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Пояснительная записка</w:t>
      </w:r>
      <w:r/>
    </w:p>
    <w:p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к проекту постановления Правительства Белгородской области</w:t>
      </w:r>
      <w:r/>
    </w:p>
    <w:p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«</w:t>
      </w:r>
      <w:r>
        <w:rPr>
          <w:b/>
          <w:bCs/>
          <w:color w:val="000000" w:themeColor="text1"/>
        </w:rPr>
        <w:t xml:space="preserve">Об утверждении Порядка предоставления субсидии</w:t>
      </w:r>
      <w:r/>
    </w:p>
    <w:p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из областного бюджета на возмещение части затрат </w:t>
      </w:r>
      <w:r>
        <w:rPr>
          <w:b/>
          <w:bCs/>
          <w:color w:val="000000" w:themeColor="text1"/>
        </w:rPr>
        <w:t xml:space="preserve">юридическим</w:t>
      </w:r>
      <w:r>
        <w:rPr>
          <w:b/>
          <w:bCs/>
          <w:color w:val="000000" w:themeColor="text1"/>
        </w:rPr>
        <w:t xml:space="preserve"> </w:t>
      </w:r>
      <w:r/>
    </w:p>
    <w:p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области, на закупку</w:t>
      </w:r>
      <w:r>
        <w:rPr>
          <w:b/>
          <w:bCs/>
          <w:color w:val="000000" w:themeColor="text1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b/>
          <w:bCs/>
          <w:color w:val="000000" w:themeColor="text1"/>
        </w:rPr>
        <w:t xml:space="preserve">»</w:t>
      </w:r>
      <w:r/>
    </w:p>
    <w:p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/>
    </w:p>
    <w:p>
      <w:p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Распоряжением Правительства Российской Федерации </w:t>
      </w:r>
      <w:r>
        <w:rPr>
          <w:color w:val="000000" w:themeColor="text1"/>
        </w:rPr>
        <w:br/>
        <w:t xml:space="preserve">от 24 декабря 2021 года</w:t>
      </w:r>
      <w:r>
        <w:rPr>
          <w:color w:val="000000" w:themeColor="text1"/>
        </w:rPr>
        <w:t xml:space="preserve"> № 3835-р</w:t>
      </w:r>
      <w:r>
        <w:rPr>
          <w:color w:val="000000" w:themeColor="text1"/>
        </w:rPr>
        <w:t xml:space="preserve"> утвержден</w:t>
      </w:r>
      <w:r>
        <w:rPr>
          <w:color w:val="000000" w:themeColor="text1"/>
        </w:rPr>
        <w:t xml:space="preserve"> перечень территорий и дорог </w:t>
      </w:r>
      <w:r>
        <w:rPr>
          <w:color w:val="000000" w:themeColor="text1"/>
        </w:rPr>
        <w:t xml:space="preserve">федерального значения, определенных в качестве пилотных для создания зарядной инфраструктуры для электротранспортных средств до 2024 года.</w:t>
      </w:r>
      <w:r/>
    </w:p>
    <w:p>
      <w:p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связи с чем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Белгородская область</w:t>
      </w:r>
      <w:r>
        <w:rPr>
          <w:color w:val="000000" w:themeColor="text1"/>
        </w:rPr>
        <w:t xml:space="preserve"> в 2024 году</w:t>
      </w:r>
      <w:r>
        <w:rPr>
          <w:color w:val="000000" w:themeColor="text1"/>
        </w:rPr>
        <w:t xml:space="preserve"> участвует в пилотном проекте</w:t>
      </w:r>
      <w:r>
        <w:rPr>
          <w:color w:val="000000" w:themeColor="text1"/>
        </w:rPr>
        <w:t xml:space="preserve"> третьей очереди инициативы социально-экономического развития Российской Федерации «</w:t>
      </w:r>
      <w:r>
        <w:rPr>
          <w:color w:val="000000" w:themeColor="text1"/>
        </w:rPr>
        <w:t xml:space="preserve">Электроавтомобиль</w:t>
      </w:r>
      <w:r>
        <w:rPr>
          <w:color w:val="000000" w:themeColor="text1"/>
        </w:rPr>
        <w:t xml:space="preserve"> и водородный автомобиль».</w:t>
      </w:r>
      <w:r/>
    </w:p>
    <w:p>
      <w:pPr>
        <w:ind w:left="0"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П</w:t>
      </w:r>
      <w:r>
        <w:rPr>
          <w:bCs/>
          <w:color w:val="000000" w:themeColor="text1"/>
        </w:rPr>
        <w:t xml:space="preserve">роект постановления Правительства Белгородской области</w:t>
      </w:r>
      <w:r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br/>
      </w:r>
      <w:r>
        <w:rPr>
          <w:bCs/>
          <w:color w:val="000000" w:themeColor="text1"/>
        </w:rPr>
        <w:t xml:space="preserve">«Об утверждении Порядка предоставления субсидии</w:t>
      </w:r>
      <w:r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из областного бюджета </w:t>
      </w:r>
      <w:r>
        <w:rPr>
          <w:bCs/>
          <w:color w:val="000000" w:themeColor="text1"/>
        </w:rPr>
        <w:br/>
      </w:r>
      <w:r>
        <w:rPr>
          <w:bCs/>
          <w:color w:val="000000" w:themeColor="text1"/>
        </w:rPr>
        <w:t xml:space="preserve">на возмещение части затрат юридическим лицам и индивидуальным </w:t>
      </w:r>
      <w:r>
        <w:rPr>
          <w:bCs/>
          <w:color w:val="000000" w:themeColor="text1"/>
        </w:rPr>
        <w:t xml:space="preserve">предпринимателям, реализующим инвестиционные проекты по строительству объектов зарядной инфраструктуры на территории Белгородской области, </w:t>
      </w:r>
      <w:r>
        <w:rPr>
          <w:bCs/>
          <w:color w:val="000000" w:themeColor="text1"/>
        </w:rPr>
        <w:br/>
      </w:r>
      <w:r>
        <w:rPr>
          <w:bCs/>
          <w:color w:val="000000" w:themeColor="text1"/>
        </w:rPr>
        <w:t xml:space="preserve">на закупку </w:t>
      </w:r>
      <w:r>
        <w:rPr>
          <w:bCs/>
          <w:color w:val="000000" w:themeColor="text1"/>
        </w:rPr>
        <w:t xml:space="preserve">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сетям»</w:t>
      </w:r>
      <w:r>
        <w:rPr>
          <w:bCs/>
          <w:color w:val="000000" w:themeColor="text1"/>
        </w:rPr>
        <w:t xml:space="preserve"> подготовлен </w:t>
      </w: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соответствии с правилами предоставления и распределения субсидий из федерального бюджета бюджетам субъектов Российской Федерации в целях </w:t>
      </w:r>
      <w:r>
        <w:rPr>
          <w:color w:val="000000" w:themeColor="text1"/>
        </w:rPr>
        <w:t xml:space="preserve">софинансирования</w:t>
      </w:r>
      <w:r>
        <w:rPr>
          <w:color w:val="000000" w:themeColor="text1"/>
        </w:rPr>
        <w:t xml:space="preserve"> расходных</w:t>
      </w:r>
      <w:r>
        <w:rPr>
          <w:color w:val="000000" w:themeColor="text1"/>
        </w:rPr>
        <w:t xml:space="preserve"> обязательств субъектов Российской Федерации, возникающих при развитии зарядной инфраструктуры для электромобилей, предусмотрен</w:t>
      </w:r>
      <w:r>
        <w:rPr>
          <w:color w:val="000000" w:themeColor="text1"/>
        </w:rPr>
        <w:t xml:space="preserve">ных приложением № 33 к государственной программе Российской Федерации «Развитие энергетики» (постановление Правительства Российской Федерации от 15 апреля 2014 года № 321 «Об утверждении государственной программы Российской Федерации «Развитие энергетики»)</w:t>
      </w:r>
      <w:r>
        <w:rPr>
          <w:color w:val="000000" w:themeColor="text1"/>
        </w:rPr>
        <w:t xml:space="preserve">.</w:t>
      </w:r>
      <w:r/>
    </w:p>
    <w:p>
      <w:p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Распоряжением Правительства </w:t>
      </w:r>
      <w:r>
        <w:rPr>
          <w:color w:val="000000" w:themeColor="text1"/>
        </w:rPr>
        <w:t xml:space="preserve">Российской Федерации</w:t>
      </w:r>
      <w:r>
        <w:rPr>
          <w:color w:val="000000" w:themeColor="text1"/>
        </w:rPr>
        <w:t xml:space="preserve"> от 02</w:t>
      </w:r>
      <w:r>
        <w:rPr>
          <w:color w:val="000000" w:themeColor="text1"/>
        </w:rPr>
        <w:t xml:space="preserve"> августа </w:t>
      </w:r>
      <w:r>
        <w:rPr>
          <w:color w:val="000000" w:themeColor="text1"/>
        </w:rPr>
        <w:t xml:space="preserve">2023</w:t>
      </w:r>
      <w:r>
        <w:rPr>
          <w:color w:val="000000" w:themeColor="text1"/>
        </w:rPr>
        <w:t xml:space="preserve"> года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№ </w:t>
      </w:r>
      <w:r>
        <w:rPr>
          <w:color w:val="000000" w:themeColor="text1"/>
        </w:rPr>
        <w:t xml:space="preserve">2082-р</w:t>
      </w:r>
      <w:r>
        <w:rPr>
          <w:color w:val="000000" w:themeColor="text1"/>
        </w:rPr>
        <w:t xml:space="preserve"> «</w:t>
      </w:r>
      <w:r>
        <w:rPr>
          <w:color w:val="000000" w:themeColor="text1"/>
        </w:rPr>
        <w:t xml:space="preserve">Об утверждении предельного уровня </w:t>
      </w:r>
      <w:r>
        <w:rPr>
          <w:color w:val="000000" w:themeColor="text1"/>
        </w:rPr>
        <w:t xml:space="preserve">софинансирования</w:t>
      </w:r>
      <w:r>
        <w:rPr>
          <w:color w:val="000000" w:themeColor="text1"/>
        </w:rPr>
        <w:t xml:space="preserve"> расходного обязательства субъекта Российской Федерации, г</w:t>
      </w:r>
      <w:r>
        <w:rPr>
          <w:color w:val="000000" w:themeColor="text1"/>
        </w:rPr>
        <w:t xml:space="preserve">орода </w:t>
      </w:r>
      <w:r>
        <w:rPr>
          <w:color w:val="000000" w:themeColor="text1"/>
        </w:rPr>
        <w:t xml:space="preserve">Байконура и федеральной территории </w:t>
      </w:r>
      <w:r>
        <w:rPr>
          <w:color w:val="000000" w:themeColor="text1"/>
        </w:rPr>
        <w:t xml:space="preserve">«Сириус»</w:t>
      </w:r>
      <w:r>
        <w:rPr>
          <w:color w:val="000000" w:themeColor="text1"/>
        </w:rPr>
        <w:t xml:space="preserve"> из федерального бюджета на 2024 год и плановый период 2025 и 2026 годов</w:t>
      </w:r>
      <w:r>
        <w:rPr>
          <w:color w:val="000000" w:themeColor="text1"/>
        </w:rPr>
        <w:t xml:space="preserve">» уровень </w:t>
      </w:r>
      <w:r>
        <w:rPr>
          <w:color w:val="000000" w:themeColor="text1"/>
        </w:rPr>
        <w:t xml:space="preserve">софинансирования</w:t>
      </w:r>
      <w:r>
        <w:rPr>
          <w:color w:val="000000" w:themeColor="text1"/>
        </w:rPr>
        <w:t xml:space="preserve"> Белгородской области </w:t>
      </w:r>
      <w:r>
        <w:rPr>
          <w:color w:val="000000" w:themeColor="text1"/>
        </w:rPr>
        <w:t xml:space="preserve">в 2024 году </w:t>
      </w:r>
      <w:r>
        <w:rPr>
          <w:color w:val="000000" w:themeColor="text1"/>
        </w:rPr>
        <w:t xml:space="preserve">установлен в размере</w:t>
      </w:r>
      <w:r>
        <w:rPr>
          <w:color w:val="000000" w:themeColor="text1"/>
        </w:rPr>
        <w:t xml:space="preserve"> –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76 %.</w:t>
      </w:r>
      <w:r>
        <w:rPr>
          <w:color w:val="000000" w:themeColor="text1"/>
        </w:rPr>
        <w:t xml:space="preserve"> </w:t>
      </w:r>
      <w:r/>
    </w:p>
    <w:p>
      <w:p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постановлением Правительства Белгородской области от 25 декабря 2023 года № 750-пп </w:t>
      </w:r>
      <w:r>
        <w:rPr>
          <w:color w:val="000000" w:themeColor="text1"/>
        </w:rPr>
        <w:t xml:space="preserve">«Об утверждении государственной программы Белгородской области «Развитие экономического потенциала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и формирование благоприятного предпринимательского климата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в Белгородской области»</w:t>
      </w:r>
      <w:r>
        <w:rPr>
          <w:color w:val="000000" w:themeColor="text1"/>
        </w:rPr>
        <w:t xml:space="preserve"> на финансовое обеспечение реализации регионального проекта «Мероприятия, направленные на развитие рынка газомоторного топлива и зарядной инфраструктуры для электрического автомобильного транспорта в Белгородской области»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(мероприятие (результат) «</w:t>
      </w:r>
      <w:r>
        <w:rPr>
          <w:color w:val="000000" w:themeColor="text1"/>
        </w:rPr>
        <w:t xml:space="preserve">Установлены быстрые </w:t>
      </w:r>
      <w:r>
        <w:rPr>
          <w:color w:val="000000" w:themeColor="text1"/>
        </w:rPr>
        <w:t xml:space="preserve">электрозарядные</w:t>
      </w:r>
      <w:r>
        <w:rPr>
          <w:color w:val="000000" w:themeColor="text1"/>
        </w:rPr>
        <w:t xml:space="preserve"> станции для</w:t>
      </w:r>
      <w:r>
        <w:rPr>
          <w:color w:val="000000" w:themeColor="text1"/>
        </w:rPr>
        <w:t xml:space="preserve"> зарядки аккумуляторов </w:t>
      </w:r>
      <w:r>
        <w:rPr>
          <w:color w:val="000000" w:themeColor="text1"/>
        </w:rPr>
        <w:t xml:space="preserve">электроавтомобилей</w:t>
      </w:r>
      <w:r>
        <w:rPr>
          <w:color w:val="000000" w:themeColor="text1"/>
        </w:rPr>
        <w:t xml:space="preserve">») предусмотрены бюджетные ассигнования в размере </w:t>
      </w:r>
      <w:r>
        <w:rPr>
          <w:color w:val="000000" w:themeColor="text1"/>
        </w:rPr>
        <w:t xml:space="preserve">27 600,0 тыс. рублей. </w:t>
      </w:r>
      <w:r/>
    </w:p>
    <w:p>
      <w:p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</w:t>
      </w:r>
      <w:r>
        <w:rPr>
          <w:color w:val="000000" w:themeColor="text1"/>
        </w:rPr>
        <w:t xml:space="preserve">ринятие проекта постановления не требует дополнительных расходов</w:t>
      </w:r>
      <w:r>
        <w:rPr>
          <w:color w:val="000000" w:themeColor="text1"/>
        </w:rPr>
        <w:br/>
        <w:t xml:space="preserve">за счет средств областного бюджета.</w:t>
      </w:r>
      <w:r/>
    </w:p>
    <w:p>
      <w:p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 постановления направлен в прокуратуру Белгородской области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11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июля</w:t>
      </w:r>
      <w:r>
        <w:rPr>
          <w:color w:val="000000" w:themeColor="text1"/>
        </w:rPr>
        <w:t xml:space="preserve"> 2024 года в</w:t>
      </w:r>
      <w:r>
        <w:rPr>
          <w:color w:val="000000" w:themeColor="text1"/>
        </w:rPr>
        <w:t xml:space="preserve"> рамках соглашения о взаимодействии Администрации Губернатора Белгородской области и прокуратуры Белгородской области </w:t>
      </w:r>
      <w:r>
        <w:rPr>
          <w:color w:val="000000" w:themeColor="text1"/>
        </w:rPr>
        <w:br/>
        <w:t xml:space="preserve">в сфере нормотворческой деятельности от 27 февраля 2020 года. Замечания отсутствуют.</w:t>
      </w:r>
      <w:bookmarkStart w:id="0" w:name="_GoBack"/>
      <w:r/>
      <w:bookmarkEnd w:id="0"/>
      <w:r/>
      <w:r/>
    </w:p>
    <w:p>
      <w:p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Style w:val="839"/>
        <w:tblW w:w="0" w:type="auto"/>
        <w:tblLayout w:type="fixed"/>
        <w:tblLook w:val="04A0" w:firstRow="1" w:lastRow="0" w:firstColumn="1" w:lastColumn="0" w:noHBand="0" w:noVBand="1"/>
      </w:tblPr>
      <w:tblGrid>
        <w:gridCol w:w="3793"/>
        <w:gridCol w:w="2776"/>
        <w:gridCol w:w="32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Временно </w:t>
            </w:r>
            <w:r>
              <w:rPr>
                <w:b/>
                <w:bCs/>
              </w:rPr>
              <w:t xml:space="preserve">исполняющий</w:t>
            </w:r>
            <w:r>
              <w:rPr>
                <w:b/>
                <w:bCs/>
              </w:rPr>
              <w:t xml:space="preserve"> обязанности министра экономического развития </w:t>
            </w:r>
            <w:r/>
          </w:p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 промышленности </w:t>
            </w:r>
            <w:r/>
          </w:p>
          <w:p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Белгородской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4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rPr>
                <w:b/>
                <w:bCs/>
              </w:rPr>
              <w:t xml:space="preserve">М.С. Гусев</w:t>
            </w:r>
            <w:r/>
          </w:p>
        </w:tc>
      </w:tr>
    </w:tbl>
    <w:p>
      <w:pPr>
        <w:ind w:left="0" w:firstLine="709"/>
        <w:jc w:val="both"/>
      </w:pPr>
      <w:r/>
      <w:r/>
    </w:p>
    <w:sectPr>
      <w:headerReference w:type="even" r:id="rId9"/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TimesDL">
    <w:panose1 w:val="020B0606020202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rPr>
        <w:rStyle w:val="832"/>
      </w:rPr>
      <w:framePr w:wrap="around" w:vAnchor="text" w:hAnchor="margin" w:xAlign="center" w:y="1"/>
    </w:pPr>
    <w:r>
      <w:rPr>
        <w:rStyle w:val="832"/>
      </w:rPr>
      <w:fldChar w:fldCharType="begin"/>
    </w:r>
    <w:r>
      <w:rPr>
        <w:rStyle w:val="832"/>
      </w:rPr>
      <w:instrText xml:space="preserve">PAGE  </w:instrText>
    </w:r>
    <w:r>
      <w:rPr>
        <w:rStyle w:val="832"/>
      </w:rPr>
      <w:fldChar w:fldCharType="end"/>
    </w:r>
    <w:r/>
  </w:p>
  <w:p>
    <w:pPr>
      <w:pStyle w:val="8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62"/>
    <w:link w:val="653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62"/>
    <w:link w:val="65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62"/>
    <w:link w:val="65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62"/>
    <w:link w:val="656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62"/>
    <w:link w:val="657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62"/>
    <w:link w:val="658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62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62"/>
    <w:link w:val="660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62"/>
    <w:link w:val="661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62"/>
    <w:link w:val="676"/>
    <w:uiPriority w:val="10"/>
    <w:rPr>
      <w:sz w:val="48"/>
      <w:szCs w:val="48"/>
    </w:rPr>
  </w:style>
  <w:style w:type="character" w:styleId="36">
    <w:name w:val="Subtitle Char"/>
    <w:basedOn w:val="662"/>
    <w:link w:val="678"/>
    <w:uiPriority w:val="11"/>
    <w:rPr>
      <w:sz w:val="24"/>
      <w:szCs w:val="24"/>
    </w:rPr>
  </w:style>
  <w:style w:type="character" w:styleId="38">
    <w:name w:val="Quote Char"/>
    <w:link w:val="680"/>
    <w:uiPriority w:val="29"/>
    <w:rPr>
      <w:i/>
    </w:rPr>
  </w:style>
  <w:style w:type="character" w:styleId="40">
    <w:name w:val="Intense Quote Char"/>
    <w:link w:val="682"/>
    <w:uiPriority w:val="30"/>
    <w:rPr>
      <w:i/>
    </w:rPr>
  </w:style>
  <w:style w:type="character" w:styleId="175">
    <w:name w:val="Footnote Text Char"/>
    <w:link w:val="814"/>
    <w:uiPriority w:val="99"/>
    <w:rPr>
      <w:sz w:val="18"/>
    </w:rPr>
  </w:style>
  <w:style w:type="character" w:styleId="178">
    <w:name w:val="Endnote Text Char"/>
    <w:link w:val="817"/>
    <w:uiPriority w:val="99"/>
    <w:rPr>
      <w:sz w:val="20"/>
    </w:rPr>
  </w:style>
  <w:style w:type="paragraph" w:styleId="652" w:default="1">
    <w:name w:val="Normal"/>
    <w:qFormat/>
    <w:pPr>
      <w:ind w:left="680" w:hanging="680"/>
      <w:widowControl w:val="off"/>
    </w:pPr>
    <w:rPr>
      <w:rFonts w:eastAsia="Calibri"/>
      <w:sz w:val="28"/>
      <w:szCs w:val="28"/>
    </w:rPr>
  </w:style>
  <w:style w:type="paragraph" w:styleId="653">
    <w:name w:val="Heading 1"/>
    <w:basedOn w:val="652"/>
    <w:next w:val="652"/>
    <w:link w:val="665"/>
    <w:qFormat/>
    <w:pPr>
      <w:ind w:left="0" w:firstLine="0"/>
      <w:keepNext/>
      <w:widowControl/>
      <w:outlineLvl w:val="0"/>
    </w:pPr>
    <w:rPr>
      <w:rFonts w:eastAsia="Times New Roman"/>
      <w:bCs/>
      <w:szCs w:val="20"/>
    </w:rPr>
  </w:style>
  <w:style w:type="paragraph" w:styleId="654">
    <w:name w:val="Heading 2"/>
    <w:basedOn w:val="652"/>
    <w:next w:val="652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5">
    <w:name w:val="Heading 3"/>
    <w:basedOn w:val="652"/>
    <w:next w:val="652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6">
    <w:name w:val="Heading 4"/>
    <w:basedOn w:val="652"/>
    <w:next w:val="652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652"/>
    <w:next w:val="652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652"/>
    <w:next w:val="652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652"/>
    <w:next w:val="652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652"/>
    <w:next w:val="65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652"/>
    <w:next w:val="65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 w:customStyle="1">
    <w:name w:val="Заголовок 1 Знак"/>
    <w:basedOn w:val="662"/>
    <w:link w:val="653"/>
    <w:uiPriority w:val="9"/>
    <w:rPr>
      <w:rFonts w:ascii="Arial" w:hAnsi="Arial" w:eastAsia="Arial" w:cs="Arial"/>
      <w:sz w:val="40"/>
      <w:szCs w:val="40"/>
    </w:rPr>
  </w:style>
  <w:style w:type="character" w:styleId="666" w:customStyle="1">
    <w:name w:val="Заголовок 2 Знак"/>
    <w:basedOn w:val="662"/>
    <w:link w:val="654"/>
    <w:uiPriority w:val="9"/>
    <w:rPr>
      <w:rFonts w:ascii="Arial" w:hAnsi="Arial" w:eastAsia="Arial" w:cs="Arial"/>
      <w:sz w:val="34"/>
    </w:rPr>
  </w:style>
  <w:style w:type="character" w:styleId="667" w:customStyle="1">
    <w:name w:val="Заголовок 3 Знак"/>
    <w:basedOn w:val="662"/>
    <w:link w:val="655"/>
    <w:uiPriority w:val="9"/>
    <w:rPr>
      <w:rFonts w:ascii="Arial" w:hAnsi="Arial" w:eastAsia="Arial" w:cs="Arial"/>
      <w:sz w:val="30"/>
      <w:szCs w:val="30"/>
    </w:rPr>
  </w:style>
  <w:style w:type="character" w:styleId="668" w:customStyle="1">
    <w:name w:val="Заголовок 4 Знак"/>
    <w:basedOn w:val="662"/>
    <w:link w:val="656"/>
    <w:uiPriority w:val="9"/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Заголовок 5 Знак"/>
    <w:basedOn w:val="662"/>
    <w:link w:val="657"/>
    <w:uiPriority w:val="9"/>
    <w:rPr>
      <w:rFonts w:ascii="Arial" w:hAnsi="Arial" w:eastAsia="Arial" w:cs="Arial"/>
      <w:b/>
      <w:bCs/>
      <w:sz w:val="24"/>
      <w:szCs w:val="24"/>
    </w:rPr>
  </w:style>
  <w:style w:type="character" w:styleId="670" w:customStyle="1">
    <w:name w:val="Заголовок 6 Знак"/>
    <w:basedOn w:val="662"/>
    <w:link w:val="658"/>
    <w:uiPriority w:val="9"/>
    <w:rPr>
      <w:rFonts w:ascii="Arial" w:hAnsi="Arial" w:eastAsia="Arial" w:cs="Arial"/>
      <w:b/>
      <w:bCs/>
      <w:sz w:val="22"/>
      <w:szCs w:val="22"/>
    </w:rPr>
  </w:style>
  <w:style w:type="character" w:styleId="671" w:customStyle="1">
    <w:name w:val="Заголовок 7 Знак"/>
    <w:basedOn w:val="662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 w:customStyle="1">
    <w:name w:val="Заголовок 8 Знак"/>
    <w:basedOn w:val="662"/>
    <w:link w:val="660"/>
    <w:uiPriority w:val="9"/>
    <w:rPr>
      <w:rFonts w:ascii="Arial" w:hAnsi="Arial" w:eastAsia="Arial" w:cs="Arial"/>
      <w:i/>
      <w:iCs/>
      <w:sz w:val="22"/>
      <w:szCs w:val="22"/>
    </w:rPr>
  </w:style>
  <w:style w:type="character" w:styleId="673" w:customStyle="1">
    <w:name w:val="Заголовок 9 Знак"/>
    <w:basedOn w:val="662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652"/>
    <w:uiPriority w:val="34"/>
    <w:qFormat/>
    <w:pPr>
      <w:contextualSpacing/>
      <w:ind w:left="720"/>
    </w:pPr>
  </w:style>
  <w:style w:type="paragraph" w:styleId="675">
    <w:name w:val="No Spacing"/>
    <w:uiPriority w:val="1"/>
    <w:qFormat/>
  </w:style>
  <w:style w:type="paragraph" w:styleId="676">
    <w:name w:val="Title"/>
    <w:basedOn w:val="652"/>
    <w:next w:val="65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 w:customStyle="1">
    <w:name w:val="Название Знак"/>
    <w:basedOn w:val="662"/>
    <w:link w:val="676"/>
    <w:uiPriority w:val="10"/>
    <w:rPr>
      <w:sz w:val="48"/>
      <w:szCs w:val="48"/>
    </w:rPr>
  </w:style>
  <w:style w:type="paragraph" w:styleId="678">
    <w:name w:val="Subtitle"/>
    <w:basedOn w:val="652"/>
    <w:next w:val="65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 w:customStyle="1">
    <w:name w:val="Подзаголовок Знак"/>
    <w:basedOn w:val="662"/>
    <w:link w:val="678"/>
    <w:uiPriority w:val="11"/>
    <w:rPr>
      <w:sz w:val="24"/>
      <w:szCs w:val="24"/>
    </w:rPr>
  </w:style>
  <w:style w:type="paragraph" w:styleId="680">
    <w:name w:val="Quote"/>
    <w:basedOn w:val="652"/>
    <w:next w:val="652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2"/>
    <w:next w:val="652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character" w:styleId="684" w:customStyle="1">
    <w:name w:val="Header Char"/>
    <w:basedOn w:val="662"/>
    <w:uiPriority w:val="99"/>
  </w:style>
  <w:style w:type="character" w:styleId="685" w:customStyle="1">
    <w:name w:val="Footer Char"/>
    <w:basedOn w:val="662"/>
    <w:uiPriority w:val="99"/>
  </w:style>
  <w:style w:type="paragraph" w:styleId="686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 w:customStyle="1">
    <w:name w:val="Caption Char"/>
    <w:uiPriority w:val="99"/>
  </w:style>
  <w:style w:type="table" w:styleId="688" w:customStyle="1">
    <w:name w:val="Table Grid Light"/>
    <w:basedOn w:val="66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9" w:customStyle="1">
    <w:name w:val="Plain Table 1"/>
    <w:basedOn w:val="66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2"/>
    <w:basedOn w:val="66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Plain Table 3"/>
    <w:basedOn w:val="6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 w:customStyle="1">
    <w:name w:val="Plain Table 4"/>
    <w:basedOn w:val="6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Plain Table 5"/>
    <w:basedOn w:val="6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1 Light"/>
    <w:basedOn w:val="66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6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6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6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6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6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6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2"/>
    <w:basedOn w:val="66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6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6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6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6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6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6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"/>
    <w:basedOn w:val="66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6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6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6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6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6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6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4"/>
    <w:basedOn w:val="66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6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7" w:customStyle="1">
    <w:name w:val="Grid Table 4 - Accent 2"/>
    <w:basedOn w:val="66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8" w:customStyle="1">
    <w:name w:val="Grid Table 4 - Accent 3"/>
    <w:basedOn w:val="66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9" w:customStyle="1">
    <w:name w:val="Grid Table 4 - Accent 4"/>
    <w:basedOn w:val="66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0" w:customStyle="1">
    <w:name w:val="Grid Table 4 - Accent 5"/>
    <w:basedOn w:val="66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1" w:customStyle="1">
    <w:name w:val="Grid Table 4 - Accent 6"/>
    <w:basedOn w:val="66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2" w:customStyle="1">
    <w:name w:val="Grid Table 5 Dark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6 Colorful"/>
    <w:basedOn w:val="66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6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1" w:customStyle="1">
    <w:name w:val="Grid Table 6 Colorful - Accent 2"/>
    <w:basedOn w:val="66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2" w:customStyle="1">
    <w:name w:val="Grid Table 6 Colorful - Accent 3"/>
    <w:basedOn w:val="66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3" w:customStyle="1">
    <w:name w:val="Grid Table 6 Colorful - Accent 4"/>
    <w:basedOn w:val="66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4" w:customStyle="1">
    <w:name w:val="Grid Table 6 Colorful - Accent 5"/>
    <w:basedOn w:val="66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6 Colorful - Accent 6"/>
    <w:basedOn w:val="66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7 Colorful"/>
    <w:basedOn w:val="66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basedOn w:val="66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basedOn w:val="66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basedOn w:val="66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basedOn w:val="66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basedOn w:val="66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basedOn w:val="66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"/>
    <w:basedOn w:val="66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6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6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6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6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6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6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2"/>
    <w:basedOn w:val="66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6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6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6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6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6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6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7" w:customStyle="1">
    <w:name w:val="List Table 3"/>
    <w:basedOn w:val="66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6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6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6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6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6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6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"/>
    <w:basedOn w:val="66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6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6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6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6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6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6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5 Dark"/>
    <w:basedOn w:val="66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6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6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6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6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6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6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6 Colorful"/>
    <w:basedOn w:val="66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6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0" w:customStyle="1">
    <w:name w:val="List Table 6 Colorful - Accent 2"/>
    <w:basedOn w:val="66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List Table 6 Colorful - Accent 3"/>
    <w:basedOn w:val="66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2" w:customStyle="1">
    <w:name w:val="List Table 6 Colorful - Accent 4"/>
    <w:basedOn w:val="66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List Table 6 Colorful - Accent 5"/>
    <w:basedOn w:val="66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4" w:customStyle="1">
    <w:name w:val="List Table 6 Colorful - Accent 6"/>
    <w:basedOn w:val="66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5" w:customStyle="1">
    <w:name w:val="List Table 7 Colorful"/>
    <w:basedOn w:val="66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basedOn w:val="66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basedOn w:val="66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basedOn w:val="66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basedOn w:val="66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basedOn w:val="66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basedOn w:val="66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4" w:customStyle="1">
    <w:name w:val="Lined - Accent 2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5" w:customStyle="1">
    <w:name w:val="Lined - Accent 3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6" w:customStyle="1">
    <w:name w:val="Lined - Accent 4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7" w:customStyle="1">
    <w:name w:val="Lined - Accent 5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8" w:customStyle="1">
    <w:name w:val="Lined - Accent 6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9" w:customStyle="1">
    <w:name w:val="Bordered &amp; Lined - Accent"/>
    <w:basedOn w:val="66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6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1" w:customStyle="1">
    <w:name w:val="Bordered &amp; Lined - Accent 2"/>
    <w:basedOn w:val="66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2" w:customStyle="1">
    <w:name w:val="Bordered &amp; Lined - Accent 3"/>
    <w:basedOn w:val="66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3" w:customStyle="1">
    <w:name w:val="Bordered &amp; Lined - Accent 4"/>
    <w:basedOn w:val="66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4" w:customStyle="1">
    <w:name w:val="Bordered &amp; Lined - Accent 5"/>
    <w:basedOn w:val="66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5" w:customStyle="1">
    <w:name w:val="Bordered &amp; Lined - Accent 6"/>
    <w:basedOn w:val="66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6" w:customStyle="1">
    <w:name w:val="Bordered"/>
    <w:basedOn w:val="66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6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8" w:customStyle="1">
    <w:name w:val="Bordered - Accent 2"/>
    <w:basedOn w:val="66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9" w:customStyle="1">
    <w:name w:val="Bordered - Accent 3"/>
    <w:basedOn w:val="66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0" w:customStyle="1">
    <w:name w:val="Bordered - Accent 4"/>
    <w:basedOn w:val="66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1" w:customStyle="1">
    <w:name w:val="Bordered - Accent 5"/>
    <w:basedOn w:val="66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2" w:customStyle="1">
    <w:name w:val="Bordered - Accent 6"/>
    <w:basedOn w:val="66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652"/>
    <w:link w:val="815"/>
    <w:uiPriority w:val="99"/>
    <w:semiHidden/>
    <w:unhideWhenUsed/>
    <w:pPr>
      <w:spacing w:after="40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62"/>
    <w:uiPriority w:val="99"/>
    <w:unhideWhenUsed/>
    <w:rPr>
      <w:vertAlign w:val="superscript"/>
    </w:rPr>
  </w:style>
  <w:style w:type="paragraph" w:styleId="817">
    <w:name w:val="endnote text"/>
    <w:basedOn w:val="652"/>
    <w:link w:val="818"/>
    <w:uiPriority w:val="99"/>
    <w:semiHidden/>
    <w:unhideWhenUsed/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62"/>
    <w:uiPriority w:val="99"/>
    <w:semiHidden/>
    <w:unhideWhenUsed/>
    <w:rPr>
      <w:vertAlign w:val="superscript"/>
    </w:rPr>
  </w:style>
  <w:style w:type="paragraph" w:styleId="820">
    <w:name w:val="toc 1"/>
    <w:basedOn w:val="652"/>
    <w:next w:val="652"/>
    <w:uiPriority w:val="39"/>
    <w:unhideWhenUsed/>
    <w:pPr>
      <w:ind w:left="0" w:firstLine="0"/>
      <w:spacing w:after="57"/>
    </w:pPr>
  </w:style>
  <w:style w:type="paragraph" w:styleId="821">
    <w:name w:val="toc 2"/>
    <w:basedOn w:val="652"/>
    <w:next w:val="652"/>
    <w:uiPriority w:val="39"/>
    <w:unhideWhenUsed/>
    <w:pPr>
      <w:ind w:left="283" w:firstLine="0"/>
      <w:spacing w:after="57"/>
    </w:pPr>
  </w:style>
  <w:style w:type="paragraph" w:styleId="822">
    <w:name w:val="toc 3"/>
    <w:basedOn w:val="652"/>
    <w:next w:val="652"/>
    <w:uiPriority w:val="39"/>
    <w:unhideWhenUsed/>
    <w:pPr>
      <w:ind w:left="567" w:firstLine="0"/>
      <w:spacing w:after="57"/>
    </w:pPr>
  </w:style>
  <w:style w:type="paragraph" w:styleId="823">
    <w:name w:val="toc 4"/>
    <w:basedOn w:val="652"/>
    <w:next w:val="652"/>
    <w:uiPriority w:val="39"/>
    <w:unhideWhenUsed/>
    <w:pPr>
      <w:ind w:left="850" w:firstLine="0"/>
      <w:spacing w:after="57"/>
    </w:pPr>
  </w:style>
  <w:style w:type="paragraph" w:styleId="824">
    <w:name w:val="toc 5"/>
    <w:basedOn w:val="652"/>
    <w:next w:val="652"/>
    <w:uiPriority w:val="39"/>
    <w:unhideWhenUsed/>
    <w:pPr>
      <w:ind w:left="1134" w:firstLine="0"/>
      <w:spacing w:after="57"/>
    </w:pPr>
  </w:style>
  <w:style w:type="paragraph" w:styleId="825">
    <w:name w:val="toc 6"/>
    <w:basedOn w:val="652"/>
    <w:next w:val="652"/>
    <w:uiPriority w:val="39"/>
    <w:unhideWhenUsed/>
    <w:pPr>
      <w:ind w:left="1417" w:firstLine="0"/>
      <w:spacing w:after="57"/>
    </w:pPr>
  </w:style>
  <w:style w:type="paragraph" w:styleId="826">
    <w:name w:val="toc 7"/>
    <w:basedOn w:val="652"/>
    <w:next w:val="652"/>
    <w:uiPriority w:val="39"/>
    <w:unhideWhenUsed/>
    <w:pPr>
      <w:ind w:left="1701" w:firstLine="0"/>
      <w:spacing w:after="57"/>
    </w:pPr>
  </w:style>
  <w:style w:type="paragraph" w:styleId="827">
    <w:name w:val="toc 8"/>
    <w:basedOn w:val="652"/>
    <w:next w:val="652"/>
    <w:uiPriority w:val="39"/>
    <w:unhideWhenUsed/>
    <w:pPr>
      <w:ind w:left="1984" w:firstLine="0"/>
      <w:spacing w:after="57"/>
    </w:pPr>
  </w:style>
  <w:style w:type="paragraph" w:styleId="828">
    <w:name w:val="toc 9"/>
    <w:basedOn w:val="652"/>
    <w:next w:val="652"/>
    <w:uiPriority w:val="39"/>
    <w:unhideWhenUsed/>
    <w:pPr>
      <w:ind w:left="2268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52"/>
    <w:next w:val="652"/>
    <w:uiPriority w:val="99"/>
    <w:unhideWhenUsed/>
  </w:style>
  <w:style w:type="paragraph" w:styleId="831">
    <w:name w:val="Header"/>
    <w:basedOn w:val="652"/>
    <w:link w:val="833"/>
    <w:pPr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character" w:styleId="832">
    <w:name w:val="page number"/>
    <w:basedOn w:val="662"/>
  </w:style>
  <w:style w:type="character" w:styleId="833" w:customStyle="1">
    <w:name w:val="Верхний колонтитул Знак"/>
    <w:link w:val="831"/>
    <w:rPr>
      <w:sz w:val="24"/>
      <w:szCs w:val="24"/>
      <w:lang w:val="ru-RU" w:eastAsia="ru-RU" w:bidi="ar-SA"/>
    </w:rPr>
  </w:style>
  <w:style w:type="paragraph" w:styleId="834" w:customStyle="1">
    <w:name w:val="заголовок 1"/>
    <w:basedOn w:val="652"/>
    <w:next w:val="652"/>
    <w:pPr>
      <w:ind w:left="0" w:firstLine="0"/>
      <w:jc w:val="both"/>
      <w:keepNext/>
      <w:widowControl/>
    </w:pPr>
    <w:rPr>
      <w:rFonts w:ascii="TimesDL" w:hAnsi="TimesDL" w:eastAsia="Times New Roman" w:cs="TimesDL"/>
      <w:b/>
      <w:bCs/>
    </w:rPr>
  </w:style>
  <w:style w:type="paragraph" w:styleId="835" w:customStyle="1">
    <w:name w:val="заголовок 2"/>
    <w:basedOn w:val="652"/>
    <w:next w:val="652"/>
    <w:pPr>
      <w:ind w:left="0" w:firstLine="0"/>
      <w:keepNext/>
      <w:widowControl/>
    </w:pPr>
    <w:rPr>
      <w:rFonts w:eastAsia="Times New Roman"/>
      <w:i/>
      <w:szCs w:val="20"/>
      <w:u w:val="single"/>
    </w:rPr>
  </w:style>
  <w:style w:type="paragraph" w:styleId="836">
    <w:name w:val="Balloon Text"/>
    <w:basedOn w:val="652"/>
    <w:semiHidden/>
    <w:rPr>
      <w:rFonts w:ascii="Tahoma" w:hAnsi="Tahoma" w:cs="Tahoma"/>
      <w:sz w:val="16"/>
      <w:szCs w:val="16"/>
    </w:rPr>
  </w:style>
  <w:style w:type="paragraph" w:styleId="837">
    <w:name w:val="Footer"/>
    <w:basedOn w:val="652"/>
    <w:link w:val="838"/>
    <w:uiPriority w:val="99"/>
    <w:pPr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link w:val="837"/>
    <w:uiPriority w:val="99"/>
    <w:rPr>
      <w:rFonts w:eastAsia="Calibri"/>
      <w:sz w:val="28"/>
      <w:szCs w:val="28"/>
    </w:rPr>
  </w:style>
  <w:style w:type="table" w:styleId="839">
    <w:name w:val="Table Grid"/>
    <w:basedOn w:val="66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16"/>
      <w:lang w:val="en-US" w:eastAsia="zh-CN"/>
    </w:rPr>
  </w:style>
  <w:style w:type="paragraph" w:styleId="841" w:customStyle="1">
    <w:name w:val="Обычный (веб);Обычный (Интернет)"/>
    <w:next w:val="682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842" w:customStyle="1">
    <w:name w:val="ConsPlusNormal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sz w:val="22"/>
      <w:szCs w:val="22"/>
    </w:rPr>
  </w:style>
  <w:style w:type="paragraph" w:styleId="843" w:customStyle="1">
    <w:name w:val="Standard"/>
    <w:pPr>
      <w:spacing w:after="160" w:line="256" w:lineRule="auto"/>
    </w:pPr>
    <w:rPr>
      <w:rFonts w:ascii="Calibri" w:hAnsi="Calibri" w:eastAsia="SimSun" w:cs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E51A-1006-4E8A-A299-AED3EE14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mazikina</dc:creator>
  <cp:revision>25</cp:revision>
  <dcterms:created xsi:type="dcterms:W3CDTF">2024-07-08T14:49:00Z</dcterms:created>
  <dcterms:modified xsi:type="dcterms:W3CDTF">2024-07-11T12:41:59Z</dcterms:modified>
</cp:coreProperties>
</file>