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rFonts w:ascii="Times New Roman" w:hAnsi="Times New Roman" w:eastAsia="Times New Roman" w:cs="Times New Roman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eastAsia="Times New Roman" w:cs="Times New Roman"/>
          <w:b/>
          <w:color w:val="ffffff"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color w:val="ffffff"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color w:val="ffffff"/>
          <w:sz w:val="26"/>
          <w:szCs w:val="26"/>
        </w:rPr>
        <w:tab/>
        <w:t xml:space="preserve">Информационное сообщение</w:t>
      </w:r>
      <w:r>
        <w:rPr>
          <w:rFonts w:ascii="Times New Roman" w:hAnsi="Times New Roman" w:eastAsia="Times New Roman" w:cs="Times New Roman"/>
        </w:rPr>
      </w:r>
      <w:r/>
    </w:p>
    <w:p>
      <w:pPr>
        <w:jc w:val="center"/>
        <w:shd w:val="clear" w:color="auto" w:fill="bfbfbf"/>
        <w:rPr>
          <w:rFonts w:ascii="Times New Roman" w:hAnsi="Times New Roman" w:eastAsia="Times New Roman" w:cs="Times New Roman"/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eastAsia="Times New Roman" w:cs="Times New Roman"/>
          <w:b/>
        </w:rPr>
        <w:t xml:space="preserve">Настоящим министерство экономического развития и промышленности </w:t>
      </w:r>
      <w:r>
        <w:rPr>
          <w:rFonts w:ascii="Times New Roman" w:hAnsi="Times New Roman" w:eastAsia="Times New Roman" w:cs="Times New Roman"/>
          <w:b/>
        </w:rPr>
        <w:br/>
        <w:t xml:space="preserve">Белгородской области </w:t>
      </w:r>
      <w:r>
        <w:rPr>
          <w:rFonts w:ascii="Times New Roman" w:hAnsi="Times New Roman" w:eastAsia="Times New Roman" w:cs="Times New Roman"/>
          <w:b/>
        </w:rPr>
        <w:t xml:space="preserve">уведомляет о начале публичных консультаций в целях оценки </w:t>
      </w:r>
      <w:r>
        <w:rPr>
          <w:rFonts w:ascii="Times New Roman" w:hAnsi="Times New Roman" w:eastAsia="Times New Roman" w:cs="Times New Roman"/>
          <w:b/>
        </w:rPr>
        <w:br/>
        <w:t xml:space="preserve">фактического </w:t>
      </w:r>
      <w:r>
        <w:rPr>
          <w:rFonts w:ascii="Times New Roman" w:hAnsi="Times New Roman" w:eastAsia="Times New Roman" w:cs="Times New Roman"/>
          <w:b/>
        </w:rPr>
        <w:t xml:space="preserve">воздействия нормативного правового акта.</w:t>
      </w:r>
      <w:r>
        <w:rPr>
          <w:rFonts w:ascii="Times New Roman" w:hAnsi="Times New Roman" w:eastAsia="Times New Roman" w:cs="Times New Roman"/>
        </w:rPr>
      </w:r>
      <w:r/>
    </w:p>
    <w:p>
      <w:pPr>
        <w:jc w:val="center"/>
        <w:shd w:val="clear" w:color="auto" w:fill="bfbfbf"/>
        <w:rPr>
          <w:rFonts w:ascii="Times New Roman" w:hAnsi="Times New Roman" w:eastAsia="Times New Roman" w:cs="Times New Roman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eastAsia="Times New Roman" w:cs="Times New Roman"/>
          <w:b/>
          <w:color w:val="ffffff"/>
        </w:rPr>
      </w:r>
      <w:r>
        <w:rPr>
          <w:rFonts w:ascii="Times New Roman" w:hAnsi="Times New Roman" w:eastAsia="Times New Roman" w:cs="Times New Roman"/>
        </w:rPr>
      </w:r>
      <w:r/>
    </w:p>
    <w:p>
      <w:pPr>
        <w:jc w:val="both"/>
        <w:rPr>
          <w:rFonts w:ascii="Times New Roman" w:hAnsi="Times New Roman" w:eastAsia="Times New Roman" w:cs="Times New Roman"/>
          <w:highlight w:val="darkGray"/>
        </w:rPr>
      </w:pPr>
      <w:r>
        <w:rPr>
          <w:rFonts w:ascii="Times New Roman" w:hAnsi="Times New Roman" w:eastAsia="Times New Roman" w:cs="Times New Roman"/>
          <w:highlight w:val="darkGray"/>
        </w:rPr>
      </w:r>
      <w:r>
        <w:rPr>
          <w:rFonts w:ascii="Times New Roman" w:hAnsi="Times New Roman" w:eastAsia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eastAsia="Times New Roman" w:cs="Times New Roman"/>
          <w:bCs w:val="0"/>
          <w:sz w:val="24"/>
          <w:szCs w:val="28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b/>
        </w:rPr>
        <w:t xml:space="preserve">А</w:t>
      </w:r>
      <w:r>
        <w:rPr>
          <w:rFonts w:ascii="Times New Roman" w:hAnsi="Times New Roman" w:eastAsia="Times New Roman" w:cs="Times New Roman"/>
          <w:b/>
        </w:rPr>
        <w:t xml:space="preserve">кт: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постановление Правительства Белгородской области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8"/>
          <w:lang w:eastAsia="en-US"/>
        </w:rPr>
        <w:t xml:space="preserve">Об утверждении Порядка предоставления субсидий</w:t>
      </w:r>
      <w:r>
        <w:rPr>
          <w:rFonts w:ascii="Times New Roman" w:hAnsi="Times New Roman" w:eastAsia="Times New Roman" w:cs="Times New Roman"/>
          <w:sz w:val="24"/>
          <w:szCs w:val="28"/>
          <w:lang w:eastAsia="en-US"/>
        </w:rPr>
        <w:t xml:space="preserve"> из областного бюджета на возмещение затрат на уплату</w:t>
      </w:r>
      <w:r>
        <w:rPr>
          <w:rFonts w:ascii="Times New Roman" w:hAnsi="Times New Roman" w:eastAsia="Times New Roman" w:cs="Times New Roman"/>
          <w:sz w:val="24"/>
          <w:szCs w:val="28"/>
          <w:lang w:eastAsia="en-US"/>
        </w:rPr>
        <w:t xml:space="preserve"> процентов</w:t>
        <w:br/>
        <w:t xml:space="preserve">по кредитам</w:t>
      </w:r>
      <w:r>
        <w:rPr>
          <w:rFonts w:ascii="Times New Roman" w:hAnsi="Times New Roman" w:eastAsia="Times New Roman" w:cs="Times New Roman"/>
          <w:sz w:val="24"/>
          <w:szCs w:val="28"/>
          <w:lang w:eastAsia="en-US"/>
        </w:rPr>
        <w:t xml:space="preserve">, связанным с реализацией инвестиционных проектов по созданию имущественных комплексов</w:t>
      </w:r>
      <w:r>
        <w:rPr>
          <w:rFonts w:ascii="Times New Roman" w:hAnsi="Times New Roman" w:eastAsia="Times New Roman" w:cs="Times New Roman"/>
          <w:sz w:val="24"/>
          <w:szCs w:val="28"/>
          <w:lang w:eastAsia="en-US"/>
        </w:rPr>
        <w:t xml:space="preserve"> в сфере биотехнологий, и (или) фармацевтики,</w:t>
      </w:r>
      <w:r>
        <w:rPr>
          <w:rFonts w:ascii="Times New Roman" w:hAnsi="Times New Roman" w:eastAsia="Times New Roman" w:cs="Times New Roman"/>
          <w:sz w:val="24"/>
          <w:szCs w:val="28"/>
          <w:lang w:eastAsia="en-US"/>
        </w:rPr>
        <w:t xml:space="preserve"> и (или) селекции, и (или) генетики</w:t>
      </w:r>
      <w:r>
        <w:rPr>
          <w:rFonts w:ascii="Times New Roman" w:hAnsi="Times New Roman" w:eastAsia="Times New Roman" w:cs="Times New Roman"/>
          <w:bCs w:val="0"/>
          <w:sz w:val="24"/>
          <w:szCs w:val="28"/>
          <w:lang w:eastAsia="en-US"/>
        </w:rPr>
        <w:t xml:space="preserve">»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jc w:val="both"/>
        <w:shd w:val="clear" w:color="auto" w:fill="e6e6e6"/>
        <w:rPr>
          <w:rFonts w:ascii="Times New Roman" w:hAnsi="Times New Roman" w:eastAsia="Times New Roman" w:cs="Times New Roman"/>
        </w:rPr>
        <w:pBdr>
          <w:top w:val="single" w:color="000000" w:sz="4" w:space="0"/>
          <w:left w:val="single" w:color="000000" w:sz="4" w:space="3"/>
          <w:bottom w:val="single" w:color="000000" w:sz="4" w:space="11"/>
          <w:right w:val="single" w:color="000000" w:sz="4" w:space="3"/>
        </w:pBd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/>
        </w:rPr>
        <w:t xml:space="preserve">Разработчик нормативного правового акта: </w:t>
      </w:r>
      <w:r>
        <w:rPr>
          <w:rFonts w:ascii="Times New Roman" w:hAnsi="Times New Roman" w:eastAsia="Times New Roman" w:cs="Times New Roman"/>
        </w:rPr>
        <w:t xml:space="preserve">департамент инвестиций и инноваций министерства экономи</w:t>
      </w:r>
      <w:r>
        <w:rPr>
          <w:rFonts w:ascii="Times New Roman" w:hAnsi="Times New Roman" w:eastAsia="Times New Roman" w:cs="Times New Roman"/>
        </w:rPr>
        <w:t xml:space="preserve">ческого развития и промышленности Белгородской области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</w:r>
      <w:r/>
    </w:p>
    <w:p>
      <w:pPr>
        <w:jc w:val="both"/>
        <w:shd w:val="clear" w:color="auto" w:fill="e6e6e6"/>
        <w:rPr>
          <w:rFonts w:ascii="Times New Roman" w:hAnsi="Times New Roman" w:eastAsia="Times New Roman" w:cs="Times New Roman"/>
          <w:b w:val="0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eastAsia="Times New Roman" w:cs="Times New Roman"/>
          <w:b/>
        </w:rPr>
        <w:t xml:space="preserve">Сроки проведения публичных консультаций: </w:t>
      </w:r>
      <w:r>
        <w:rPr>
          <w:rFonts w:ascii="Times New Roman" w:hAnsi="Times New Roman" w:eastAsia="Times New Roman" w:cs="Times New Roman"/>
          <w:b w:val="0"/>
        </w:rPr>
        <w:t xml:space="preserve">03.09.2025 г по 30.09.2025 г.</w:t>
      </w:r>
      <w:r>
        <w:rPr>
          <w:b w:val="0"/>
        </w:rPr>
      </w:r>
      <w:r/>
    </w:p>
    <w:p>
      <w:pPr>
        <w:jc w:val="both"/>
        <w:shd w:val="clear" w:color="auto" w:fill="e6e6e6"/>
        <w:rPr>
          <w:rFonts w:ascii="Times New Roman" w:hAnsi="Times New Roman" w:eastAsia="Times New Roman" w:cs="Times New Roman"/>
          <w:b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  <w:t xml:space="preserve">Способ направления ответов: </w:t>
      </w:r>
      <w:r>
        <w:rPr>
          <w:rFonts w:ascii="Times New Roman" w:hAnsi="Times New Roman" w:eastAsia="Times New Roman" w:cs="Times New Roman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 w:cs="Times New Roman"/>
        </w:rPr>
        <w:t xml:space="preserve">adonin_ea@belregion.ru</w:t>
      </w:r>
      <w:r>
        <w:rPr>
          <w:rFonts w:ascii="Times New Roman" w:hAnsi="Times New Roman" w:eastAsia="Times New Roman" w:cs="Times New Roman"/>
        </w:rPr>
        <w:t xml:space="preserve"> в виде прикрепленного файла, составленного (заполненного)</w:t>
        <w:br/>
        <w:t xml:space="preserve">по прилагаемой форме</w:t>
      </w:r>
      <w:r>
        <w:rPr>
          <w:rFonts w:ascii="Times New Roman" w:hAnsi="Times New Roman" w:eastAsia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eastAsia="Times New Roman" w:cs="Times New Roman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eastAsia="Times New Roman" w:cs="Times New Roman"/>
          <w:b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eastAsia="Times New Roman" w:cs="Times New Roman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eastAsia="Times New Roman" w:cs="Times New Roman"/>
        </w:rPr>
        <w:t xml:space="preserve">Адонин Евгений Анатольевич</w:t>
      </w:r>
      <w:r>
        <w:rPr>
          <w:rFonts w:ascii="Times New Roman" w:hAnsi="Times New Roman" w:eastAsia="Times New Roman" w:cs="Times New Roman"/>
        </w:rPr>
        <w:t xml:space="preserve">, консультант</w:t>
      </w:r>
      <w:r>
        <w:rPr>
          <w:rFonts w:ascii="Times New Roman" w:hAnsi="Times New Roman" w:eastAsia="Times New Roman" w:cs="Times New Roman"/>
          <w:color w:val="000000"/>
        </w:rPr>
        <w:t xml:space="preserve"> отдела проектной деятельности и инвестиций департамента инвестиций и инноваций министерства экономического развития</w:t>
        <w:br/>
        <w:t xml:space="preserve">и промышленности Белгородской области</w:t>
      </w:r>
      <w:r>
        <w:rPr>
          <w:rFonts w:ascii="Times New Roman" w:hAnsi="Times New Roman" w:eastAsia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eastAsia="Times New Roman" w:cs="Times New Roman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</w:rPr>
        <w:t xml:space="preserve">К</w:t>
      </w:r>
      <w:r>
        <w:rPr>
          <w:rFonts w:ascii="Times New Roman" w:hAnsi="Times New Roman" w:eastAsia="Times New Roman" w:cs="Times New Roman"/>
          <w:b/>
        </w:rPr>
        <w:t xml:space="preserve">онтактный телефон:</w:t>
      </w:r>
      <w:r>
        <w:rPr>
          <w:rFonts w:ascii="Times New Roman" w:hAnsi="Times New Roman" w:eastAsia="Times New Roman" w:cs="Times New Roman"/>
        </w:rPr>
        <w:t xml:space="preserve"> (4722) </w:t>
      </w:r>
      <w:r>
        <w:rPr>
          <w:rFonts w:ascii="Times New Roman" w:hAnsi="Times New Roman" w:eastAsia="Times New Roman" w:cs="Times New Roman"/>
        </w:rPr>
        <w:t xml:space="preserve">73-28-41</w:t>
      </w:r>
      <w:r>
        <w:rPr>
          <w:rFonts w:ascii="Times New Roman" w:hAnsi="Times New Roman" w:eastAsia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eastAsia="Times New Roman" w:cs="Times New Roman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eastAsia="Times New Roman" w:cs="Times New Roman"/>
          <w:b/>
        </w:rPr>
        <w:t xml:space="preserve">Прилагаемые к</w:t>
      </w:r>
      <w:r>
        <w:rPr>
          <w:rFonts w:ascii="Times New Roman" w:hAnsi="Times New Roman" w:eastAsia="Times New Roman" w:cs="Times New Roman"/>
          <w:b/>
        </w:rPr>
        <w:t xml:space="preserve"> запросу документы:</w:t>
      </w:r>
      <w:r>
        <w:rPr>
          <w:rFonts w:ascii="Times New Roman" w:hAnsi="Times New Roman" w:eastAsia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eastAsia="Times New Roman" w:cs="Times New Roman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eastAsia="Times New Roman" w:cs="Times New Roman"/>
        </w:rPr>
        <w:t xml:space="preserve">1) проект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постановление Правительства Белгородской области </w:t>
      </w:r>
      <w:r>
        <w:rPr>
          <w:rFonts w:ascii="Times New Roman" w:hAnsi="Times New Roman" w:eastAsia="Times New Roman" w:cs="Times New Roman"/>
          <w:sz w:val="24"/>
          <w:szCs w:val="28"/>
          <w:lang w:eastAsia="en-US"/>
        </w:rPr>
        <w:t xml:space="preserve">Об утверждении Порядка предоставления субсидий</w:t>
      </w:r>
      <w:r>
        <w:rPr>
          <w:rFonts w:ascii="Times New Roman" w:hAnsi="Times New Roman" w:eastAsia="Times New Roman" w:cs="Times New Roman"/>
          <w:sz w:val="24"/>
          <w:szCs w:val="28"/>
          <w:lang w:eastAsia="en-US"/>
        </w:rPr>
        <w:t xml:space="preserve"> из областного бюджета на возмещение затрат на уплату</w:t>
      </w:r>
      <w:r>
        <w:rPr>
          <w:rFonts w:ascii="Times New Roman" w:hAnsi="Times New Roman" w:eastAsia="Times New Roman" w:cs="Times New Roman"/>
          <w:sz w:val="24"/>
          <w:szCs w:val="28"/>
          <w:lang w:eastAsia="en-US"/>
        </w:rPr>
        <w:t xml:space="preserve"> процентов</w:t>
        <w:br/>
        <w:t xml:space="preserve">по кредитам</w:t>
      </w:r>
      <w:r>
        <w:rPr>
          <w:rFonts w:ascii="Times New Roman" w:hAnsi="Times New Roman" w:eastAsia="Times New Roman" w:cs="Times New Roman"/>
          <w:sz w:val="24"/>
          <w:szCs w:val="28"/>
          <w:lang w:eastAsia="en-US"/>
        </w:rPr>
        <w:t xml:space="preserve">, связанным с реализацией инвестиционных проектов по созданию имущественных комплексов</w:t>
      </w:r>
      <w:r>
        <w:rPr>
          <w:rFonts w:ascii="Times New Roman" w:hAnsi="Times New Roman" w:eastAsia="Times New Roman" w:cs="Times New Roman"/>
          <w:sz w:val="24"/>
          <w:szCs w:val="28"/>
          <w:lang w:eastAsia="en-US"/>
        </w:rPr>
        <w:t xml:space="preserve"> в сфере биотехнологий, и (или) фармацевтики,</w:t>
      </w:r>
      <w:r>
        <w:rPr>
          <w:rFonts w:ascii="Times New Roman" w:hAnsi="Times New Roman" w:eastAsia="Times New Roman" w:cs="Times New Roman"/>
          <w:sz w:val="24"/>
          <w:szCs w:val="28"/>
          <w:lang w:eastAsia="en-US"/>
        </w:rPr>
        <w:t xml:space="preserve"> и (или) селекции, и (или) генетики</w:t>
      </w:r>
      <w:r>
        <w:rPr>
          <w:rFonts w:ascii="Times New Roman" w:hAnsi="Times New Roman" w:eastAsia="Times New Roman" w:cs="Times New Roman"/>
        </w:rPr>
        <w:t xml:space="preserve">»</w:t>
      </w:r>
      <w:r>
        <w:rPr>
          <w:rFonts w:ascii="Times New Roman" w:hAnsi="Times New Roman" w:eastAsia="Times New Roman" w:cs="Times New Roman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eastAsia="Times New Roman" w:cs="Times New Roman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eastAsia="Times New Roman" w:cs="Times New Roman"/>
        </w:rPr>
        <w:t xml:space="preserve">2) сводный отчет о результатах </w:t>
      </w:r>
      <w:r>
        <w:rPr>
          <w:rFonts w:ascii="Times New Roman" w:hAnsi="Times New Roman" w:eastAsia="Times New Roman" w:cs="Times New Roman"/>
        </w:rPr>
        <w:t xml:space="preserve">проведения оценки регулирующего воздействия проекта постановления Правительства Белгородской области</w:t>
      </w:r>
      <w:r>
        <w:rPr>
          <w:rFonts w:ascii="Times New Roman" w:hAnsi="Times New Roman" w:eastAsia="Times New Roman" w:cs="Times New Roman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8"/>
          <w:lang w:eastAsia="en-US"/>
        </w:rPr>
        <w:t xml:space="preserve">Об утверждении Порядка предоставления субсидий</w:t>
      </w:r>
      <w:r>
        <w:rPr>
          <w:rFonts w:ascii="Times New Roman" w:hAnsi="Times New Roman" w:eastAsia="Times New Roman" w:cs="Times New Roman"/>
          <w:sz w:val="24"/>
          <w:szCs w:val="28"/>
          <w:lang w:eastAsia="en-US"/>
        </w:rPr>
        <w:t xml:space="preserve"> из областного бюджета на возмещение затрат на уплату</w:t>
      </w:r>
      <w:r>
        <w:rPr>
          <w:rFonts w:ascii="Times New Roman" w:hAnsi="Times New Roman" w:eastAsia="Times New Roman" w:cs="Times New Roman"/>
          <w:sz w:val="24"/>
          <w:szCs w:val="28"/>
          <w:lang w:eastAsia="en-US"/>
        </w:rPr>
        <w:t xml:space="preserve"> процентов по кредитам</w:t>
      </w:r>
      <w:r>
        <w:rPr>
          <w:rFonts w:ascii="Times New Roman" w:hAnsi="Times New Roman" w:eastAsia="Times New Roman" w:cs="Times New Roman"/>
          <w:sz w:val="24"/>
          <w:szCs w:val="28"/>
          <w:lang w:eastAsia="en-US"/>
        </w:rPr>
        <w:t xml:space="preserve">, связанным с реализацией инвестиционных проектов по созданию имущественных комплексов</w:t>
      </w:r>
      <w:r>
        <w:rPr>
          <w:rFonts w:ascii="Times New Roman" w:hAnsi="Times New Roman" w:eastAsia="Times New Roman" w:cs="Times New Roman"/>
          <w:sz w:val="24"/>
          <w:szCs w:val="28"/>
          <w:lang w:eastAsia="en-US"/>
        </w:rPr>
        <w:br/>
        <w:t xml:space="preserve">в сфере биотехнологий, и (или) фармацевтики,</w:t>
      </w:r>
      <w:r>
        <w:rPr>
          <w:rFonts w:ascii="Times New Roman" w:hAnsi="Times New Roman" w:eastAsia="Times New Roman" w:cs="Times New Roman"/>
          <w:sz w:val="24"/>
          <w:szCs w:val="28"/>
          <w:lang w:eastAsia="en-US"/>
        </w:rPr>
        <w:t xml:space="preserve"> и (или) селекции, и (или) генетики»</w:t>
      </w:r>
      <w:r>
        <w:rPr>
          <w:rFonts w:ascii="Times New Roman" w:hAnsi="Times New Roman" w:eastAsia="Times New Roman" w:cs="Times New Roman"/>
        </w:rPr>
        <w:t xml:space="preserve">;</w:t>
      </w:r>
      <w:r>
        <w:rPr>
          <w:rFonts w:ascii="Times New Roman" w:hAnsi="Times New Roman" w:eastAsia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eastAsia="Times New Roman" w:cs="Times New Roman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eastAsia="Times New Roman" w:cs="Times New Roman"/>
        </w:rPr>
        <w:t xml:space="preserve">3) расчет издержек;</w:t>
      </w:r>
      <w:r>
        <w:rPr>
          <w:rFonts w:ascii="Times New Roman" w:hAnsi="Times New Roman" w:eastAsia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eastAsia="Times New Roman" w:cs="Times New Roman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eastAsia="Times New Roman" w:cs="Times New Roman"/>
        </w:rPr>
        <w:t xml:space="preserve">4) пояснительная записка.</w:t>
      </w:r>
      <w:r>
        <w:rPr>
          <w:rFonts w:ascii="Times New Roman" w:hAnsi="Times New Roman" w:eastAsia="Times New Roman" w:cs="Times New Roman"/>
        </w:rPr>
      </w:r>
      <w:r/>
    </w:p>
    <w:p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p>
      <w:pPr>
        <w:jc w:val="center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6"/>
          <w:szCs w:val="28"/>
          <w:lang w:eastAsia="en-US"/>
        </w:rPr>
        <w:t xml:space="preserve">Перечень вопросов для участников публичных консультаций</w:t>
      </w:r>
      <w:r>
        <w:rPr>
          <w:rFonts w:ascii="Times New Roman" w:hAnsi="Times New Roman" w:eastAsia="Times New Roman" w:cs="Times New Roman"/>
          <w:b/>
          <w:sz w:val="26"/>
          <w:szCs w:val="28"/>
        </w:rPr>
      </w:r>
      <w:r/>
    </w:p>
    <w:p>
      <w:pPr>
        <w:jc w:val="both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6"/>
          <w:szCs w:val="28"/>
          <w:lang w:eastAsia="en-US"/>
        </w:rPr>
      </w:r>
      <w:r>
        <w:rPr>
          <w:rFonts w:ascii="Times New Roman" w:hAnsi="Times New Roman" w:eastAsia="Times New Roman" w:cs="Times New Roman"/>
          <w:b/>
          <w:sz w:val="26"/>
          <w:szCs w:val="28"/>
        </w:rPr>
      </w:r>
      <w:r/>
    </w:p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8"/>
          <w:lang w:eastAsia="en-US"/>
        </w:rPr>
        <w:t xml:space="preserve">Наименование</w:t>
      </w:r>
      <w:r>
        <w:rPr>
          <w:rFonts w:ascii="Times New Roman" w:hAnsi="Times New Roman" w:eastAsia="Times New Roman" w:cs="Times New Roman"/>
          <w:b/>
          <w:bCs/>
          <w:sz w:val="26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8"/>
          <w:lang w:eastAsia="en-US"/>
        </w:rPr>
        <w:t xml:space="preserve">нормативного</w:t>
      </w:r>
      <w:r>
        <w:rPr>
          <w:rFonts w:ascii="Times New Roman" w:hAnsi="Times New Roman" w:eastAsia="Times New Roman" w:cs="Times New Roman"/>
          <w:b/>
          <w:bCs/>
          <w:sz w:val="26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8"/>
          <w:lang w:eastAsia="en-US"/>
        </w:rPr>
        <w:t xml:space="preserve">правового</w:t>
      </w:r>
      <w:r>
        <w:rPr>
          <w:rFonts w:ascii="Times New Roman" w:hAnsi="Times New Roman" w:eastAsia="Times New Roman" w:cs="Times New Roman"/>
          <w:b/>
          <w:bCs/>
          <w:sz w:val="26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8"/>
          <w:lang w:eastAsia="en-US"/>
        </w:rPr>
        <w:t xml:space="preserve">акта:</w:t>
      </w:r>
      <w:r>
        <w:rPr>
          <w:b/>
        </w:rPr>
      </w:r>
      <w:r/>
    </w:p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lang w:eastAsia="en-US"/>
        </w:rPr>
      </w:pPr>
      <w:r>
        <w:rPr>
          <w:rFonts w:ascii="Times New Roman" w:hAnsi="Times New Roman" w:eastAsia="Times New Roman" w:cs="Times New Roman"/>
          <w:sz w:val="26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6"/>
          <w:szCs w:val="28"/>
          <w:lang w:eastAsia="en-US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8"/>
          <w:lang w:eastAsia="en-US"/>
        </w:rPr>
        <w:t xml:space="preserve">роект </w:t>
      </w:r>
      <w:r>
        <w:rPr>
          <w:rFonts w:ascii="Times New Roman" w:hAnsi="Times New Roman" w:eastAsia="Times New Roman" w:cs="Times New Roman"/>
          <w:bCs w:val="0"/>
          <w:iCs w:val="0"/>
          <w:sz w:val="26"/>
          <w:szCs w:val="28"/>
          <w:lang w:eastAsia="en-US"/>
        </w:rPr>
        <w:t xml:space="preserve">постановление Правительства Белгородской области </w:t>
      </w:r>
      <w:r>
        <w:rPr>
          <w:rFonts w:ascii="Times New Roman" w:hAnsi="Times New Roman" w:eastAsia="Times New Roman" w:cs="Times New Roman"/>
          <w:bCs w:val="0"/>
          <w:sz w:val="26"/>
          <w:szCs w:val="28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sz w:val="26"/>
          <w:szCs w:val="28"/>
          <w:lang w:eastAsia="en-US"/>
        </w:rPr>
        <w:t xml:space="preserve">Об утверждении Порядка предоставления субсидий</w:t>
      </w:r>
      <w:r>
        <w:rPr>
          <w:rFonts w:ascii="Times New Roman" w:hAnsi="Times New Roman" w:eastAsia="Times New Roman" w:cs="Times New Roman"/>
          <w:sz w:val="26"/>
          <w:szCs w:val="28"/>
          <w:lang w:eastAsia="en-US"/>
        </w:rPr>
        <w:t xml:space="preserve"> из областного бюджета на возмещение затрат</w:t>
        <w:br/>
        <w:t xml:space="preserve">на уплату</w:t>
      </w:r>
      <w:r>
        <w:rPr>
          <w:rFonts w:ascii="Times New Roman" w:hAnsi="Times New Roman" w:eastAsia="Times New Roman" w:cs="Times New Roman"/>
          <w:sz w:val="26"/>
          <w:szCs w:val="28"/>
          <w:lang w:eastAsia="en-US"/>
        </w:rPr>
        <w:t xml:space="preserve"> процентов по кредитам</w:t>
      </w:r>
      <w:r>
        <w:rPr>
          <w:rFonts w:ascii="Times New Roman" w:hAnsi="Times New Roman" w:eastAsia="Times New Roman" w:cs="Times New Roman"/>
          <w:sz w:val="26"/>
          <w:szCs w:val="28"/>
          <w:lang w:eastAsia="en-US"/>
        </w:rPr>
        <w:t xml:space="preserve">, связанным с реализацией инвестиционных проектов по созданию имущественных комплексов</w:t>
      </w:r>
      <w:r>
        <w:rPr>
          <w:rFonts w:ascii="Times New Roman" w:hAnsi="Times New Roman" w:eastAsia="Times New Roman" w:cs="Times New Roman"/>
          <w:sz w:val="26"/>
          <w:szCs w:val="28"/>
          <w:lang w:eastAsia="en-US"/>
        </w:rPr>
        <w:t xml:space="preserve"> в сфере биотехнологий,</w:t>
        <w:br/>
        <w:t xml:space="preserve">и (или) фармацевтики,</w:t>
      </w:r>
      <w:r>
        <w:rPr>
          <w:rFonts w:ascii="Times New Roman" w:hAnsi="Times New Roman" w:eastAsia="Times New Roman" w:cs="Times New Roman"/>
          <w:sz w:val="26"/>
          <w:szCs w:val="28"/>
          <w:lang w:eastAsia="en-US"/>
        </w:rPr>
        <w:t xml:space="preserve"> и (или) селекции, и (или) генетики</w:t>
      </w:r>
      <w:r>
        <w:rPr>
          <w:rFonts w:ascii="Times New Roman" w:hAnsi="Times New Roman" w:eastAsia="Times New Roman" w:cs="Times New Roman"/>
          <w:bCs w:val="0"/>
          <w:sz w:val="26"/>
          <w:szCs w:val="28"/>
          <w:lang w:eastAsia="en-US"/>
        </w:rPr>
        <w:t xml:space="preserve">».</w:t>
      </w:r>
      <w:r>
        <w:rPr>
          <w:rFonts w:ascii="Times New Roman" w:hAnsi="Times New Roman" w:eastAsia="Times New Roman" w:cs="Times New Roman"/>
          <w:sz w:val="26"/>
          <w:szCs w:val="28"/>
          <w:lang w:eastAsia="en-US"/>
        </w:rPr>
      </w:r>
      <w:r/>
    </w:p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8"/>
          <w:lang w:eastAsia="en-US"/>
        </w:rPr>
        <w:t xml:space="preserve">Пожалуйста, заполните и направьте данную форму по электронной почте</w:t>
        <w:br/>
      </w: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8"/>
          <w:lang w:eastAsia="en-US"/>
        </w:rPr>
        <w:t xml:space="preserve">на адрес </w:t>
      </w: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8"/>
          <w:lang w:val="en-US"/>
        </w:rPr>
        <w:t xml:space="preserve">adonin_ea@belregion.ru </w:t>
      </w: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8"/>
          <w:lang w:eastAsia="en-US"/>
        </w:rPr>
        <w:t xml:space="preserve">не позднее 30 сентября 2025 года.</w:t>
      </w:r>
      <w:r>
        <w:rPr>
          <w:b/>
        </w:rPr>
      </w:r>
      <w:r/>
    </w:p>
    <w:p>
      <w:pPr>
        <w:ind w:left="0" w:firstLine="0"/>
        <w:jc w:val="both"/>
        <w:widowControl w:val="off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8"/>
          <w:lang w:eastAsia="en-US"/>
        </w:rPr>
      </w:r>
      <w:r>
        <w:rPr>
          <w:b/>
        </w:rPr>
      </w:r>
      <w:r/>
    </w:p>
    <w:p>
      <w:pPr>
        <w:jc w:val="both"/>
        <w:widowControl w:val="off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6"/>
          <w:szCs w:val="28"/>
          <w:lang w:eastAsia="en-US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b/>
        </w:rPr>
      </w:r>
      <w:r/>
    </w:p>
    <w:p>
      <w:pPr>
        <w:ind w:firstLine="708"/>
        <w:jc w:val="both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6"/>
          <w:szCs w:val="28"/>
        </w:rPr>
      </w:r>
      <w:r/>
    </w:p>
    <w:p>
      <w:pPr>
        <w:ind w:left="0" w:right="0" w:firstLine="0"/>
        <w:jc w:val="left"/>
        <w:widowControl w:val="off"/>
        <w:rPr>
          <w:rFonts w:ascii="Times New Roman" w:hAnsi="Times New Roman" w:eastAsia="Times New Roman" w:cs="Times New Roman"/>
          <w:lang w:eastAsia="en-US"/>
        </w:rPr>
      </w:pPr>
      <w:r>
        <w:rPr>
          <w:rFonts w:ascii="Times New Roman" w:hAnsi="Times New Roman" w:eastAsia="Times New Roman" w:cs="Times New Roman"/>
          <w:sz w:val="26"/>
          <w:szCs w:val="28"/>
          <w:lang w:eastAsia="en-US"/>
        </w:rPr>
        <w:t xml:space="preserve">Контактная информация</w:t>
      </w:r>
      <w:r>
        <w:rPr>
          <w:rFonts w:ascii="Times New Roman" w:hAnsi="Times New Roman" w:eastAsia="Times New Roman" w:cs="Times New Roman"/>
          <w:sz w:val="26"/>
          <w:szCs w:val="28"/>
          <w:lang w:eastAsia="en-US"/>
        </w:rPr>
      </w:r>
      <w:r/>
    </w:p>
    <w:p>
      <w:pPr>
        <w:ind w:firstLine="0"/>
        <w:jc w:val="left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8"/>
        </w:rPr>
      </w:r>
      <w:r>
        <w:rPr>
          <w:rFonts w:ascii="Times New Roman" w:hAnsi="Times New Roman" w:eastAsia="Times New Roman" w:cs="Times New Roman"/>
          <w:sz w:val="26"/>
          <w:szCs w:val="28"/>
        </w:rPr>
      </w:r>
      <w:r/>
    </w:p>
    <w:tbl>
      <w:tblPr>
        <w:tblStyle w:val="746"/>
        <w:tblW w:w="0" w:type="auto"/>
        <w:tblLayout w:type="fixed"/>
        <w:tblLook w:val="04A0" w:firstRow="1" w:lastRow="0" w:firstColumn="1" w:lastColumn="0" w:noHBand="0" w:noVBand="1"/>
      </w:tblPr>
      <w:tblGrid>
        <w:gridCol w:w="2551"/>
        <w:gridCol w:w="283"/>
        <w:gridCol w:w="142"/>
        <w:gridCol w:w="284"/>
        <w:gridCol w:w="851"/>
        <w:gridCol w:w="215"/>
        <w:gridCol w:w="5844"/>
        <w:gridCol w:w="1134"/>
      </w:tblGrid>
      <w:tr>
        <w:trPr>
          <w:gridAfter w:val="1"/>
          <w:trHeight w:val="244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7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Вашему желанию укажите:</w:t>
            </w:r>
            <w:r>
              <w:rPr>
                <w:rFonts w:ascii="Times New Roman" w:hAnsi="Times New Roman" w:eastAsia="Times New Roman" w:cs="Times New Roman"/>
                <w:sz w:val="26"/>
              </w:rPr>
            </w:r>
            <w:r/>
          </w:p>
        </w:tc>
      </w:tr>
      <w:tr>
        <w:trPr>
          <w:gridAfter w:val="1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left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8"/>
                <w:lang w:eastAsia="en-US"/>
              </w:rPr>
              <w:t xml:space="preserve">Название организации:</w:t>
            </w:r>
            <w:r>
              <w:rPr>
                <w:rFonts w:ascii="Times New Roman" w:hAnsi="Times New Roman" w:eastAsia="Times New Roman" w:cs="Times New Roman"/>
                <w:sz w:val="26"/>
                <w:szCs w:val="28"/>
              </w:rPr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1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8"/>
              </w:rPr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left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8"/>
                <w:lang w:eastAsia="en-US"/>
              </w:rPr>
              <w:t xml:space="preserve">Сфер</w:t>
            </w:r>
            <w:r>
              <w:rPr>
                <w:rFonts w:ascii="Times New Roman" w:hAnsi="Times New Roman" w:eastAsia="Times New Roman" w:cs="Times New Roman"/>
                <w:sz w:val="26"/>
                <w:szCs w:val="28"/>
                <w:lang w:eastAsia="en-US"/>
              </w:rPr>
              <w:t xml:space="preserve">у деятельности организации:</w:t>
            </w:r>
            <w:r>
              <w:rPr>
                <w:rFonts w:ascii="Times New Roman" w:hAnsi="Times New Roman" w:eastAsia="Times New Roman" w:cs="Times New Roman"/>
                <w:sz w:val="26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84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left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8"/>
                <w:lang w:eastAsia="en-US"/>
              </w:rPr>
              <w:t xml:space="preserve">Ф.И.О. контактного лица:</w:t>
            </w:r>
            <w:r>
              <w:rPr>
                <w:rFonts w:ascii="Times New Roman" w:hAnsi="Times New Roman" w:eastAsia="Times New Roman" w:cs="Times New Roman"/>
                <w:sz w:val="26"/>
                <w:szCs w:val="28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91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left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8"/>
                <w:lang w:eastAsia="en-US"/>
              </w:rPr>
              <w:t xml:space="preserve">Контактный телефон:</w:t>
            </w:r>
            <w:r>
              <w:rPr>
                <w:rFonts w:ascii="Times New Roman" w:hAnsi="Times New Roman" w:eastAsia="Times New Roman" w:cs="Times New Roman"/>
                <w:sz w:val="26"/>
                <w:szCs w:val="28"/>
              </w:rPr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33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left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8"/>
                <w:lang w:eastAsia="en-US"/>
              </w:rPr>
              <w:t xml:space="preserve">Электронный адрес:</w:t>
            </w:r>
            <w:r>
              <w:rPr>
                <w:rFonts w:ascii="Times New Roman" w:hAnsi="Times New Roman" w:eastAsia="Times New Roman" w:cs="Times New Roman"/>
                <w:sz w:val="26"/>
                <w:szCs w:val="28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6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8"/>
              </w:rPr>
            </w:r>
            <w:r/>
          </w:p>
        </w:tc>
      </w:tr>
    </w:tbl>
    <w:p>
      <w:pPr>
        <w:jc w:val="both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6"/>
          <w:szCs w:val="28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2. Какие, по Вашей оценке, субъекты предпринимательской и </w:t>
      </w:r>
      <w:r>
        <w:rPr>
          <w:rFonts w:ascii="Times New Roman" w:hAnsi="Times New Roman" w:cs="Times New Roman"/>
          <w:sz w:val="26"/>
          <w:szCs w:val="26"/>
        </w:rPr>
        <w:t xml:space="preserve">иной экономической</w:t>
      </w:r>
      <w:r>
        <w:rPr>
          <w:rFonts w:ascii="Times New Roman" w:hAnsi="Times New Roman" w:cs="Times New Roman"/>
          <w:sz w:val="26"/>
          <w:szCs w:val="26"/>
        </w:rPr>
        <w:t xml:space="preserve"> деятельности будут затронуты предлагаемым регулированием?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>
        <w:rPr>
          <w:rFonts w:ascii="Times New Roman" w:hAnsi="Times New Roman" w:cs="Times New Roman"/>
          <w:sz w:val="26"/>
          <w:szCs w:val="26"/>
        </w:rPr>
        <w:t xml:space="preserve">иной экономической</w:t>
      </w:r>
      <w:r>
        <w:rPr>
          <w:rFonts w:ascii="Times New Roman" w:hAnsi="Times New Roman" w:cs="Times New Roman"/>
          <w:sz w:val="26"/>
          <w:szCs w:val="26"/>
        </w:rPr>
        <w:t xml:space="preserve"> деятельности? Приведите обоснования по каждому указанному положению.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8. Иные предложения и замечания, которые, по Вашему мнению, целесообразно учесть</w:t>
        <w:br/>
        <w:t xml:space="preserve">в рамках оценки регулирующего воздействия.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9. Ваше общее мнение по предлагаемому регулированию _________________ 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(место для текстового описания)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separate"/>
    </w:r>
    <w:r>
      <w:rPr>
        <w:rStyle w:val="890"/>
      </w:rPr>
      <w:t xml:space="preserve">3</w:t>
    </w:r>
    <w:r>
      <w:rPr>
        <w:rStyle w:val="890"/>
      </w:rPr>
      <w:fldChar w:fldCharType="end"/>
    </w:r>
    <w:r/>
  </w:p>
  <w:p>
    <w:pPr>
      <w:pStyle w:val="88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/>
  </w:p>
  <w:p>
    <w:pPr>
      <w:pStyle w:val="88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Arial" w:eastAsia="Arial" w:cs="Arial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697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698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699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00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2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3">
    <w:name w:val="Title Char"/>
    <w:basedOn w:val="720"/>
    <w:link w:val="734"/>
    <w:uiPriority w:val="10"/>
    <w:rPr>
      <w:sz w:val="48"/>
      <w:szCs w:val="48"/>
    </w:rPr>
  </w:style>
  <w:style w:type="character" w:styleId="704">
    <w:name w:val="Subtitle Char"/>
    <w:basedOn w:val="720"/>
    <w:link w:val="736"/>
    <w:uiPriority w:val="11"/>
    <w:rPr>
      <w:sz w:val="24"/>
      <w:szCs w:val="24"/>
    </w:rPr>
  </w:style>
  <w:style w:type="character" w:styleId="705">
    <w:name w:val="Quote Char"/>
    <w:link w:val="738"/>
    <w:uiPriority w:val="29"/>
    <w:rPr>
      <w:i/>
    </w:rPr>
  </w:style>
  <w:style w:type="character" w:styleId="706">
    <w:name w:val="Intense Quote Char"/>
    <w:link w:val="740"/>
    <w:uiPriority w:val="30"/>
    <w:rPr>
      <w:i/>
    </w:rPr>
  </w:style>
  <w:style w:type="character" w:styleId="707">
    <w:name w:val="Caption Char"/>
    <w:basedOn w:val="744"/>
    <w:link w:val="891"/>
    <w:uiPriority w:val="99"/>
  </w:style>
  <w:style w:type="character" w:styleId="708">
    <w:name w:val="Footnote Text Char"/>
    <w:link w:val="872"/>
    <w:uiPriority w:val="99"/>
    <w:rPr>
      <w:sz w:val="18"/>
    </w:rPr>
  </w:style>
  <w:style w:type="character" w:styleId="709">
    <w:name w:val="Endnote Text Char"/>
    <w:link w:val="875"/>
    <w:uiPriority w:val="99"/>
    <w:rPr>
      <w:sz w:val="20"/>
    </w:rPr>
  </w:style>
  <w:style w:type="paragraph" w:styleId="710" w:default="1">
    <w:name w:val="Normal"/>
    <w:qFormat/>
    <w:rPr>
      <w:sz w:val="24"/>
      <w:szCs w:val="24"/>
    </w:rPr>
  </w:style>
  <w:style w:type="paragraph" w:styleId="711">
    <w:name w:val="Heading 1"/>
    <w:basedOn w:val="710"/>
    <w:next w:val="71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710"/>
    <w:uiPriority w:val="34"/>
    <w:qFormat/>
    <w:pPr>
      <w:contextualSpacing/>
      <w:ind w:left="720"/>
    </w:pPr>
  </w:style>
  <w:style w:type="paragraph" w:styleId="733">
    <w:name w:val="No Spacing"/>
    <w:uiPriority w:val="1"/>
    <w:qFormat/>
  </w:style>
  <w:style w:type="paragraph" w:styleId="734">
    <w:name w:val="Title"/>
    <w:basedOn w:val="710"/>
    <w:next w:val="710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 w:customStyle="1">
    <w:name w:val="Название Знак"/>
    <w:basedOn w:val="720"/>
    <w:link w:val="734"/>
    <w:uiPriority w:val="10"/>
    <w:rPr>
      <w:sz w:val="48"/>
      <w:szCs w:val="48"/>
    </w:rPr>
  </w:style>
  <w:style w:type="paragraph" w:styleId="736">
    <w:name w:val="Subtitle"/>
    <w:basedOn w:val="710"/>
    <w:next w:val="710"/>
    <w:link w:val="737"/>
    <w:uiPriority w:val="11"/>
    <w:qFormat/>
    <w:pPr>
      <w:spacing w:before="200" w:after="200"/>
    </w:pPr>
  </w:style>
  <w:style w:type="character" w:styleId="737" w:customStyle="1">
    <w:name w:val="Подзаголовок Знак"/>
    <w:basedOn w:val="720"/>
    <w:link w:val="736"/>
    <w:uiPriority w:val="11"/>
    <w:rPr>
      <w:sz w:val="24"/>
      <w:szCs w:val="24"/>
    </w:rPr>
  </w:style>
  <w:style w:type="paragraph" w:styleId="738">
    <w:name w:val="Quote"/>
    <w:basedOn w:val="710"/>
    <w:next w:val="710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710"/>
    <w:next w:val="710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character" w:styleId="742" w:customStyle="1">
    <w:name w:val="Header Char"/>
    <w:basedOn w:val="720"/>
    <w:uiPriority w:val="99"/>
  </w:style>
  <w:style w:type="character" w:styleId="743" w:customStyle="1">
    <w:name w:val="Footer Char"/>
    <w:basedOn w:val="720"/>
    <w:uiPriority w:val="99"/>
  </w:style>
  <w:style w:type="paragraph" w:styleId="744">
    <w:name w:val="Caption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5" w:customStyle="1">
    <w:name w:val="Нижний колонтитул Знак"/>
    <w:link w:val="891"/>
    <w:uiPriority w:val="99"/>
  </w:style>
  <w:style w:type="table" w:styleId="746">
    <w:name w:val="Table Grid"/>
    <w:basedOn w:val="72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7" w:customStyle="1">
    <w:name w:val="Table Grid Light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 w:customStyle="1">
    <w:name w:val="Plain Table 1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 w:customStyle="1">
    <w:name w:val="Plain Table 2"/>
    <w:basedOn w:val="7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Plain Table 3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 w:customStyle="1">
    <w:name w:val="Plain Table 4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Plain Table 5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1 Light"/>
    <w:basedOn w:val="7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2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4"/>
    <w:basedOn w:val="7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2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6" w:customStyle="1">
    <w:name w:val="Grid Table 4 - Accent 2"/>
    <w:basedOn w:val="72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72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72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72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basedOn w:val="72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 w:customStyle="1">
    <w:name w:val="Grid Table 5 Dark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 w:themeFill="accent1" w:themeFillTint="34"/>
    </w:tblPr>
    <w:tblStylePr w:type="band1Horz">
      <w:tcPr>
        <w:shd w:val="clear" w:color="auto" w:fill="b3d0eb" w:themeFill="accent1" w:themeFillTint="75"/>
      </w:tcPr>
    </w:tblStylePr>
    <w:tblStylePr w:type="band1Vert">
      <w:tcPr>
        <w:shd w:val="clear" w:color="auto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 w:themeFill="accent2" w:themeFillTint="32"/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 w:themeFill="accent3" w:themeFillTint="34"/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 w:themeFill="accent4" w:themeFillTint="34"/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 w:themeFill="accent5" w:themeFillTint="34"/>
    </w:tblPr>
    <w:tblStylePr w:type="band1Horz">
      <w:tcPr>
        <w:shd w:val="clear" w:color="auto" w:fill="a9bee4" w:themeFill="accent5" w:themeFillTint="75"/>
      </w:tcPr>
    </w:tblStylePr>
    <w:tblStylePr w:type="band1Vert">
      <w:tcPr>
        <w:shd w:val="clear" w:color="auto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 w:themeFill="accent6" w:themeFillTint="34"/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2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2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2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basedOn w:val="72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 w:customStyle="1">
    <w:name w:val="Grid Table 7 Colorful"/>
    <w:basedOn w:val="7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1"/>
    <w:basedOn w:val="72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auto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auto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5"/>
    <w:basedOn w:val="72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auto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6"/>
    <w:basedOn w:val="72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auto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List Table 1 Light"/>
    <w:basedOn w:val="721"/>
    <w:uiPriority w:val="99"/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21"/>
    <w:uiPriority w:val="99"/>
    <w:tblPr>
      <w:tblStyleRowBandSize w:val="1"/>
      <w:tblStyleColBandSize w:val="1"/>
    </w:tblPr>
    <w:tblStylePr w:type="band1Horz"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21"/>
    <w:uiPriority w:val="99"/>
    <w:tblPr>
      <w:tblStyleRowBandSize w:val="1"/>
      <w:tblStyleColBandSize w:val="1"/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21"/>
    <w:uiPriority w:val="99"/>
    <w:tblPr>
      <w:tblStyleRowBandSize w:val="1"/>
      <w:tblStyleColBandSize w:val="1"/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21"/>
    <w:uiPriority w:val="99"/>
    <w:tblPr>
      <w:tblStyleRowBandSize w:val="1"/>
      <w:tblStyleColBandSize w:val="1"/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21"/>
    <w:uiPriority w:val="99"/>
    <w:tblPr>
      <w:tblStyleRowBandSize w:val="1"/>
      <w:tblStyleColBandSize w:val="1"/>
    </w:tblPr>
    <w:tblStylePr w:type="band1Horz"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21"/>
    <w:uiPriority w:val="99"/>
    <w:tblPr>
      <w:tblStyleRowBandSize w:val="1"/>
      <w:tblStyleColBandSize w:val="1"/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2"/>
    <w:basedOn w:val="7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 w:customStyle="1">
    <w:name w:val="List Table 3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5 Dark"/>
    <w:basedOn w:val="7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2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auto" w:fill="5b9bd5" w:themeFill="accent1"/>
    </w:tblPr>
    <w:tblStylePr w:type="band1Horz">
      <w:tcPr>
        <w:shd w:val="clear" w:color="auto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 w:themeFill="accent2" w:themeFillTint="97"/>
    </w:tblPr>
    <w:tblStylePr w:type="band1Horz"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 w:themeFill="accent3" w:themeFillTint="98"/>
    </w:tblPr>
    <w:tblStylePr w:type="band1Horz"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 w:themeFill="accent4" w:themeFillTint="9A"/>
    </w:tblPr>
    <w:tblStylePr w:type="band1Horz"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auto" w:fill="8da9db" w:themeFill="accent5" w:themeFillTint="9A"/>
    </w:tblPr>
    <w:tblStylePr w:type="band1Horz">
      <w:tcPr>
        <w:shd w:val="clear" w:color="auto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 w:themeFill="accent6" w:themeFillTint="98"/>
    </w:tblPr>
    <w:tblStylePr w:type="band1Horz"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3" w:customStyle="1">
    <w:name w:val="List Table 6 Colorful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 w:customStyle="1">
    <w:name w:val="List Table 7 Colorful"/>
    <w:basedOn w:val="7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1"/>
    <w:basedOn w:val="72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auto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2"/>
    <w:basedOn w:val="72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3"/>
    <w:basedOn w:val="72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4"/>
    <w:basedOn w:val="72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5"/>
    <w:basedOn w:val="72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6"/>
    <w:basedOn w:val="72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auto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ned - Accent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52" w:customStyle="1">
    <w:name w:val="Lined - Accent 1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853" w:customStyle="1">
    <w:name w:val="Lined - Accent 2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854" w:customStyle="1">
    <w:name w:val="Lined - Accent 3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855" w:customStyle="1">
    <w:name w:val="Lined - Accent 4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856" w:customStyle="1">
    <w:name w:val="Lined - Accent 5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857" w:customStyle="1">
    <w:name w:val="Lined - Accent 6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858" w:customStyle="1">
    <w:name w:val="Bordered &amp; Lined - Accent"/>
    <w:basedOn w:val="72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59" w:customStyle="1">
    <w:name w:val="Bordered &amp; Lined - Accent 1"/>
    <w:basedOn w:val="72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860" w:customStyle="1">
    <w:name w:val="Bordered &amp; Lined - Accent 2"/>
    <w:basedOn w:val="72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861" w:customStyle="1">
    <w:name w:val="Bordered &amp; Lined - Accent 3"/>
    <w:basedOn w:val="72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862" w:customStyle="1">
    <w:name w:val="Bordered &amp; Lined - Accent 4"/>
    <w:basedOn w:val="72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863" w:customStyle="1">
    <w:name w:val="Bordered &amp; Lined - Accent 5"/>
    <w:basedOn w:val="72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864" w:customStyle="1">
    <w:name w:val="Bordered &amp; Lined - Accent 6"/>
    <w:basedOn w:val="72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865" w:customStyle="1">
    <w:name w:val="Bordered"/>
    <w:basedOn w:val="72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1" w:customStyle="1">
    <w:name w:val="Bordered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2">
    <w:name w:val="footnote text"/>
    <w:basedOn w:val="710"/>
    <w:link w:val="873"/>
    <w:uiPriority w:val="99"/>
    <w:semiHidden/>
    <w:unhideWhenUsed/>
    <w:pPr>
      <w:spacing w:after="40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basedOn w:val="720"/>
    <w:uiPriority w:val="99"/>
    <w:unhideWhenUsed/>
    <w:rPr>
      <w:vertAlign w:val="superscript"/>
    </w:rPr>
  </w:style>
  <w:style w:type="paragraph" w:styleId="875">
    <w:name w:val="endnote text"/>
    <w:basedOn w:val="710"/>
    <w:link w:val="876"/>
    <w:uiPriority w:val="99"/>
    <w:semiHidden/>
    <w:unhideWhenUsed/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20"/>
    <w:uiPriority w:val="99"/>
    <w:semiHidden/>
    <w:unhideWhenUsed/>
    <w:rPr>
      <w:vertAlign w:val="superscript"/>
    </w:rPr>
  </w:style>
  <w:style w:type="paragraph" w:styleId="878">
    <w:name w:val="toc 1"/>
    <w:basedOn w:val="710"/>
    <w:next w:val="710"/>
    <w:uiPriority w:val="39"/>
    <w:unhideWhenUsed/>
    <w:pPr>
      <w:spacing w:after="57"/>
    </w:pPr>
  </w:style>
  <w:style w:type="paragraph" w:styleId="879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80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81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82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3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4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5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6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710"/>
    <w:next w:val="710"/>
    <w:uiPriority w:val="99"/>
    <w:unhideWhenUsed/>
  </w:style>
  <w:style w:type="paragraph" w:styleId="889">
    <w:name w:val="Header"/>
    <w:basedOn w:val="710"/>
    <w:link w:val="893"/>
    <w:pPr>
      <w:tabs>
        <w:tab w:val="center" w:pos="4677" w:leader="none"/>
        <w:tab w:val="right" w:pos="9355" w:leader="none"/>
      </w:tabs>
    </w:pPr>
  </w:style>
  <w:style w:type="character" w:styleId="890">
    <w:name w:val="page number"/>
    <w:basedOn w:val="720"/>
  </w:style>
  <w:style w:type="paragraph" w:styleId="891">
    <w:name w:val="Footer"/>
    <w:basedOn w:val="710"/>
    <w:link w:val="745"/>
    <w:pPr>
      <w:tabs>
        <w:tab w:val="center" w:pos="4677" w:leader="none"/>
        <w:tab w:val="right" w:pos="9355" w:leader="none"/>
      </w:tabs>
    </w:pPr>
  </w:style>
  <w:style w:type="character" w:styleId="892">
    <w:name w:val="Hyperlink"/>
    <w:rPr>
      <w:color w:val="0000ff"/>
      <w:u w:val="single"/>
    </w:rPr>
  </w:style>
  <w:style w:type="character" w:styleId="893" w:customStyle="1">
    <w:name w:val="Верхний колонтитул Знак"/>
    <w:link w:val="889"/>
    <w:rPr>
      <w:sz w:val="24"/>
      <w:szCs w:val="24"/>
      <w:lang w:bidi="ar-SA"/>
    </w:rPr>
  </w:style>
  <w:style w:type="paragraph" w:styleId="894" w:customStyle="1">
    <w:name w:val="ConsPlusNormal"/>
    <w:link w:val="897"/>
    <w:pPr>
      <w:widowControl w:val="off"/>
    </w:pPr>
    <w:rPr>
      <w:rFonts w:ascii="Arial" w:hAnsi="Arial" w:cs="Arial"/>
    </w:rPr>
  </w:style>
  <w:style w:type="paragraph" w:styleId="895">
    <w:name w:val="Balloon Text"/>
    <w:basedOn w:val="710"/>
    <w:link w:val="896"/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link w:val="895"/>
    <w:rPr>
      <w:rFonts w:ascii="Segoe UI" w:hAnsi="Segoe UI" w:cs="Segoe UI"/>
      <w:sz w:val="18"/>
      <w:szCs w:val="18"/>
    </w:rPr>
  </w:style>
  <w:style w:type="character" w:styleId="897" w:customStyle="1">
    <w:name w:val="ConsPlusNormal Знак"/>
    <w:link w:val="894"/>
    <w:rPr>
      <w:rFonts w:ascii="Arial" w:hAnsi="Arial" w:cs="Arial"/>
      <w:lang w:val="ru-RU" w:eastAsia="ru-RU" w:bidi="ar-SA"/>
    </w:rPr>
  </w:style>
  <w:style w:type="paragraph" w:styleId="898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revision>10</cp:revision>
  <dcterms:created xsi:type="dcterms:W3CDTF">2024-02-08T07:54:00Z</dcterms:created>
  <dcterms:modified xsi:type="dcterms:W3CDTF">2025-09-03T06:37:36Z</dcterms:modified>
</cp:coreProperties>
</file>