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09"/>
        <w:rPr>
          <w:rFonts w:hint="default" w:ascii="Times New Roman" w:hAnsi="Times New Roman" w:cs="Times New Roman"/>
          <w:sz w:val="28"/>
        </w:rPr>
      </w:pPr>
    </w:p>
    <w:p>
      <w:pPr>
        <w:ind w:firstLine="709"/>
        <w:rPr>
          <w:rFonts w:hint="default" w:ascii="Times New Roman" w:hAnsi="Times New Roman" w:cs="Times New Roman"/>
          <w:sz w:val="28"/>
        </w:rPr>
      </w:pPr>
    </w:p>
    <w:p>
      <w:pPr>
        <w:ind w:firstLine="709"/>
        <w:rPr>
          <w:rFonts w:hint="default" w:ascii="Times New Roman" w:hAnsi="Times New Roman" w:cs="Times New Roman"/>
          <w:sz w:val="28"/>
        </w:rPr>
      </w:pPr>
    </w:p>
    <w:p>
      <w:pPr>
        <w:ind w:firstLine="709"/>
        <w:rPr>
          <w:rFonts w:hint="default" w:ascii="Times New Roman" w:hAnsi="Times New Roman" w:cs="Times New Roman"/>
          <w:sz w:val="28"/>
        </w:rPr>
      </w:pPr>
    </w:p>
    <w:p>
      <w:pPr>
        <w:ind w:firstLine="709"/>
        <w:rPr>
          <w:rFonts w:hint="default" w:ascii="Times New Roman" w:hAnsi="Times New Roman" w:cs="Times New Roman"/>
          <w:sz w:val="28"/>
        </w:rPr>
      </w:pPr>
    </w:p>
    <w:p>
      <w:pPr>
        <w:ind w:firstLine="709"/>
        <w:rPr>
          <w:rFonts w:hint="default" w:ascii="Times New Roman" w:hAnsi="Times New Roman" w:cs="Times New Roman"/>
          <w:sz w:val="28"/>
        </w:rPr>
      </w:pPr>
    </w:p>
    <w:p>
      <w:pPr>
        <w:ind w:firstLine="709"/>
        <w:rPr>
          <w:rFonts w:hint="default" w:ascii="Times New Roman" w:hAnsi="Times New Roman" w:cs="Times New Roman"/>
          <w:sz w:val="26"/>
        </w:rPr>
      </w:pPr>
    </w:p>
    <w:p>
      <w:pPr>
        <w:ind w:firstLine="709"/>
        <w:rPr>
          <w:rFonts w:hint="default" w:ascii="Times New Roman" w:hAnsi="Times New Roman" w:cs="Times New Roman"/>
          <w:sz w:val="28"/>
        </w:rPr>
      </w:pPr>
    </w:p>
    <w:p>
      <w:pPr>
        <w:ind w:firstLine="709"/>
        <w:rPr>
          <w:rFonts w:hint="default" w:ascii="Times New Roman" w:hAnsi="Times New Roman" w:cs="Times New Roman"/>
          <w:sz w:val="28"/>
        </w:rPr>
      </w:pPr>
    </w:p>
    <w:p>
      <w:pPr>
        <w:ind w:firstLine="709"/>
        <w:rPr>
          <w:rFonts w:hint="default" w:ascii="Times New Roman" w:hAnsi="Times New Roman" w:cs="Times New Roman"/>
          <w:sz w:val="28"/>
        </w:rPr>
      </w:pPr>
    </w:p>
    <w:p>
      <w:pPr>
        <w:ind w:firstLine="709"/>
        <w:jc w:val="center"/>
        <w:rPr>
          <w:rFonts w:hint="default" w:ascii="Times New Roman" w:hAnsi="Times New Roman" w:cs="Times New Roman"/>
          <w:sz w:val="28"/>
        </w:rPr>
      </w:pPr>
    </w:p>
    <w:p>
      <w:pPr>
        <w:jc w:val="center"/>
        <w:rPr>
          <w:rFonts w:hint="default" w:ascii="Times New Roman" w:hAnsi="Times New Roman" w:cs="Times New Roman"/>
          <w:b/>
          <w:sz w:val="28"/>
        </w:rPr>
      </w:pPr>
      <w:r>
        <w:rPr>
          <w:rFonts w:hint="default" w:ascii="Times New Roman" w:hAnsi="Times New Roman" w:cs="Times New Roman"/>
          <w:b/>
          <w:sz w:val="28"/>
        </w:rPr>
        <w:t>О внесении изменений в постановление</w:t>
      </w:r>
    </w:p>
    <w:p>
      <w:pPr>
        <w:jc w:val="center"/>
        <w:rPr>
          <w:rFonts w:hint="default" w:ascii="Times New Roman" w:hAnsi="Times New Roman" w:cs="Times New Roman"/>
          <w:b/>
          <w:sz w:val="28"/>
        </w:rPr>
      </w:pPr>
      <w:r>
        <w:rPr>
          <w:rFonts w:hint="default" w:ascii="Times New Roman" w:hAnsi="Times New Roman" w:cs="Times New Roman"/>
          <w:b/>
          <w:sz w:val="28"/>
        </w:rPr>
        <w:t>Правительства Белгородской области</w:t>
      </w:r>
    </w:p>
    <w:p>
      <w:pPr>
        <w:jc w:val="center"/>
        <w:rPr>
          <w:rFonts w:hint="default" w:ascii="Times New Roman" w:hAnsi="Times New Roman" w:cs="Times New Roman"/>
          <w:sz w:val="28"/>
        </w:rPr>
      </w:pPr>
      <w:r>
        <w:rPr>
          <w:rFonts w:hint="default" w:ascii="Times New Roman" w:hAnsi="Times New Roman" w:cs="Times New Roman"/>
          <w:b/>
          <w:sz w:val="28"/>
        </w:rPr>
        <w:t>от 22 июня 2015 года № 251-пп</w:t>
      </w:r>
    </w:p>
    <w:p>
      <w:pPr>
        <w:ind w:firstLine="709"/>
        <w:rPr>
          <w:rFonts w:hint="default" w:ascii="Times New Roman" w:hAnsi="Times New Roman" w:cs="Times New Roman"/>
          <w:sz w:val="28"/>
        </w:rPr>
      </w:pPr>
    </w:p>
    <w:p>
      <w:pPr>
        <w:ind w:firstLine="709"/>
        <w:rPr>
          <w:rFonts w:hint="default" w:ascii="Times New Roman" w:hAnsi="Times New Roman" w:cs="Times New Roman"/>
          <w:sz w:val="28"/>
        </w:rPr>
      </w:pPr>
    </w:p>
    <w:p>
      <w:pPr>
        <w:ind w:firstLine="709"/>
        <w:rPr>
          <w:rFonts w:hint="default" w:ascii="Times New Roman" w:hAnsi="Times New Roman" w:cs="Times New Roman"/>
          <w:sz w:val="28"/>
        </w:rPr>
      </w:pPr>
    </w:p>
    <w:p>
      <w:pPr>
        <w:keepNext/>
        <w:tabs>
          <w:tab w:val="left" w:pos="993"/>
        </w:tab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В целях приведения нормативных правовых актов Белгородской области                   в соответствие с постановлени</w:t>
      </w:r>
      <w:r>
        <w:rPr>
          <w:rFonts w:hint="default" w:ascii="Times New Roman" w:hAnsi="Times New Roman" w:cs="Times New Roman"/>
          <w:sz w:val="28"/>
          <w:highlight w:val="none"/>
          <w:lang w:val="ru-RU"/>
        </w:rPr>
        <w:t>ем</w:t>
      </w:r>
      <w:r>
        <w:rPr>
          <w:rFonts w:hint="default" w:ascii="Times New Roman" w:hAnsi="Times New Roman" w:cs="Times New Roman"/>
          <w:sz w:val="28"/>
          <w:highlight w:val="none"/>
        </w:rPr>
        <w:t xml:space="preserve"> Пра</w:t>
      </w:r>
      <w:bookmarkStart w:id="40" w:name="_GoBack"/>
      <w:bookmarkEnd w:id="40"/>
      <w:r>
        <w:rPr>
          <w:rFonts w:hint="default" w:ascii="Times New Roman" w:hAnsi="Times New Roman" w:cs="Times New Roman"/>
          <w:sz w:val="28"/>
          <w:highlight w:val="none"/>
        </w:rPr>
        <w:t>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 Правительство Белгородской области</w:t>
      </w:r>
      <w:r>
        <w:rPr>
          <w:rFonts w:hint="default" w:ascii="Times New Roman" w:hAnsi="Times New Roman" w:cs="Times New Roman"/>
          <w:b/>
          <w:sz w:val="28"/>
          <w:highlight w:val="none"/>
        </w:rPr>
        <w:t xml:space="preserve"> п о с т а н о в л я е т:</w:t>
      </w:r>
    </w:p>
    <w:p>
      <w:pPr>
        <w:keepNext/>
        <w:numPr>
          <w:ilvl w:val="0"/>
          <w:numId w:val="1"/>
        </w:numPr>
        <w:tabs>
          <w:tab w:val="left" w:pos="993"/>
        </w:tabs>
        <w:ind w:firstLine="709"/>
        <w:jc w:val="both"/>
        <w:rPr>
          <w:rFonts w:hint="default" w:ascii="Times New Roman" w:hAnsi="Times New Roman" w:cs="Times New Roman"/>
          <w:sz w:val="28"/>
        </w:rPr>
      </w:pPr>
      <w:r>
        <w:rPr>
          <w:rFonts w:hint="default" w:ascii="Times New Roman" w:hAnsi="Times New Roman" w:cs="Times New Roman"/>
          <w:sz w:val="28"/>
        </w:rPr>
        <w:t>Внести следующие изменения в постановление Правительства Белгородской области от 22 июня 2015 года № 251-пп «О реализации мероприятий по развитию сельскохозяйственной кооперации Белгородской области»:</w:t>
      </w:r>
    </w:p>
    <w:p>
      <w:pPr>
        <w:keepNext/>
        <w:numPr>
          <w:ilvl w:val="0"/>
          <w:numId w:val="0"/>
        </w:numPr>
        <w:tabs>
          <w:tab w:val="left" w:pos="993"/>
        </w:tabs>
        <w:ind w:left="0" w:leftChars="0" w:firstLine="798" w:firstLineChars="285"/>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lang w:val="ru-RU"/>
        </w:rPr>
        <w:t>- преамбулу постановления изложить в следующей редакции:</w:t>
      </w:r>
    </w:p>
    <w:p>
      <w:pPr>
        <w:keepNext/>
        <w:numPr>
          <w:ilvl w:val="0"/>
          <w:numId w:val="0"/>
        </w:numPr>
        <w:tabs>
          <w:tab w:val="left" w:pos="993"/>
        </w:tabs>
        <w:ind w:left="0" w:leftChars="0" w:firstLine="798" w:firstLineChars="285"/>
        <w:jc w:val="both"/>
        <w:rPr>
          <w:rFonts w:hint="default" w:ascii="Times New Roman" w:hAnsi="Times New Roman" w:cs="Times New Roman"/>
          <w:sz w:val="28"/>
          <w:highlight w:val="none"/>
          <w:lang w:val="ru-RU"/>
        </w:rPr>
      </w:pPr>
      <w:r>
        <w:rPr>
          <w:rFonts w:hint="default" w:ascii="Times New Roman" w:hAnsi="Times New Roman" w:cs="Times New Roman"/>
          <w:sz w:val="28"/>
          <w:highlight w:val="none"/>
          <w:lang w:val="ru-RU"/>
        </w:rPr>
        <w:t>«В целях реализации 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области от 25 декабря 2023 года № 751-пп «Об утверждении государственной программы Белгородской области «Развитие сельского хозяйства и рыбоводства в Белгородской области», Правительство Белгородской области постановляет:»;</w:t>
      </w:r>
    </w:p>
    <w:p>
      <w:pPr>
        <w:keepNext/>
        <w:tabs>
          <w:tab w:val="left" w:pos="993"/>
        </w:tabs>
        <w:ind w:firstLine="709"/>
        <w:jc w:val="both"/>
        <w:rPr>
          <w:rFonts w:hint="default" w:ascii="Times New Roman" w:hAnsi="Times New Roman" w:cs="Times New Roman"/>
          <w:sz w:val="28"/>
        </w:rPr>
      </w:pPr>
      <w:r>
        <w:rPr>
          <w:rFonts w:hint="default" w:ascii="Times New Roman" w:hAnsi="Times New Roman" w:cs="Times New Roman"/>
          <w:sz w:val="28"/>
          <w:highlight w:val="none"/>
        </w:rPr>
        <w:t>- пункт 1 постановления изложить в следующей реда</w:t>
      </w:r>
      <w:r>
        <w:rPr>
          <w:rFonts w:hint="default" w:ascii="Times New Roman" w:hAnsi="Times New Roman" w:cs="Times New Roman"/>
          <w:sz w:val="28"/>
        </w:rPr>
        <w:t>кции:</w:t>
      </w:r>
    </w:p>
    <w:p>
      <w:pPr>
        <w:keepNext/>
        <w:tabs>
          <w:tab w:val="left" w:pos="993"/>
        </w:tabs>
        <w:ind w:firstLine="709"/>
        <w:jc w:val="both"/>
        <w:rPr>
          <w:rFonts w:hint="default" w:ascii="Times New Roman" w:hAnsi="Times New Roman" w:cs="Times New Roman"/>
          <w:sz w:val="28"/>
        </w:rPr>
      </w:pPr>
      <w:r>
        <w:rPr>
          <w:rFonts w:hint="default" w:ascii="Times New Roman" w:hAnsi="Times New Roman" w:cs="Times New Roman"/>
          <w:sz w:val="28"/>
        </w:rPr>
        <w:t>«1. Утвердить:</w:t>
      </w:r>
    </w:p>
    <w:p>
      <w:pPr>
        <w:tabs>
          <w:tab w:val="left" w:pos="709"/>
          <w:tab w:val="left" w:pos="1134"/>
        </w:tabs>
        <w:jc w:val="both"/>
        <w:rPr>
          <w:rFonts w:hint="default" w:ascii="Times New Roman" w:hAnsi="Times New Roman" w:cs="Times New Roman"/>
          <w:sz w:val="28"/>
          <w:highlight w:val="none"/>
        </w:rPr>
      </w:pPr>
      <w:r>
        <w:rPr>
          <w:rFonts w:hint="default" w:ascii="Times New Roman" w:hAnsi="Times New Roman" w:cs="Times New Roman"/>
          <w:sz w:val="28"/>
          <w:highlight w:val="none"/>
        </w:rPr>
        <w:tab/>
      </w:r>
      <w:r>
        <w:rPr>
          <w:rFonts w:hint="default" w:ascii="Times New Roman" w:hAnsi="Times New Roman" w:cs="Times New Roman"/>
          <w:sz w:val="28"/>
          <w:highlight w:val="none"/>
        </w:rPr>
        <w:t>- порядок предоставления из областного бюджета грантов в форме субсидий на</w:t>
      </w:r>
      <w:r>
        <w:rPr>
          <w:rFonts w:hint="default" w:ascii="Times New Roman" w:hAnsi="Times New Roman" w:cs="Times New Roman"/>
          <w:sz w:val="28"/>
          <w:highlight w:val="none"/>
          <w:lang w:val="ru-RU"/>
        </w:rPr>
        <w:t xml:space="preserve"> развитие сельскохозяйственных потребительских кооперативов</w:t>
      </w:r>
      <w:r>
        <w:rPr>
          <w:rFonts w:hint="default" w:ascii="Times New Roman" w:hAnsi="Times New Roman" w:cs="Times New Roman"/>
          <w:sz w:val="28"/>
          <w:highlight w:val="none"/>
        </w:rPr>
        <w:t xml:space="preserve"> (приложение № 1);</w:t>
      </w:r>
    </w:p>
    <w:p>
      <w:pPr>
        <w:tabs>
          <w:tab w:val="left" w:pos="709"/>
          <w:tab w:val="left" w:pos="1134"/>
        </w:tabs>
        <w:jc w:val="both"/>
        <w:rPr>
          <w:rFonts w:hint="default" w:ascii="Times New Roman" w:hAnsi="Times New Roman" w:cs="Times New Roman"/>
          <w:sz w:val="28"/>
          <w:highlight w:val="none"/>
        </w:rPr>
      </w:pPr>
      <w:r>
        <w:rPr>
          <w:rFonts w:hint="default" w:ascii="Times New Roman" w:hAnsi="Times New Roman" w:cs="Times New Roman"/>
          <w:sz w:val="28"/>
          <w:highlight w:val="none"/>
        </w:rPr>
        <w:tab/>
      </w:r>
      <w:r>
        <w:rPr>
          <w:rFonts w:hint="default" w:ascii="Times New Roman" w:hAnsi="Times New Roman" w:cs="Times New Roman"/>
          <w:sz w:val="28"/>
          <w:highlight w:val="none"/>
        </w:rPr>
        <w:t xml:space="preserve">- порядок </w:t>
      </w:r>
      <w:r>
        <w:rPr>
          <w:rFonts w:hint="default" w:ascii="Times New Roman" w:hAnsi="Times New Roman" w:cs="Times New Roman"/>
          <w:sz w:val="28"/>
          <w:highlight w:val="none"/>
        </w:rPr>
        <w:t>предоставления из областного бюджета субсиди</w:t>
      </w:r>
      <w:r>
        <w:rPr>
          <w:rFonts w:hint="default" w:ascii="Times New Roman" w:hAnsi="Times New Roman" w:cs="Times New Roman"/>
          <w:sz w:val="28"/>
          <w:highlight w:val="none"/>
          <w:lang w:val="ru-RU"/>
        </w:rPr>
        <w:t>й</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на возмещение затрат, понесенных сельскохозяйственными </w:t>
      </w:r>
      <w:r>
        <w:rPr>
          <w:rFonts w:hint="default" w:ascii="Times New Roman" w:hAnsi="Times New Roman" w:cs="Times New Roman"/>
          <w:sz w:val="28"/>
          <w:highlight w:val="none"/>
          <w:lang w:val="ru-RU"/>
        </w:rPr>
        <w:t>потребительскими кооперативами</w:t>
      </w:r>
      <w:r>
        <w:rPr>
          <w:rFonts w:hint="default" w:ascii="Times New Roman" w:hAnsi="Times New Roman" w:cs="Times New Roman"/>
          <w:sz w:val="28"/>
          <w:highlight w:val="none"/>
        </w:rPr>
        <w:t xml:space="preserve"> (приложение № 2).»;</w:t>
      </w:r>
    </w:p>
    <w:p>
      <w:pPr>
        <w:pStyle w:val="61"/>
        <w:tabs>
          <w:tab w:val="left" w:pos="709"/>
          <w:tab w:val="left" w:pos="1134"/>
        </w:tabs>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в первом абзаце пункта 2 постановления слова «районов, муниципальных и городских округов» заменить словами «</w:t>
      </w:r>
      <w:r>
        <w:rPr>
          <w:rFonts w:hint="default" w:ascii="Times New Roman" w:hAnsi="Times New Roman" w:cs="Times New Roman"/>
          <w:sz w:val="28"/>
          <w:szCs w:val="28"/>
          <w:highlight w:val="none"/>
          <w:lang w:val="ru-RU"/>
        </w:rPr>
        <w:t>образований</w:t>
      </w:r>
      <w:r>
        <w:rPr>
          <w:rFonts w:hint="default" w:ascii="Times New Roman" w:hAnsi="Times New Roman" w:cs="Times New Roman"/>
          <w:sz w:val="28"/>
          <w:szCs w:val="28"/>
          <w:highlight w:val="none"/>
        </w:rPr>
        <w:t>»;</w:t>
      </w:r>
    </w:p>
    <w:p>
      <w:pPr>
        <w:pStyle w:val="61"/>
        <w:tabs>
          <w:tab w:val="left" w:pos="709"/>
          <w:tab w:val="left" w:pos="1134"/>
        </w:tabs>
        <w:ind w:firstLine="709"/>
        <w:jc w:val="both"/>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второй абзац пункта 2 постановления изложить в следующей редакции:</w:t>
      </w:r>
    </w:p>
    <w:p>
      <w:pPr>
        <w:pStyle w:val="61"/>
        <w:tabs>
          <w:tab w:val="left" w:pos="709"/>
          <w:tab w:val="left" w:pos="1134"/>
        </w:tabs>
        <w:ind w:firstLine="709"/>
        <w:jc w:val="both"/>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организовать в соответствии с утвержденными муниципальными порядками (регламентами) работу по предварительному отбору эффективных проектов (бизнес-планов) по развитию сельскохозяйственных потребительских кооперативов для дальнейшего участия в отборе на предоставление                   из областного бюджета грантов в форме субсидий на развитие сельскохозяйственных потребительских кооперативов;»;</w:t>
      </w:r>
    </w:p>
    <w:p>
      <w:pPr>
        <w:pStyle w:val="61"/>
        <w:tabs>
          <w:tab w:val="left" w:pos="709"/>
          <w:tab w:val="left" w:pos="1134"/>
        </w:tabs>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в </w:t>
      </w:r>
      <w:r>
        <w:rPr>
          <w:rFonts w:hint="default" w:ascii="Times New Roman" w:hAnsi="Times New Roman" w:cs="Times New Roman"/>
          <w:sz w:val="28"/>
          <w:szCs w:val="28"/>
          <w:highlight w:val="none"/>
          <w:lang w:val="ru-RU"/>
        </w:rPr>
        <w:t>третьем</w:t>
      </w:r>
      <w:r>
        <w:rPr>
          <w:rFonts w:hint="default" w:ascii="Times New Roman" w:hAnsi="Times New Roman" w:cs="Times New Roman"/>
          <w:sz w:val="28"/>
          <w:szCs w:val="28"/>
          <w:highlight w:val="none"/>
        </w:rPr>
        <w:t xml:space="preserve"> абзаце пункта 2 постановления слова «</w:t>
      </w:r>
      <w:r>
        <w:rPr>
          <w:rFonts w:hint="default" w:ascii="Times New Roman" w:hAnsi="Times New Roman" w:cs="Times New Roman"/>
          <w:sz w:val="28"/>
          <w:szCs w:val="28"/>
          <w:highlight w:val="none"/>
        </w:rPr>
        <w:t>гранта на поддержку сельскохозяйственных потребительских кооперативов для развития материально-технической базы</w:t>
      </w:r>
      <w:r>
        <w:rPr>
          <w:rFonts w:hint="default" w:ascii="Times New Roman" w:hAnsi="Times New Roman" w:cs="Times New Roman"/>
          <w:sz w:val="28"/>
          <w:szCs w:val="28"/>
          <w:highlight w:val="none"/>
        </w:rPr>
        <w:t>» заменить словами «</w:t>
      </w:r>
      <w:r>
        <w:rPr>
          <w:rFonts w:hint="default" w:ascii="Times New Roman" w:hAnsi="Times New Roman" w:cs="Times New Roman"/>
          <w:sz w:val="28"/>
          <w:szCs w:val="28"/>
          <w:highlight w:val="none"/>
          <w:lang w:val="ru-RU"/>
        </w:rPr>
        <w:t>грантов</w:t>
      </w:r>
      <w:r>
        <w:rPr>
          <w:rFonts w:hint="default" w:ascii="Times New Roman" w:hAnsi="Times New Roman" w:cs="Times New Roman"/>
          <w:sz w:val="28"/>
          <w:szCs w:val="28"/>
          <w:highlight w:val="none"/>
          <w:lang w:val="ru-RU"/>
        </w:rPr>
        <w:t xml:space="preserve"> на развитие сельскохозяйственных потребительских кооперативов</w:t>
      </w:r>
      <w:r>
        <w:rPr>
          <w:rFonts w:hint="default" w:ascii="Times New Roman" w:hAnsi="Times New Roman" w:cs="Times New Roman"/>
          <w:sz w:val="28"/>
          <w:szCs w:val="28"/>
          <w:highlight w:val="none"/>
        </w:rPr>
        <w:t>»;</w:t>
      </w:r>
    </w:p>
    <w:p>
      <w:pPr>
        <w:tabs>
          <w:tab w:val="left" w:pos="709"/>
          <w:tab w:val="left" w:pos="1134"/>
        </w:tabs>
        <w:ind w:left="0" w:leftChars="0" w:firstLine="599" w:firstLineChars="214"/>
        <w:jc w:val="both"/>
        <w:rPr>
          <w:rFonts w:hint="default" w:ascii="Times New Roman" w:hAnsi="Times New Roman" w:cs="Times New Roman"/>
          <w:sz w:val="28"/>
          <w:highlight w:val="none"/>
        </w:rPr>
      </w:pPr>
      <w:r>
        <w:rPr>
          <w:rFonts w:hint="default" w:ascii="Times New Roman" w:hAnsi="Times New Roman" w:cs="Times New Roman"/>
          <w:sz w:val="28"/>
          <w:highlight w:val="none"/>
        </w:rPr>
        <w:t>- порядок предоставления из областного бюджета грантов в форме субсидий на</w:t>
      </w:r>
      <w:r>
        <w:rPr>
          <w:rFonts w:hint="default" w:ascii="Times New Roman" w:hAnsi="Times New Roman" w:cs="Times New Roman"/>
          <w:sz w:val="28"/>
          <w:highlight w:val="none"/>
          <w:lang w:val="ru-RU"/>
        </w:rPr>
        <w:t xml:space="preserve"> развитие сельскохозяйственных потребительских кооперативов</w:t>
      </w:r>
      <w:r>
        <w:rPr>
          <w:rFonts w:hint="default" w:ascii="Times New Roman" w:hAnsi="Times New Roman" w:cs="Times New Roman"/>
          <w:sz w:val="28"/>
          <w:highlight w:val="none"/>
        </w:rPr>
        <w:t>, утвержденный в пункте 1 постановления, изложить в редакции согласно приложению № 1 к настоящему постановлению;</w:t>
      </w:r>
    </w:p>
    <w:p>
      <w:pPr>
        <w:keepNext/>
        <w:shd w:val="clear" w:color="FFFFFF" w:themeColor="background1" w:fill="FFFFFF" w:themeFill="background1"/>
        <w:tabs>
          <w:tab w:val="left" w:pos="993"/>
        </w:tab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порядок </w:t>
      </w:r>
      <w:r>
        <w:rPr>
          <w:rFonts w:hint="default" w:ascii="Times New Roman" w:hAnsi="Times New Roman" w:cs="Times New Roman"/>
          <w:sz w:val="28"/>
          <w:highlight w:val="none"/>
        </w:rPr>
        <w:t>предоставления из областного бюджета субсиди</w:t>
      </w:r>
      <w:r>
        <w:rPr>
          <w:rFonts w:hint="default" w:ascii="Times New Roman" w:hAnsi="Times New Roman" w:cs="Times New Roman"/>
          <w:sz w:val="28"/>
          <w:highlight w:val="none"/>
          <w:lang w:val="ru-RU"/>
        </w:rPr>
        <w:t>й</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на возмещение затрат, понесенных сельскохозяйственными </w:t>
      </w:r>
      <w:r>
        <w:rPr>
          <w:rFonts w:hint="default" w:ascii="Times New Roman" w:hAnsi="Times New Roman" w:cs="Times New Roman"/>
          <w:sz w:val="28"/>
          <w:highlight w:val="none"/>
          <w:lang w:val="ru-RU"/>
        </w:rPr>
        <w:t>потребительскими кооперативами</w:t>
      </w:r>
      <w:r>
        <w:rPr>
          <w:rFonts w:hint="default" w:ascii="Times New Roman" w:hAnsi="Times New Roman" w:cs="Times New Roman"/>
          <w:sz w:val="28"/>
          <w:highlight w:val="none"/>
        </w:rPr>
        <w:t>, утвержденный в пункте 1 постановления, изложить в редакции согласно приложению № 2 к настоящему постановлению.</w:t>
      </w:r>
    </w:p>
    <w:p>
      <w:pPr>
        <w:keepNext/>
        <w:ind w:firstLine="709"/>
        <w:jc w:val="both"/>
        <w:rPr>
          <w:rFonts w:hint="default" w:ascii="Times New Roman" w:hAnsi="Times New Roman" w:cs="Times New Roman"/>
          <w:sz w:val="28"/>
        </w:rPr>
      </w:pPr>
      <w:r>
        <w:rPr>
          <w:rFonts w:hint="default" w:ascii="Times New Roman" w:hAnsi="Times New Roman" w:cs="Times New Roman"/>
          <w:sz w:val="28"/>
          <w:highlight w:val="white"/>
        </w:rPr>
        <w:t>2. Контроль за исполнением настоящего постановления возложить                на заместителя Губернатора Белгородской области Антоненко А</w:t>
      </w:r>
      <w:r>
        <w:rPr>
          <w:rFonts w:hint="default" w:ascii="Times New Roman" w:hAnsi="Times New Roman" w:cs="Times New Roman"/>
          <w:sz w:val="28"/>
        </w:rPr>
        <w:t>.А.</w:t>
      </w:r>
    </w:p>
    <w:p>
      <w:pPr>
        <w:ind w:firstLine="709"/>
        <w:jc w:val="both"/>
        <w:rPr>
          <w:rFonts w:hint="default" w:ascii="Times New Roman" w:hAnsi="Times New Roman" w:cs="Times New Roman"/>
          <w:sz w:val="28"/>
        </w:rPr>
      </w:pPr>
      <w:r>
        <w:rPr>
          <w:rFonts w:hint="default" w:ascii="Times New Roman" w:hAnsi="Times New Roman" w:cs="Times New Roman"/>
          <w:sz w:val="28"/>
        </w:rPr>
        <w:t>3. Настоящее постановление вступает в силу со дня его официального опубликования.</w:t>
      </w:r>
    </w:p>
    <w:p>
      <w:pPr>
        <w:ind w:firstLine="709"/>
        <w:jc w:val="both"/>
        <w:rPr>
          <w:rFonts w:hint="default" w:ascii="Times New Roman" w:hAnsi="Times New Roman" w:cs="Times New Roman"/>
          <w:sz w:val="28"/>
        </w:rPr>
      </w:pPr>
    </w:p>
    <w:p>
      <w:pPr>
        <w:ind w:firstLine="709"/>
        <w:rPr>
          <w:rFonts w:hint="default" w:ascii="Times New Roman" w:hAnsi="Times New Roman" w:cs="Times New Roman"/>
          <w:sz w:val="28"/>
        </w:rPr>
      </w:pPr>
    </w:p>
    <w:p>
      <w:pPr>
        <w:rPr>
          <w:rFonts w:hint="default" w:ascii="Times New Roman" w:hAnsi="Times New Roman" w:cs="Times New Roman"/>
          <w:sz w:val="28"/>
        </w:rPr>
      </w:pPr>
    </w:p>
    <w:p>
      <w:pPr>
        <w:rPr>
          <w:rFonts w:hint="default" w:ascii="Times New Roman" w:hAnsi="Times New Roman" w:cs="Times New Roman"/>
          <w:b/>
          <w:sz w:val="28"/>
        </w:rPr>
      </w:pPr>
      <w:r>
        <w:rPr>
          <w:rFonts w:hint="default" w:ascii="Times New Roman" w:hAnsi="Times New Roman" w:cs="Times New Roman"/>
          <w:b/>
          <w:sz w:val="28"/>
        </w:rPr>
        <w:t xml:space="preserve">          Губернатор</w:t>
      </w:r>
    </w:p>
    <w:p>
      <w:pPr>
        <w:rPr>
          <w:rFonts w:hint="default" w:ascii="Times New Roman" w:hAnsi="Times New Roman" w:cs="Times New Roman"/>
          <w:b/>
          <w:sz w:val="28"/>
        </w:rPr>
      </w:pPr>
      <w:r>
        <w:rPr>
          <w:rFonts w:hint="default" w:ascii="Times New Roman" w:hAnsi="Times New Roman" w:cs="Times New Roman"/>
          <w:b/>
          <w:sz w:val="28"/>
        </w:rPr>
        <w:t>Белгородской области                                                                         В.В. Гладков</w:t>
      </w:r>
    </w:p>
    <w:p>
      <w:pPr>
        <w:rPr>
          <w:rFonts w:hint="default" w:ascii="Times New Roman" w:hAnsi="Times New Roman" w:cs="Times New Roman"/>
          <w:b/>
          <w:sz w:val="28"/>
        </w:rPr>
      </w:pPr>
      <w:r>
        <w:rPr>
          <w:rFonts w:hint="default" w:ascii="Times New Roman" w:hAnsi="Times New Roman" w:cs="Times New Roman"/>
          <w:b/>
          <w:sz w:val="28"/>
        </w:rPr>
        <w:br w:type="page"/>
      </w:r>
    </w:p>
    <w:tbl>
      <w:tblPr>
        <w:tblStyle w:val="12"/>
        <w:tblW w:w="0" w:type="auto"/>
        <w:tblInd w:w="0" w:type="dxa"/>
        <w:tblLayout w:type="autofit"/>
        <w:tblCellMar>
          <w:top w:w="0" w:type="dxa"/>
          <w:left w:w="108" w:type="dxa"/>
          <w:bottom w:w="0" w:type="dxa"/>
          <w:right w:w="108" w:type="dxa"/>
        </w:tblCellMar>
      </w:tblPr>
      <w:tblGrid>
        <w:gridCol w:w="5083"/>
        <w:gridCol w:w="4545"/>
      </w:tblGrid>
      <w:tr>
        <w:tblPrEx>
          <w:tblCellMar>
            <w:top w:w="0" w:type="dxa"/>
            <w:left w:w="108" w:type="dxa"/>
            <w:bottom w:w="0" w:type="dxa"/>
            <w:right w:w="108" w:type="dxa"/>
          </w:tblCellMar>
        </w:tblPrEx>
        <w:trPr>
          <w:trHeight w:val="1" w:hRule="atLeast"/>
        </w:trPr>
        <w:tc>
          <w:tcPr>
            <w:tcW w:w="5083" w:type="dxa"/>
            <w:shd w:val="clear" w:color="000000" w:fill="FFFFFF"/>
            <w:noWrap w:val="0"/>
            <w:tcMar>
              <w:left w:w="108" w:type="dxa"/>
              <w:right w:w="108" w:type="dxa"/>
            </w:tcMar>
          </w:tcPr>
          <w:p>
            <w:pPr>
              <w:spacing w:line="240" w:lineRule="auto"/>
              <w:ind w:firstLine="709"/>
              <w:jc w:val="right"/>
              <w:rPr>
                <w:rFonts w:hint="default" w:ascii="Times New Roman" w:hAnsi="Times New Roman" w:cs="Times New Roman"/>
                <w:b/>
                <w:sz w:val="28"/>
              </w:rPr>
            </w:pPr>
          </w:p>
          <w:p>
            <w:pPr>
              <w:spacing w:line="240" w:lineRule="auto"/>
              <w:ind w:firstLine="709"/>
              <w:jc w:val="right"/>
              <w:rPr>
                <w:rFonts w:hint="default" w:ascii="Times New Roman" w:hAnsi="Times New Roman" w:cs="Times New Roman"/>
                <w:b/>
                <w:sz w:val="28"/>
              </w:rPr>
            </w:pPr>
          </w:p>
          <w:p>
            <w:pPr>
              <w:spacing w:line="240" w:lineRule="auto"/>
              <w:ind w:firstLine="709"/>
              <w:jc w:val="right"/>
              <w:rPr>
                <w:rFonts w:hint="default" w:ascii="Times New Roman" w:hAnsi="Times New Roman" w:cs="Times New Roman"/>
                <w:b/>
                <w:sz w:val="28"/>
              </w:rPr>
            </w:pPr>
          </w:p>
          <w:p>
            <w:pPr>
              <w:spacing w:line="240" w:lineRule="auto"/>
              <w:ind w:firstLine="709"/>
              <w:jc w:val="right"/>
              <w:rPr>
                <w:rFonts w:hint="default" w:ascii="Times New Roman" w:hAnsi="Times New Roman" w:cs="Times New Roman"/>
                <w:b/>
                <w:sz w:val="28"/>
              </w:rPr>
            </w:pPr>
          </w:p>
          <w:p>
            <w:pPr>
              <w:spacing w:line="240" w:lineRule="auto"/>
              <w:jc w:val="right"/>
              <w:rPr>
                <w:rFonts w:hint="default" w:ascii="Times New Roman" w:hAnsi="Times New Roman" w:cs="Times New Roman"/>
              </w:rPr>
            </w:pPr>
          </w:p>
        </w:tc>
        <w:tc>
          <w:tcPr>
            <w:tcW w:w="4545" w:type="dxa"/>
            <w:shd w:val="clear" w:color="000000" w:fill="FFFFFF"/>
            <w:noWrap w:val="0"/>
            <w:tcMar>
              <w:left w:w="108" w:type="dxa"/>
              <w:right w:w="108" w:type="dxa"/>
            </w:tcMar>
          </w:tcPr>
          <w:p>
            <w:pPr>
              <w:spacing w:line="240" w:lineRule="auto"/>
              <w:jc w:val="center"/>
              <w:rPr>
                <w:rFonts w:hint="default" w:ascii="Times New Roman" w:hAnsi="Times New Roman" w:cs="Times New Roman"/>
                <w:b/>
                <w:sz w:val="28"/>
              </w:rPr>
            </w:pPr>
            <w:r>
              <w:rPr>
                <w:rFonts w:hint="default" w:ascii="Times New Roman" w:hAnsi="Times New Roman" w:cs="Times New Roman"/>
                <w:b/>
                <w:sz w:val="28"/>
              </w:rPr>
              <w:t>Приложение № 1</w:t>
            </w:r>
          </w:p>
          <w:p>
            <w:pPr>
              <w:spacing w:line="240" w:lineRule="auto"/>
              <w:jc w:val="center"/>
              <w:rPr>
                <w:rFonts w:hint="default" w:ascii="Times New Roman" w:hAnsi="Times New Roman" w:cs="Times New Roman"/>
                <w:b/>
                <w:sz w:val="28"/>
              </w:rPr>
            </w:pPr>
            <w:r>
              <w:rPr>
                <w:rFonts w:hint="default" w:ascii="Times New Roman" w:hAnsi="Times New Roman" w:cs="Times New Roman"/>
                <w:b/>
                <w:sz w:val="28"/>
              </w:rPr>
              <w:t>к постановлению Правительства</w:t>
            </w:r>
          </w:p>
          <w:p>
            <w:pPr>
              <w:spacing w:line="240" w:lineRule="auto"/>
              <w:jc w:val="center"/>
              <w:rPr>
                <w:rFonts w:hint="default" w:ascii="Times New Roman" w:hAnsi="Times New Roman" w:cs="Times New Roman"/>
                <w:b/>
                <w:sz w:val="28"/>
              </w:rPr>
            </w:pPr>
            <w:r>
              <w:rPr>
                <w:rFonts w:hint="default" w:ascii="Times New Roman" w:hAnsi="Times New Roman" w:cs="Times New Roman"/>
                <w:b/>
                <w:sz w:val="28"/>
              </w:rPr>
              <w:t>Белгородской области</w:t>
            </w:r>
          </w:p>
          <w:p>
            <w:pPr>
              <w:spacing w:line="240" w:lineRule="auto"/>
              <w:jc w:val="center"/>
              <w:rPr>
                <w:rFonts w:hint="default" w:ascii="Times New Roman" w:hAnsi="Times New Roman" w:cs="Times New Roman"/>
                <w:b/>
                <w:sz w:val="28"/>
              </w:rPr>
            </w:pPr>
            <w:r>
              <w:rPr>
                <w:rFonts w:hint="default" w:ascii="Times New Roman" w:hAnsi="Times New Roman" w:cs="Times New Roman"/>
                <w:b/>
                <w:sz w:val="28"/>
              </w:rPr>
              <w:t>от _____________________202</w:t>
            </w:r>
            <w:r>
              <w:rPr>
                <w:rFonts w:hint="default" w:ascii="Times New Roman" w:hAnsi="Times New Roman" w:cs="Times New Roman"/>
                <w:b/>
                <w:sz w:val="28"/>
                <w:lang w:val="ru-RU"/>
              </w:rPr>
              <w:t>6</w:t>
            </w:r>
            <w:r>
              <w:rPr>
                <w:rFonts w:hint="default" w:ascii="Times New Roman" w:hAnsi="Times New Roman" w:cs="Times New Roman"/>
                <w:b/>
                <w:sz w:val="28"/>
              </w:rPr>
              <w:t xml:space="preserve"> г.</w:t>
            </w:r>
          </w:p>
          <w:p>
            <w:pPr>
              <w:spacing w:line="240" w:lineRule="auto"/>
              <w:jc w:val="center"/>
              <w:rPr>
                <w:rFonts w:hint="default" w:ascii="Times New Roman" w:hAnsi="Times New Roman" w:cs="Times New Roman"/>
              </w:rPr>
            </w:pPr>
            <w:r>
              <w:rPr>
                <w:rFonts w:hint="default" w:ascii="Times New Roman" w:hAnsi="Times New Roman" w:cs="Times New Roman"/>
                <w:b/>
                <w:sz w:val="28"/>
              </w:rPr>
              <w:t>№ ____________</w:t>
            </w:r>
          </w:p>
        </w:tc>
      </w:tr>
    </w:tbl>
    <w:p>
      <w:pPr>
        <w:ind w:firstLine="709"/>
        <w:rPr>
          <w:rFonts w:hint="default" w:ascii="Times New Roman" w:hAnsi="Times New Roman" w:cs="Times New Roman"/>
          <w:sz w:val="28"/>
        </w:rPr>
      </w:pPr>
    </w:p>
    <w:p>
      <w:pPr>
        <w:ind w:firstLine="709"/>
        <w:rPr>
          <w:rFonts w:hint="default" w:ascii="Times New Roman" w:hAnsi="Times New Roman" w:cs="Times New Roman"/>
          <w:sz w:val="28"/>
        </w:rPr>
      </w:pPr>
    </w:p>
    <w:p>
      <w:pPr>
        <w:ind w:firstLine="709"/>
        <w:rPr>
          <w:rFonts w:hint="default" w:ascii="Times New Roman" w:hAnsi="Times New Roman" w:cs="Times New Roman"/>
          <w:sz w:val="28"/>
        </w:rPr>
      </w:pPr>
    </w:p>
    <w:p>
      <w:pPr>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 xml:space="preserve">Порядок </w:t>
      </w:r>
    </w:p>
    <w:p>
      <w:pPr>
        <w:jc w:val="center"/>
        <w:rPr>
          <w:rFonts w:hint="default" w:ascii="Times New Roman" w:hAnsi="Times New Roman" w:cs="Times New Roman"/>
          <w:b/>
          <w:sz w:val="28"/>
          <w:highlight w:val="none"/>
          <w:lang w:val="ru-RU"/>
        </w:rPr>
      </w:pPr>
      <w:r>
        <w:rPr>
          <w:rFonts w:hint="default" w:ascii="Times New Roman" w:hAnsi="Times New Roman" w:cs="Times New Roman"/>
          <w:b/>
          <w:sz w:val="28"/>
          <w:highlight w:val="none"/>
        </w:rPr>
        <w:t xml:space="preserve">предоставления из областного бюджета грантов в форме субсидий </w:t>
      </w:r>
      <w:r>
        <w:rPr>
          <w:rFonts w:hint="default" w:ascii="Times New Roman" w:hAnsi="Times New Roman" w:cs="Times New Roman"/>
          <w:b/>
          <w:sz w:val="28"/>
          <w:highlight w:val="none"/>
        </w:rPr>
        <w:br w:type="textWrapping"/>
      </w:r>
      <w:r>
        <w:rPr>
          <w:rFonts w:hint="default" w:ascii="Times New Roman" w:hAnsi="Times New Roman" w:cs="Times New Roman"/>
          <w:b/>
          <w:sz w:val="28"/>
          <w:highlight w:val="none"/>
        </w:rPr>
        <w:t>на</w:t>
      </w:r>
      <w:r>
        <w:rPr>
          <w:rFonts w:hint="default" w:ascii="Times New Roman" w:hAnsi="Times New Roman" w:cs="Times New Roman"/>
          <w:b/>
          <w:sz w:val="28"/>
          <w:highlight w:val="none"/>
          <w:lang w:val="ru-RU"/>
        </w:rPr>
        <w:t xml:space="preserve"> развитие сельскохозяйственных потребительских кооперативов</w:t>
      </w:r>
    </w:p>
    <w:p>
      <w:pPr>
        <w:ind w:firstLine="709"/>
        <w:jc w:val="center"/>
        <w:rPr>
          <w:rFonts w:hint="default" w:ascii="Times New Roman" w:hAnsi="Times New Roman" w:cs="Times New Roman"/>
          <w:b/>
          <w:sz w:val="28"/>
          <w:highlight w:val="none"/>
        </w:rPr>
      </w:pPr>
    </w:p>
    <w:p>
      <w:pPr>
        <w:ind w:firstLine="709"/>
        <w:jc w:val="center"/>
        <w:rPr>
          <w:rFonts w:hint="default" w:ascii="Times New Roman" w:hAnsi="Times New Roman" w:cs="Times New Roman"/>
          <w:b/>
          <w:sz w:val="28"/>
          <w:highlight w:val="none"/>
        </w:rPr>
      </w:pPr>
      <w:r>
        <w:rPr>
          <w:rFonts w:hint="default" w:ascii="Times New Roman" w:hAnsi="Times New Roman" w:cs="Times New Roman"/>
          <w:b/>
          <w:sz w:val="28"/>
          <w:highlight w:val="none"/>
        </w:rPr>
        <w:t>1. Общие положения</w:t>
      </w:r>
    </w:p>
    <w:p>
      <w:pPr>
        <w:ind w:firstLine="709"/>
        <w:jc w:val="both"/>
        <w:rPr>
          <w:rFonts w:hint="default" w:ascii="Times New Roman" w:hAnsi="Times New Roman" w:cs="Times New Roman"/>
          <w:sz w:val="28"/>
          <w:highlight w:val="none"/>
        </w:rPr>
      </w:pPr>
    </w:p>
    <w:p>
      <w:pPr>
        <w:tabs>
          <w:tab w:val="left" w:pos="993"/>
        </w:tab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1.1. Порядок предоставления из областного бюджета грантов в форме субсидий </w:t>
      </w:r>
      <w:r>
        <w:rPr>
          <w:rFonts w:hint="default" w:ascii="Times New Roman" w:hAnsi="Times New Roman" w:cs="Times New Roman"/>
          <w:sz w:val="28"/>
          <w:highlight w:val="none"/>
        </w:rPr>
        <w:t>на развитие сельскохозяйственн</w:t>
      </w:r>
      <w:r>
        <w:rPr>
          <w:rFonts w:hint="default" w:ascii="Times New Roman" w:hAnsi="Times New Roman" w:cs="Times New Roman"/>
          <w:sz w:val="28"/>
          <w:highlight w:val="none"/>
          <w:lang w:val="ru-RU"/>
        </w:rPr>
        <w:t>ых</w:t>
      </w:r>
      <w:r>
        <w:rPr>
          <w:rFonts w:hint="default" w:ascii="Times New Roman" w:hAnsi="Times New Roman" w:cs="Times New Roman"/>
          <w:sz w:val="28"/>
          <w:highlight w:val="none"/>
        </w:rPr>
        <w:t xml:space="preserve"> потребительск</w:t>
      </w:r>
      <w:r>
        <w:rPr>
          <w:rFonts w:hint="default" w:ascii="Times New Roman" w:hAnsi="Times New Roman" w:cs="Times New Roman"/>
          <w:sz w:val="28"/>
          <w:highlight w:val="none"/>
          <w:lang w:val="ru-RU"/>
        </w:rPr>
        <w:t>их</w:t>
      </w:r>
      <w:r>
        <w:rPr>
          <w:rFonts w:hint="default" w:ascii="Times New Roman" w:hAnsi="Times New Roman" w:cs="Times New Roman"/>
          <w:sz w:val="28"/>
          <w:highlight w:val="none"/>
        </w:rPr>
        <w:t xml:space="preserve"> кооператив</w:t>
      </w:r>
      <w:r>
        <w:rPr>
          <w:rFonts w:hint="default" w:ascii="Times New Roman" w:hAnsi="Times New Roman" w:cs="Times New Roman"/>
          <w:sz w:val="28"/>
          <w:highlight w:val="none"/>
          <w:lang w:val="ru-RU"/>
        </w:rPr>
        <w:t>ов</w:t>
      </w:r>
      <w:r>
        <w:rPr>
          <w:rFonts w:hint="default" w:ascii="Times New Roman" w:hAnsi="Times New Roman" w:cs="Times New Roman"/>
          <w:sz w:val="28"/>
          <w:highlight w:val="none"/>
        </w:rPr>
        <w:t xml:space="preserve"> (далее – Порядок</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 xml:space="preserve">) разработан в соответствии со статьей 78 Бюджетного кодекса Российской Федерации, Государственной программой развития сельского хозяйства и регулирования рынков сельскохозяйственной продукции, сырья и продовольствия (далее – Государственная программа), утвержденной постановлением Правительства Российской Федерации от 14 июля 2012 года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 717,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 1782, в целях реализации задач государственной программы Белгородской области «Развитие сельского хозяйства и рыбоводства в Белгородской области» (далее – Программа), утвержденной постановлением Правительства Белгородской </w:t>
      </w:r>
      <w:r>
        <w:rPr>
          <w:rFonts w:hint="default" w:ascii="Times New Roman" w:hAnsi="Times New Roman" w:cs="Times New Roman"/>
          <w:sz w:val="28"/>
        </w:rPr>
        <w:t xml:space="preserve">области от 25 декабря 2023 года № 751-пп, и устанавливает цель, условия </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и порядок предоставления </w:t>
      </w:r>
      <w:r>
        <w:rPr>
          <w:rFonts w:hint="default" w:ascii="Times New Roman" w:hAnsi="Times New Roman" w:cs="Times New Roman"/>
          <w:sz w:val="28"/>
          <w:highlight w:val="none"/>
        </w:rPr>
        <w:t xml:space="preserve">из областного бюджета сельскохозяйственным потребительским кооперативам грантов </w:t>
      </w:r>
      <w:r>
        <w:rPr>
          <w:rFonts w:hint="default" w:ascii="Times New Roman" w:hAnsi="Times New Roman" w:cs="Times New Roman"/>
          <w:sz w:val="28"/>
          <w:highlight w:val="none"/>
        </w:rPr>
        <w:t>на развитие сельскохозяйственн</w:t>
      </w:r>
      <w:r>
        <w:rPr>
          <w:rFonts w:hint="default" w:ascii="Times New Roman" w:hAnsi="Times New Roman" w:cs="Times New Roman"/>
          <w:sz w:val="28"/>
          <w:highlight w:val="none"/>
          <w:lang w:val="ru-RU"/>
        </w:rPr>
        <w:t>ых</w:t>
      </w:r>
      <w:r>
        <w:rPr>
          <w:rFonts w:hint="default" w:ascii="Times New Roman" w:hAnsi="Times New Roman" w:cs="Times New Roman"/>
          <w:sz w:val="28"/>
          <w:highlight w:val="none"/>
        </w:rPr>
        <w:t xml:space="preserve"> потребительск</w:t>
      </w:r>
      <w:r>
        <w:rPr>
          <w:rFonts w:hint="default" w:ascii="Times New Roman" w:hAnsi="Times New Roman" w:cs="Times New Roman"/>
          <w:sz w:val="28"/>
          <w:highlight w:val="none"/>
          <w:lang w:val="ru-RU"/>
        </w:rPr>
        <w:t>их</w:t>
      </w:r>
      <w:r>
        <w:rPr>
          <w:rFonts w:hint="default" w:ascii="Times New Roman" w:hAnsi="Times New Roman" w:cs="Times New Roman"/>
          <w:sz w:val="28"/>
          <w:highlight w:val="none"/>
        </w:rPr>
        <w:t xml:space="preserve"> кооператив</w:t>
      </w:r>
      <w:r>
        <w:rPr>
          <w:rFonts w:hint="default" w:ascii="Times New Roman" w:hAnsi="Times New Roman" w:cs="Times New Roman"/>
          <w:sz w:val="28"/>
          <w:highlight w:val="none"/>
          <w:lang w:val="ru-RU"/>
        </w:rPr>
        <w:t>ов</w:t>
      </w:r>
      <w:r>
        <w:rPr>
          <w:rFonts w:hint="default" w:ascii="Times New Roman" w:hAnsi="Times New Roman" w:cs="Times New Roman"/>
          <w:sz w:val="28"/>
          <w:highlight w:val="none"/>
        </w:rPr>
        <w:t>.</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1.2. Для целей реализации Порядка </w:t>
      </w:r>
      <w:r>
        <w:rPr>
          <w:rFonts w:hint="default" w:ascii="Times New Roman" w:hAnsi="Times New Roman" w:cs="Times New Roman"/>
          <w:sz w:val="28"/>
          <w:highlight w:val="none"/>
          <w:lang w:val="ru-RU"/>
        </w:rPr>
        <w:t xml:space="preserve">1 </w:t>
      </w:r>
      <w:r>
        <w:rPr>
          <w:rFonts w:hint="default" w:ascii="Times New Roman" w:hAnsi="Times New Roman" w:cs="Times New Roman"/>
          <w:sz w:val="28"/>
          <w:highlight w:val="none"/>
        </w:rPr>
        <w:t>используются следующие понятия:</w:t>
      </w:r>
    </w:p>
    <w:p>
      <w:pPr>
        <w:ind w:firstLine="709"/>
        <w:jc w:val="both"/>
        <w:rPr>
          <w:rFonts w:hint="default" w:ascii="Times New Roman" w:hAnsi="Times New Roman" w:cs="Times New Roman"/>
          <w:sz w:val="28"/>
        </w:rPr>
      </w:pPr>
      <w:r>
        <w:rPr>
          <w:rFonts w:hint="default" w:ascii="Times New Roman" w:hAnsi="Times New Roman" w:cs="Times New Roman"/>
          <w:sz w:val="28"/>
          <w:highlight w:val="none"/>
        </w:rPr>
        <w:t>сельские агломерации – примыкающие друг к другу сельские территории                    и</w:t>
      </w:r>
      <w:r>
        <w:rPr>
          <w:rFonts w:hint="default" w:ascii="Times New Roman" w:hAnsi="Times New Roman" w:cs="Times New Roman"/>
          <w:sz w:val="28"/>
          <w:highlight w:val="none"/>
          <w:lang w:val="ru-RU"/>
        </w:rPr>
        <w:t xml:space="preserve"> (или)</w:t>
      </w:r>
      <w:r>
        <w:rPr>
          <w:rFonts w:hint="default" w:ascii="Times New Roman" w:hAnsi="Times New Roman" w:cs="Times New Roman"/>
          <w:sz w:val="28"/>
          <w:highlight w:val="none"/>
        </w:rPr>
        <w:t> граничащие с сельскими тер</w:t>
      </w:r>
      <w:r>
        <w:rPr>
          <w:rFonts w:hint="default" w:ascii="Times New Roman" w:hAnsi="Times New Roman" w:cs="Times New Roman"/>
          <w:sz w:val="28"/>
        </w:rPr>
        <w:t xml:space="preserve">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"consultantplus://offline/ref=528AC969C5B6E53DCF7A1DD0BB0B2257E3640A134EC4232E2F9D86422F38D18BF449243DFCCA1C22B513E086039DCD45B195330EC07F5F4EE6587Dq0iBN" \o "consultantplus://offline/ref=528AC969C5B6E53DCF7A1DD0BB0B2257E3640A134EC4232E2F9D86422F38D18BF449243DFCCA1C22B513E086039DCD45B195330EC07F5F4EE6587Dq0iBN" </w:instrText>
      </w:r>
      <w:r>
        <w:rPr>
          <w:rFonts w:hint="default" w:ascii="Times New Roman" w:hAnsi="Times New Roman" w:cs="Times New Roman"/>
        </w:rPr>
        <w:fldChar w:fldCharType="separate"/>
      </w:r>
      <w:r>
        <w:rPr>
          <w:rFonts w:hint="default" w:ascii="Times New Roman" w:hAnsi="Times New Roman" w:cs="Times New Roman"/>
          <w:sz w:val="28"/>
        </w:rPr>
        <w:t>Перечень</w:t>
      </w:r>
      <w:r>
        <w:rPr>
          <w:rFonts w:hint="default" w:ascii="Times New Roman" w:hAnsi="Times New Roman" w:cs="Times New Roman"/>
          <w:sz w:val="28"/>
        </w:rPr>
        <w:fldChar w:fldCharType="end"/>
      </w:r>
      <w:r>
        <w:rPr>
          <w:rFonts w:hint="default" w:ascii="Times New Roman" w:hAnsi="Times New Roman" w:cs="Times New Roman"/>
          <w:sz w:val="28"/>
        </w:rPr>
        <w:t xml:space="preserve"> сельских агломераций, не относящихся к сельским территориям, определен постановлением Правительства Белгородской области от 27 января 2020 года</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 </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к сельским территориям» (далее –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"consultantplus://offline/ref=528AC969C5B6E53DCF7A1DD0BB0B2257E3640A134EC4232E2F9D86422F38D18BF449242FFC921022B60DE88E16CB9C03qEi7N" \o "consultantplus://offline/ref=528AC969C5B6E53DCF7A1DD0BB0B2257E3640A134EC4232E2F9D86422F38D18BF449242FFC921022B60DE88E16CB9C03qEi7N" </w:instrText>
      </w:r>
      <w:r>
        <w:rPr>
          <w:rFonts w:hint="default" w:ascii="Times New Roman" w:hAnsi="Times New Roman" w:cs="Times New Roman"/>
        </w:rPr>
        <w:fldChar w:fldCharType="separate"/>
      </w:r>
      <w:r>
        <w:rPr>
          <w:rFonts w:hint="default" w:ascii="Times New Roman" w:hAnsi="Times New Roman" w:cs="Times New Roman"/>
          <w:sz w:val="28"/>
        </w:rPr>
        <w:t>постановление</w:t>
      </w:r>
      <w:r>
        <w:rPr>
          <w:rFonts w:hint="default" w:ascii="Times New Roman" w:hAnsi="Times New Roman" w:cs="Times New Roman"/>
          <w:sz w:val="28"/>
        </w:rPr>
        <w:fldChar w:fldCharType="end"/>
      </w:r>
      <w:r>
        <w:rPr>
          <w:rFonts w:hint="default" w:ascii="Times New Roman" w:hAnsi="Times New Roman" w:cs="Times New Roman"/>
          <w:sz w:val="28"/>
        </w:rPr>
        <w:t xml:space="preserve"> Правительства Белгородской области от 27 января 2020 года № 22-пп);</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"consultantplus://offline/ref=528AC969C5B6E53DCF7A1DD0BB0B2257E3640A134EC4232E2F9D86422F38D18BF449243DFCCA1C22B513E88D039DCD45B195330EC07F5F4EE6587Dq0iBN" \o "consultantplus://offline/ref=528AC969C5B6E53DCF7A1DD0BB0B2257E3640A134EC4232E2F9D86422F38D18BF449243DFCCA1C22B513E88D039DCD45B195330EC07F5F4EE6587Dq0iBN" </w:instrText>
      </w:r>
      <w:r>
        <w:rPr>
          <w:rFonts w:hint="default" w:ascii="Times New Roman" w:hAnsi="Times New Roman" w:cs="Times New Roman"/>
        </w:rPr>
        <w:fldChar w:fldCharType="separate"/>
      </w:r>
      <w:r>
        <w:rPr>
          <w:rFonts w:hint="default" w:ascii="Times New Roman" w:hAnsi="Times New Roman" w:cs="Times New Roman"/>
          <w:sz w:val="28"/>
        </w:rPr>
        <w:t>Перечень</w:t>
      </w:r>
      <w:r>
        <w:rPr>
          <w:rFonts w:hint="default" w:ascii="Times New Roman" w:hAnsi="Times New Roman" w:cs="Times New Roman"/>
          <w:sz w:val="28"/>
        </w:rPr>
        <w:fldChar w:fldCharType="end"/>
      </w:r>
      <w:r>
        <w:rPr>
          <w:rFonts w:hint="default" w:ascii="Times New Roman" w:hAnsi="Times New Roman" w:cs="Times New Roman"/>
          <w:sz w:val="28"/>
        </w:rPr>
        <w:t xml:space="preserve"> сельских населенных пунктов, рабочих поселков, входящих в состав городских округов и городских поселений Белгородской области, утвержден постановлением Правительства Белгородской области от 27 января 2020 года № 22-пп;</w:t>
      </w:r>
    </w:p>
    <w:p>
      <w:pPr>
        <w:ind w:firstLine="709"/>
        <w:jc w:val="both"/>
        <w:rPr>
          <w:rFonts w:hint="default" w:ascii="Times New Roman" w:hAnsi="Times New Roman" w:cs="Times New Roman"/>
          <w:spacing w:val="-4"/>
          <w:sz w:val="28"/>
          <w:highlight w:val="none"/>
          <w:lang w:val="en-US" w:eastAsia="ru-RU"/>
        </w:rPr>
      </w:pPr>
      <w:r>
        <w:rPr>
          <w:rFonts w:hint="default" w:ascii="Times New Roman" w:hAnsi="Times New Roman" w:cs="Times New Roman"/>
          <w:spacing w:val="-4"/>
          <w:sz w:val="28"/>
          <w:highlight w:val="none"/>
          <w:lang w:val="ru-RU" w:eastAsia="ru-RU"/>
        </w:rPr>
        <w:t xml:space="preserve">сельскохозяйственный потребительский кооператив </w:t>
      </w:r>
      <w:r>
        <w:rPr>
          <w:rFonts w:hint="default" w:ascii="Times New Roman" w:hAnsi="Times New Roman" w:cs="Times New Roman"/>
          <w:sz w:val="28"/>
          <w:highlight w:val="none"/>
        </w:rPr>
        <w:t>–</w:t>
      </w:r>
      <w:r>
        <w:rPr>
          <w:rFonts w:hint="default" w:ascii="Times New Roman" w:hAnsi="Times New Roman" w:cs="Times New Roman"/>
          <w:spacing w:val="-4"/>
          <w:sz w:val="28"/>
          <w:highlight w:val="none"/>
          <w:lang w:val="ru-RU" w:eastAsia="ru-RU"/>
        </w:rPr>
        <w:t xml:space="preserve"> юридическое лицо, </w:t>
      </w:r>
      <w:r>
        <w:rPr>
          <w:rFonts w:hint="default" w:ascii="Times New Roman" w:hAnsi="Times New Roman" w:cs="Times New Roman"/>
          <w:spacing w:val="-4"/>
          <w:sz w:val="28"/>
          <w:lang w:val="ru-RU" w:eastAsia="ru-RU"/>
        </w:rPr>
        <w:t xml:space="preserve"> созданное в соответствии с Федеральным законом</w:t>
      </w:r>
      <w:r>
        <w:rPr>
          <w:rFonts w:hint="default" w:ascii="Times New Roman" w:hAnsi="Times New Roman" w:cs="Times New Roman"/>
          <w:spacing w:val="-4"/>
          <w:sz w:val="28"/>
          <w:lang w:val="en-US" w:eastAsia="ru-RU"/>
        </w:rPr>
        <w:t xml:space="preserve"> от 08 декабря 1995 года            № 193-ФЗ </w:t>
      </w:r>
      <w:r>
        <w:rPr>
          <w:rFonts w:hint="default" w:ascii="Times New Roman" w:hAnsi="Times New Roman" w:cs="Times New Roman"/>
          <w:spacing w:val="-4"/>
          <w:sz w:val="28"/>
          <w:lang w:val="ru-RU" w:eastAsia="ru-RU"/>
        </w:rPr>
        <w:t>«О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плодов</w:t>
      </w:r>
      <w:r>
        <w:rPr>
          <w:rFonts w:hint="default" w:ascii="Times New Roman" w:hAnsi="Times New Roman" w:cs="Times New Roman"/>
          <w:spacing w:val="-4"/>
          <w:sz w:val="28"/>
          <w:lang w:val="en-US" w:eastAsia="ru-RU"/>
        </w:rPr>
        <w:t>, ягод, орехов, грибов, других пригодных для употребления в пищу лесных ресурсов</w:t>
      </w:r>
      <w:r>
        <w:rPr>
          <w:rFonts w:hint="default" w:ascii="Times New Roman" w:hAnsi="Times New Roman" w:cs="Times New Roman"/>
          <w:spacing w:val="-4"/>
          <w:sz w:val="28"/>
          <w:lang w:val="ru-RU" w:eastAsia="ru-RU"/>
        </w:rPr>
        <w:t xml:space="preserve">, </w:t>
      </w:r>
      <w:r>
        <w:rPr>
          <w:rFonts w:hint="default" w:ascii="Times New Roman" w:hAnsi="Times New Roman" w:cs="Times New Roman"/>
          <w:spacing w:val="-4"/>
          <w:sz w:val="28"/>
          <w:lang w:val="en-US" w:eastAsia="ru-RU"/>
        </w:rPr>
        <w:t xml:space="preserve">       </w:t>
      </w:r>
      <w:r>
        <w:rPr>
          <w:rFonts w:hint="default" w:ascii="Times New Roman" w:hAnsi="Times New Roman" w:cs="Times New Roman"/>
          <w:spacing w:val="-4"/>
          <w:sz w:val="28"/>
          <w:lang w:val="ru-RU" w:eastAsia="ru-RU"/>
        </w:rPr>
        <w:t>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w:t>
      </w:r>
      <w:r>
        <w:rPr>
          <w:rFonts w:hint="default" w:ascii="Times New Roman" w:hAnsi="Times New Roman" w:cs="Times New Roman"/>
          <w:spacing w:val="-4"/>
          <w:sz w:val="28"/>
          <w:highlight w:val="none"/>
          <w:lang w:val="ru-RU" w:eastAsia="ru-RU"/>
        </w:rPr>
        <w:t xml:space="preserve">лей должны относиться к микропредприятиям или малым предприятиям в соответствии с условиями, установленными Федеральным законом </w:t>
      </w:r>
      <w:r>
        <w:rPr>
          <w:rFonts w:hint="default" w:ascii="Times New Roman" w:hAnsi="Times New Roman" w:cs="Times New Roman"/>
          <w:spacing w:val="-4"/>
          <w:sz w:val="28"/>
          <w:highlight w:val="none"/>
          <w:lang w:val="ru-RU" w:eastAsia="ru-RU"/>
        </w:rPr>
        <w:t>24 июля 2007 года № 209-ФЗ</w:t>
      </w:r>
      <w:r>
        <w:rPr>
          <w:rFonts w:hint="default" w:ascii="Times New Roman" w:hAnsi="Times New Roman" w:cs="Times New Roman"/>
          <w:spacing w:val="-4"/>
          <w:sz w:val="28"/>
          <w:highlight w:val="none"/>
          <w:lang w:val="en-US" w:eastAsia="ru-RU"/>
        </w:rPr>
        <w:t xml:space="preserve"> </w:t>
      </w:r>
      <w:r>
        <w:rPr>
          <w:rFonts w:hint="default" w:ascii="Times New Roman" w:hAnsi="Times New Roman" w:cs="Times New Roman"/>
          <w:spacing w:val="-4"/>
          <w:sz w:val="28"/>
          <w:highlight w:val="none"/>
          <w:lang w:val="ru-RU" w:eastAsia="ru-RU"/>
        </w:rPr>
        <w:t>«О развитии малого и среднего предпринимательства в Российской Федерации»</w:t>
      </w:r>
      <w:r>
        <w:rPr>
          <w:rFonts w:hint="default" w:ascii="Times New Roman" w:hAnsi="Times New Roman" w:cs="Times New Roman"/>
          <w:spacing w:val="-4"/>
          <w:sz w:val="28"/>
          <w:highlight w:val="none"/>
          <w:lang w:val="en-US" w:eastAsia="ru-RU"/>
        </w:rPr>
        <w:t xml:space="preserve"> (далее </w:t>
      </w:r>
      <w:r>
        <w:rPr>
          <w:rFonts w:hint="default" w:ascii="Times New Roman" w:hAnsi="Times New Roman" w:cs="Times New Roman"/>
          <w:sz w:val="28"/>
          <w:highlight w:val="none"/>
        </w:rPr>
        <w:t>–</w:t>
      </w:r>
      <w:r>
        <w:rPr>
          <w:rFonts w:hint="default" w:ascii="Times New Roman" w:hAnsi="Times New Roman" w:cs="Times New Roman"/>
          <w:sz w:val="28"/>
          <w:highlight w:val="none"/>
          <w:lang w:val="ru-RU"/>
        </w:rPr>
        <w:t xml:space="preserve"> </w:t>
      </w:r>
      <w:r>
        <w:rPr>
          <w:rFonts w:hint="default" w:ascii="Times New Roman" w:hAnsi="Times New Roman" w:cs="Times New Roman"/>
          <w:spacing w:val="-4"/>
          <w:sz w:val="28"/>
          <w:highlight w:val="none"/>
          <w:lang w:val="en-US" w:eastAsia="ru-RU"/>
        </w:rPr>
        <w:t>Кооператив).</w:t>
      </w:r>
    </w:p>
    <w:p>
      <w:pPr>
        <w:keepNext w:val="0"/>
        <w:keepLines w:val="0"/>
        <w:pageBreakBefore w:val="0"/>
        <w:widowControl w:val="0"/>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highlight w:val="none"/>
          <w:lang w:val="en-US" w:eastAsia="ru-RU"/>
        </w:rPr>
      </w:pPr>
      <w:r>
        <w:rPr>
          <w:rFonts w:hint="default" w:ascii="Times New Roman" w:hAnsi="Times New Roman" w:cs="Times New Roman"/>
          <w:sz w:val="28"/>
          <w:highlight w:val="none"/>
          <w:lang w:val="ru-RU" w:eastAsia="ru-RU"/>
        </w:rPr>
        <w:t>В</w:t>
      </w:r>
      <w:r>
        <w:rPr>
          <w:rFonts w:hint="default" w:ascii="Times New Roman" w:hAnsi="Times New Roman" w:cs="Times New Roman"/>
          <w:sz w:val="28"/>
          <w:highlight w:val="none"/>
          <w:lang w:val="en-US" w:eastAsia="ru-RU"/>
        </w:rPr>
        <w:t xml:space="preserve"> случае направления сельскохозяйственным потребительским кооперативом на отбор проекта на предоставление гранта </w:t>
      </w:r>
      <w:r>
        <w:rPr>
          <w:rFonts w:hint="default" w:ascii="Times New Roman" w:hAnsi="Times New Roman" w:cs="Times New Roman"/>
          <w:sz w:val="28"/>
          <w:highlight w:val="none"/>
        </w:rPr>
        <w:t>на развитие сельскохозяйственного потребительского кооператива</w:t>
      </w:r>
      <w:r>
        <w:rPr>
          <w:rFonts w:hint="default" w:ascii="Times New Roman" w:hAnsi="Times New Roman" w:cs="Times New Roman"/>
          <w:sz w:val="28"/>
          <w:highlight w:val="none"/>
          <w:lang w:val="ru-RU"/>
        </w:rPr>
        <w:t xml:space="preserve"> в размере, </w:t>
      </w:r>
      <w:r>
        <w:rPr>
          <w:rFonts w:hint="default" w:ascii="Times New Roman" w:hAnsi="Times New Roman" w:cs="Times New Roman"/>
          <w:sz w:val="28"/>
          <w:highlight w:val="none"/>
          <w:lang w:val="en-US" w:eastAsia="ru-RU"/>
        </w:rPr>
        <w:t xml:space="preserve">предусмотренном четверым </w:t>
      </w:r>
      <w:r>
        <w:rPr>
          <w:rFonts w:hint="default" w:ascii="Times New Roman" w:hAnsi="Times New Roman" w:cs="Times New Roman"/>
          <w:sz w:val="28"/>
          <w:highlight w:val="none"/>
        </w:rPr>
        <w:t>–</w:t>
      </w:r>
      <w:r>
        <w:rPr>
          <w:rFonts w:hint="default" w:ascii="Times New Roman" w:hAnsi="Times New Roman" w:cs="Times New Roman"/>
          <w:sz w:val="28"/>
          <w:highlight w:val="none"/>
          <w:lang w:val="en-US" w:eastAsia="ru-RU"/>
        </w:rPr>
        <w:t xml:space="preserve"> шестым абзацами  пункта 3.1 раздела 3 Порядка 1,  число членов такого Кооператива (кроме ассоциированных членов) должно составлять не менее 10.</w:t>
      </w:r>
    </w:p>
    <w:p>
      <w:pPr>
        <w:ind w:firstLine="709"/>
        <w:jc w:val="both"/>
        <w:rPr>
          <w:rFonts w:hint="default" w:ascii="Times New Roman" w:hAnsi="Times New Roman" w:cs="Times New Roman"/>
          <w:spacing w:val="-4"/>
          <w:sz w:val="28"/>
          <w:lang w:val="ru-RU" w:eastAsia="ru-RU"/>
        </w:rPr>
      </w:pPr>
      <w:r>
        <w:rPr>
          <w:rFonts w:hint="default" w:ascii="Times New Roman" w:hAnsi="Times New Roman" w:cs="Times New Roman"/>
          <w:spacing w:val="-4"/>
          <w:sz w:val="28"/>
          <w:highlight w:val="none"/>
          <w:lang w:val="ru-RU" w:eastAsia="ru-RU"/>
        </w:rPr>
        <w:t>К понятию сельскохозяйственный потребительский кооп</w:t>
      </w:r>
      <w:r>
        <w:rPr>
          <w:rFonts w:hint="default" w:ascii="Times New Roman" w:hAnsi="Times New Roman" w:cs="Times New Roman"/>
          <w:spacing w:val="-4"/>
          <w:sz w:val="28"/>
          <w:lang w:val="ru-RU" w:eastAsia="ru-RU"/>
        </w:rPr>
        <w:t>ератив также относится потребительское общество, созданное в соответствии с Законом Российской Федерации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w:t>
      </w:r>
      <w:r>
        <w:rPr>
          <w:rFonts w:hint="default" w:ascii="Times New Roman" w:hAnsi="Times New Roman" w:cs="Times New Roman"/>
          <w:spacing w:val="-4"/>
          <w:sz w:val="28"/>
          <w:lang w:val="en-US" w:eastAsia="ru-RU"/>
        </w:rPr>
        <w:t xml:space="preserve"> </w:t>
      </w:r>
      <w:r>
        <w:rPr>
          <w:rFonts w:hint="default" w:ascii="Times New Roman" w:hAnsi="Times New Roman" w:cs="Times New Roman"/>
          <w:spacing w:val="-4"/>
          <w:sz w:val="28"/>
          <w:lang w:val="ru-RU" w:eastAsia="ru-RU"/>
        </w:rPr>
        <w:t>дикорастущих плодов</w:t>
      </w:r>
      <w:r>
        <w:rPr>
          <w:rFonts w:hint="default" w:ascii="Times New Roman" w:hAnsi="Times New Roman" w:cs="Times New Roman"/>
          <w:spacing w:val="-4"/>
          <w:sz w:val="28"/>
          <w:lang w:val="en-US" w:eastAsia="ru-RU"/>
        </w:rPr>
        <w:t xml:space="preserve">, ягод, орехзов, грибов, других пригодных для употребления в пищу лесных </w:t>
      </w:r>
      <w:r>
        <w:rPr>
          <w:rFonts w:hint="default" w:ascii="Times New Roman" w:hAnsi="Times New Roman" w:cs="Times New Roman"/>
          <w:spacing w:val="-4"/>
          <w:sz w:val="28"/>
          <w:lang w:val="ru-RU" w:eastAsia="ru-RU"/>
        </w:rPr>
        <w:t>ресурсов, а также продуктов переработки указанной продукции;</w:t>
      </w:r>
    </w:p>
    <w:p>
      <w:pPr>
        <w:ind w:firstLine="709"/>
        <w:jc w:val="both"/>
        <w:rPr>
          <w:rFonts w:hint="default" w:ascii="Times New Roman" w:hAnsi="Times New Roman" w:cs="Times New Roman"/>
          <w:sz w:val="28"/>
          <w:highlight w:val="white"/>
        </w:rPr>
      </w:pPr>
      <w:r>
        <w:rPr>
          <w:rFonts w:hint="default" w:ascii="Times New Roman" w:hAnsi="Times New Roman" w:cs="Times New Roman"/>
          <w:sz w:val="28"/>
        </w:rPr>
        <w:t>комиссия по отбору проектов – комиссия, создаваемая министерством сельско</w:t>
      </w:r>
      <w:r>
        <w:rPr>
          <w:rFonts w:hint="default" w:ascii="Times New Roman" w:hAnsi="Times New Roman" w:cs="Times New Roman"/>
          <w:sz w:val="28"/>
          <w:highlight w:val="white"/>
        </w:rPr>
        <w:t>го хозяйства и продовольствия Белгородской области (далее – Министерство), не менее 50 процентов членов которой составляют члены,             не являющиеся государственными гражданскими или муниципальными служащими, осуществляющая отбор проектов грантополучателей</w:t>
      </w:r>
      <w:r>
        <w:rPr>
          <w:rFonts w:hint="default" w:ascii="Times New Roman" w:hAnsi="Times New Roman" w:cs="Times New Roman"/>
          <w:sz w:val="28"/>
          <w:highlight w:val="white"/>
          <w:lang w:val="ru-RU"/>
        </w:rPr>
        <w:t xml:space="preserve"> для предоставления грантов </w:t>
      </w:r>
      <w:r>
        <w:rPr>
          <w:rFonts w:hint="default" w:ascii="Times New Roman" w:hAnsi="Times New Roman" w:cs="Times New Roman"/>
          <w:sz w:val="28"/>
          <w:highlight w:val="white"/>
        </w:rPr>
        <w:t xml:space="preserve">в форме очного собеседования и (или) видео-конференц-связи с учетом первоочередного отбора проектов </w:t>
      </w:r>
      <w:r>
        <w:rPr>
          <w:rFonts w:hint="default" w:ascii="Times New Roman" w:hAnsi="Times New Roman" w:cs="Times New Roman"/>
          <w:sz w:val="28"/>
          <w:highlight w:val="white"/>
          <w:shd w:val="clear" w:color="auto" w:fill="FFFF00"/>
        </w:rPr>
        <w:t>г</w:t>
      </w:r>
      <w:r>
        <w:rPr>
          <w:rFonts w:hint="default" w:ascii="Times New Roman" w:hAnsi="Times New Roman" w:cs="Times New Roman"/>
          <w:sz w:val="28"/>
          <w:highlight w:val="white"/>
        </w:rPr>
        <w:t xml:space="preserve">рантополучателей, ранее не получавших </w:t>
      </w:r>
      <w:r>
        <w:rPr>
          <w:rFonts w:hint="default" w:ascii="Times New Roman" w:hAnsi="Times New Roman" w:cs="Times New Roman"/>
          <w:sz w:val="28"/>
          <w:highlight w:val="white"/>
          <w:shd w:val="clear" w:color="auto" w:fill="FFFF00"/>
        </w:rPr>
        <w:t>г</w:t>
      </w:r>
      <w:r>
        <w:rPr>
          <w:rFonts w:hint="default" w:ascii="Times New Roman" w:hAnsi="Times New Roman" w:cs="Times New Roman"/>
          <w:sz w:val="28"/>
          <w:highlight w:val="white"/>
        </w:rPr>
        <w:t xml:space="preserve">ранты в рамках </w:t>
      </w:r>
      <w:r>
        <w:rPr>
          <w:rFonts w:hint="default" w:ascii="Times New Roman" w:hAnsi="Times New Roman" w:cs="Times New Roman"/>
          <w:sz w:val="28"/>
          <w:highlight w:val="white"/>
          <w:shd w:val="clear" w:color="auto" w:fill="FFFF00"/>
          <w:lang w:val="ru-RU"/>
        </w:rPr>
        <w:t>Г</w:t>
      </w:r>
      <w:r>
        <w:rPr>
          <w:rFonts w:hint="default" w:ascii="Times New Roman" w:hAnsi="Times New Roman" w:cs="Times New Roman"/>
          <w:sz w:val="28"/>
          <w:highlight w:val="white"/>
        </w:rPr>
        <w:t>осударственной программы (далее – Комиссия по отбору проектов).</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Положение о Комиссии по отбору проектов, включающее порядок формирования Комиссии по отбору проектов и ее состав, утверждается правовым актом Министерства.</w:t>
      </w:r>
    </w:p>
    <w:p>
      <w:pPr>
        <w:ind w:firstLine="709"/>
        <w:jc w:val="both"/>
        <w:rPr>
          <w:rFonts w:hint="default" w:ascii="Times New Roman" w:hAnsi="Times New Roman" w:cs="Times New Roman"/>
          <w:sz w:val="28"/>
        </w:rPr>
      </w:pPr>
      <w:r>
        <w:rPr>
          <w:rFonts w:hint="default" w:ascii="Times New Roman" w:hAnsi="Times New Roman" w:cs="Times New Roman"/>
          <w:sz w:val="28"/>
        </w:rPr>
        <w:t xml:space="preserve">заявитель – </w:t>
      </w:r>
      <w:r>
        <w:rPr>
          <w:rFonts w:hint="default" w:ascii="Times New Roman" w:hAnsi="Times New Roman" w:cs="Times New Roman"/>
          <w:sz w:val="28"/>
        </w:rPr>
        <w:t>Кооператив, подавши</w:t>
      </w:r>
      <w:r>
        <w:rPr>
          <w:rFonts w:hint="default" w:ascii="Times New Roman" w:hAnsi="Times New Roman" w:cs="Times New Roman"/>
          <w:sz w:val="28"/>
          <w:lang w:val="ru-RU"/>
        </w:rPr>
        <w:t>й</w:t>
      </w:r>
      <w:r>
        <w:rPr>
          <w:rFonts w:hint="default" w:ascii="Times New Roman" w:hAnsi="Times New Roman" w:cs="Times New Roman"/>
          <w:sz w:val="28"/>
        </w:rPr>
        <w:t xml:space="preserve"> заявку в Комиссию по отбору проектов</w:t>
      </w:r>
      <w:r>
        <w:rPr>
          <w:rFonts w:hint="default" w:ascii="Times New Roman" w:hAnsi="Times New Roman" w:cs="Times New Roman"/>
          <w:sz w:val="28"/>
          <w:lang w:val="ru-RU"/>
        </w:rPr>
        <w:t xml:space="preserve"> </w:t>
      </w:r>
      <w:r>
        <w:rPr>
          <w:rFonts w:hint="default" w:ascii="Times New Roman" w:hAnsi="Times New Roman" w:cs="Times New Roman"/>
          <w:sz w:val="28"/>
        </w:rPr>
        <w:t>(далее – Заявитель);</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rPr>
        <w:t>конкурс – процедура отбора проектов Заявителей для участия                               в мероприятиях по развитию сельскохозяйственной кооперации Белгородской области, проводимого в форме очного собеседования и (или) видео-конференц-связи с у</w:t>
      </w:r>
      <w:r>
        <w:rPr>
          <w:rFonts w:hint="default" w:ascii="Times New Roman" w:hAnsi="Times New Roman" w:cs="Times New Roman"/>
          <w:sz w:val="28"/>
          <w:highlight w:val="none"/>
        </w:rPr>
        <w:t>четом первоочередного отбора проектов Грантополучателей, ранее          не получавших гранты в рамках Государственной программы, проводимая посредством конкурса (далее – Конкурс);</w:t>
      </w:r>
    </w:p>
    <w:p>
      <w:pPr>
        <w:ind w:firstLine="709"/>
        <w:jc w:val="both"/>
        <w:rPr>
          <w:rFonts w:hint="default" w:ascii="Times New Roman" w:hAnsi="Times New Roman" w:cs="Times New Roman"/>
          <w:spacing w:val="-6"/>
          <w:sz w:val="28"/>
          <w:highlight w:val="none"/>
        </w:rPr>
      </w:pPr>
      <w:r>
        <w:rPr>
          <w:rFonts w:hint="default" w:ascii="Times New Roman" w:hAnsi="Times New Roman" w:cs="Times New Roman"/>
          <w:spacing w:val="-6"/>
          <w:sz w:val="28"/>
          <w:highlight w:val="none"/>
        </w:rPr>
        <w:t xml:space="preserve">грантополучатель – </w:t>
      </w:r>
      <w:r>
        <w:rPr>
          <w:rFonts w:hint="default" w:ascii="Times New Roman" w:hAnsi="Times New Roman" w:cs="Times New Roman"/>
          <w:sz w:val="28"/>
          <w:highlight w:val="none"/>
        </w:rPr>
        <w:t xml:space="preserve">Кооператив, </w:t>
      </w:r>
      <w:r>
        <w:rPr>
          <w:rFonts w:hint="default" w:ascii="Times New Roman" w:hAnsi="Times New Roman" w:cs="Times New Roman"/>
          <w:sz w:val="28"/>
          <w:highlight w:val="none"/>
          <w:lang w:val="ru-RU"/>
        </w:rPr>
        <w:t>отобранный</w:t>
      </w:r>
      <w:r>
        <w:rPr>
          <w:rFonts w:hint="default" w:ascii="Times New Roman" w:hAnsi="Times New Roman" w:cs="Times New Roman"/>
          <w:sz w:val="28"/>
          <w:highlight w:val="none"/>
        </w:rPr>
        <w:t xml:space="preserve"> Комисси</w:t>
      </w:r>
      <w:r>
        <w:rPr>
          <w:rFonts w:hint="default" w:ascii="Times New Roman" w:hAnsi="Times New Roman" w:cs="Times New Roman"/>
          <w:sz w:val="28"/>
          <w:highlight w:val="none"/>
          <w:lang w:val="ru-RU"/>
        </w:rPr>
        <w:t>ей</w:t>
      </w:r>
      <w:r>
        <w:rPr>
          <w:rFonts w:hint="default" w:ascii="Times New Roman" w:hAnsi="Times New Roman" w:cs="Times New Roman"/>
          <w:sz w:val="28"/>
          <w:highlight w:val="none"/>
        </w:rPr>
        <w:t xml:space="preserve"> по отбору проектов</w:t>
      </w:r>
      <w:r>
        <w:rPr>
          <w:rFonts w:hint="default" w:ascii="Times New Roman" w:hAnsi="Times New Roman" w:cs="Times New Roman"/>
          <w:sz w:val="28"/>
          <w:highlight w:val="none"/>
          <w:lang w:val="ru-RU"/>
        </w:rPr>
        <w:t xml:space="preserve"> для предоставления гранта на </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rPr>
        <w:t>развитие сельскохозяйственного потребительского кооператива</w:t>
      </w:r>
      <w:r>
        <w:rPr>
          <w:rFonts w:hint="default" w:ascii="Times New Roman" w:hAnsi="Times New Roman" w:cs="Times New Roman"/>
          <w:spacing w:val="-6"/>
          <w:sz w:val="28"/>
          <w:highlight w:val="none"/>
          <w:lang w:val="ru-RU"/>
        </w:rPr>
        <w:t xml:space="preserve"> </w:t>
      </w:r>
      <w:r>
        <w:rPr>
          <w:rFonts w:hint="default" w:ascii="Times New Roman" w:hAnsi="Times New Roman" w:cs="Times New Roman"/>
          <w:spacing w:val="-6"/>
          <w:sz w:val="28"/>
          <w:highlight w:val="none"/>
        </w:rPr>
        <w:t xml:space="preserve"> (далее – Грантополучатель);</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грант </w:t>
      </w:r>
      <w:r>
        <w:rPr>
          <w:rFonts w:hint="default" w:ascii="Times New Roman" w:hAnsi="Times New Roman" w:cs="Times New Roman"/>
          <w:sz w:val="28"/>
          <w:highlight w:val="none"/>
        </w:rPr>
        <w:t>на развитие сельскохозяйственного потребительского кооператива</w:t>
      </w:r>
      <w:r>
        <w:rPr>
          <w:rFonts w:hint="default" w:ascii="Times New Roman" w:hAnsi="Times New Roman" w:cs="Times New Roman"/>
          <w:sz w:val="28"/>
          <w:highlight w:val="none"/>
        </w:rPr>
        <w:t xml:space="preserve"> (далее – Грант) – средства бюджета Белгородской области</w:t>
      </w:r>
      <w:r>
        <w:rPr>
          <w:rFonts w:hint="default" w:ascii="Times New Roman" w:hAnsi="Times New Roman" w:cs="Times New Roman"/>
          <w:sz w:val="28"/>
          <w:highlight w:val="none"/>
          <w:lang w:val="ru-RU"/>
        </w:rPr>
        <w:t xml:space="preserve">, предоставляемые     </w:t>
      </w:r>
      <w:r>
        <w:rPr>
          <w:rFonts w:hint="default" w:ascii="Times New Roman" w:hAnsi="Times New Roman" w:cs="Times New Roman"/>
          <w:sz w:val="28"/>
          <w:highlight w:val="none"/>
        </w:rPr>
        <w:t xml:space="preserve"> в соответствии с решением Комиссии по отбору проектов Кооперативу для финансового обеспечения затрат, не возмещаемых в рамках иных направлений государственной поддержки, предусмотренных Государственной программой,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в целях реализации проекта Грантополучателя и трудоустройства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на постоянную работу новых работников. Приобретение имущества у члена такого Кооператива (включая ассоциированных членов) за счет средств Гранта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не допускается</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 xml:space="preserve"> </w:t>
      </w:r>
    </w:p>
    <w:p>
      <w:pPr>
        <w:ind w:firstLine="709"/>
        <w:jc w:val="both"/>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color w:val="auto"/>
          <w:sz w:val="28"/>
        </w:rPr>
        <w:t>проект Грантополучателя – доку</w:t>
      </w:r>
      <w:r>
        <w:rPr>
          <w:rFonts w:hint="default" w:ascii="Times New Roman" w:hAnsi="Times New Roman" w:cs="Times New Roman"/>
          <w:sz w:val="28"/>
        </w:rPr>
        <w:t xml:space="preserve">мент (бизнес-план), представляемый                       в Министерство в порядке и по форме, </w:t>
      </w:r>
      <w:r>
        <w:rPr>
          <w:rFonts w:hint="default" w:ascii="Times New Roman" w:hAnsi="Times New Roman" w:cs="Times New Roman"/>
          <w:sz w:val="28"/>
          <w:lang w:val="ru-RU"/>
        </w:rPr>
        <w:t>которые</w:t>
      </w:r>
      <w:r>
        <w:rPr>
          <w:rFonts w:hint="default" w:ascii="Times New Roman" w:hAnsi="Times New Roman" w:cs="Times New Roman"/>
          <w:sz w:val="28"/>
          <w:lang w:val="ru-RU"/>
        </w:rPr>
        <w:t xml:space="preserve"> установлены</w:t>
      </w:r>
      <w:r>
        <w:rPr>
          <w:rFonts w:hint="default" w:ascii="Times New Roman" w:hAnsi="Times New Roman" w:cs="Times New Roman"/>
          <w:sz w:val="28"/>
        </w:rPr>
        <w:t xml:space="preserve"> Министерством, в который включаются направления расходов и условия использования Грант</w:t>
      </w:r>
      <w:r>
        <w:rPr>
          <w:rFonts w:hint="default" w:ascii="Times New Roman" w:hAnsi="Times New Roman" w:cs="Times New Roman"/>
          <w:sz w:val="28"/>
          <w:lang w:val="ru-RU"/>
        </w:rPr>
        <w:t>а</w:t>
      </w:r>
      <w:r>
        <w:rPr>
          <w:rFonts w:hint="default" w:ascii="Times New Roman" w:hAnsi="Times New Roman" w:cs="Times New Roman"/>
          <w:sz w:val="28"/>
        </w:rPr>
        <w:t>, предусмотренные Порядком</w:t>
      </w:r>
      <w:r>
        <w:rPr>
          <w:rFonts w:hint="default" w:ascii="Times New Roman" w:hAnsi="Times New Roman" w:cs="Times New Roman"/>
          <w:sz w:val="28"/>
          <w:lang w:val="ru-RU"/>
        </w:rPr>
        <w:t xml:space="preserve"> 1</w:t>
      </w:r>
      <w:r>
        <w:rPr>
          <w:rFonts w:hint="default" w:ascii="Times New Roman" w:hAnsi="Times New Roman" w:cs="Times New Roman"/>
          <w:sz w:val="28"/>
        </w:rPr>
        <w:t xml:space="preserve">,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w:t>
      </w:r>
      <w:r>
        <w:rPr>
          <w:rFonts w:hint="default" w:ascii="Times New Roman" w:hAnsi="Times New Roman" w:cs="Times New Roman"/>
          <w:sz w:val="28"/>
          <w:szCs w:val="28"/>
        </w:rPr>
        <w:t>(далее соответственно – Соглашение, система «Электронный бюджет»</w:t>
      </w: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color w:val="000000" w:themeColor="text1"/>
          <w:sz w:val="28"/>
          <w14:textFill>
            <w14:solidFill>
              <w14:schemeClr w14:val="tx1"/>
            </w14:solidFill>
          </w14:textFill>
        </w:rPr>
        <w:t xml:space="preserve"> (при наличии технической возможности);</w:t>
      </w:r>
    </w:p>
    <w:p>
      <w:pPr>
        <w:ind w:firstLine="709"/>
        <w:jc w:val="both"/>
        <w:rPr>
          <w:rFonts w:hint="default" w:ascii="Times New Roman" w:hAnsi="Times New Roman" w:cs="Times New Roman"/>
          <w:sz w:val="28"/>
        </w:rPr>
      </w:pPr>
      <w:r>
        <w:rPr>
          <w:rFonts w:hint="default" w:ascii="Times New Roman" w:hAnsi="Times New Roman" w:cs="Times New Roman"/>
          <w:sz w:val="28"/>
        </w:rPr>
        <w:t>плановые показатели деятельности – включаемые в проект Грантополучателя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w:t>
      </w:r>
      <w:r>
        <w:rPr>
          <w:rFonts w:hint="default" w:ascii="Times New Roman" w:hAnsi="Times New Roman" w:cs="Times New Roman"/>
          <w:sz w:val="28"/>
          <w:lang w:val="ru-RU"/>
        </w:rPr>
        <w:t xml:space="preserve"> включая </w:t>
      </w:r>
      <w:r>
        <w:rPr>
          <w:rFonts w:hint="default" w:ascii="Times New Roman" w:hAnsi="Times New Roman" w:cs="Times New Roman"/>
          <w:sz w:val="28"/>
        </w:rPr>
        <w:t xml:space="preserve">увеличение членской базы Кооператива, получившего Грант, количество новых работников, трудоустроенных на постоянную работу, сведения о которых подтверждаются справкой налогового органа, а также сохранение созданных рабочих мест  </w:t>
      </w:r>
      <w:r>
        <w:rPr>
          <w:rFonts w:hint="default" w:ascii="Times New Roman" w:hAnsi="Times New Roman" w:cs="Times New Roman"/>
          <w:sz w:val="28"/>
          <w:lang w:val="ru-RU"/>
        </w:rPr>
        <w:t xml:space="preserve">         </w:t>
      </w:r>
      <w:r>
        <w:rPr>
          <w:rFonts w:hint="default" w:ascii="Times New Roman" w:hAnsi="Times New Roman" w:cs="Times New Roman"/>
          <w:sz w:val="28"/>
        </w:rPr>
        <w:t>в течение не менее 5 лет с даты получения Гранта. Внесение изменений              в плановые показатели деятельности осуществляется в порядке, установленном Министерством.</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rPr>
        <w:t xml:space="preserve">1.3. Цель предоставления Грантов – оказание финансовой поддержки </w:t>
      </w:r>
      <w:r>
        <w:rPr>
          <w:rFonts w:hint="default" w:ascii="Times New Roman" w:hAnsi="Times New Roman" w:cs="Times New Roman"/>
          <w:sz w:val="28"/>
          <w:highlight w:val="none"/>
        </w:rPr>
        <w:t>Кооперативам в виде компенсации затрат на развитие Кооператив</w:t>
      </w:r>
      <w:r>
        <w:rPr>
          <w:rFonts w:hint="default" w:ascii="Times New Roman" w:hAnsi="Times New Roman" w:cs="Times New Roman"/>
          <w:sz w:val="28"/>
          <w:highlight w:val="none"/>
          <w:lang w:val="ru-RU"/>
        </w:rPr>
        <w:t>а</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и на территориях сельских агломераций Белгородской области малого</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и среднего предпринимательства в рамках реализации федерального проекта «Развитие малого агробизнеса» Государственной программы.</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1.4. К категориям Заявителей, претендующих на получение Гранта, </w:t>
      </w:r>
      <w:r>
        <w:rPr>
          <w:rFonts w:hint="default" w:ascii="Times New Roman" w:hAnsi="Times New Roman" w:cs="Times New Roman"/>
          <w:spacing w:val="-4"/>
          <w:sz w:val="28"/>
          <w:highlight w:val="none"/>
        </w:rPr>
        <w:t>относятся Кооперативы</w:t>
      </w:r>
      <w:r>
        <w:rPr>
          <w:rFonts w:hint="default" w:ascii="Times New Roman" w:hAnsi="Times New Roman" w:cs="Times New Roman"/>
          <w:spacing w:val="-4"/>
          <w:sz w:val="28"/>
          <w:highlight w:val="none"/>
          <w:lang w:val="ru-RU"/>
        </w:rPr>
        <w:t xml:space="preserve"> и </w:t>
      </w:r>
      <w:r>
        <w:rPr>
          <w:rFonts w:hint="default" w:ascii="Times New Roman" w:hAnsi="Times New Roman" w:cs="Times New Roman"/>
          <w:spacing w:val="-4"/>
          <w:sz w:val="28"/>
          <w:highlight w:val="none"/>
          <w:lang w:val="ru-RU" w:eastAsia="ru-RU"/>
        </w:rPr>
        <w:t>потребительские общества</w:t>
      </w:r>
      <w:r>
        <w:rPr>
          <w:rFonts w:hint="default" w:ascii="Times New Roman" w:hAnsi="Times New Roman" w:cs="Times New Roman"/>
          <w:spacing w:val="-4"/>
          <w:sz w:val="28"/>
          <w:highlight w:val="none"/>
        </w:rPr>
        <w:t xml:space="preserve">, определённые </w:t>
      </w:r>
      <w:r>
        <w:rPr>
          <w:rFonts w:hint="default" w:ascii="Times New Roman" w:hAnsi="Times New Roman" w:cs="Times New Roman"/>
          <w:spacing w:val="-4"/>
          <w:sz w:val="28"/>
          <w:highlight w:val="none"/>
          <w:lang w:val="ru-RU"/>
        </w:rPr>
        <w:t>четвертым</w:t>
      </w:r>
      <w:r>
        <w:rPr>
          <w:rFonts w:hint="default" w:ascii="Times New Roman" w:hAnsi="Times New Roman" w:cs="Times New Roman"/>
          <w:spacing w:val="-4"/>
          <w:sz w:val="28"/>
          <w:highlight w:val="none"/>
          <w:lang w:val="ru-RU"/>
        </w:rPr>
        <w:t xml:space="preserve">      и </w:t>
      </w:r>
      <w:r>
        <w:rPr>
          <w:rFonts w:hint="default" w:ascii="Times New Roman" w:hAnsi="Times New Roman" w:cs="Times New Roman"/>
          <w:spacing w:val="-4"/>
          <w:sz w:val="28"/>
          <w:highlight w:val="none"/>
        </w:rPr>
        <w:t>пятым абзац</w:t>
      </w:r>
      <w:r>
        <w:rPr>
          <w:rFonts w:hint="default" w:ascii="Times New Roman" w:hAnsi="Times New Roman" w:cs="Times New Roman"/>
          <w:spacing w:val="-4"/>
          <w:sz w:val="28"/>
          <w:highlight w:val="none"/>
          <w:lang w:val="ru-RU"/>
        </w:rPr>
        <w:t>ами</w:t>
      </w:r>
      <w:r>
        <w:rPr>
          <w:rFonts w:hint="default" w:ascii="Times New Roman" w:hAnsi="Times New Roman" w:cs="Times New Roman"/>
          <w:spacing w:val="-4"/>
          <w:sz w:val="28"/>
          <w:highlight w:val="none"/>
        </w:rPr>
        <w:t xml:space="preserve"> пункта 1.2 раздела 1 Порядка</w:t>
      </w:r>
      <w:r>
        <w:rPr>
          <w:rFonts w:hint="default" w:ascii="Times New Roman" w:hAnsi="Times New Roman" w:cs="Times New Roman"/>
          <w:spacing w:val="-4"/>
          <w:sz w:val="28"/>
          <w:highlight w:val="none"/>
          <w:lang w:val="ru-RU"/>
        </w:rPr>
        <w:t xml:space="preserve"> 1</w:t>
      </w:r>
      <w:r>
        <w:rPr>
          <w:rFonts w:hint="default" w:ascii="Times New Roman" w:hAnsi="Times New Roman" w:cs="Times New Roman"/>
          <w:spacing w:val="-4"/>
          <w:sz w:val="28"/>
          <w:highlight w:val="none"/>
        </w:rPr>
        <w:t xml:space="preserve"> и признаваемые сельскохозяйственными товаропроизводителями</w:t>
      </w:r>
      <w:r>
        <w:rPr>
          <w:rFonts w:hint="default" w:ascii="Times New Roman" w:hAnsi="Times New Roman" w:cs="Times New Roman"/>
          <w:spacing w:val="-4"/>
          <w:sz w:val="28"/>
          <w:highlight w:val="none"/>
          <w:lang w:val="ru-RU"/>
        </w:rPr>
        <w:t xml:space="preserve"> </w:t>
      </w:r>
      <w:r>
        <w:rPr>
          <w:rFonts w:hint="default" w:ascii="Times New Roman" w:hAnsi="Times New Roman" w:cs="Times New Roman"/>
          <w:spacing w:val="-4"/>
          <w:sz w:val="28"/>
          <w:highlight w:val="none"/>
        </w:rPr>
        <w:t>в соответствии с Федеральным законом от 29</w:t>
      </w:r>
      <w:r>
        <w:rPr>
          <w:rFonts w:hint="default" w:ascii="Times New Roman" w:hAnsi="Times New Roman" w:cs="Times New Roman"/>
          <w:sz w:val="28"/>
          <w:highlight w:val="none"/>
        </w:rPr>
        <w:t xml:space="preserve"> декабря 2006 года № 264-ФЗ «О развитии сельского хозяйства».</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cs="Times New Roman"/>
          <w:sz w:val="28"/>
          <w:highlight w:val="none"/>
        </w:rPr>
        <w:t xml:space="preserve">1.5. </w:t>
      </w:r>
      <w:r>
        <w:rPr>
          <w:rFonts w:hint="default" w:ascii="Times New Roman" w:hAnsi="Times New Roman" w:cs="Times New Roman"/>
          <w:sz w:val="28"/>
          <w:szCs w:val="28"/>
          <w:highlight w:val="none"/>
          <w:lang w:val="ru-RU" w:eastAsia="ru-RU"/>
        </w:rPr>
        <w:t>Средства Гранта направляются на осуществление расходов, перечень которых устанавливается Министерством</w:t>
      </w:r>
      <w:r>
        <w:rPr>
          <w:rFonts w:hint="default" w:ascii="Times New Roman" w:hAnsi="Times New Roman" w:cs="Times New Roman"/>
          <w:sz w:val="28"/>
          <w:szCs w:val="28"/>
          <w:highlight w:val="none"/>
          <w:lang w:val="en-US" w:eastAsia="ru-RU"/>
        </w:rPr>
        <w:t xml:space="preserve"> сельского хозяйства Российской Федерации (далее </w:t>
      </w:r>
      <w:r>
        <w:rPr>
          <w:rFonts w:hint="default" w:ascii="Times New Roman" w:hAnsi="Times New Roman" w:eastAsia="Times New Roman" w:cs="Times New Roman"/>
          <w:sz w:val="28"/>
          <w:szCs w:val="28"/>
          <w:highlight w:val="none"/>
          <w:lang w:eastAsia="ru-RU"/>
        </w:rPr>
        <w:t>–</w:t>
      </w:r>
      <w:r>
        <w:rPr>
          <w:rFonts w:hint="default" w:ascii="Times New Roman" w:hAnsi="Times New Roman" w:cs="Times New Roman"/>
          <w:sz w:val="28"/>
          <w:szCs w:val="28"/>
          <w:highlight w:val="none"/>
          <w:lang w:val="en-US" w:eastAsia="ru-RU"/>
        </w:rPr>
        <w:t xml:space="preserve"> Минсельхоз РФ). </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val="en-US" w:eastAsia="ru-RU"/>
        </w:rPr>
      </w:pPr>
      <w:r>
        <w:rPr>
          <w:rFonts w:hint="default" w:ascii="Times New Roman" w:hAnsi="Times New Roman" w:cs="Times New Roman"/>
          <w:color w:val="auto"/>
          <w:sz w:val="28"/>
          <w:szCs w:val="28"/>
          <w:highlight w:val="none"/>
          <w:lang w:val="ru-RU" w:eastAsia="ru-RU"/>
        </w:rPr>
        <w:t>Допускается одновременное предоставление средств Гранта</w:t>
      </w:r>
      <w:r>
        <w:rPr>
          <w:rFonts w:hint="default" w:ascii="Times New Roman" w:hAnsi="Times New Roman" w:cs="Times New Roman"/>
          <w:color w:val="auto"/>
          <w:sz w:val="28"/>
          <w:szCs w:val="28"/>
          <w:highlight w:val="none"/>
          <w:lang w:val="en-US" w:eastAsia="ru-RU"/>
        </w:rPr>
        <w:t xml:space="preserve">, субсидии   на </w:t>
      </w:r>
      <w:r>
        <w:rPr>
          <w:rFonts w:hint="default" w:ascii="Times New Roman" w:hAnsi="Times New Roman" w:cs="Times New Roman"/>
          <w:color w:val="auto"/>
          <w:sz w:val="28"/>
          <w:szCs w:val="28"/>
          <w:highlight w:val="none"/>
          <w:lang w:val="ru-RU" w:eastAsia="ru-RU"/>
        </w:rPr>
        <w:t>возмещение затрат сельскохозяйственных потребительских кооперативов,</w:t>
      </w:r>
      <w:r>
        <w:rPr>
          <w:rFonts w:hint="default" w:ascii="Times New Roman" w:hAnsi="Times New Roman" w:cs="Times New Roman"/>
          <w:color w:val="auto"/>
          <w:sz w:val="28"/>
          <w:szCs w:val="28"/>
          <w:highlight w:val="none"/>
          <w:lang w:val="en-US" w:eastAsia="ru-RU"/>
        </w:rPr>
        <w:t xml:space="preserve">     и субсидии на возмещение части понесенных в текущем финансовом году агроагрегаторами затрат, </w:t>
      </w:r>
      <w:r>
        <w:rPr>
          <w:rFonts w:hint="default" w:ascii="Times New Roman" w:hAnsi="Times New Roman" w:cs="Times New Roman"/>
          <w:color w:val="auto"/>
          <w:sz w:val="28"/>
          <w:szCs w:val="28"/>
          <w:highlight w:val="none"/>
          <w:lang w:val="ru-RU" w:eastAsia="ru-RU"/>
        </w:rPr>
        <w:t>в случае если проектом</w:t>
      </w:r>
      <w:r>
        <w:rPr>
          <w:rFonts w:hint="default" w:ascii="Times New Roman" w:hAnsi="Times New Roman" w:cs="Times New Roman"/>
          <w:color w:val="auto"/>
          <w:sz w:val="28"/>
          <w:szCs w:val="28"/>
          <w:highlight w:val="none"/>
          <w:lang w:val="en-US" w:eastAsia="ru-RU"/>
        </w:rPr>
        <w:t xml:space="preserve"> </w:t>
      </w:r>
      <w:r>
        <w:rPr>
          <w:rFonts w:hint="default" w:ascii="Times New Roman" w:hAnsi="Times New Roman" w:cs="Times New Roman"/>
          <w:color w:val="auto"/>
          <w:sz w:val="28"/>
          <w:szCs w:val="28"/>
          <w:highlight w:val="none"/>
          <w:lang w:val="ru-RU" w:eastAsia="ru-RU"/>
        </w:rPr>
        <w:t>Грантополучателя, реализация которого планируется</w:t>
      </w:r>
      <w:r>
        <w:rPr>
          <w:rFonts w:hint="default" w:ascii="Times New Roman" w:hAnsi="Times New Roman" w:cs="Times New Roman"/>
          <w:color w:val="auto"/>
          <w:sz w:val="28"/>
          <w:szCs w:val="28"/>
          <w:highlight w:val="none"/>
          <w:lang w:val="en-US" w:eastAsia="ru-RU"/>
        </w:rPr>
        <w:t xml:space="preserve"> </w:t>
      </w:r>
      <w:r>
        <w:rPr>
          <w:rFonts w:hint="default" w:ascii="Times New Roman" w:hAnsi="Times New Roman" w:cs="Times New Roman"/>
          <w:color w:val="auto"/>
          <w:sz w:val="28"/>
          <w:szCs w:val="28"/>
          <w:highlight w:val="none"/>
          <w:lang w:val="ru-RU" w:eastAsia="ru-RU"/>
        </w:rPr>
        <w:t>за счет средств Гранта, не предусмотрены затраты, возмещаемые</w:t>
      </w:r>
      <w:r>
        <w:rPr>
          <w:rFonts w:hint="default" w:ascii="Times New Roman" w:hAnsi="Times New Roman" w:cs="Times New Roman"/>
          <w:color w:val="auto"/>
          <w:sz w:val="28"/>
          <w:szCs w:val="28"/>
          <w:highlight w:val="none"/>
          <w:lang w:val="en-US" w:eastAsia="ru-RU"/>
        </w:rPr>
        <w:t xml:space="preserve"> </w:t>
      </w:r>
      <w:r>
        <w:rPr>
          <w:rFonts w:hint="default" w:ascii="Times New Roman" w:hAnsi="Times New Roman" w:cs="Times New Roman"/>
          <w:color w:val="auto"/>
          <w:sz w:val="28"/>
          <w:szCs w:val="28"/>
          <w:highlight w:val="none"/>
          <w:lang w:val="ru-RU" w:eastAsia="ru-RU"/>
        </w:rPr>
        <w:t>в рамках</w:t>
      </w:r>
      <w:r>
        <w:rPr>
          <w:rFonts w:hint="default" w:ascii="Times New Roman" w:hAnsi="Times New Roman" w:cs="Times New Roman"/>
          <w:color w:val="auto"/>
          <w:sz w:val="28"/>
          <w:szCs w:val="28"/>
          <w:highlight w:val="none"/>
          <w:lang w:val="en-US" w:eastAsia="ru-RU"/>
        </w:rPr>
        <w:t xml:space="preserve"> указанных субсидий.</w:t>
      </w:r>
    </w:p>
    <w:p>
      <w:pPr>
        <w:keepNext w:val="0"/>
        <w:keepLines w:val="0"/>
        <w:pageBreakBefore w:val="0"/>
        <w:widowControl w:val="0"/>
        <w:kinsoku/>
        <w:wordWrap/>
        <w:overflowPunct/>
        <w:topLinePunct w:val="0"/>
        <w:autoSpaceDE/>
        <w:autoSpaceDN/>
        <w:bidi w:val="0"/>
        <w:adjustRightInd/>
        <w:snapToGrid/>
        <w:ind w:firstLine="706"/>
        <w:jc w:val="both"/>
        <w:textAlignment w:val="auto"/>
        <w:rPr>
          <w:rFonts w:hint="default" w:ascii="Times New Roman" w:hAnsi="Times New Roman" w:cs="Times New Roman"/>
          <w:sz w:val="28"/>
          <w:lang w:val="ru-RU"/>
        </w:rPr>
      </w:pPr>
      <w:r>
        <w:rPr>
          <w:rFonts w:hint="default" w:ascii="Times New Roman" w:hAnsi="Times New Roman" w:cs="Times New Roman"/>
          <w:sz w:val="28"/>
        </w:rPr>
        <w:t>1.6. Способом предоставления Гранта является финансовое обеспечение затрат. Финансовое обеспечение затрат осуществляется без учета налога</w:t>
      </w:r>
      <w:r>
        <w:rPr>
          <w:rFonts w:hint="default" w:ascii="Times New Roman" w:hAnsi="Times New Roman" w:cs="Times New Roman"/>
          <w:sz w:val="28"/>
          <w:lang w:val="ru-RU"/>
        </w:rPr>
        <w:t xml:space="preserve">          </w:t>
      </w:r>
      <w:r>
        <w:rPr>
          <w:rFonts w:hint="default" w:ascii="Times New Roman" w:hAnsi="Times New Roman" w:cs="Times New Roman"/>
          <w:sz w:val="28"/>
        </w:rPr>
        <w:t>на добавленную стоимость.</w:t>
      </w:r>
      <w:r>
        <w:rPr>
          <w:rFonts w:hint="default" w:ascii="Times New Roman" w:hAnsi="Times New Roman" w:cs="Times New Roman"/>
          <w:sz w:val="28"/>
          <w:lang w:val="ru-RU"/>
        </w:rPr>
        <w:t xml:space="preserve"> </w:t>
      </w:r>
    </w:p>
    <w:p>
      <w:pPr>
        <w:keepNext w:val="0"/>
        <w:keepLines w:val="0"/>
        <w:pageBreakBefore w:val="0"/>
        <w:widowControl w:val="0"/>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rPr>
        <w:t xml:space="preserve">1.7. Для получателей средств, использующих право на освобождение                            от исполнения </w:t>
      </w:r>
      <w:r>
        <w:rPr>
          <w:rFonts w:hint="default" w:ascii="Times New Roman" w:hAnsi="Times New Roman" w:cs="Times New Roman"/>
          <w:sz w:val="28"/>
          <w:highlight w:val="none"/>
        </w:rPr>
        <w:t>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1.8. Грант предоставляется однократно на основании решения Комиссии по отбору проектов по результатам Конкурса.</w:t>
      </w:r>
    </w:p>
    <w:p>
      <w:pPr>
        <w:ind w:firstLine="709"/>
        <w:jc w:val="both"/>
        <w:rPr>
          <w:rFonts w:hint="default" w:ascii="Times New Roman" w:hAnsi="Times New Roman" w:cs="Times New Roman"/>
          <w:sz w:val="28"/>
        </w:rPr>
      </w:pPr>
      <w:r>
        <w:rPr>
          <w:rFonts w:hint="default" w:ascii="Times New Roman" w:hAnsi="Times New Roman" w:cs="Times New Roman"/>
          <w:sz w:val="28"/>
        </w:rPr>
        <w:t>1.</w:t>
      </w:r>
      <w:r>
        <w:rPr>
          <w:rFonts w:hint="default" w:ascii="Times New Roman" w:hAnsi="Times New Roman" w:cs="Times New Roman"/>
          <w:sz w:val="28"/>
          <w:lang w:val="ru-RU"/>
        </w:rPr>
        <w:t>9</w:t>
      </w:r>
      <w:r>
        <w:rPr>
          <w:rFonts w:hint="default" w:ascii="Times New Roman" w:hAnsi="Times New Roman" w:cs="Times New Roman"/>
          <w:sz w:val="28"/>
        </w:rPr>
        <w:t xml:space="preserve">. Главным распорядителем бюджетных средств является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w:t>
      </w:r>
      <w:r>
        <w:rPr>
          <w:rFonts w:hint="default" w:ascii="Times New Roman" w:hAnsi="Times New Roman" w:cs="Times New Roman"/>
          <w:sz w:val="28"/>
          <w:lang w:val="ru-RU"/>
        </w:rPr>
        <w:t xml:space="preserve">            </w:t>
      </w:r>
      <w:r>
        <w:rPr>
          <w:rFonts w:hint="default" w:ascii="Times New Roman" w:hAnsi="Times New Roman" w:cs="Times New Roman"/>
          <w:sz w:val="28"/>
        </w:rPr>
        <w:t>на соответствующий финансовый год и плановый период.</w:t>
      </w:r>
    </w:p>
    <w:p>
      <w:pPr>
        <w:ind w:firstLine="709"/>
        <w:jc w:val="both"/>
        <w:rPr>
          <w:rFonts w:hint="default" w:ascii="Times New Roman" w:hAnsi="Times New Roman" w:cs="Times New Roman"/>
          <w:sz w:val="28"/>
        </w:rPr>
      </w:pPr>
      <w:r>
        <w:rPr>
          <w:rFonts w:hint="default" w:ascii="Times New Roman" w:hAnsi="Times New Roman" w:cs="Times New Roman"/>
          <w:sz w:val="28"/>
        </w:rPr>
        <w:t>1.</w:t>
      </w:r>
      <w:r>
        <w:rPr>
          <w:rFonts w:hint="default" w:ascii="Times New Roman" w:hAnsi="Times New Roman" w:cs="Times New Roman"/>
          <w:sz w:val="28"/>
          <w:lang w:val="ru-RU"/>
        </w:rPr>
        <w:t>10</w:t>
      </w:r>
      <w:r>
        <w:rPr>
          <w:rFonts w:hint="default" w:ascii="Times New Roman" w:hAnsi="Times New Roman" w:cs="Times New Roman"/>
          <w:sz w:val="28"/>
        </w:rPr>
        <w:t>. Грант предоставляется за счет средств областного бюджета,</w:t>
      </w:r>
      <w:r>
        <w:rPr>
          <w:rFonts w:hint="default" w:ascii="Times New Roman" w:hAnsi="Times New Roman" w:cs="Times New Roman"/>
          <w:sz w:val="28"/>
          <w:lang w:val="ru-RU"/>
        </w:rPr>
        <w:t xml:space="preserve">              </w:t>
      </w:r>
      <w:r>
        <w:rPr>
          <w:rFonts w:hint="default" w:ascii="Times New Roman" w:hAnsi="Times New Roman" w:cs="Times New Roman"/>
          <w:sz w:val="28"/>
          <w:lang w:val="ru-RU"/>
        </w:rPr>
        <w:t>в</w:t>
      </w:r>
      <w:r>
        <w:rPr>
          <w:rFonts w:hint="default" w:ascii="Times New Roman" w:hAnsi="Times New Roman" w:cs="Times New Roman"/>
          <w:sz w:val="28"/>
        </w:rPr>
        <w:t xml:space="preserve"> пределах бюджетных ассигнований, предусмотренных законом Белгородской области об областном бюджете на соответствующий финансовый год </w:t>
      </w:r>
      <w:r>
        <w:rPr>
          <w:rFonts w:hint="default" w:ascii="Times New Roman" w:hAnsi="Times New Roman" w:cs="Times New Roman"/>
          <w:sz w:val="28"/>
          <w:lang w:val="ru-RU"/>
        </w:rPr>
        <w:t xml:space="preserve">                 </w:t>
      </w:r>
      <w:r>
        <w:rPr>
          <w:rFonts w:hint="default" w:ascii="Times New Roman" w:hAnsi="Times New Roman" w:cs="Times New Roman"/>
          <w:sz w:val="28"/>
        </w:rPr>
        <w:t>и на плановый период, на цель, указанную в пункте 1.3 раздела 1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w:t>
      </w:r>
    </w:p>
    <w:p>
      <w:pPr>
        <w:ind w:firstLine="709"/>
        <w:jc w:val="both"/>
        <w:rPr>
          <w:rFonts w:hint="default" w:ascii="Times New Roman" w:hAnsi="Times New Roman" w:cs="Times New Roman"/>
          <w:sz w:val="28"/>
        </w:rPr>
      </w:pPr>
      <w:r>
        <w:rPr>
          <w:rFonts w:hint="default" w:ascii="Times New Roman" w:hAnsi="Times New Roman" w:cs="Times New Roman"/>
          <w:sz w:val="28"/>
        </w:rPr>
        <w:t>1.1</w:t>
      </w:r>
      <w:r>
        <w:rPr>
          <w:rFonts w:hint="default" w:ascii="Times New Roman" w:hAnsi="Times New Roman" w:cs="Times New Roman"/>
          <w:sz w:val="28"/>
          <w:lang w:val="ru-RU"/>
        </w:rPr>
        <w:t>1</w:t>
      </w:r>
      <w:r>
        <w:rPr>
          <w:rFonts w:hint="default" w:ascii="Times New Roman" w:hAnsi="Times New Roman" w:cs="Times New Roman"/>
          <w:sz w:val="28"/>
        </w:rPr>
        <w:t>. Предоставление и использование Грантов подлежит казначейскому сопровождению в соответствии с действующим законодательством.</w:t>
      </w:r>
    </w:p>
    <w:p>
      <w:pPr>
        <w:ind w:firstLine="709"/>
        <w:jc w:val="both"/>
        <w:rPr>
          <w:rFonts w:hint="default" w:ascii="Times New Roman" w:hAnsi="Times New Roman" w:cs="Times New Roman"/>
          <w:sz w:val="28"/>
        </w:rPr>
      </w:pPr>
      <w:r>
        <w:rPr>
          <w:rFonts w:hint="default" w:ascii="Times New Roman" w:hAnsi="Times New Roman" w:cs="Times New Roman"/>
          <w:sz w:val="28"/>
        </w:rPr>
        <w:t>1.1</w:t>
      </w:r>
      <w:r>
        <w:rPr>
          <w:rFonts w:hint="default" w:ascii="Times New Roman" w:hAnsi="Times New Roman" w:cs="Times New Roman"/>
          <w:sz w:val="28"/>
          <w:lang w:val="ru-RU"/>
        </w:rPr>
        <w:t>2</w:t>
      </w:r>
      <w:r>
        <w:rPr>
          <w:rFonts w:hint="default" w:ascii="Times New Roman" w:hAnsi="Times New Roman" w:cs="Times New Roman"/>
          <w:sz w:val="28"/>
        </w:rPr>
        <w:t xml:space="preserve">. Сведения о Гранте размещаются на едином портале бюджетной системы Российской Федерации в сети Интернет (в разделе единого портала) </w:t>
      </w:r>
      <w:r>
        <w:rPr>
          <w:rFonts w:hint="default" w:ascii="Times New Roman" w:hAnsi="Times New Roman" w:cs="Times New Roman"/>
          <w:sz w:val="28"/>
          <w:lang w:val="ru-RU"/>
        </w:rPr>
        <w:t xml:space="preserve">    </w:t>
      </w:r>
      <w:r>
        <w:rPr>
          <w:rFonts w:hint="default" w:ascii="Times New Roman" w:hAnsi="Times New Roman" w:cs="Times New Roman"/>
          <w:sz w:val="28"/>
        </w:rPr>
        <w:t>в порядке, установленном Министерством финансов Российской Федерации.</w:t>
      </w:r>
    </w:p>
    <w:p>
      <w:pPr>
        <w:ind w:firstLine="709"/>
        <w:jc w:val="both"/>
        <w:rPr>
          <w:rFonts w:hint="default" w:ascii="Times New Roman" w:hAnsi="Times New Roman" w:cs="Times New Roman"/>
          <w:sz w:val="28"/>
        </w:rPr>
      </w:pPr>
    </w:p>
    <w:p>
      <w:pPr>
        <w:keepLines/>
        <w:suppressLineNumbers/>
        <w:jc w:val="center"/>
        <w:rPr>
          <w:rFonts w:hint="default" w:ascii="Times New Roman" w:hAnsi="Times New Roman" w:cs="Times New Roman"/>
          <w:b/>
          <w:sz w:val="26"/>
        </w:rPr>
      </w:pPr>
      <w:r>
        <w:rPr>
          <w:rFonts w:hint="default" w:ascii="Times New Roman" w:hAnsi="Times New Roman" w:cs="Times New Roman"/>
          <w:b/>
          <w:sz w:val="28"/>
        </w:rPr>
        <w:t>2. Порядок проведения Конкурса</w:t>
      </w:r>
    </w:p>
    <w:p>
      <w:pPr>
        <w:keepLines/>
        <w:suppressLineNumbers/>
        <w:ind w:firstLine="709"/>
        <w:jc w:val="center"/>
        <w:rPr>
          <w:rFonts w:hint="default" w:ascii="Times New Roman" w:hAnsi="Times New Roman" w:cs="Times New Roman"/>
          <w:b/>
          <w:sz w:val="28"/>
        </w:rPr>
      </w:pP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rPr>
        <w:t xml:space="preserve">2.1. Способом проведения отбора является Конкурс. </w:t>
      </w:r>
      <w:r>
        <w:rPr>
          <w:rFonts w:hint="default" w:ascii="Times New Roman" w:hAnsi="Times New Roman" w:cs="Times New Roman"/>
          <w:color w:val="000000" w:themeColor="text1"/>
          <w:sz w:val="28"/>
          <w:szCs w:val="28"/>
          <w14:textFill>
            <w14:solidFill>
              <w14:schemeClr w14:val="tx1"/>
            </w14:solidFill>
          </w14:textFill>
        </w:rPr>
        <w:t xml:space="preserve">Грантополучатели определяются по результатам отбора Заявителей, подавших заявки, исходя </w:t>
      </w:r>
      <w:r>
        <w:rPr>
          <w:rFonts w:hint="default" w:ascii="Times New Roman" w:hAnsi="Times New Roman" w:cs="Times New Roman"/>
          <w:color w:val="000000" w:themeColor="text1"/>
          <w:sz w:val="28"/>
          <w:szCs w:val="28"/>
          <w:lang w:val="ru-RU"/>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из очередности поступления заявок и критериев оценки заявок, указанных</w:t>
      </w:r>
      <w:r>
        <w:rPr>
          <w:rFonts w:hint="default" w:ascii="Times New Roman" w:hAnsi="Times New Roman" w:cs="Times New Roman"/>
          <w:color w:val="000000" w:themeColor="text1"/>
          <w:sz w:val="28"/>
          <w:szCs w:val="28"/>
          <w:lang w:val="ru-RU"/>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в пункте 2.28 раздела 2 Порядка</w:t>
      </w:r>
      <w:r>
        <w:rPr>
          <w:rFonts w:hint="default" w:ascii="Times New Roman" w:hAnsi="Times New Roman" w:cs="Times New Roman"/>
          <w:color w:val="000000" w:themeColor="text1"/>
          <w:sz w:val="28"/>
          <w:szCs w:val="28"/>
          <w:lang w:val="ru-RU"/>
          <w14:textFill>
            <w14:solidFill>
              <w14:schemeClr w14:val="tx1"/>
            </w14:solidFill>
          </w14:textFill>
        </w:rPr>
        <w:t xml:space="preserve"> 1</w:t>
      </w:r>
      <w:r>
        <w:rPr>
          <w:rFonts w:hint="default" w:ascii="Times New Roman" w:hAnsi="Times New Roman" w:cs="Times New Roman"/>
          <w:color w:val="000000" w:themeColor="text1"/>
          <w:sz w:val="28"/>
          <w:szCs w:val="28"/>
          <w14:textFill>
            <w14:solidFill>
              <w14:schemeClr w14:val="tx1"/>
            </w14:solidFill>
          </w14:textFill>
        </w:rPr>
        <w:t>, и принятия Министерством решения</w:t>
      </w:r>
      <w:r>
        <w:rPr>
          <w:rFonts w:hint="default" w:ascii="Times New Roman" w:hAnsi="Times New Roman" w:cs="Times New Roman"/>
          <w:color w:val="000000" w:themeColor="text1"/>
          <w:sz w:val="28"/>
          <w:szCs w:val="28"/>
          <w:lang w:val="ru-RU"/>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о пр</w:t>
      </w:r>
      <w:r>
        <w:rPr>
          <w:rFonts w:hint="default" w:ascii="Times New Roman" w:hAnsi="Times New Roman" w:cs="Times New Roman"/>
          <w:color w:val="000000" w:themeColor="text1"/>
          <w:sz w:val="28"/>
          <w:szCs w:val="28"/>
          <w:highlight w:val="none"/>
          <w14:textFill>
            <w14:solidFill>
              <w14:schemeClr w14:val="tx1"/>
            </w14:solidFill>
          </w14:textFill>
        </w:rPr>
        <w:t>едоставлении Гранта.</w:t>
      </w:r>
      <w:r>
        <w:rPr>
          <w:rFonts w:hint="default" w:ascii="Times New Roman" w:hAnsi="Times New Roman" w:cs="Times New Roman"/>
          <w:sz w:val="28"/>
          <w:highlight w:val="none"/>
        </w:rPr>
        <w:t xml:space="preserve"> </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Конкурс </w:t>
      </w:r>
      <w:r>
        <w:rPr>
          <w:rFonts w:hint="default" w:ascii="Times New Roman" w:hAnsi="Times New Roman" w:cs="Times New Roman"/>
          <w:sz w:val="28"/>
          <w:highlight w:val="none"/>
          <w:lang w:val="ru-RU"/>
        </w:rPr>
        <w:t>проводится</w:t>
      </w:r>
      <w:r>
        <w:rPr>
          <w:rFonts w:hint="default" w:ascii="Times New Roman" w:hAnsi="Times New Roman" w:cs="Times New Roman"/>
          <w:sz w:val="28"/>
          <w:highlight w:val="none"/>
        </w:rPr>
        <w:t xml:space="preserve"> на едином портале предоставления мер финансовой государственной поддержки (далее – Единый портал) в системе «Электронный бюджет».</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2.2. Взаимодействие Министерства, а также Комиссии по отбору проектов с Заявителями осуществляется с использованием документов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 электронной форме в системе «Электронный бюджет».</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highlight w:val="none"/>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highlight w:val="none"/>
        </w:rPr>
        <w:t xml:space="preserve">2.3. Объявление о проведении Конкурса формируется Министерством          в электронной форме посредством заполнения соответствующих форм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веб-интерфейса системы «Электронный бюджет», подписывается усиленной квалифицированной электронной подписью министра сельского хозяйства             и продовольствия Белгородской области (далее – Министр) или уполномоченного им лица, публикуется на Едином портале </w:t>
      </w:r>
      <w:r>
        <w:rPr>
          <w:rFonts w:hint="default" w:ascii="Times New Roman" w:hAnsi="Times New Roman" w:cs="Times New Roman"/>
          <w:sz w:val="28"/>
          <w:highlight w:val="none"/>
          <w:lang w:val="ru-RU"/>
        </w:rPr>
        <w:t>до</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дня</w:t>
      </w:r>
      <w:r>
        <w:rPr>
          <w:rFonts w:hint="default" w:ascii="Times New Roman" w:hAnsi="Times New Roman" w:cs="Times New Roman"/>
          <w:sz w:val="28"/>
          <w:highlight w:val="none"/>
          <w:lang w:val="ru-RU"/>
        </w:rPr>
        <w:t xml:space="preserve"> начала приема заявок</w:t>
      </w:r>
      <w:r>
        <w:rPr>
          <w:rFonts w:hint="default" w:ascii="Times New Roman" w:hAnsi="Times New Roman" w:cs="Times New Roman"/>
          <w:sz w:val="28"/>
          <w:highlight w:val="none"/>
        </w:rPr>
        <w:t xml:space="preserve"> на участие</w:t>
      </w:r>
      <w:r>
        <w:rPr>
          <w:rFonts w:hint="default" w:ascii="Times New Roman" w:hAnsi="Times New Roman" w:cs="Times New Roman"/>
          <w:sz w:val="28"/>
          <w:highlight w:val="none"/>
          <w:shd w:val="clear"/>
        </w:rPr>
        <w:t xml:space="preserve"> </w:t>
      </w:r>
      <w:r>
        <w:rPr>
          <w:rFonts w:hint="default" w:ascii="Times New Roman" w:hAnsi="Times New Roman" w:cs="Times New Roman"/>
          <w:sz w:val="28"/>
          <w:highlight w:val="none"/>
          <w:shd w:val="clear" w:color="auto"/>
        </w:rPr>
        <w:t>в</w:t>
      </w:r>
      <w:r>
        <w:rPr>
          <w:rFonts w:hint="default" w:ascii="Times New Roman" w:hAnsi="Times New Roman" w:cs="Times New Roman"/>
          <w:sz w:val="28"/>
          <w:highlight w:val="none"/>
        </w:rPr>
        <w:t xml:space="preserve"> Конкурс</w:t>
      </w:r>
      <w:r>
        <w:rPr>
          <w:rFonts w:hint="default" w:ascii="Times New Roman" w:hAnsi="Times New Roman" w:cs="Times New Roman"/>
          <w:sz w:val="28"/>
          <w:highlight w:val="none"/>
          <w:shd w:val="clear" w:color="auto"/>
        </w:rPr>
        <w:t>е</w:t>
      </w:r>
      <w:r>
        <w:rPr>
          <w:rFonts w:hint="default" w:ascii="Times New Roman" w:hAnsi="Times New Roman" w:cs="Times New Roman"/>
          <w:sz w:val="28"/>
          <w:highlight w:val="none"/>
        </w:rPr>
        <w:t xml:space="preserve"> (далее – Заявка) и включает в себя следующую информацию:</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способ проведения отбора</w:t>
      </w:r>
      <w:r>
        <w:rPr>
          <w:rFonts w:hint="default" w:ascii="Times New Roman" w:hAnsi="Times New Roman" w:cs="Times New Roman"/>
          <w:sz w:val="28"/>
          <w:highlight w:val="none"/>
          <w:lang w:val="ru-RU"/>
        </w:rPr>
        <w:t xml:space="preserve"> проектов Грантополучателей</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дата и время начала приема Заявок, а также дата и время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Конкурса;</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сроки проведения Конкурса, а также информация о возможности проведения нескольких этапов Конкурса с указанием сроков и порядка                    их проведения;</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наименование, место</w:t>
      </w:r>
      <w:r>
        <w:rPr>
          <w:rFonts w:hint="default" w:ascii="Times New Roman" w:hAnsi="Times New Roman" w:cs="Times New Roman"/>
          <w:sz w:val="28"/>
          <w:lang w:val="ru-RU"/>
        </w:rPr>
        <w:t xml:space="preserve"> </w:t>
      </w:r>
      <w:r>
        <w:rPr>
          <w:rFonts w:hint="default" w:ascii="Times New Roman" w:hAnsi="Times New Roman" w:cs="Times New Roman"/>
          <w:sz w:val="28"/>
        </w:rPr>
        <w:t>нахождения, почтовый адрес, адрес электронной почты, контактный телефон Министерства;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rPr>
        <w:t>- наиме</w:t>
      </w:r>
      <w:r>
        <w:rPr>
          <w:rFonts w:hint="default" w:ascii="Times New Roman" w:hAnsi="Times New Roman" w:cs="Times New Roman"/>
          <w:sz w:val="28"/>
          <w:highlight w:val="none"/>
        </w:rPr>
        <w:t>нование Гранта, результаты предоставления Гранта, определенные в соответствии с пункт</w:t>
      </w:r>
      <w:r>
        <w:rPr>
          <w:rFonts w:hint="default" w:ascii="Times New Roman" w:hAnsi="Times New Roman" w:cs="Times New Roman"/>
          <w:sz w:val="28"/>
          <w:highlight w:val="none"/>
          <w:lang w:val="ru-RU"/>
        </w:rPr>
        <w:t>ом</w:t>
      </w:r>
      <w:r>
        <w:rPr>
          <w:rFonts w:hint="default" w:ascii="Times New Roman" w:hAnsi="Times New Roman" w:cs="Times New Roman"/>
          <w:sz w:val="28"/>
          <w:highlight w:val="none"/>
        </w:rPr>
        <w:t xml:space="preserve"> 3.1</w:t>
      </w:r>
      <w:r>
        <w:rPr>
          <w:rFonts w:hint="default" w:ascii="Times New Roman" w:hAnsi="Times New Roman" w:cs="Times New Roman"/>
          <w:sz w:val="28"/>
          <w:highlight w:val="none"/>
          <w:lang w:val="ru-RU"/>
        </w:rPr>
        <w:t>8</w:t>
      </w:r>
      <w:r>
        <w:rPr>
          <w:rFonts w:hint="default" w:ascii="Times New Roman" w:hAnsi="Times New Roman" w:cs="Times New Roman"/>
          <w:sz w:val="28"/>
          <w:highlight w:val="none"/>
        </w:rPr>
        <w:t xml:space="preserve">  раздела 3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 а также при необходимости их характеристики;</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highlight w:val="none"/>
        </w:rPr>
        <w:t>- доменное имя и (и</w:t>
      </w:r>
      <w:r>
        <w:rPr>
          <w:rFonts w:hint="default" w:ascii="Times New Roman" w:hAnsi="Times New Roman" w:cs="Times New Roman"/>
          <w:sz w:val="28"/>
        </w:rPr>
        <w:t>ли) указатели страниц государственной информационной системы в сети Интернет;</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требования к Заявителям</w:t>
      </w:r>
      <w:r>
        <w:rPr>
          <w:rFonts w:hint="default" w:ascii="Times New Roman" w:hAnsi="Times New Roman" w:cs="Times New Roman"/>
          <w:sz w:val="28"/>
          <w:highlight w:val="none"/>
          <w:lang w:val="ru-RU"/>
        </w:rPr>
        <w:t>, предъявляемые</w:t>
      </w:r>
      <w:r>
        <w:rPr>
          <w:rFonts w:hint="default" w:ascii="Times New Roman" w:hAnsi="Times New Roman" w:cs="Times New Roman"/>
          <w:sz w:val="28"/>
          <w:highlight w:val="none"/>
        </w:rPr>
        <w:t xml:space="preserve"> в соответствии с пунктом 2.4                                  раздела 2 Порядка</w:t>
      </w:r>
      <w:r>
        <w:rPr>
          <w:rFonts w:hint="default" w:ascii="Times New Roman" w:hAnsi="Times New Roman" w:cs="Times New Roman"/>
          <w:sz w:val="28"/>
          <w:highlight w:val="none"/>
          <w:lang w:val="ru-RU"/>
        </w:rPr>
        <w:t xml:space="preserve"> 1, а также </w:t>
      </w:r>
      <w:r>
        <w:rPr>
          <w:rFonts w:hint="default" w:ascii="Times New Roman" w:hAnsi="Times New Roman" w:cs="Times New Roman"/>
          <w:sz w:val="28"/>
          <w:highlight w:val="none"/>
        </w:rPr>
        <w:t>переч</w:t>
      </w:r>
      <w:r>
        <w:rPr>
          <w:rFonts w:hint="default" w:ascii="Times New Roman" w:hAnsi="Times New Roman" w:cs="Times New Roman"/>
          <w:sz w:val="28"/>
          <w:highlight w:val="none"/>
          <w:lang w:val="ru-RU"/>
        </w:rPr>
        <w:t>е</w:t>
      </w:r>
      <w:r>
        <w:rPr>
          <w:rFonts w:hint="default" w:ascii="Times New Roman" w:hAnsi="Times New Roman" w:cs="Times New Roman"/>
          <w:sz w:val="28"/>
          <w:highlight w:val="none"/>
        </w:rPr>
        <w:t>н</w:t>
      </w:r>
      <w:r>
        <w:rPr>
          <w:rFonts w:hint="default" w:ascii="Times New Roman" w:hAnsi="Times New Roman" w:cs="Times New Roman"/>
          <w:sz w:val="28"/>
          <w:highlight w:val="none"/>
          <w:lang w:val="ru-RU"/>
        </w:rPr>
        <w:t>ь</w:t>
      </w:r>
      <w:r>
        <w:rPr>
          <w:rFonts w:hint="default" w:ascii="Times New Roman" w:hAnsi="Times New Roman" w:cs="Times New Roman"/>
          <w:sz w:val="28"/>
          <w:highlight w:val="none"/>
        </w:rPr>
        <w:t xml:space="preserve"> документов, представляемых Заявителями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для подтверждения их соответствия указанным требованиям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 соответствии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с пунктом 2.7 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категории </w:t>
      </w:r>
      <w:r>
        <w:rPr>
          <w:rFonts w:hint="default" w:ascii="Times New Roman" w:hAnsi="Times New Roman" w:cs="Times New Roman"/>
          <w:sz w:val="28"/>
          <w:highlight w:val="none"/>
          <w:lang w:val="ru-RU"/>
        </w:rPr>
        <w:t>Заявителей</w:t>
      </w:r>
      <w:r>
        <w:rPr>
          <w:rFonts w:hint="default" w:ascii="Times New Roman" w:hAnsi="Times New Roman" w:cs="Times New Roman"/>
          <w:sz w:val="28"/>
          <w:highlight w:val="none"/>
          <w:lang w:val="ru-RU"/>
        </w:rPr>
        <w:t>, имеющих право на получение Гранта</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 соответствии с пунктом 1.4</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раздела 1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 xml:space="preserve"> и критерии оценки, показатели</w:t>
      </w:r>
      <w:r>
        <w:rPr>
          <w:rFonts w:hint="default" w:ascii="Times New Roman" w:hAnsi="Times New Roman" w:cs="Times New Roman"/>
          <w:sz w:val="28"/>
          <w:highlight w:val="none"/>
          <w:lang w:val="ru-RU"/>
        </w:rPr>
        <w:t>, образующие указанные к</w:t>
      </w:r>
      <w:r>
        <w:rPr>
          <w:rFonts w:hint="default" w:ascii="Times New Roman" w:hAnsi="Times New Roman" w:cs="Times New Roman"/>
          <w:sz w:val="28"/>
          <w:highlight w:val="none"/>
        </w:rPr>
        <w:t>ритери</w:t>
      </w:r>
      <w:r>
        <w:rPr>
          <w:rFonts w:hint="default" w:ascii="Times New Roman" w:hAnsi="Times New Roman" w:cs="Times New Roman"/>
          <w:sz w:val="28"/>
          <w:highlight w:val="none"/>
          <w:lang w:val="ru-RU"/>
        </w:rPr>
        <w:t>и</w:t>
      </w:r>
      <w:r>
        <w:rPr>
          <w:rFonts w:hint="default" w:ascii="Times New Roman" w:hAnsi="Times New Roman" w:cs="Times New Roman"/>
          <w:sz w:val="28"/>
          <w:highlight w:val="none"/>
        </w:rPr>
        <w:t xml:space="preserve"> оценки в соответствии с пунктом 2.</w:t>
      </w:r>
      <w:r>
        <w:rPr>
          <w:rFonts w:hint="default" w:ascii="Times New Roman" w:hAnsi="Times New Roman" w:cs="Times New Roman"/>
          <w:sz w:val="28"/>
          <w:highlight w:val="none"/>
          <w:lang w:val="ru-RU"/>
        </w:rPr>
        <w:t>28</w:t>
      </w:r>
      <w:r>
        <w:rPr>
          <w:rFonts w:hint="default" w:ascii="Times New Roman" w:hAnsi="Times New Roman" w:cs="Times New Roman"/>
          <w:sz w:val="28"/>
          <w:highlight w:val="none"/>
        </w:rPr>
        <w:t xml:space="preserve"> 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 порядок подачи Заявок и требования, предъявляемые к содержанию Заявок, подаваемых Заявителями в соответствии с пунктом 2.10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 порядок отзыва Заявок Заявителями</w:t>
      </w:r>
      <w:r>
        <w:rPr>
          <w:rFonts w:hint="default" w:ascii="Times New Roman" w:hAnsi="Times New Roman" w:cs="Times New Roman"/>
          <w:sz w:val="28"/>
          <w:lang w:val="ru-RU"/>
        </w:rPr>
        <w:t>, включающий в себя возможность или отсутствие возможности отзыва</w:t>
      </w:r>
      <w:r>
        <w:rPr>
          <w:rFonts w:hint="default" w:ascii="Times New Roman" w:hAnsi="Times New Roman" w:cs="Times New Roman"/>
          <w:sz w:val="28"/>
          <w:highlight w:val="none"/>
          <w:lang w:val="ru-RU"/>
        </w:rPr>
        <w:t xml:space="preserve"> заявок, а также условия отзыва заявок         </w:t>
      </w:r>
      <w:r>
        <w:rPr>
          <w:rFonts w:hint="default" w:ascii="Times New Roman" w:hAnsi="Times New Roman" w:cs="Times New Roman"/>
          <w:sz w:val="28"/>
          <w:highlight w:val="none"/>
        </w:rPr>
        <w:t>в</w:t>
      </w:r>
      <w:r>
        <w:rPr>
          <w:rFonts w:hint="default" w:ascii="Times New Roman" w:hAnsi="Times New Roman" w:cs="Times New Roman"/>
          <w:sz w:val="28"/>
        </w:rPr>
        <w:t xml:space="preserve"> соответствии с пунктом 2.11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w:t>
      </w:r>
      <w:r>
        <w:rPr>
          <w:rFonts w:hint="default" w:ascii="Times New Roman" w:hAnsi="Times New Roman" w:eastAsia="Times New Roman" w:cs="Times New Roman"/>
          <w:sz w:val="28"/>
          <w:szCs w:val="28"/>
          <w:highlight w:val="none"/>
          <w:lang w:eastAsia="ru-RU"/>
        </w:rPr>
        <w:t>порядок внесения Заявителями изменений в заявки, включающий в себя возможность или</w:t>
      </w:r>
      <w:r>
        <w:rPr>
          <w:rFonts w:hint="default" w:ascii="Times New Roman" w:hAnsi="Times New Roman" w:eastAsia="Times New Roman" w:cs="Times New Roman"/>
          <w:sz w:val="28"/>
          <w:szCs w:val="28"/>
          <w:highlight w:val="none"/>
          <w:lang w:val="en-US" w:eastAsia="ru-RU"/>
        </w:rPr>
        <w:t xml:space="preserve"> отсутствие возможности </w:t>
      </w:r>
      <w:r>
        <w:rPr>
          <w:rFonts w:hint="default" w:ascii="Times New Roman" w:hAnsi="Times New Roman" w:eastAsia="Times New Roman" w:cs="Times New Roman"/>
          <w:sz w:val="28"/>
          <w:szCs w:val="28"/>
          <w:highlight w:val="none"/>
          <w:lang w:eastAsia="ru-RU"/>
        </w:rPr>
        <w:t>внесения изменений</w:t>
      </w:r>
      <w:r>
        <w:rPr>
          <w:rFonts w:hint="default" w:ascii="Times New Roman" w:hAnsi="Times New Roman" w:eastAsia="Times New Roman" w:cs="Times New Roman"/>
          <w:sz w:val="28"/>
          <w:szCs w:val="28"/>
          <w:highlight w:val="none"/>
          <w:lang w:val="en-US" w:eastAsia="ru-RU"/>
        </w:rPr>
        <w:t xml:space="preserve"> в заявки              </w:t>
      </w:r>
      <w:r>
        <w:rPr>
          <w:rFonts w:hint="default" w:ascii="Times New Roman" w:hAnsi="Times New Roman" w:eastAsia="Times New Roman" w:cs="Times New Roman"/>
          <w:sz w:val="28"/>
          <w:szCs w:val="28"/>
          <w:highlight w:val="none"/>
          <w:lang w:eastAsia="ru-RU"/>
        </w:rPr>
        <w:t>в соответствии</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с пунктом 2.12 раздела 2 Порядка</w:t>
      </w:r>
      <w:r>
        <w:rPr>
          <w:rFonts w:hint="default" w:ascii="Times New Roman" w:hAnsi="Times New Roman" w:eastAsia="Times New Roman" w:cs="Times New Roman"/>
          <w:sz w:val="28"/>
          <w:szCs w:val="28"/>
          <w:highlight w:val="none"/>
          <w:lang w:val="en-US" w:eastAsia="ru-RU"/>
        </w:rPr>
        <w:t xml:space="preserve"> 1</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rPr>
        <w:t>- порядок рассмотрения Заявок на предмет их соответствия установленным в объявлении о проведении Конкурса требованиям, сроки рассмотрения Заявок, а также и</w:t>
      </w:r>
      <w:r>
        <w:rPr>
          <w:rFonts w:hint="default" w:ascii="Times New Roman" w:hAnsi="Times New Roman" w:cs="Times New Roman"/>
          <w:sz w:val="28"/>
          <w:highlight w:val="none"/>
        </w:rPr>
        <w:t>нформация об участии Комиссии по отбору проектов в рассмотрении Заявок в соответствии с пунктами 2.2</w:t>
      </w:r>
      <w:r>
        <w:rPr>
          <w:rFonts w:hint="default" w:ascii="Times New Roman" w:hAnsi="Times New Roman" w:cs="Times New Roman"/>
          <w:sz w:val="28"/>
          <w:highlight w:val="none"/>
          <w:lang w:val="ru-RU"/>
        </w:rPr>
        <w:t>6</w:t>
      </w:r>
      <w:r>
        <w:rPr>
          <w:rFonts w:hint="default" w:ascii="Times New Roman" w:hAnsi="Times New Roman" w:cs="Times New Roman"/>
          <w:sz w:val="28"/>
          <w:highlight w:val="none"/>
        </w:rPr>
        <w:t xml:space="preserve"> – 2.3</w:t>
      </w:r>
      <w:r>
        <w:rPr>
          <w:rFonts w:hint="default" w:ascii="Times New Roman" w:hAnsi="Times New Roman" w:cs="Times New Roman"/>
          <w:sz w:val="28"/>
          <w:highlight w:val="none"/>
          <w:lang w:val="ru-RU"/>
        </w:rPr>
        <w:t>0</w:t>
      </w:r>
      <w:r>
        <w:rPr>
          <w:rFonts w:hint="default" w:ascii="Times New Roman" w:hAnsi="Times New Roman" w:cs="Times New Roman"/>
          <w:sz w:val="28"/>
          <w:highlight w:val="none"/>
        </w:rPr>
        <w:t xml:space="preserve"> 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highlight w:val="none"/>
        </w:rPr>
        <w:t>- порядок возврата Заявок на доработку в соответствии                                              с пунктами 2.20 – 2.21 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highlight w:val="none"/>
        </w:rPr>
        <w:t>- порядок отклонения Заявок, а также информация об основаниях                                     их отклонения в соответствии с пункто</w:t>
      </w:r>
      <w:r>
        <w:rPr>
          <w:rFonts w:hint="default" w:ascii="Times New Roman" w:hAnsi="Times New Roman" w:cs="Times New Roman"/>
          <w:sz w:val="28"/>
        </w:rPr>
        <w:t>м 2.25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rPr>
        <w:t>- порядок оценки Заявок, включающий критерии оценки, показатели критериев оценки и их весовое значение в общей оценке, необходимая                     для представления Заявителем информация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w:t>
      </w:r>
      <w:r>
        <w:rPr>
          <w:rFonts w:hint="default" w:ascii="Times New Roman" w:hAnsi="Times New Roman" w:cs="Times New Roman"/>
          <w:sz w:val="28"/>
          <w:highlight w:val="none"/>
        </w:rPr>
        <w:t>ьтатам оценки Заявок Заявителей для признания их победителями Конкурса в соответствии с пунктом 2.</w:t>
      </w:r>
      <w:r>
        <w:rPr>
          <w:rFonts w:hint="default" w:ascii="Times New Roman" w:hAnsi="Times New Roman" w:cs="Times New Roman"/>
          <w:sz w:val="28"/>
          <w:highlight w:val="none"/>
          <w:lang w:val="ru-RU"/>
        </w:rPr>
        <w:t xml:space="preserve">28 </w:t>
      </w:r>
      <w:r>
        <w:rPr>
          <w:rFonts w:hint="default" w:ascii="Times New Roman" w:hAnsi="Times New Roman" w:cs="Times New Roman"/>
          <w:sz w:val="28"/>
          <w:highlight w:val="none"/>
        </w:rPr>
        <w:t>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 сроки оценки Заявок, а также информация об участии Комиссии по отбору проектов в оценке Заявок;</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объем распределяемого Гранта в рамках Конкурса, порядок расчета размера Гранта, установленного пунктом 3.1 раздела 3 Порядка, правила распределения Гранта по результатам Конкурса в соответствии с пунктом 2.3</w:t>
      </w:r>
      <w:r>
        <w:rPr>
          <w:rFonts w:hint="default" w:ascii="Times New Roman" w:hAnsi="Times New Roman" w:cs="Times New Roman"/>
          <w:sz w:val="28"/>
          <w:highlight w:val="none"/>
          <w:lang w:val="ru-RU"/>
        </w:rPr>
        <w:t>0</w:t>
      </w:r>
      <w:r>
        <w:rPr>
          <w:rFonts w:hint="default" w:ascii="Times New Roman" w:hAnsi="Times New Roman" w:cs="Times New Roman"/>
          <w:sz w:val="28"/>
          <w:highlight w:val="none"/>
        </w:rPr>
        <w:t xml:space="preserve"> 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порядок предоставления Заявителям</w:t>
      </w:r>
      <w:r>
        <w:rPr>
          <w:rFonts w:hint="default" w:ascii="Times New Roman" w:hAnsi="Times New Roman" w:cs="Times New Roman"/>
          <w:sz w:val="28"/>
        </w:rPr>
        <w:t xml:space="preserve"> разъяснений положений объявления о проведении Конкурса, даты начала и окончания срока такого предоставления в с</w:t>
      </w:r>
      <w:r>
        <w:rPr>
          <w:rFonts w:hint="default" w:ascii="Times New Roman" w:hAnsi="Times New Roman" w:cs="Times New Roman"/>
          <w:sz w:val="28"/>
          <w:highlight w:val="none"/>
        </w:rPr>
        <w:t>оответствии с пунктом 2.13 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срок, в течение которого </w:t>
      </w:r>
      <w:r>
        <w:rPr>
          <w:rFonts w:hint="default" w:ascii="Times New Roman" w:hAnsi="Times New Roman" w:cs="Times New Roman"/>
          <w:sz w:val="28"/>
          <w:highlight w:val="none"/>
          <w:lang w:val="ru-RU"/>
        </w:rPr>
        <w:t>Грантополучатели</w:t>
      </w:r>
      <w:r>
        <w:rPr>
          <w:rFonts w:hint="default" w:ascii="Times New Roman" w:hAnsi="Times New Roman" w:cs="Times New Roman"/>
          <w:sz w:val="28"/>
          <w:highlight w:val="none"/>
        </w:rPr>
        <w:t xml:space="preserve"> должны подписать усиленной квалифицированной электронной подписью Соглашение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 соответствии с пунктом 3.</w:t>
      </w:r>
      <w:r>
        <w:rPr>
          <w:rFonts w:hint="default" w:ascii="Times New Roman" w:hAnsi="Times New Roman" w:cs="Times New Roman"/>
          <w:sz w:val="28"/>
          <w:highlight w:val="none"/>
          <w:lang w:val="ru-RU"/>
        </w:rPr>
        <w:t>7</w:t>
      </w:r>
      <w:r>
        <w:rPr>
          <w:rFonts w:hint="default" w:ascii="Times New Roman" w:hAnsi="Times New Roman" w:cs="Times New Roman"/>
          <w:sz w:val="28"/>
          <w:highlight w:val="none"/>
        </w:rPr>
        <w:t xml:space="preserve"> раздела 3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 xml:space="preserve">; </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условия признания </w:t>
      </w:r>
      <w:r>
        <w:rPr>
          <w:rFonts w:hint="default" w:ascii="Times New Roman" w:hAnsi="Times New Roman" w:cs="Times New Roman"/>
          <w:sz w:val="28"/>
          <w:highlight w:val="none"/>
          <w:lang w:val="ru-RU"/>
        </w:rPr>
        <w:t>Грантополучателя</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уклонившимся от заключения Соглашения в соответствии с пунктом 3.</w:t>
      </w:r>
      <w:r>
        <w:rPr>
          <w:rFonts w:hint="default" w:ascii="Times New Roman" w:hAnsi="Times New Roman" w:cs="Times New Roman"/>
          <w:sz w:val="28"/>
          <w:highlight w:val="none"/>
          <w:lang w:val="ru-RU"/>
        </w:rPr>
        <w:t>9</w:t>
      </w:r>
      <w:r>
        <w:rPr>
          <w:rFonts w:hint="default" w:ascii="Times New Roman" w:hAnsi="Times New Roman" w:cs="Times New Roman"/>
          <w:sz w:val="28"/>
          <w:highlight w:val="none"/>
        </w:rPr>
        <w:t xml:space="preserve"> раздела 3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highlight w:val="none"/>
        </w:rPr>
        <w:t xml:space="preserve">- срок размещения протокола подведения итогов Конкурса на Едином портале, а также на официальном сайте Министерства в сети Интернет, который не может быть позднее 14-го календарного дня, следующего </w:t>
      </w:r>
      <w:r>
        <w:rPr>
          <w:rFonts w:hint="default" w:ascii="Times New Roman" w:hAnsi="Times New Roman" w:cs="Times New Roman"/>
          <w:sz w:val="28"/>
          <w:highlight w:val="none"/>
        </w:rPr>
        <w:br w:type="textWrapping"/>
      </w:r>
      <w:r>
        <w:rPr>
          <w:rFonts w:hint="default" w:ascii="Times New Roman" w:hAnsi="Times New Roman" w:cs="Times New Roman"/>
          <w:sz w:val="28"/>
          <w:highlight w:val="none"/>
        </w:rPr>
        <w:t>за днем определения победителя Конкур</w:t>
      </w:r>
      <w:r>
        <w:rPr>
          <w:rFonts w:hint="default" w:ascii="Times New Roman" w:hAnsi="Times New Roman" w:cs="Times New Roman"/>
          <w:sz w:val="28"/>
        </w:rPr>
        <w:t>са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 1496 «О мерах</w:t>
      </w:r>
      <w:r>
        <w:rPr>
          <w:rFonts w:hint="default" w:ascii="Times New Roman" w:hAnsi="Times New Roman" w:cs="Times New Roman"/>
          <w:sz w:val="28"/>
          <w:lang w:val="ru-RU"/>
        </w:rPr>
        <w:t xml:space="preserve">                         </w:t>
      </w:r>
      <w:r>
        <w:rPr>
          <w:rFonts w:hint="default" w:ascii="Times New Roman" w:hAnsi="Times New Roman" w:cs="Times New Roman"/>
          <w:sz w:val="28"/>
        </w:rPr>
        <w:t>по обеспечению исполнения федерального бюджета»).</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Внесение изменений в объявление о проведении Конкурса осуществляется в порядке, аналогичном порядку формирования объявления</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о проведении Конкурса, указанному в первом абзаце настоящего пункта, </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не позднее наступления даты окончания приема Заявок Заявителей </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с продлением срока приема Заявок таким образом, чтобы со дня, следующего </w:t>
      </w:r>
      <w:r>
        <w:rPr>
          <w:rFonts w:hint="default" w:ascii="Times New Roman" w:hAnsi="Times New Roman" w:cs="Times New Roman"/>
          <w:sz w:val="28"/>
          <w:lang w:val="ru-RU"/>
        </w:rPr>
        <w:t xml:space="preserve">  </w:t>
      </w:r>
      <w:r>
        <w:rPr>
          <w:rFonts w:hint="default" w:ascii="Times New Roman" w:hAnsi="Times New Roman" w:cs="Times New Roman"/>
          <w:sz w:val="28"/>
        </w:rPr>
        <w:t>за днем внесения таких изменений, до даты окончания приема Заявок этот срок составлял не менее 10 (десяти) календарных дней. При этом при внесении изменений в объявление о проведении Конкурса не допускается изменение способа проведения отбора.</w:t>
      </w:r>
    </w:p>
    <w:p>
      <w:pPr>
        <w:keepNext w:val="0"/>
        <w:keepLines w:val="0"/>
        <w:pageBreakBefore w:val="0"/>
        <w:widowControl w:val="0"/>
        <w:suppressLineNumbers/>
        <w:kinsoku/>
        <w:wordWrap/>
        <w:overflowPunct/>
        <w:topLinePunct w:val="0"/>
        <w:autoSpaceDE/>
        <w:autoSpaceDN/>
        <w:bidi w:val="0"/>
        <w:adjustRightInd/>
        <w:ind w:firstLine="709"/>
        <w:jc w:val="both"/>
        <w:textAlignment w:val="auto"/>
        <w:rPr>
          <w:rFonts w:hint="default" w:ascii="Times New Roman" w:hAnsi="Times New Roman" w:cs="Times New Roman"/>
          <w:sz w:val="28"/>
        </w:rPr>
      </w:pPr>
      <w:r>
        <w:rPr>
          <w:rFonts w:hint="default" w:ascii="Times New Roman" w:hAnsi="Times New Roman" w:cs="Times New Roman"/>
          <w:sz w:val="28"/>
        </w:rPr>
        <w:t>Заявители,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pPr>
        <w:keepNext w:val="0"/>
        <w:keepLines w:val="0"/>
        <w:pageBreakBefore w:val="0"/>
        <w:widowControl w:val="0"/>
        <w:suppressLineNumbers/>
        <w:kinsoku/>
        <w:wordWrap/>
        <w:overflowPunct/>
        <w:topLinePunct w:val="0"/>
        <w:autoSpaceDE/>
        <w:autoSpaceDN/>
        <w:bidi w:val="0"/>
        <w:adjustRightInd/>
        <w:ind w:firstLine="709"/>
        <w:jc w:val="both"/>
        <w:textAlignment w:val="auto"/>
        <w:rPr>
          <w:rFonts w:hint="default" w:ascii="Times New Roman" w:hAnsi="Times New Roman" w:cs="Times New Roman"/>
          <w:sz w:val="28"/>
        </w:rPr>
      </w:pPr>
      <w:r>
        <w:rPr>
          <w:rFonts w:hint="default" w:ascii="Times New Roman" w:hAnsi="Times New Roman" w:cs="Times New Roman"/>
          <w:sz w:val="28"/>
        </w:rPr>
        <w:t>2.4. Требования, предъявляемые к Заявителю для участия в Конкурсе:</w:t>
      </w:r>
    </w:p>
    <w:p>
      <w:pPr>
        <w:keepNext w:val="0"/>
        <w:keepLines w:val="0"/>
        <w:pageBreakBefore w:val="0"/>
        <w:widowControl w:val="0"/>
        <w:suppressLineNumbers/>
        <w:kinsoku/>
        <w:wordWrap/>
        <w:overflowPunct/>
        <w:topLinePunct w:val="0"/>
        <w:autoSpaceDE/>
        <w:autoSpaceDN/>
        <w:bidi w:val="0"/>
        <w:adjustRightInd/>
        <w:ind w:firstLine="709"/>
        <w:jc w:val="both"/>
        <w:textAlignment w:val="auto"/>
        <w:rPr>
          <w:rFonts w:hint="default" w:ascii="Times New Roman" w:hAnsi="Times New Roman" w:cs="Times New Roman"/>
          <w:sz w:val="28"/>
          <w:highlight w:val="white"/>
          <w:shd w:val="clear" w:color="auto" w:fill="00FFFF"/>
        </w:rPr>
      </w:pPr>
      <w:r>
        <w:rPr>
          <w:rFonts w:hint="default" w:ascii="Times New Roman" w:hAnsi="Times New Roman" w:cs="Times New Roman"/>
          <w:sz w:val="28"/>
        </w:rPr>
        <w:t>2.4.1. Заявитель на даты рассмотрения Заявки (получения результатов              их проверки по межведомственному взаимодействию) и заключения Соглашения должен соответствовать следующим</w:t>
      </w:r>
      <w:r>
        <w:rPr>
          <w:rFonts w:hint="default" w:ascii="Times New Roman" w:hAnsi="Times New Roman" w:cs="Times New Roman"/>
          <w:sz w:val="28"/>
          <w:highlight w:val="white"/>
          <w:shd w:val="clear" w:color="auto" w:fill="00FFFF"/>
        </w:rPr>
        <w:t xml:space="preserve"> основным требованиям:</w:t>
      </w:r>
    </w:p>
    <w:p>
      <w:pPr>
        <w:keepNext w:val="0"/>
        <w:keepLines w:val="0"/>
        <w:pageBreakBefore w:val="0"/>
        <w:widowControl w:val="0"/>
        <w:suppressLineNumbers/>
        <w:kinsoku/>
        <w:wordWrap/>
        <w:overflowPunct/>
        <w:topLinePunct w:val="0"/>
        <w:autoSpaceDE/>
        <w:autoSpaceDN/>
        <w:bidi w:val="0"/>
        <w:adjustRightInd/>
        <w:snapToGrid w:val="0"/>
        <w:ind w:firstLine="706"/>
        <w:jc w:val="both"/>
        <w:textAlignment w:val="auto"/>
        <w:rPr>
          <w:rFonts w:hint="default" w:ascii="Times New Roman" w:hAnsi="Times New Roman" w:cs="Times New Roman"/>
          <w:sz w:val="28"/>
        </w:rPr>
      </w:pPr>
      <w:r>
        <w:rPr>
          <w:rFonts w:hint="default" w:ascii="Times New Roman" w:hAnsi="Times New Roman" w:cs="Times New Roman"/>
          <w:sz w:val="28"/>
        </w:rPr>
        <w:t>- Заявитель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highlight w:val="white"/>
        </w:rPr>
        <w:t>- Заявитель не должен получать средства из бюджета Белгородской области, из которого планируется предоставление Гранта в соответствии                         с Порядком</w:t>
      </w:r>
      <w:r>
        <w:rPr>
          <w:rFonts w:hint="default" w:ascii="Times New Roman" w:hAnsi="Times New Roman" w:cs="Times New Roman"/>
          <w:sz w:val="28"/>
          <w:highlight w:val="white"/>
          <w:lang w:val="ru-RU"/>
        </w:rPr>
        <w:t xml:space="preserve"> 1</w:t>
      </w:r>
      <w:r>
        <w:rPr>
          <w:rFonts w:hint="default" w:ascii="Times New Roman" w:hAnsi="Times New Roman" w:cs="Times New Roman"/>
          <w:sz w:val="28"/>
          <w:highlight w:val="white"/>
        </w:rPr>
        <w:t>, на основании иных нормативных правовых актов Белгородской области на цели, у</w:t>
      </w:r>
      <w:r>
        <w:rPr>
          <w:rFonts w:hint="default" w:ascii="Times New Roman" w:hAnsi="Times New Roman" w:cs="Times New Roman"/>
          <w:sz w:val="28"/>
        </w:rPr>
        <w:t>казанные в пункте 1.3 раздела 1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Заявитель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Заявитель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у Заявителя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w:t>
      </w:r>
      <w:r>
        <w:rPr>
          <w:rFonts w:hint="default" w:ascii="Times New Roman" w:hAnsi="Times New Roman" w:cs="Times New Roman"/>
          <w:sz w:val="28"/>
          <w:lang w:val="ru-RU"/>
        </w:rPr>
        <w:t xml:space="preserve"> </w:t>
      </w:r>
      <w:r>
        <w:rPr>
          <w:rFonts w:hint="default" w:ascii="Times New Roman" w:hAnsi="Times New Roman" w:cs="Times New Roman"/>
          <w:sz w:val="28"/>
        </w:rPr>
        <w:t>по денежным обязательствам перед Белгородской областью (за исключением случаев, установленных Правительством Белгородской области).</w:t>
      </w:r>
    </w:p>
    <w:p>
      <w:pPr>
        <w:keepNext w:val="0"/>
        <w:keepLines w:val="0"/>
        <w:pageBreakBefore w:val="0"/>
        <w:widowControl/>
        <w:suppressLineNumbers/>
        <w:shd w:val="clear"/>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shd w:val="clear" w:color="auto" w:fill="00FFFF"/>
        </w:rPr>
      </w:pPr>
      <w:r>
        <w:rPr>
          <w:rFonts w:hint="default" w:ascii="Times New Roman" w:hAnsi="Times New Roman" w:cs="Times New Roman"/>
          <w:sz w:val="28"/>
        </w:rPr>
        <w:t xml:space="preserve">2.4.2. </w:t>
      </w:r>
      <w:r>
        <w:rPr>
          <w:rFonts w:hint="default" w:ascii="Times New Roman" w:hAnsi="Times New Roman" w:cs="Times New Roman"/>
          <w:sz w:val="28"/>
          <w:highlight w:val="none"/>
        </w:rPr>
        <w:t xml:space="preserve">Заявитель на даты рассмотрения Заявки (получения результатов их проверки по межведомственному взаимодействию) и заключения Соглашения также должен соответствовать следующим </w:t>
      </w:r>
      <w:r>
        <w:rPr>
          <w:rFonts w:hint="default" w:ascii="Times New Roman" w:hAnsi="Times New Roman" w:cs="Times New Roman"/>
          <w:sz w:val="28"/>
          <w:highlight w:val="none"/>
          <w:shd w:val="clear" w:color="auto"/>
        </w:rPr>
        <w:t>дополнительным</w:t>
      </w:r>
      <w:r>
        <w:rPr>
          <w:rFonts w:hint="default" w:ascii="Times New Roman" w:hAnsi="Times New Roman" w:cs="Times New Roman"/>
          <w:sz w:val="28"/>
          <w:highlight w:val="none"/>
          <w:shd w:val="clear" w:color="FFFFFF" w:themeColor="background1"/>
        </w:rPr>
        <w:t xml:space="preserve"> </w:t>
      </w:r>
      <w:r>
        <w:rPr>
          <w:rFonts w:hint="default" w:ascii="Times New Roman" w:hAnsi="Times New Roman" w:cs="Times New Roman"/>
          <w:sz w:val="28"/>
          <w:highlight w:val="none"/>
          <w:shd w:val="clear" w:color="auto"/>
        </w:rPr>
        <w:t>требованиям:</w:t>
      </w:r>
    </w:p>
    <w:p>
      <w:pPr>
        <w:keepNext w:val="0"/>
        <w:keepLines w:val="0"/>
        <w:pageBreakBefore w:val="0"/>
        <w:widowControl/>
        <w:suppressLineNumbers/>
        <w:shd w:val="clear"/>
        <w:kinsoku/>
        <w:wordWrap/>
        <w:overflowPunct/>
        <w:topLinePunct w:val="0"/>
        <w:autoSpaceDE/>
        <w:autoSpaceDN/>
        <w:bidi w:val="0"/>
        <w:adjustRightInd/>
        <w:snapToGrid/>
        <w:ind w:firstLine="706"/>
        <w:jc w:val="both"/>
        <w:textAlignment w:val="auto"/>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 у Заявителя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trike/>
          <w:sz w:val="28"/>
          <w:highlight w:val="none"/>
        </w:rPr>
      </w:pPr>
      <w:r>
        <w:rPr>
          <w:rFonts w:hint="default" w:ascii="Times New Roman" w:hAnsi="Times New Roman" w:cs="Times New Roman"/>
          <w:sz w:val="28"/>
          <w:highlight w:val="none"/>
        </w:rPr>
        <w:t>- Заявитель не должен находиться в процессе реорганизации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(за исключением реорганизации в форме присоединения к юридическому лицу, являющемуся Заявителем, другого юридического лица), ликвидации,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w:t>
      </w:r>
      <w:r>
        <w:rPr>
          <w:rFonts w:hint="default" w:ascii="Times New Roman" w:hAnsi="Times New Roman" w:cs="Times New Roman"/>
          <w:sz w:val="28"/>
          <w:highlight w:val="none"/>
          <w:lang w:val="ru-RU"/>
        </w:rPr>
        <w:t> </w:t>
      </w:r>
      <w:r>
        <w:rPr>
          <w:rFonts w:hint="default" w:ascii="Times New Roman" w:hAnsi="Times New Roman" w:cs="Times New Roman"/>
          <w:sz w:val="28"/>
          <w:highlight w:val="none"/>
        </w:rPr>
        <w:t>отношении его не введена процедура банкротства, деятельность Заявителя</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не должна быть приостановлена в порядке, предусмотренном законодательством Российской Федерации; </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в реестре дисквалифицированных лиц должны отсутствовать сведения</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w:t>
      </w:r>
    </w:p>
    <w:p>
      <w:pPr>
        <w:keepNext w:val="0"/>
        <w:keepLines w:val="0"/>
        <w:pageBreakBefore w:val="0"/>
        <w:widowControl/>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r>
        <w:rPr>
          <w:rFonts w:hint="default" w:ascii="Times New Roman" w:hAnsi="Times New Roman" w:cs="Times New Roman"/>
          <w:sz w:val="28"/>
        </w:rPr>
        <w:t>- Заявителем является Кооператив</w:t>
      </w:r>
      <w:r>
        <w:rPr>
          <w:rFonts w:hint="default" w:ascii="Times New Roman" w:hAnsi="Times New Roman" w:cs="Times New Roman"/>
          <w:sz w:val="28"/>
          <w:lang w:val="ru-RU"/>
        </w:rPr>
        <w:t>, срок регистрации которого                 на сельской территории или территории сельской агломерации Белгородской области составляет менее 12 месяцев (при направлении на Конкурс проекта Грантополучателя на предосталение Гранта в размере, предусмотренном третьим абзацем пункта 3.1. раздела 3 Порядка 1</w:t>
      </w:r>
      <w:r>
        <w:rPr>
          <w:rFonts w:hint="default" w:ascii="Times New Roman" w:hAnsi="Times New Roman" w:cs="Times New Roman"/>
          <w:sz w:val="28"/>
        </w:rPr>
        <w:t>;</w:t>
      </w:r>
    </w:p>
    <w:p>
      <w:pPr>
        <w:keepNext w:val="0"/>
        <w:keepLines w:val="0"/>
        <w:pageBreakBefore w:val="0"/>
        <w:widowControl/>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highlight w:val="none"/>
        </w:rPr>
      </w:pPr>
      <w:r>
        <w:rPr>
          <w:rFonts w:hint="default" w:ascii="Times New Roman" w:hAnsi="Times New Roman" w:cs="Times New Roman"/>
          <w:sz w:val="28"/>
          <w:highlight w:val="none"/>
        </w:rPr>
        <w:t>- Заявителем является Кооператив</w:t>
      </w:r>
      <w:r>
        <w:rPr>
          <w:rFonts w:hint="default" w:ascii="Times New Roman" w:hAnsi="Times New Roman" w:cs="Times New Roman"/>
          <w:sz w:val="28"/>
          <w:highlight w:val="none"/>
          <w:lang w:val="ru-RU"/>
        </w:rPr>
        <w:t xml:space="preserve">, </w:t>
      </w:r>
      <w:r>
        <w:rPr>
          <w:rFonts w:hint="default" w:ascii="Times New Roman" w:hAnsi="Times New Roman" w:cs="Times New Roman"/>
          <w:sz w:val="28"/>
          <w:lang w:val="ru-RU"/>
        </w:rPr>
        <w:t>срок регистрации которого                 на сельской территории или территории сельской агломерации Белгородской области</w:t>
      </w:r>
      <w:r>
        <w:rPr>
          <w:rFonts w:hint="default" w:ascii="Times New Roman" w:hAnsi="Times New Roman" w:cs="Times New Roman"/>
          <w:sz w:val="28"/>
          <w:highlight w:val="none"/>
          <w:lang w:val="ru-RU"/>
        </w:rPr>
        <w:t xml:space="preserve"> составляет не менее 12 месяцев (при направлении на Конкурс проекта Грантополучателя на предосталение Гранта в размере, предусмотренном четвертым </w:t>
      </w:r>
      <w:r>
        <w:rPr>
          <w:rFonts w:hint="default" w:ascii="Times New Roman" w:hAnsi="Times New Roman" w:cs="Times New Roman"/>
          <w:color w:val="000000" w:themeColor="text1"/>
          <w:sz w:val="28"/>
          <w:highlight w:val="none"/>
          <w14:textFill>
            <w14:solidFill>
              <w14:schemeClr w14:val="tx1"/>
            </w14:solidFill>
          </w14:textFill>
        </w:rPr>
        <w:t>–</w:t>
      </w:r>
      <w:r>
        <w:rPr>
          <w:rFonts w:hint="default" w:ascii="Times New Roman" w:hAnsi="Times New Roman" w:cs="Times New Roman"/>
          <w:sz w:val="28"/>
          <w:highlight w:val="none"/>
          <w:lang w:val="ru-RU"/>
        </w:rPr>
        <w:t xml:space="preserve"> шестым абзацами пункта 3.1. раздела 3 Порядка 1</w:t>
      </w:r>
      <w:r>
        <w:rPr>
          <w:rFonts w:hint="default" w:ascii="Times New Roman" w:hAnsi="Times New Roman" w:cs="Times New Roman"/>
          <w:sz w:val="28"/>
          <w:highlight w:val="none"/>
        </w:rPr>
        <w:t>;</w:t>
      </w:r>
    </w:p>
    <w:p>
      <w:pPr>
        <w:keepNext w:val="0"/>
        <w:keepLines w:val="0"/>
        <w:pageBreakBefore w:val="0"/>
        <w:widowControl/>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r>
        <w:rPr>
          <w:rFonts w:hint="default" w:ascii="Times New Roman" w:hAnsi="Times New Roman" w:cs="Times New Roman"/>
          <w:sz w:val="28"/>
        </w:rPr>
        <w:t xml:space="preserve">- наличие у Заявителя проекта Грантополучателя, содержащего план расходов, с указанием наименований приобретаемого имущества, выполняемых работ, оказываемых </w:t>
      </w:r>
      <w:r>
        <w:rPr>
          <w:rFonts w:hint="default" w:ascii="Times New Roman" w:hAnsi="Times New Roman" w:cs="Times New Roman"/>
          <w:color w:val="000000" w:themeColor="text1"/>
          <w:sz w:val="28"/>
          <w14:textFill>
            <w14:solidFill>
              <w14:schemeClr w14:val="tx1"/>
            </w14:solidFill>
          </w14:textFill>
        </w:rPr>
        <w:t>услуг (далее – Приобретения), их количества</w:t>
      </w:r>
      <w:r>
        <w:rPr>
          <w:rFonts w:hint="default" w:ascii="Times New Roman" w:hAnsi="Times New Roman" w:cs="Times New Roman"/>
          <w:sz w:val="28"/>
        </w:rPr>
        <w:t>, цены, источников финансирования, а также плановых показателей. Форма проекта (бизнес-плана) утверждается приказом Министерства;</w:t>
      </w:r>
    </w:p>
    <w:p>
      <w:pPr>
        <w:keepNext w:val="0"/>
        <w:keepLines w:val="0"/>
        <w:pageBreakBefore w:val="0"/>
        <w:widowControl/>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r>
        <w:rPr>
          <w:rFonts w:hint="default" w:ascii="Times New Roman" w:hAnsi="Times New Roman" w:cs="Times New Roman"/>
          <w:sz w:val="28"/>
        </w:rPr>
        <w:t>- проект Грантополучателя прошел предварительный отбор</w:t>
      </w:r>
      <w:r>
        <w:rPr>
          <w:rFonts w:hint="default" w:ascii="Times New Roman" w:hAnsi="Times New Roman" w:cs="Times New Roman"/>
          <w:sz w:val="28"/>
          <w:lang w:val="ru-RU"/>
        </w:rPr>
        <w:t xml:space="preserve"> </w:t>
      </w:r>
      <w:r>
        <w:rPr>
          <w:rFonts w:hint="default" w:ascii="Times New Roman" w:hAnsi="Times New Roman" w:cs="Times New Roman"/>
          <w:sz w:val="28"/>
          <w:szCs w:val="28"/>
          <w:lang w:val="ru-RU"/>
        </w:rPr>
        <w:t>в </w:t>
      </w:r>
      <w:r>
        <w:rPr>
          <w:rFonts w:hint="default" w:ascii="Times New Roman" w:hAnsi="Times New Roman" w:cs="Times New Roman"/>
          <w:sz w:val="28"/>
          <w:szCs w:val="28"/>
        </w:rPr>
        <w:t>муниципальн</w:t>
      </w:r>
      <w:r>
        <w:rPr>
          <w:rFonts w:hint="default" w:ascii="Times New Roman" w:hAnsi="Times New Roman" w:cs="Times New Roman"/>
          <w:sz w:val="28"/>
          <w:szCs w:val="28"/>
          <w:lang w:val="ru-RU"/>
        </w:rPr>
        <w:t>ом</w:t>
      </w:r>
      <w:r>
        <w:rPr>
          <w:rFonts w:hint="default" w:ascii="Times New Roman" w:hAnsi="Times New Roman" w:cs="Times New Roman"/>
          <w:sz w:val="28"/>
          <w:szCs w:val="28"/>
        </w:rPr>
        <w:t xml:space="preserve"> образовани</w:t>
      </w:r>
      <w:r>
        <w:rPr>
          <w:rFonts w:hint="default" w:ascii="Times New Roman" w:hAnsi="Times New Roman" w:cs="Times New Roman"/>
          <w:sz w:val="28"/>
          <w:szCs w:val="28"/>
          <w:lang w:val="ru-RU"/>
        </w:rPr>
        <w:t>и</w:t>
      </w:r>
      <w:r>
        <w:rPr>
          <w:rFonts w:hint="default" w:ascii="Times New Roman" w:hAnsi="Times New Roman" w:cs="Times New Roman"/>
          <w:sz w:val="28"/>
        </w:rPr>
        <w:t xml:space="preserve">, на территории которого Заявитель планирует реализовывать свой проект Грантополучателя, для участия в Конкурсе </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на получение Гранта в соответствии с порядком (регламентом), утвержденным </w:t>
      </w:r>
      <w:r>
        <w:rPr>
          <w:rFonts w:hint="default" w:ascii="Times New Roman" w:hAnsi="Times New Roman" w:cs="Times New Roman"/>
          <w:sz w:val="28"/>
          <w:szCs w:val="28"/>
        </w:rPr>
        <w:t>администраци</w:t>
      </w:r>
      <w:r>
        <w:rPr>
          <w:rFonts w:hint="default" w:ascii="Times New Roman" w:hAnsi="Times New Roman" w:cs="Times New Roman"/>
          <w:sz w:val="28"/>
          <w:szCs w:val="28"/>
          <w:lang w:val="ru-RU"/>
        </w:rPr>
        <w:t>ей</w:t>
      </w:r>
      <w:r>
        <w:rPr>
          <w:rFonts w:hint="default" w:ascii="Times New Roman" w:hAnsi="Times New Roman" w:cs="Times New Roman"/>
          <w:sz w:val="28"/>
          <w:szCs w:val="28"/>
        </w:rPr>
        <w:t xml:space="preserve"> муниципального образования</w:t>
      </w:r>
      <w:r>
        <w:rPr>
          <w:rFonts w:hint="default" w:ascii="Times New Roman" w:hAnsi="Times New Roman" w:cs="Times New Roman"/>
          <w:sz w:val="28"/>
        </w:rPr>
        <w:t>;</w:t>
      </w:r>
    </w:p>
    <w:p>
      <w:pPr>
        <w:keepNext w:val="0"/>
        <w:keepLines w:val="0"/>
        <w:pageBreakBefore w:val="0"/>
        <w:widowControl w:val="0"/>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 Заявитель осуществляет вид экономической деятельности (имеет ОКВЭД), соответствующий заявленному направлению деятельности                                       в соответствии с проектом (бизнес-планом) и относящийся к разделу А «Сельское, лесное хозяйство, охота, рыболовство и рыбоводство» или классу 10 раздела С «Обрабатывающие производства» Общероссийского классификатора видов экономической деятельности ОК 029-2014 (КДЕС Ред. 2),</w:t>
      </w:r>
      <w:r>
        <w:rPr>
          <w:rFonts w:hint="default" w:ascii="Times New Roman" w:hAnsi="Times New Roman" w:cs="Times New Roman"/>
          <w:sz w:val="24"/>
        </w:rPr>
        <w:t xml:space="preserve"> </w:t>
      </w:r>
      <w:r>
        <w:rPr>
          <w:rFonts w:hint="default" w:ascii="Times New Roman" w:hAnsi="Times New Roman" w:cs="Times New Roman"/>
          <w:sz w:val="28"/>
        </w:rPr>
        <w:t>утвержденного приказом Росстандарта от 31 января 2014 года № 14-ст;</w:t>
      </w:r>
    </w:p>
    <w:p>
      <w:pPr>
        <w:keepNext w:val="0"/>
        <w:keepLines w:val="0"/>
        <w:pageBreakBefore w:val="0"/>
        <w:widowControl w:val="0"/>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lang w:val="ru-RU"/>
        </w:rPr>
      </w:pPr>
      <w:r>
        <w:rPr>
          <w:rFonts w:hint="default" w:ascii="Times New Roman" w:hAnsi="Times New Roman" w:cs="Times New Roman"/>
          <w:sz w:val="28"/>
        </w:rPr>
        <w:t>- Заявитель ранее не являлся получателем Гранта</w:t>
      </w:r>
      <w:r>
        <w:rPr>
          <w:rFonts w:hint="default" w:ascii="Times New Roman" w:hAnsi="Times New Roman" w:cs="Times New Roman"/>
          <w:sz w:val="28"/>
          <w:lang w:val="ru-RU"/>
        </w:rPr>
        <w:t>.</w:t>
      </w:r>
    </w:p>
    <w:p>
      <w:pPr>
        <w:keepNext w:val="0"/>
        <w:keepLines w:val="0"/>
        <w:pageBreakBefore w:val="0"/>
        <w:widowControl w:val="0"/>
        <w:suppressLineNumbers/>
        <w:shd w:val="clear"/>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highlight w:val="none"/>
        </w:rPr>
        <w:t xml:space="preserve">2.5. При осуществлении взаимодействия между Министерством                          и Заявителями запрещается требовать от Заявителя представления документов     и информации в целях подтверждения соответствия Заявителя требованиям, </w:t>
      </w:r>
      <w:r>
        <w:rPr>
          <w:rFonts w:hint="default" w:ascii="Times New Roman" w:hAnsi="Times New Roman" w:cs="Times New Roman"/>
          <w:sz w:val="28"/>
          <w:highlight w:val="none"/>
          <w:shd w:val="clear" w:color="auto"/>
        </w:rPr>
        <w:t>определенным подпунктом 2.4.1 пункта 2.4 раздела 2 Порядка</w:t>
      </w:r>
      <w:r>
        <w:rPr>
          <w:rFonts w:hint="default" w:ascii="Times New Roman" w:hAnsi="Times New Roman" w:cs="Times New Roman"/>
          <w:sz w:val="28"/>
          <w:highlight w:val="none"/>
          <w:shd w:val="clear" w:color="auto"/>
          <w:lang w:val="ru-RU"/>
        </w:rPr>
        <w:t xml:space="preserve"> 1</w:t>
      </w:r>
      <w:r>
        <w:rPr>
          <w:rFonts w:hint="default" w:ascii="Times New Roman" w:hAnsi="Times New Roman" w:cs="Times New Roman"/>
          <w:sz w:val="28"/>
          <w:highlight w:val="none"/>
          <w:shd w:val="clear" w:color="auto"/>
        </w:rPr>
        <w:t xml:space="preserve"> и </w:t>
      </w:r>
      <w:r>
        <w:rPr>
          <w:rFonts w:hint="default" w:ascii="Times New Roman" w:hAnsi="Times New Roman" w:eastAsia="Times New Roman" w:cs="Times New Roman"/>
          <w:sz w:val="28"/>
          <w:szCs w:val="28"/>
          <w:highlight w:val="none"/>
          <w:shd w:val="clear"/>
          <w:lang w:eastAsia="ru-RU"/>
        </w:rPr>
        <w:t>вторым – четвертым</w:t>
      </w:r>
      <w:r>
        <w:rPr>
          <w:rFonts w:hint="default" w:ascii="Times New Roman" w:hAnsi="Times New Roman" w:cs="Times New Roman"/>
          <w:sz w:val="28"/>
          <w:highlight w:val="none"/>
          <w:shd w:val="clear" w:color="auto"/>
        </w:rPr>
        <w:t xml:space="preserve"> абзацами подпункта 2.4.2 пункта 2.4 раздела 2 Порядка</w:t>
      </w:r>
      <w:r>
        <w:rPr>
          <w:rFonts w:hint="default" w:ascii="Times New Roman" w:hAnsi="Times New Roman" w:cs="Times New Roman"/>
          <w:sz w:val="28"/>
          <w:highlight w:val="none"/>
          <w:shd w:val="clear" w:color="auto"/>
          <w:lang w:val="ru-RU"/>
        </w:rPr>
        <w:t xml:space="preserve"> 1</w:t>
      </w:r>
      <w:r>
        <w:rPr>
          <w:rFonts w:hint="default" w:ascii="Times New Roman" w:hAnsi="Times New Roman" w:cs="Times New Roman"/>
          <w:sz w:val="28"/>
          <w:highlight w:val="none"/>
          <w:shd w:val="clear"/>
        </w:rPr>
        <w:t xml:space="preserve">, </w:t>
      </w:r>
      <w:r>
        <w:rPr>
          <w:rFonts w:hint="default" w:ascii="Times New Roman" w:hAnsi="Times New Roman" w:cs="Times New Roman"/>
          <w:sz w:val="28"/>
          <w:highlight w:val="none"/>
          <w:shd w:val="clear"/>
          <w:lang w:val="ru-RU"/>
        </w:rPr>
        <w:t xml:space="preserve">              </w:t>
      </w:r>
      <w:r>
        <w:rPr>
          <w:rFonts w:hint="default" w:ascii="Times New Roman" w:hAnsi="Times New Roman" w:cs="Times New Roman"/>
          <w:sz w:val="28"/>
          <w:highlight w:val="none"/>
        </w:rPr>
        <w:t>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Заявитель готов представить указанные документы и информацию в Министерство по собственной инициативе.</w:t>
      </w:r>
    </w:p>
    <w:p>
      <w:pPr>
        <w:widowControl w:val="0"/>
        <w:suppressLineNumbers/>
        <w:shd w:val="clear"/>
        <w:ind w:firstLine="709"/>
        <w:jc w:val="both"/>
        <w:rPr>
          <w:rFonts w:hint="default" w:ascii="Times New Roman" w:hAnsi="Times New Roman" w:cs="Times New Roman"/>
          <w:sz w:val="28"/>
        </w:rPr>
      </w:pPr>
      <w:r>
        <w:rPr>
          <w:rFonts w:hint="default" w:ascii="Times New Roman" w:hAnsi="Times New Roman" w:cs="Times New Roman"/>
          <w:sz w:val="28"/>
          <w:highlight w:val="none"/>
        </w:rPr>
        <w:t xml:space="preserve">2.6. </w:t>
      </w:r>
      <w:r>
        <w:rPr>
          <w:rFonts w:hint="default" w:ascii="Times New Roman" w:hAnsi="Times New Roman" w:cs="Times New Roman"/>
          <w:sz w:val="28"/>
          <w:highlight w:val="none"/>
          <w:lang w:val="ru-RU"/>
        </w:rPr>
        <w:t>Осуществление</w:t>
      </w:r>
      <w:r>
        <w:rPr>
          <w:rFonts w:hint="default" w:ascii="Times New Roman" w:hAnsi="Times New Roman" w:cs="Times New Roman"/>
          <w:sz w:val="28"/>
          <w:highlight w:val="none"/>
          <w:lang w:val="ru-RU"/>
        </w:rPr>
        <w:t xml:space="preserve"> п</w:t>
      </w:r>
      <w:r>
        <w:rPr>
          <w:rFonts w:hint="default" w:ascii="Times New Roman" w:hAnsi="Times New Roman" w:cs="Times New Roman"/>
          <w:sz w:val="28"/>
          <w:highlight w:val="none"/>
        </w:rPr>
        <w:t>роверк</w:t>
      </w:r>
      <w:r>
        <w:rPr>
          <w:rFonts w:hint="default" w:ascii="Times New Roman" w:hAnsi="Times New Roman" w:cs="Times New Roman"/>
          <w:sz w:val="28"/>
          <w:highlight w:val="none"/>
          <w:lang w:val="ru-RU"/>
        </w:rPr>
        <w:t>и</w:t>
      </w:r>
      <w:r>
        <w:rPr>
          <w:rFonts w:hint="default" w:ascii="Times New Roman" w:hAnsi="Times New Roman" w:cs="Times New Roman"/>
          <w:sz w:val="28"/>
          <w:highlight w:val="none"/>
        </w:rPr>
        <w:t xml:space="preserve"> Заявителя на соответствие требованиям, определенным подпунктом 2.4.1 пункта 2.4 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 xml:space="preserve"> и </w:t>
      </w:r>
      <w:r>
        <w:rPr>
          <w:rFonts w:hint="default" w:ascii="Times New Roman" w:hAnsi="Times New Roman" w:eastAsia="Times New Roman" w:cs="Times New Roman"/>
          <w:sz w:val="28"/>
          <w:szCs w:val="28"/>
          <w:highlight w:val="none"/>
          <w:lang w:eastAsia="ru-RU"/>
        </w:rPr>
        <w:t>вторым – четвертым</w:t>
      </w:r>
      <w:r>
        <w:rPr>
          <w:rFonts w:hint="default" w:ascii="Times New Roman" w:hAnsi="Times New Roman" w:cs="Times New Roman"/>
          <w:sz w:val="28"/>
          <w:highlight w:val="none"/>
        </w:rPr>
        <w:t xml:space="preserve"> абзацами подп</w:t>
      </w:r>
      <w:r>
        <w:rPr>
          <w:rFonts w:hint="default" w:ascii="Times New Roman" w:hAnsi="Times New Roman" w:cs="Times New Roman"/>
          <w:sz w:val="28"/>
        </w:rPr>
        <w:t>ункта 2.4.2 пункта 2.4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rPr>
        <w:t>При отсутствии технической возможности осуществления автоматической проверки в системе «Электронный бюджет» подтверждение соответствия Заявителя требованиям, определенным подпунктом 2.4.1 пункта 2.4 раздела 2</w:t>
      </w:r>
      <w:r>
        <w:rPr>
          <w:rFonts w:hint="default" w:ascii="Times New Roman" w:hAnsi="Times New Roman" w:cs="Times New Roman"/>
          <w:sz w:val="28"/>
          <w:lang w:val="ru-RU"/>
        </w:rPr>
        <w:t xml:space="preserve"> Порядк</w:t>
      </w:r>
      <w:r>
        <w:rPr>
          <w:rFonts w:hint="default" w:ascii="Times New Roman" w:hAnsi="Times New Roman" w:cs="Times New Roman"/>
          <w:sz w:val="28"/>
          <w:highlight w:val="none"/>
          <w:lang w:val="ru-RU"/>
        </w:rPr>
        <w:t>а 1</w:t>
      </w:r>
      <w:r>
        <w:rPr>
          <w:rFonts w:hint="default" w:ascii="Times New Roman" w:hAnsi="Times New Roman" w:cs="Times New Roman"/>
          <w:sz w:val="28"/>
          <w:highlight w:val="none"/>
        </w:rPr>
        <w:t xml:space="preserve"> и </w:t>
      </w:r>
      <w:r>
        <w:rPr>
          <w:rFonts w:hint="default" w:ascii="Times New Roman" w:hAnsi="Times New Roman" w:eastAsia="Times New Roman" w:cs="Times New Roman"/>
          <w:sz w:val="28"/>
          <w:szCs w:val="28"/>
          <w:highlight w:val="none"/>
          <w:lang w:eastAsia="ru-RU"/>
        </w:rPr>
        <w:t>вторым – четвертым</w:t>
      </w:r>
      <w:r>
        <w:rPr>
          <w:rFonts w:hint="default" w:ascii="Times New Roman" w:hAnsi="Times New Roman" w:cs="Times New Roman"/>
          <w:sz w:val="28"/>
          <w:highlight w:val="none"/>
        </w:rPr>
        <w:t xml:space="preserve"> абзацами подпункта 2.4.2 пункта 2.4 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 xml:space="preserve">,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форм веб-интерфейса системы «Электронный бюджет». Проверка Министерством достоверности заполнения данных форм                        веб-интерфейса производится путем направления в порядке межведомственного информационного взаимодействия запросов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в уполномоченные органы, а также путем проверки необходимых сведений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в государственных информационных системах, находящихся в общем доступе.</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szCs w:val="28"/>
          <w:highlight w:val="none"/>
          <w:lang w:val="ru-RU"/>
        </w:rPr>
        <w:t xml:space="preserve">2.7. </w:t>
      </w:r>
      <w:r>
        <w:rPr>
          <w:rFonts w:hint="default" w:ascii="Times New Roman" w:hAnsi="Times New Roman" w:cs="Times New Roman"/>
          <w:sz w:val="28"/>
          <w:szCs w:val="28"/>
          <w:highlight w:val="none"/>
        </w:rPr>
        <w:t xml:space="preserve">Соответствие Заявителя требованиям, указанным </w:t>
      </w:r>
      <w:r>
        <w:rPr>
          <w:rFonts w:hint="default" w:ascii="Times New Roman" w:hAnsi="Times New Roman" w:cs="Times New Roman"/>
          <w:sz w:val="28"/>
          <w:szCs w:val="28"/>
          <w:highlight w:val="none"/>
          <w:lang w:val="ru-RU"/>
        </w:rPr>
        <w:t>в</w:t>
      </w:r>
      <w:r>
        <w:rPr>
          <w:rFonts w:hint="default" w:ascii="Times New Roman" w:hAnsi="Times New Roman" w:cs="Times New Roman"/>
          <w:sz w:val="28"/>
          <w:szCs w:val="28"/>
          <w:highlight w:val="none"/>
          <w:lang w:val="ru-RU"/>
        </w:rPr>
        <w:t xml:space="preserve"> пятом </w:t>
      </w:r>
      <w:r>
        <w:rPr>
          <w:rFonts w:hint="default" w:ascii="Times New Roman" w:hAnsi="Times New Roman" w:cs="Times New Roman"/>
          <w:sz w:val="28"/>
          <w:szCs w:val="28"/>
          <w:highlight w:val="none"/>
        </w:rPr>
        <w:t>–</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"https://login.consultant.ru/link/?req=doc&amp;base=RLAW404&amp;n=104243&amp;dst=103625" </w:instrText>
      </w:r>
      <w:r>
        <w:rPr>
          <w:rFonts w:hint="default" w:ascii="Times New Roman" w:hAnsi="Times New Roman" w:cs="Times New Roman"/>
          <w:highlight w:val="none"/>
        </w:rPr>
        <w:fldChar w:fldCharType="separate"/>
      </w:r>
      <w:r>
        <w:rPr>
          <w:rStyle w:val="15"/>
          <w:rFonts w:hint="default" w:ascii="Times New Roman" w:hAnsi="Times New Roman" w:cs="Times New Roman"/>
          <w:color w:val="auto"/>
          <w:sz w:val="28"/>
          <w:szCs w:val="28"/>
          <w:highlight w:val="none"/>
          <w:u w:val="none"/>
        </w:rPr>
        <w:t xml:space="preserve"> </w:t>
      </w:r>
      <w:r>
        <w:rPr>
          <w:rStyle w:val="15"/>
          <w:rFonts w:hint="default" w:ascii="Times New Roman" w:hAnsi="Times New Roman" w:cs="Times New Roman"/>
          <w:color w:val="auto"/>
          <w:sz w:val="28"/>
          <w:szCs w:val="28"/>
          <w:highlight w:val="none"/>
          <w:u w:val="none"/>
          <w:lang w:val="ru-RU"/>
        </w:rPr>
        <w:t>десятом</w:t>
      </w:r>
      <w:r>
        <w:rPr>
          <w:rStyle w:val="15"/>
          <w:rFonts w:hint="default" w:ascii="Times New Roman" w:hAnsi="Times New Roman" w:cs="Times New Roman"/>
          <w:color w:val="auto"/>
          <w:sz w:val="28"/>
          <w:szCs w:val="28"/>
          <w:highlight w:val="none"/>
          <w:u w:val="none"/>
        </w:rPr>
        <w:t xml:space="preserve"> абзацах подпункта 2.4.2 пункта 2.4 раздела 2</w:t>
      </w:r>
      <w:r>
        <w:rPr>
          <w:rStyle w:val="15"/>
          <w:rFonts w:hint="default" w:ascii="Times New Roman" w:hAnsi="Times New Roman" w:cs="Times New Roman"/>
          <w:color w:val="auto"/>
          <w:sz w:val="28"/>
          <w:szCs w:val="28"/>
          <w:highlight w:val="none"/>
          <w:u w:val="none"/>
        </w:rPr>
        <w:fldChar w:fldCharType="end"/>
      </w:r>
      <w:r>
        <w:rPr>
          <w:rFonts w:hint="default" w:ascii="Times New Roman" w:hAnsi="Times New Roman" w:cs="Times New Roman"/>
          <w:sz w:val="28"/>
          <w:szCs w:val="28"/>
        </w:rPr>
        <w:t xml:space="preserve"> Порядка</w:t>
      </w:r>
      <w:r>
        <w:rPr>
          <w:rFonts w:hint="default" w:ascii="Times New Roman" w:hAnsi="Times New Roman" w:cs="Times New Roman"/>
          <w:sz w:val="28"/>
          <w:szCs w:val="28"/>
          <w:lang w:val="ru-RU"/>
        </w:rPr>
        <w:t xml:space="preserve"> 1</w:t>
      </w:r>
      <w:r>
        <w:rPr>
          <w:rFonts w:hint="default" w:ascii="Times New Roman" w:hAnsi="Times New Roman" w:cs="Times New Roman"/>
          <w:sz w:val="28"/>
          <w:szCs w:val="28"/>
        </w:rPr>
        <w:t>, подтверждается представлением следующего перечня заявочной документации</w:t>
      </w:r>
      <w:r>
        <w:rPr>
          <w:rFonts w:hint="default" w:ascii="Times New Roman" w:hAnsi="Times New Roman" w:cs="Times New Roman"/>
          <w:sz w:val="28"/>
        </w:rPr>
        <w:t>:</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заверенная Заявителем копия паспорта гражданина Российской Федерации, являющегося председателем Кооператива и (или) его представителем (вторая, третья страницы и страницы с отметкой о регистрации по месту жительства на момент подачи Заявки на Конкурс), и копии документов, подтверждающих полномочия руководителя Кооператива и (или) его представителя;</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заверенная Заявителем копия свидетельства о постановке на учет                      в налоговом органе или листа записей о внесении сведений в Единый государственный реестр юридических лиц;</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 заверенный Заявителем проект Грантополучателя, предусматривающий ведение производства с увеличением объема произведенной сельскохозяйственной продукции ежегодно в течение не менее 5 лет, содержащий план расходов, предлагаемых к софинансированию за счет средств Гранта;</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 справка о членстве в ревизионном союзе, заверенная руководителем ревизионного союза;</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 заверенная Заявителем копия учредительного документа Кооператива (устава), утвержденного общим собранием членов Кооператива;</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 xml:space="preserve">- ходатайство главы администрации </w:t>
      </w:r>
      <w:r>
        <w:rPr>
          <w:rFonts w:hint="default" w:ascii="Times New Roman" w:hAnsi="Times New Roman" w:cs="Times New Roman"/>
          <w:sz w:val="28"/>
          <w:szCs w:val="28"/>
        </w:rPr>
        <w:t>муниципального образования</w:t>
      </w:r>
      <w:r>
        <w:rPr>
          <w:rFonts w:hint="default" w:ascii="Times New Roman" w:hAnsi="Times New Roman" w:cs="Times New Roman"/>
          <w:sz w:val="28"/>
        </w:rPr>
        <w:t xml:space="preserve"> Белгородской области, на территории которого Заявитель планирует реализовывать свой проект (бизнес-план) (далее – Ходатайство), по форме, утвержденной приказом Министерства, выданное в соответствии с порядком </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о деятельности муниципальной комиссии  по предварительному отбору эффективных проектов Грантополучателей, утвержденным соответствующим нормативным правовым актом администрации </w:t>
      </w:r>
      <w:r>
        <w:rPr>
          <w:rFonts w:hint="default" w:ascii="Times New Roman" w:hAnsi="Times New Roman" w:cs="Times New Roman"/>
          <w:sz w:val="28"/>
          <w:szCs w:val="28"/>
        </w:rPr>
        <w:t>муниципального образования</w:t>
      </w:r>
      <w:r>
        <w:rPr>
          <w:rFonts w:hint="default" w:ascii="Times New Roman" w:hAnsi="Times New Roman" w:cs="Times New Roman"/>
          <w:sz w:val="28"/>
        </w:rPr>
        <w:t xml:space="preserve"> Белгородской области, подписанное усиленной квалифицированной электронной подписью главы </w:t>
      </w:r>
      <w:r>
        <w:rPr>
          <w:rFonts w:hint="default" w:ascii="Times New Roman" w:hAnsi="Times New Roman" w:cs="Times New Roman"/>
          <w:sz w:val="28"/>
          <w:szCs w:val="28"/>
        </w:rPr>
        <w:t>администрации муниципального образования</w:t>
      </w:r>
      <w:r>
        <w:rPr>
          <w:rFonts w:hint="default" w:ascii="Times New Roman" w:hAnsi="Times New Roman" w:cs="Times New Roman"/>
          <w:sz w:val="28"/>
          <w:szCs w:val="28"/>
          <w:lang w:val="ru-RU"/>
        </w:rPr>
        <w:t xml:space="preserve"> </w:t>
      </w:r>
      <w:r>
        <w:rPr>
          <w:rFonts w:hint="default" w:ascii="Times New Roman" w:hAnsi="Times New Roman" w:cs="Times New Roman"/>
          <w:sz w:val="28"/>
        </w:rPr>
        <w:t>Белгородской области</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(в случае отсутствия у главы </w:t>
      </w:r>
      <w:r>
        <w:rPr>
          <w:rFonts w:hint="default" w:ascii="Times New Roman" w:hAnsi="Times New Roman" w:cs="Times New Roman"/>
          <w:sz w:val="28"/>
          <w:szCs w:val="28"/>
        </w:rPr>
        <w:t>администрации муниципального образования</w:t>
      </w:r>
      <w:r>
        <w:rPr>
          <w:rFonts w:hint="default" w:ascii="Times New Roman" w:hAnsi="Times New Roman" w:cs="Times New Roman"/>
          <w:sz w:val="28"/>
        </w:rPr>
        <w:t xml:space="preserve"> Белгородской области технической возможности подписать Ходатайство усиленной квалифицированной электронной подписью, представляется</w:t>
      </w:r>
      <w:r>
        <w:rPr>
          <w:rFonts w:hint="default" w:ascii="Times New Roman" w:hAnsi="Times New Roman" w:cs="Times New Roman"/>
          <w:sz w:val="28"/>
          <w:lang w:val="ru-RU"/>
        </w:rPr>
        <w:t xml:space="preserve"> </w:t>
      </w:r>
      <w:r>
        <w:rPr>
          <w:rFonts w:hint="default" w:ascii="Times New Roman" w:hAnsi="Times New Roman" w:cs="Times New Roman"/>
          <w:sz w:val="28"/>
        </w:rPr>
        <w:t>Ходатайств</w:t>
      </w:r>
      <w:r>
        <w:rPr>
          <w:rFonts w:hint="default" w:ascii="Times New Roman" w:hAnsi="Times New Roman" w:cs="Times New Roman"/>
          <w:sz w:val="28"/>
          <w:lang w:val="ru-RU"/>
        </w:rPr>
        <w:t>о</w:t>
      </w:r>
      <w:r>
        <w:rPr>
          <w:rFonts w:hint="default" w:ascii="Times New Roman" w:hAnsi="Times New Roman" w:cs="Times New Roman"/>
          <w:sz w:val="28"/>
        </w:rPr>
        <w:t>, подписанног</w:t>
      </w:r>
      <w:r>
        <w:rPr>
          <w:rFonts w:hint="default" w:ascii="Times New Roman" w:hAnsi="Times New Roman" w:cs="Times New Roman"/>
          <w:sz w:val="28"/>
          <w:lang w:val="ru-RU"/>
        </w:rPr>
        <w:t>е</w:t>
      </w:r>
      <w:r>
        <w:rPr>
          <w:rFonts w:hint="default" w:ascii="Times New Roman" w:hAnsi="Times New Roman" w:cs="Times New Roman"/>
          <w:sz w:val="28"/>
        </w:rPr>
        <w:t xml:space="preserve"> главой </w:t>
      </w:r>
      <w:r>
        <w:rPr>
          <w:rFonts w:hint="default" w:ascii="Times New Roman" w:hAnsi="Times New Roman" w:cs="Times New Roman"/>
          <w:sz w:val="28"/>
          <w:szCs w:val="28"/>
        </w:rPr>
        <w:t>администрации муниципального образования</w:t>
      </w:r>
      <w:r>
        <w:rPr>
          <w:rFonts w:hint="default" w:ascii="Times New Roman" w:hAnsi="Times New Roman" w:cs="Times New Roman"/>
          <w:sz w:val="28"/>
        </w:rPr>
        <w:t xml:space="preserve"> Белгородской области);</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протокол или выписка</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из протокола заседания муниципальной комиссии, рассматривавшей проект Грантополучателя</w:t>
      </w:r>
      <w:r>
        <w:rPr>
          <w:rFonts w:hint="default" w:ascii="Times New Roman" w:hAnsi="Times New Roman" w:eastAsia="Times New Roman" w:cs="Times New Roman"/>
          <w:sz w:val="28"/>
          <w:szCs w:val="28"/>
          <w:highlight w:val="none"/>
          <w:lang w:val="en-US" w:eastAsia="ru-RU"/>
        </w:rPr>
        <w:t>;</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highlight w:val="none"/>
        </w:rPr>
        <w:t>- документы, подтверждающие возмож</w:t>
      </w:r>
      <w:r>
        <w:rPr>
          <w:rFonts w:hint="default" w:ascii="Times New Roman" w:hAnsi="Times New Roman" w:cs="Times New Roman"/>
          <w:sz w:val="28"/>
        </w:rPr>
        <w:t>ность Заявителя софинансировать проект Грантополучателя:</w:t>
      </w:r>
    </w:p>
    <w:p>
      <w:pPr>
        <w:keepNext w:val="0"/>
        <w:keepLines w:val="0"/>
        <w:pageBreakBefore w:val="0"/>
        <w:widowControl w:val="0"/>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sz w:val="28"/>
          <w:szCs w:val="28"/>
          <w:highlight w:val="green"/>
        </w:rPr>
      </w:pPr>
      <w:r>
        <w:rPr>
          <w:rFonts w:hint="default" w:ascii="Times New Roman" w:hAnsi="Times New Roman" w:cs="Times New Roman"/>
          <w:sz w:val="28"/>
          <w:highlight w:val="none"/>
        </w:rPr>
        <w:t xml:space="preserve">- выписка/выписки из банковского счета/банковских счетов, подтверждающая(-ие) наличие на расчетном счете Заявителя денежных средств в размере не менее </w:t>
      </w:r>
      <w:r>
        <w:rPr>
          <w:rFonts w:hint="default" w:ascii="Times New Roman" w:hAnsi="Times New Roman" w:cs="Times New Roman"/>
          <w:sz w:val="28"/>
          <w:highlight w:val="none"/>
          <w:lang w:val="ru-RU"/>
        </w:rPr>
        <w:t>10</w:t>
      </w:r>
      <w:r>
        <w:rPr>
          <w:rFonts w:hint="default" w:ascii="Times New Roman" w:hAnsi="Times New Roman" w:cs="Times New Roman"/>
          <w:sz w:val="28"/>
          <w:highlight w:val="none"/>
        </w:rPr>
        <w:t xml:space="preserve"> процентов </w:t>
      </w:r>
      <w:r>
        <w:rPr>
          <w:rFonts w:hint="default" w:ascii="Times New Roman" w:hAnsi="Times New Roman" w:eastAsia="Times New Roman" w:cs="Times New Roman"/>
          <w:sz w:val="28"/>
          <w:szCs w:val="28"/>
          <w:highlight w:val="none"/>
          <w:lang w:eastAsia="ru-RU"/>
        </w:rPr>
        <w:t>от стоимости проекта</w:t>
      </w:r>
      <w:r>
        <w:rPr>
          <w:rFonts w:hint="default" w:ascii="Times New Roman" w:hAnsi="Times New Roman" w:eastAsia="Times New Roman" w:cs="Times New Roman"/>
          <w:sz w:val="28"/>
          <w:szCs w:val="28"/>
          <w:highlight w:val="none"/>
          <w:lang w:val="en-US" w:eastAsia="ru-RU"/>
        </w:rPr>
        <w:t xml:space="preserve"> Грантополучателя,         в случае если Заявитель претендует на получение Гранта в размере, предусмотренном третьим абзацем пункта 3.1 раздела 3 Порядка 1,</w:t>
      </w:r>
      <w:r>
        <w:rPr>
          <w:rFonts w:hint="default" w:ascii="Times New Roman" w:hAnsi="Times New Roman" w:eastAsia="Times New Roman" w:cs="Times New Roman"/>
          <w:sz w:val="28"/>
          <w:szCs w:val="28"/>
          <w:highlight w:val="none"/>
          <w:lang w:eastAsia="ru-RU"/>
        </w:rPr>
        <w:t xml:space="preserve"> не менее </w:t>
      </w:r>
      <w:r>
        <w:rPr>
          <w:rFonts w:hint="default" w:ascii="Times New Roman" w:hAnsi="Times New Roman" w:eastAsia="Times New Roman" w:cs="Times New Roman"/>
          <w:sz w:val="28"/>
          <w:szCs w:val="28"/>
          <w:highlight w:val="none"/>
          <w:lang w:val="en-US" w:eastAsia="ru-RU"/>
        </w:rPr>
        <w:t>2</w:t>
      </w:r>
      <w:r>
        <w:rPr>
          <w:rFonts w:hint="default" w:ascii="Times New Roman" w:hAnsi="Times New Roman" w:eastAsia="Times New Roman" w:cs="Times New Roman"/>
          <w:sz w:val="28"/>
          <w:szCs w:val="28"/>
          <w:highlight w:val="none"/>
          <w:lang w:eastAsia="ru-RU"/>
        </w:rPr>
        <w:t>0 процентов</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от стоимости проекта</w:t>
      </w:r>
      <w:r>
        <w:rPr>
          <w:rFonts w:hint="default" w:ascii="Times New Roman" w:hAnsi="Times New Roman" w:eastAsia="Times New Roman" w:cs="Times New Roman"/>
          <w:sz w:val="28"/>
          <w:szCs w:val="28"/>
          <w:highlight w:val="none"/>
          <w:lang w:val="en-US" w:eastAsia="ru-RU"/>
        </w:rPr>
        <w:t xml:space="preserve"> Грантополучателя</w:t>
      </w:r>
      <w:r>
        <w:rPr>
          <w:rFonts w:hint="default" w:ascii="Times New Roman" w:hAnsi="Times New Roman" w:eastAsia="Times New Roman" w:cs="Times New Roman"/>
          <w:sz w:val="28"/>
          <w:szCs w:val="28"/>
          <w:highlight w:val="none"/>
          <w:lang w:eastAsia="ru-RU"/>
        </w:rPr>
        <w:t xml:space="preserve"> в случае </w:t>
      </w:r>
      <w:bookmarkStart w:id="0" w:name="_Hlk157523934"/>
      <w:r>
        <w:rPr>
          <w:rFonts w:hint="default" w:ascii="Times New Roman" w:hAnsi="Times New Roman" w:eastAsia="Times New Roman" w:cs="Times New Roman"/>
          <w:sz w:val="28"/>
          <w:szCs w:val="28"/>
          <w:highlight w:val="none"/>
          <w:lang w:val="en-US" w:eastAsia="ru-RU"/>
        </w:rPr>
        <w:t xml:space="preserve">если Заявитель претендует на получение Гранта в размере, предусмотренном четвертым абзацем пункта 3.1 раздела 3 Порядка 1, </w:t>
      </w:r>
      <w:r>
        <w:rPr>
          <w:rFonts w:hint="default" w:ascii="Times New Roman" w:hAnsi="Times New Roman" w:eastAsia="Times New Roman" w:cs="Times New Roman"/>
          <w:sz w:val="28"/>
          <w:szCs w:val="28"/>
          <w:highlight w:val="none"/>
          <w:lang w:eastAsia="ru-RU"/>
        </w:rPr>
        <w:t xml:space="preserve">не менее </w:t>
      </w:r>
      <w:r>
        <w:rPr>
          <w:rFonts w:hint="default" w:ascii="Times New Roman" w:hAnsi="Times New Roman" w:eastAsia="Times New Roman" w:cs="Times New Roman"/>
          <w:sz w:val="28"/>
          <w:szCs w:val="28"/>
          <w:highlight w:val="none"/>
          <w:lang w:val="en-US" w:eastAsia="ru-RU"/>
        </w:rPr>
        <w:t>3</w:t>
      </w:r>
      <w:r>
        <w:rPr>
          <w:rFonts w:hint="default" w:ascii="Times New Roman" w:hAnsi="Times New Roman" w:eastAsia="Times New Roman" w:cs="Times New Roman"/>
          <w:sz w:val="28"/>
          <w:szCs w:val="28"/>
          <w:highlight w:val="none"/>
          <w:lang w:eastAsia="ru-RU"/>
        </w:rPr>
        <w:t>0 процентов</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от стоимости проекта</w:t>
      </w:r>
      <w:r>
        <w:rPr>
          <w:rFonts w:hint="default" w:ascii="Times New Roman" w:hAnsi="Times New Roman" w:eastAsia="Times New Roman" w:cs="Times New Roman"/>
          <w:sz w:val="28"/>
          <w:szCs w:val="28"/>
          <w:highlight w:val="none"/>
          <w:lang w:val="en-US" w:eastAsia="ru-RU"/>
        </w:rPr>
        <w:t xml:space="preserve"> Грантополучателя</w:t>
      </w:r>
      <w:r>
        <w:rPr>
          <w:rFonts w:hint="default" w:ascii="Times New Roman" w:hAnsi="Times New Roman" w:eastAsia="Times New Roman" w:cs="Times New Roman"/>
          <w:sz w:val="28"/>
          <w:szCs w:val="28"/>
          <w:highlight w:val="none"/>
          <w:lang w:eastAsia="ru-RU"/>
        </w:rPr>
        <w:t xml:space="preserve"> в случае </w:t>
      </w:r>
      <w:r>
        <w:rPr>
          <w:rFonts w:hint="default" w:ascii="Times New Roman" w:hAnsi="Times New Roman" w:eastAsia="Times New Roman" w:cs="Times New Roman"/>
          <w:sz w:val="28"/>
          <w:szCs w:val="28"/>
          <w:highlight w:val="none"/>
          <w:lang w:val="en-US" w:eastAsia="ru-RU"/>
        </w:rPr>
        <w:t xml:space="preserve">если Заявитель претендует на получение Гранта в размере, предусмотренном пятым абзацем пункта 3.1 раздела 3 Порядка 1, и </w:t>
      </w:r>
      <w:r>
        <w:rPr>
          <w:rFonts w:hint="default" w:ascii="Times New Roman" w:hAnsi="Times New Roman" w:cs="Times New Roman"/>
          <w:sz w:val="28"/>
          <w:highlight w:val="none"/>
        </w:rPr>
        <w:t xml:space="preserve">в размере не менее </w:t>
      </w:r>
      <w:r>
        <w:rPr>
          <w:rFonts w:hint="default" w:ascii="Times New Roman" w:hAnsi="Times New Roman" w:cs="Times New Roman"/>
          <w:sz w:val="28"/>
          <w:highlight w:val="none"/>
          <w:lang w:val="ru-RU"/>
        </w:rPr>
        <w:t>40</w:t>
      </w:r>
      <w:r>
        <w:rPr>
          <w:rFonts w:hint="default" w:ascii="Times New Roman" w:hAnsi="Times New Roman" w:cs="Times New Roman"/>
          <w:sz w:val="28"/>
          <w:highlight w:val="none"/>
        </w:rPr>
        <w:t xml:space="preserve"> процентов</w:t>
      </w:r>
      <w:r>
        <w:rPr>
          <w:rFonts w:hint="default" w:ascii="Times New Roman" w:hAnsi="Times New Roman" w:cs="Times New Roman"/>
          <w:sz w:val="28"/>
          <w:highlight w:val="none"/>
          <w:lang w:val="ru-RU"/>
        </w:rPr>
        <w:t xml:space="preserve"> </w:t>
      </w:r>
      <w:r>
        <w:rPr>
          <w:rFonts w:hint="default" w:ascii="Times New Roman" w:hAnsi="Times New Roman" w:eastAsia="Times New Roman" w:cs="Times New Roman"/>
          <w:sz w:val="28"/>
          <w:szCs w:val="28"/>
          <w:highlight w:val="none"/>
          <w:lang w:eastAsia="ru-RU"/>
        </w:rPr>
        <w:t>от стоимости проекта</w:t>
      </w:r>
      <w:r>
        <w:rPr>
          <w:rFonts w:hint="default" w:ascii="Times New Roman" w:hAnsi="Times New Roman" w:eastAsia="Times New Roman" w:cs="Times New Roman"/>
          <w:sz w:val="28"/>
          <w:szCs w:val="28"/>
          <w:highlight w:val="none"/>
          <w:lang w:val="en-US" w:eastAsia="ru-RU"/>
        </w:rPr>
        <w:t xml:space="preserve"> Грантополучателя, в случае если Заявитель претендует   на получение Гранта    в размере, предусмотренном шестым абзацем пункта 3.1 раздела 3 Порядка 1</w:t>
      </w:r>
      <w:r>
        <w:rPr>
          <w:rFonts w:hint="default" w:ascii="Times New Roman" w:hAnsi="Times New Roman" w:eastAsia="Times New Roman" w:cs="Times New Roman"/>
          <w:sz w:val="28"/>
          <w:szCs w:val="28"/>
          <w:highlight w:val="none"/>
          <w:lang w:eastAsia="ru-RU"/>
        </w:rPr>
        <w:t>;</w:t>
      </w:r>
      <w:bookmarkEnd w:id="0"/>
      <w:r>
        <w:rPr>
          <w:rFonts w:hint="default" w:ascii="Times New Roman" w:hAnsi="Times New Roman" w:cs="Times New Roman"/>
          <w:sz w:val="28"/>
          <w:szCs w:val="28"/>
          <w:highlight w:val="none"/>
        </w:rPr>
        <w:t xml:space="preserve"> </w:t>
      </w:r>
    </w:p>
    <w:p>
      <w:pPr>
        <w:keepNext w:val="0"/>
        <w:keepLines w:val="0"/>
        <w:pageBreakBefore w:val="0"/>
        <w:widowControl/>
        <w:kinsoku/>
        <w:wordWrap/>
        <w:overflowPunct/>
        <w:topLinePunct w:val="0"/>
        <w:autoSpaceDE/>
        <w:autoSpaceDN/>
        <w:bidi w:val="0"/>
        <w:adjustRightInd/>
        <w:snapToGrid/>
        <w:spacing w:after="0" w:line="240" w:lineRule="auto"/>
        <w:ind w:firstLine="706"/>
        <w:jc w:val="both"/>
        <w:textAlignment w:val="auto"/>
        <w:rPr>
          <w:rFonts w:hint="default" w:ascii="Times New Roman" w:hAnsi="Times New Roman" w:eastAsia="Times New Roman" w:cs="Times New Roman"/>
          <w:color w:val="auto"/>
          <w:sz w:val="28"/>
          <w:szCs w:val="28"/>
          <w:highlight w:val="none"/>
          <w:lang w:eastAsia="ru-RU"/>
        </w:rPr>
      </w:pPr>
      <w:r>
        <w:rPr>
          <w:rFonts w:hint="default" w:ascii="Times New Roman" w:hAnsi="Times New Roman" w:cs="Times New Roman"/>
          <w:color w:val="auto"/>
          <w:sz w:val="28"/>
          <w:highlight w:val="none"/>
        </w:rPr>
        <w:t xml:space="preserve">- выписка/выписки из банковского счета/банковских счетов, подтверждающая(-ие) наличие на расчетном счете Заявителя денежных средств в размере не менее 10 процентов </w:t>
      </w:r>
      <w:r>
        <w:rPr>
          <w:rFonts w:hint="default" w:ascii="Times New Roman" w:hAnsi="Times New Roman" w:eastAsia="Times New Roman" w:cs="Times New Roman"/>
          <w:color w:val="auto"/>
          <w:sz w:val="28"/>
          <w:szCs w:val="28"/>
          <w:highlight w:val="none"/>
          <w:lang w:eastAsia="ru-RU"/>
        </w:rPr>
        <w:t xml:space="preserve">от стоимости проекта Грантополучателя, </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и письмо, подтверждающее готовность финансово-кредитной организации рассмотреть возможность предоставления финансовых ресурсов для реализации проекта Грантополучателя в объеме, удовлетворяющем требованиям четвертого</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cs="Times New Roman"/>
          <w:sz w:val="28"/>
          <w:szCs w:val="28"/>
          <w:highlight w:val="none"/>
        </w:rPr>
        <w:t>–</w:t>
      </w:r>
      <w:r>
        <w:rPr>
          <w:rFonts w:hint="default" w:ascii="Times New Roman" w:hAnsi="Times New Roman" w:eastAsia="Times New Roman" w:cs="Times New Roman"/>
          <w:color w:val="auto"/>
          <w:sz w:val="28"/>
          <w:szCs w:val="28"/>
          <w:highlight w:val="none"/>
          <w:lang w:val="en-US" w:eastAsia="ru-RU"/>
        </w:rPr>
        <w:t xml:space="preserve"> шестого абзацев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"P189" \o "#P189" </w:instrText>
      </w:r>
      <w:r>
        <w:rPr>
          <w:rFonts w:hint="default" w:ascii="Times New Roman" w:hAnsi="Times New Roman" w:cs="Times New Roman"/>
          <w:color w:val="auto"/>
          <w:highlight w:val="none"/>
        </w:rPr>
        <w:fldChar w:fldCharType="separate"/>
      </w:r>
      <w:r>
        <w:rPr>
          <w:rFonts w:hint="default" w:ascii="Times New Roman" w:hAnsi="Times New Roman" w:eastAsia="Times New Roman" w:cs="Times New Roman"/>
          <w:color w:val="auto"/>
          <w:sz w:val="28"/>
          <w:szCs w:val="28"/>
          <w:highlight w:val="none"/>
          <w:lang w:eastAsia="ru-RU"/>
        </w:rPr>
        <w:t>пункта 3.1 раздела 3</w:t>
      </w:r>
      <w:r>
        <w:rPr>
          <w:rFonts w:hint="default" w:ascii="Times New Roman" w:hAnsi="Times New Roman" w:eastAsia="Times New Roman" w:cs="Times New Roman"/>
          <w:color w:val="auto"/>
          <w:sz w:val="28"/>
          <w:szCs w:val="28"/>
          <w:highlight w:val="none"/>
          <w:lang w:eastAsia="ru-RU"/>
        </w:rPr>
        <w:fldChar w:fldCharType="end"/>
      </w:r>
      <w:r>
        <w:rPr>
          <w:rFonts w:hint="default" w:ascii="Times New Roman" w:hAnsi="Times New Roman" w:eastAsia="Times New Roman" w:cs="Times New Roman"/>
          <w:color w:val="auto"/>
          <w:sz w:val="28"/>
          <w:szCs w:val="28"/>
          <w:highlight w:val="none"/>
          <w:lang w:eastAsia="ru-RU"/>
        </w:rPr>
        <w:t xml:space="preserve"> Порядка</w:t>
      </w:r>
      <w:r>
        <w:rPr>
          <w:rFonts w:hint="default" w:ascii="Times New Roman" w:hAnsi="Times New Roman" w:eastAsia="Times New Roman" w:cs="Times New Roman"/>
          <w:color w:val="auto"/>
          <w:sz w:val="28"/>
          <w:szCs w:val="28"/>
          <w:highlight w:val="none"/>
          <w:lang w:val="en-US" w:eastAsia="ru-RU"/>
        </w:rPr>
        <w:t xml:space="preserve"> 1</w:t>
      </w:r>
      <w:r>
        <w:rPr>
          <w:rFonts w:hint="default" w:ascii="Times New Roman" w:hAnsi="Times New Roman" w:eastAsia="Times New Roman" w:cs="Times New Roman"/>
          <w:color w:val="auto"/>
          <w:sz w:val="28"/>
          <w:szCs w:val="28"/>
          <w:highlight w:val="none"/>
          <w:lang w:eastAsia="ru-RU"/>
        </w:rPr>
        <w:t xml:space="preserve">, или иной договор, содержащий условие предоставления Заявителю кредита или займа в соответствии с действующим законодательством (представляется </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в случае, если в соответствии с проектом Грантополучателя предусматривается привлечение заемных средств)</w:t>
      </w:r>
      <w:bookmarkStart w:id="1" w:name="_Hlk157524018"/>
      <w:r>
        <w:rPr>
          <w:rFonts w:hint="default" w:ascii="Times New Roman" w:hAnsi="Times New Roman" w:eastAsia="Times New Roman" w:cs="Times New Roman"/>
          <w:color w:val="auto"/>
          <w:sz w:val="28"/>
          <w:szCs w:val="28"/>
          <w:highlight w:val="none"/>
          <w:lang w:eastAsia="ru-RU"/>
        </w:rPr>
        <w:t>;</w:t>
      </w:r>
      <w:bookmarkEnd w:id="1"/>
    </w:p>
    <w:p>
      <w:pPr>
        <w:keepNext w:val="0"/>
        <w:keepLines w:val="0"/>
        <w:pageBreakBefore w:val="0"/>
        <w:widowControl/>
        <w:kinsoku/>
        <w:wordWrap/>
        <w:overflowPunct/>
        <w:topLinePunct w:val="0"/>
        <w:autoSpaceDE/>
        <w:autoSpaceDN/>
        <w:bidi w:val="0"/>
        <w:adjustRightInd/>
        <w:snapToGrid/>
        <w:spacing w:after="0" w:line="240" w:lineRule="auto"/>
        <w:ind w:firstLine="706"/>
        <w:jc w:val="both"/>
        <w:textAlignment w:val="auto"/>
        <w:rPr>
          <w:rFonts w:hint="default" w:ascii="Times New Roman" w:hAnsi="Times New Roman" w:cs="Times New Roman"/>
          <w:sz w:val="28"/>
        </w:rPr>
      </w:pPr>
      <w:r>
        <w:rPr>
          <w:rFonts w:hint="default" w:ascii="Times New Roman" w:hAnsi="Times New Roman" w:cs="Times New Roman"/>
          <w:sz w:val="28"/>
        </w:rPr>
        <w:t>- заверенная Заявителем копия выписки из Единого государственного реестра недвижимости, подтверждающая право собственности или иное право Заявителя использовать объекты недвижимости, в том числе земельный участок, участвующий в реализации проекта Грантополучателя, на срок не менее срока достижения результата проекта Грантополучателя, а также соответствие характеристик таких объектов недвижимости целям реализации проекта Грантополучателя;</w:t>
      </w:r>
    </w:p>
    <w:p>
      <w:pPr>
        <w:keepNext w:val="0"/>
        <w:keepLines w:val="0"/>
        <w:pageBreakBefore w:val="0"/>
        <w:widowControl/>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r>
        <w:rPr>
          <w:rFonts w:hint="default" w:ascii="Times New Roman" w:hAnsi="Times New Roman" w:cs="Times New Roman"/>
          <w:sz w:val="28"/>
        </w:rPr>
        <w:t>- информация правообладателя земельного участка, указанного в проекте Грантополучателя, о возможности предоставления такого земельного участка Заявителю без проведения торгов на срок не менее срока достижения результата проекта Грантополучателя либо копия правоустанавливающих или правоудостоверяющих документов, подтверждающих право Заявителя использовать земельный участок на срок не менее срока достижения результата проекта Грантополучателя, в том числе с учетом условий договорных отношений о возможности Заявителя пролонгировать или заключить на новый срок договор о пользовании земельного участка (об аренде земельного участка) (представляются в случае отсутствия регистрационных записей о правах Заявителя на земельный участок в Едином государственном реестре недвижимости);</w:t>
      </w:r>
    </w:p>
    <w:p>
      <w:pPr>
        <w:keepNext w:val="0"/>
        <w:pageBreakBefore w:val="0"/>
        <w:widowControl/>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r>
        <w:rPr>
          <w:rFonts w:hint="default" w:ascii="Times New Roman" w:hAnsi="Times New Roman" w:cs="Times New Roman"/>
          <w:sz w:val="28"/>
        </w:rPr>
        <w:t>- акт оценки недвижимого имущества, заверенный независимым оценщиком, при приобретении такого имущества в рамках проекта Грантополучателя;</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 заверенные Заявителем копии документов, подтверждающих стоимость имущества, приобретаемого за счет средства Гранта (коммерческие предложения, предварительные договоры и иное);</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 презентация проекта Грантополучателя, отражающая основные экономические показатели проекта Грантополучателя и этапы его реализации, по форме, утвержденной приказом Министерства;</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 заверенные Заявителем копии пояснительной записки, сметной документации (локальных сметных расчетов и сводного сметного расчета,                   составленных в текущем уровне цен) в случае строительства, капитального ремонта, реконструкции или модернизации производственных объектов за счет средств Гранта;</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заключение государственной экспертизы о достоверности сметной стоимости в случаях, установленных Градостроительным кодексом Российской Федерации;</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szCs w:val="28"/>
        </w:rPr>
        <w:t>- информационное письмо налогового органа о действующей системе налогообложения или выписка о применяемых специальных налоговых режимах, заверенные налоговым органом или подписанные усиленной квалифицированной электронной подписью налогового ор</w:t>
      </w:r>
      <w:r>
        <w:rPr>
          <w:rFonts w:hint="default" w:ascii="Times New Roman" w:hAnsi="Times New Roman" w:cs="Times New Roman"/>
          <w:sz w:val="28"/>
          <w:szCs w:val="28"/>
          <w:highlight w:val="none"/>
        </w:rPr>
        <w:t>гана</w:t>
      </w:r>
      <w:r>
        <w:rPr>
          <w:rFonts w:hint="default" w:ascii="Times New Roman" w:hAnsi="Times New Roman" w:cs="Times New Roman"/>
          <w:sz w:val="28"/>
          <w:szCs w:val="28"/>
          <w:highlight w:val="none"/>
          <w:lang w:val="ru-RU"/>
        </w:rPr>
        <w:t xml:space="preserve">. </w:t>
      </w:r>
      <w:r>
        <w:rPr>
          <w:rFonts w:hint="default" w:ascii="Times New Roman" w:hAnsi="Times New Roman" w:eastAsia="Times New Roman" w:cs="Times New Roman"/>
          <w:sz w:val="28"/>
          <w:szCs w:val="28"/>
          <w:highlight w:val="none"/>
          <w:lang w:eastAsia="ru-RU"/>
        </w:rPr>
        <w:t>В случае применения Заявителем общей системы налогообложения – заверенная</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Заявителем копия налоговой декларации по налогу на добавленную стоимость, подписанная усиленной квалифицированной электронной подписью налогового органа</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highlight w:val="none"/>
        </w:rPr>
        <w:t>- заверенная Заявителем копия информации о срочных обя</w:t>
      </w:r>
      <w:r>
        <w:rPr>
          <w:rFonts w:hint="default" w:ascii="Times New Roman" w:hAnsi="Times New Roman" w:cs="Times New Roman"/>
          <w:sz w:val="28"/>
        </w:rPr>
        <w:t>зательствах финансового характера с указанием содержания обязательства, кредитора (должника), основания возникновения, суммы и условий обязательств;</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 заверенная Заявителем и председателем наблюдательного совета Кооператива копия реестра членов Кооператива и ассоциированных членов Кооператива;</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 заверенная Заявителем копия решения общего собрания членов Кооператива об утверждении проекта Грантополучателя и о согласии выполнения условий получения и расходования средств Гранта;</w:t>
      </w:r>
    </w:p>
    <w:p>
      <w:pPr>
        <w:widowControl w:val="0"/>
        <w:suppressLineNumbers/>
        <w:ind w:firstLine="709"/>
        <w:jc w:val="both"/>
        <w:rPr>
          <w:rFonts w:hint="default" w:ascii="Times New Roman" w:hAnsi="Times New Roman" w:cs="Times New Roman"/>
          <w:sz w:val="28"/>
          <w:lang w:val="ru-RU"/>
        </w:rPr>
      </w:pPr>
      <w:r>
        <w:rPr>
          <w:rFonts w:hint="default" w:ascii="Times New Roman" w:hAnsi="Times New Roman" w:cs="Times New Roman"/>
          <w:sz w:val="28"/>
        </w:rPr>
        <w:t>- заверенное Заявителем обязательство по форме, утвержденной приказом Министерства, о том, что в случае победы в Конкурсе Заявителю необходимо сохранить на расчетном счете денежные средства в размере, достаточном для подтверждения возможности собственного софинансирования реализации мероприятий проекта Грантополучателя до момента заключения с ним Соглашения</w:t>
      </w:r>
      <w:r>
        <w:rPr>
          <w:rFonts w:hint="default" w:ascii="Times New Roman" w:hAnsi="Times New Roman" w:cs="Times New Roman"/>
          <w:sz w:val="28"/>
          <w:lang w:val="ru-RU"/>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заверенные Заявителем и органом управления сельского хозяйства муниципального образования</w:t>
      </w:r>
      <w:r>
        <w:rPr>
          <w:rFonts w:hint="default" w:ascii="Times New Roman" w:hAnsi="Times New Roman" w:cs="Times New Roman"/>
          <w:sz w:val="24"/>
          <w:highlight w:val="none"/>
        </w:rPr>
        <w:t xml:space="preserve"> </w:t>
      </w:r>
      <w:r>
        <w:rPr>
          <w:rFonts w:hint="default" w:ascii="Times New Roman" w:hAnsi="Times New Roman" w:cs="Times New Roman"/>
          <w:sz w:val="28"/>
          <w:highlight w:val="none"/>
        </w:rPr>
        <w:t>документы, подтверждающие статус сельскохозяйственного товаропроизводителя: формы отчетности о финансово-экономическом состоянии товаропроизводителей агропромышленного комплекса за предыдущий финансовый год (форма 1-спр «Информация                       о результатах деятельности сельскохозяйственных потребительских кооперативов (без кредитных)», форма 6-АПК «Отчет об отраслевых показателях деятельности организаций агропромышленного комплекса»)</w:t>
      </w:r>
      <w:r>
        <w:rPr>
          <w:rFonts w:hint="default" w:ascii="Times New Roman" w:hAnsi="Times New Roman" w:cs="Times New Roman"/>
          <w:sz w:val="28"/>
          <w:highlight w:val="none"/>
          <w:lang w:val="ru-RU"/>
        </w:rPr>
        <w:t>,          в случае, (предоставляется, если Кооператив зарегистрирован свыше                 12 месяцев)</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заверенная Заявителем копия налоговой декларации, принятой налоговым органом за предыдущий финансовый год</w:t>
      </w:r>
      <w:r>
        <w:rPr>
          <w:rFonts w:hint="default" w:ascii="Times New Roman" w:hAnsi="Times New Roman" w:cs="Times New Roman"/>
          <w:sz w:val="28"/>
          <w:highlight w:val="none"/>
          <w:lang w:val="ru-RU"/>
        </w:rPr>
        <w:t xml:space="preserve"> (предоставляется, если Кооператив зарегистрирован свыше 12 месяцев)</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заверенная Заявителем копия формы федерального государственного статистического наблюдения за предыдущий финансовый год, принятой территориальным органом Росстата (в зависимости от вида Кооператива)</w:t>
      </w:r>
      <w:r>
        <w:rPr>
          <w:rFonts w:hint="default" w:ascii="Times New Roman" w:hAnsi="Times New Roman" w:cs="Times New Roman"/>
          <w:sz w:val="28"/>
          <w:highlight w:val="none"/>
          <w:lang w:val="ru-RU"/>
        </w:rPr>
        <w:t xml:space="preserve"> (предоставляется, если Кооператив зарегистрирован свыше 12 месяцев)</w:t>
      </w:r>
      <w:r>
        <w:rPr>
          <w:rFonts w:hint="default" w:ascii="Times New Roman" w:hAnsi="Times New Roman" w:cs="Times New Roman"/>
          <w:sz w:val="28"/>
          <w:highlight w:val="none"/>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форма № 1-кооператив «Сведения о деятельности перерабатывающего сельскохозяйственного потребительского кооператива»;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форма № 2-кооператив «Сведения о деятельности снабженческо-сбытовых сельскохозяйственных потребительских кооперативов»;</w:t>
      </w:r>
    </w:p>
    <w:p>
      <w:pPr>
        <w:keepNext w:val="0"/>
        <w:keepLines w:val="0"/>
        <w:pageBreakBefore w:val="0"/>
        <w:widowControl/>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highlight w:val="none"/>
          <w:lang w:val="ru-RU"/>
        </w:rPr>
      </w:pPr>
      <w:r>
        <w:rPr>
          <w:rFonts w:hint="default" w:ascii="Times New Roman" w:hAnsi="Times New Roman" w:cs="Times New Roman"/>
          <w:sz w:val="28"/>
          <w:highlight w:val="none"/>
        </w:rPr>
        <w:t>форма № 4-кооператив «Сведения о деятельности сельскохозяйственных потребительских кооперативов» (за исключением перерабатывающих, снабженческо-сбытовых и кредитных);</w:t>
      </w:r>
    </w:p>
    <w:p>
      <w:pPr>
        <w:keepNext w:val="0"/>
        <w:keepLines w:val="0"/>
        <w:pageBreakBefore w:val="0"/>
        <w:widowControl/>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r>
        <w:rPr>
          <w:rFonts w:hint="default" w:ascii="Times New Roman" w:hAnsi="Times New Roman" w:cs="Times New Roman"/>
          <w:sz w:val="28"/>
          <w:highlight w:val="none"/>
        </w:rPr>
        <w:t xml:space="preserve">Заявитель вправе по собственной </w:t>
      </w:r>
      <w:r>
        <w:rPr>
          <w:rFonts w:hint="default" w:ascii="Times New Roman" w:hAnsi="Times New Roman" w:cs="Times New Roman"/>
          <w:sz w:val="28"/>
        </w:rPr>
        <w:t>инициативе представить для участия                        в Конкурсе следующие документы:</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 заверенную Заявителем выписку из Единого государственного реестра юридических лиц по состоянию на дату, не превышающую 30 (тридцати) календарных дней до даты подачи Заявки на участие в Конкурсе;</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заверенную Заявителем копию сертификата,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(в случае, если Заявитель претендует на получение баллов, предусмотренных в таблице № 2 пункта 2.28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w:t>
      </w:r>
    </w:p>
    <w:p>
      <w:pPr>
        <w:widowControl w:val="0"/>
        <w:suppressLineNumbers/>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предварительные договоры на реализацию выпускаемой продукции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случае, если Заявитель претендует на получение баллов, предусмотренных        в таблице № 2 пункта 2.28 раздела 2 Порядка</w:t>
      </w:r>
      <w:r>
        <w:rPr>
          <w:rFonts w:hint="default" w:ascii="Times New Roman" w:hAnsi="Times New Roman" w:cs="Times New Roman"/>
          <w:sz w:val="28"/>
          <w:szCs w:val="28"/>
          <w:highlight w:val="none"/>
          <w:lang w:val="ru-RU"/>
        </w:rPr>
        <w:t xml:space="preserve"> 1</w:t>
      </w:r>
      <w:r>
        <w:rPr>
          <w:rFonts w:hint="default" w:ascii="Times New Roman" w:hAnsi="Times New Roman" w:cs="Times New Roman"/>
          <w:sz w:val="28"/>
          <w:szCs w:val="28"/>
          <w:highlight w:val="none"/>
        </w:rPr>
        <w:t>).</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szCs w:val="28"/>
        </w:rPr>
        <w:t>Электронные к</w:t>
      </w:r>
      <w:r>
        <w:rPr>
          <w:rFonts w:hint="default" w:ascii="Times New Roman" w:hAnsi="Times New Roman" w:cs="Times New Roman"/>
          <w:sz w:val="28"/>
        </w:rPr>
        <w:t>опии документов и электронные копии материалов, включаемые в перечень заявочной документации,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Фото- и видеоматериалы, включаемые в Заявку, должны содержать четкое и контрастное изображение высокого качества.</w:t>
      </w:r>
    </w:p>
    <w:p>
      <w:pPr>
        <w:keepNext w:val="0"/>
        <w:keepLines w:val="0"/>
        <w:pageBreakBefore w:val="0"/>
        <w:widowControl w:val="0"/>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 xml:space="preserve">Документы, электронные копии, которые прилагаются к Заявке </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для участия в Конкурсе, должны быть оформлены в соответствии </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с требованиями законодательства. Не допускается представление документов, на которых отсутствует подпись уполномоченного лица, оттиск печати </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(при наличии) или цифровая подпись, имеются неоговоренные опечатки, подчистки, исправления, ошибки в расчетах, а также если текст документов </w:t>
      </w:r>
      <w:r>
        <w:rPr>
          <w:rFonts w:hint="default" w:ascii="Times New Roman" w:hAnsi="Times New Roman" w:cs="Times New Roman"/>
          <w:sz w:val="28"/>
          <w:lang w:val="ru-RU"/>
        </w:rPr>
        <w:t xml:space="preserve">    </w:t>
      </w:r>
      <w:r>
        <w:rPr>
          <w:rFonts w:hint="default" w:ascii="Times New Roman" w:hAnsi="Times New Roman" w:cs="Times New Roman"/>
          <w:sz w:val="28"/>
        </w:rPr>
        <w:t>не поддается прочтению, или представленные документы содержат противоречивые сведения.</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Ответственность за полноту и достоверность информации и документов, содержащихся в Заявке, а также за своевременность их представления несёт Заявитель.</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2.8. Заявитель подает Заявку в соответствии с требованиями и в сроки, указанные в объявлении о проведении Конкурса.</w:t>
      </w:r>
    </w:p>
    <w:p>
      <w:pPr>
        <w:keepNext w:val="0"/>
        <w:keepLines w:val="0"/>
        <w:pageBreakBefore w:val="0"/>
        <w:widowControl w:val="0"/>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 xml:space="preserve">Заявки формируются Заявителями в электронной форме посредством заполнения соответствующих форм веб-интерфейса системы «Электронный бюджет» с приложением электронных копий документов (документов                         на бумажном носителе, преобразованных в электронную форму посредством сканирования) </w:t>
      </w:r>
      <w:r>
        <w:rPr>
          <w:rFonts w:hint="default" w:ascii="Times New Roman" w:hAnsi="Times New Roman" w:cs="Times New Roman"/>
          <w:sz w:val="28"/>
        </w:rPr>
        <w:t>и материалов, сформированных в том числе в электронном виде с использованием иных информационных систем</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в соответствии </w:t>
      </w:r>
      <w:r>
        <w:rPr>
          <w:rFonts w:hint="default" w:ascii="Times New Roman" w:hAnsi="Times New Roman" w:cs="Times New Roman"/>
          <w:sz w:val="28"/>
          <w:lang w:val="ru-RU"/>
        </w:rPr>
        <w:t xml:space="preserve">                        </w:t>
      </w:r>
      <w:r>
        <w:rPr>
          <w:rFonts w:hint="default" w:ascii="Times New Roman" w:hAnsi="Times New Roman" w:cs="Times New Roman"/>
          <w:sz w:val="28"/>
        </w:rPr>
        <w:t>с требованиями, установленными в объявлении о проведении Конкурса.</w:t>
      </w:r>
    </w:p>
    <w:p>
      <w:pPr>
        <w:keepNext w:val="0"/>
        <w:keepLines w:val="0"/>
        <w:pageBreakBefore w:val="0"/>
        <w:widowControl w:val="0"/>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Заявка подается с приложением заявочной документации, указанной                 в пункте 2.7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 xml:space="preserve">, подписывается усиленной квалифицированной электронной подписью Заявителя или уполномоченного им лица. </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Датой и временем представления Заявителем Заявки считаются дата                  и время подписания </w:t>
      </w:r>
      <w:r>
        <w:rPr>
          <w:rFonts w:hint="default" w:ascii="Times New Roman" w:hAnsi="Times New Roman" w:cs="Times New Roman"/>
          <w:sz w:val="28"/>
          <w:highlight w:val="none"/>
          <w:lang w:val="ru-RU"/>
        </w:rPr>
        <w:t>указанной</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Заявки </w:t>
      </w:r>
      <w:r>
        <w:rPr>
          <w:rFonts w:hint="default" w:ascii="Times New Roman" w:hAnsi="Times New Roman" w:cs="Times New Roman"/>
          <w:sz w:val="28"/>
          <w:highlight w:val="none"/>
          <w:lang w:val="ru-RU"/>
        </w:rPr>
        <w:t xml:space="preserve"> Заявителем </w:t>
      </w:r>
      <w:r>
        <w:rPr>
          <w:rFonts w:hint="default" w:ascii="Times New Roman" w:hAnsi="Times New Roman" w:cs="Times New Roman"/>
          <w:sz w:val="28"/>
          <w:highlight w:val="none"/>
        </w:rPr>
        <w:t xml:space="preserve">с присвоением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ей регистрационного номера в системе «Электронный бюджет».</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2.9. Во взаимодействии с Министерством органы местного самоуправления </w:t>
      </w:r>
      <w:r>
        <w:rPr>
          <w:rFonts w:hint="default" w:ascii="Times New Roman" w:hAnsi="Times New Roman" w:cs="Times New Roman"/>
          <w:sz w:val="28"/>
          <w:szCs w:val="28"/>
          <w:highlight w:val="none"/>
        </w:rPr>
        <w:t>муниципального образования</w:t>
      </w:r>
      <w:r>
        <w:rPr>
          <w:rFonts w:hint="default" w:ascii="Times New Roman" w:hAnsi="Times New Roman" w:cs="Times New Roman"/>
          <w:sz w:val="28"/>
          <w:highlight w:val="none"/>
        </w:rPr>
        <w:t xml:space="preserve"> Белгородской области оказывают информационно-методическую и организационную поддержку Заявителям, в том числе путем предоставления консультаций и разъяснений относительно содержания перечня документов, испрашиваемого для участия в Конкурсе, а также осуществляют комиссионные обследования имущества, приобретенного с участием средств Гранта.</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cs="Times New Roman"/>
          <w:color w:val="auto"/>
          <w:sz w:val="28"/>
          <w:highlight w:val="none"/>
        </w:rPr>
        <w:t xml:space="preserve">2.10. </w:t>
      </w:r>
      <w:r>
        <w:rPr>
          <w:rFonts w:hint="default" w:ascii="Times New Roman" w:hAnsi="Times New Roman" w:eastAsia="Times New Roman" w:cs="Times New Roman"/>
          <w:color w:val="auto"/>
          <w:sz w:val="28"/>
          <w:szCs w:val="28"/>
          <w:highlight w:val="none"/>
          <w:lang w:eastAsia="ru-RU"/>
        </w:rPr>
        <w:t>Заявка содержит следующие сведения</w:t>
      </w:r>
      <w:r>
        <w:rPr>
          <w:rFonts w:hint="default" w:ascii="Times New Roman" w:hAnsi="Times New Roman" w:eastAsia="Times New Roman" w:cs="Times New Roman"/>
          <w:color w:val="auto"/>
          <w:sz w:val="28"/>
          <w:szCs w:val="28"/>
          <w:highlight w:val="none"/>
          <w:lang w:eastAsia="ru-RU"/>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а) информацию и документы о Заявителе:</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 полное и сокращенное (при наличии) наименования Заявителя;</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 основной государственный регистрационный номер Заявителя;</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идентификационный номер налогоплательщика;</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highlight w:val="none"/>
        </w:rPr>
        <w:t xml:space="preserve">- адрес юридического </w:t>
      </w:r>
      <w:r>
        <w:rPr>
          <w:rFonts w:hint="default" w:ascii="Times New Roman" w:hAnsi="Times New Roman" w:cs="Times New Roman"/>
          <w:sz w:val="28"/>
        </w:rPr>
        <w:t>лица;</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дата и код причины постановки Заявителя на учет в налоговом органе;</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номер контактного телефона, почтовый адрес и адрес электронной почты для направления юридически значимых сообщений;</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w:t>
      </w:r>
      <w:r>
        <w:rPr>
          <w:rFonts w:hint="default" w:ascii="Times New Roman" w:hAnsi="Times New Roman" w:cs="Times New Roman"/>
          <w:sz w:val="28"/>
          <w:szCs w:val="28"/>
          <w:highlight w:val="none"/>
          <w:lang w:val="ru-RU"/>
        </w:rPr>
        <w:t xml:space="preserve"> (за исключением сельскохозяйственных кооперативов, созданных в соответствии с Федеральным законом                       от 08.12.1995 года № 192-ФЗ «О сельскохозяйственной кооперации») или наименование юридического лица - учредителя участника отбора получателей субсидий</w:t>
      </w:r>
      <w:r>
        <w:rPr>
          <w:rFonts w:hint="default" w:ascii="Times New Roman" w:hAnsi="Times New Roman" w:cs="Times New Roman"/>
          <w:sz w:val="28"/>
          <w:szCs w:val="28"/>
          <w:highlight w:val="none"/>
        </w:rPr>
        <w:t>, членов коллегиального исполнительного органа, исполняющего функции единоличного исполнительного органа (для юридических лиц);</w:t>
      </w:r>
    </w:p>
    <w:p>
      <w:pPr>
        <w:keepLines/>
        <w:suppressLineNumbers/>
        <w:ind w:firstLine="709"/>
        <w:jc w:val="both"/>
        <w:rPr>
          <w:rFonts w:hint="default" w:ascii="Times New Roman" w:hAnsi="Times New Roman" w:cs="Times New Roman"/>
          <w:sz w:val="20"/>
          <w:szCs w:val="13"/>
        </w:rPr>
      </w:pPr>
      <w:r>
        <w:rPr>
          <w:rFonts w:hint="default" w:ascii="Times New Roman" w:hAnsi="Times New Roman" w:cs="Times New Roman"/>
          <w:sz w:val="28"/>
        </w:rPr>
        <w:t>- информация о руководителе юридического лица (фамилия, имя, отчество (при наличии), идентификационный номер налогоплательщика, должность)</w:t>
      </w:r>
      <w:r>
        <w:rPr>
          <w:rFonts w:hint="default" w:ascii="Times New Roman" w:hAnsi="Times New Roman" w:cs="Times New Roman"/>
          <w:sz w:val="20"/>
          <w:szCs w:val="13"/>
        </w:rPr>
        <w:t>;</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w:t>
      </w:r>
    </w:p>
    <w:p>
      <w:pPr>
        <w:keepLines/>
        <w:suppressLineNumbers/>
        <w:ind w:firstLine="709"/>
        <w:jc w:val="both"/>
        <w:rPr>
          <w:rFonts w:hint="default" w:ascii="Times New Roman" w:hAnsi="Times New Roman" w:cs="Times New Roman"/>
          <w:sz w:val="28"/>
          <w:highlight w:val="white"/>
        </w:rPr>
      </w:pPr>
      <w:r>
        <w:rPr>
          <w:rFonts w:hint="default" w:ascii="Times New Roman" w:hAnsi="Times New Roman" w:cs="Times New Roman"/>
          <w:sz w:val="28"/>
        </w:rPr>
        <w:t xml:space="preserve">- информация о счетах в соответствии с законодательством Российской Федерации для перечисления средств Гранта, а также о лице, уполномоченном       </w:t>
      </w:r>
      <w:r>
        <w:rPr>
          <w:rFonts w:hint="default" w:ascii="Times New Roman" w:hAnsi="Times New Roman" w:cs="Times New Roman"/>
          <w:sz w:val="28"/>
          <w:highlight w:val="white"/>
        </w:rPr>
        <w:t xml:space="preserve">                                на подписание Соглашения;</w:t>
      </w:r>
    </w:p>
    <w:p>
      <w:pPr>
        <w:keepLines/>
        <w:suppressLineNumbers/>
        <w:ind w:firstLine="709"/>
        <w:jc w:val="both"/>
        <w:rPr>
          <w:rFonts w:hint="default" w:ascii="Times New Roman" w:hAnsi="Times New Roman" w:cs="Times New Roman"/>
          <w:sz w:val="28"/>
          <w:highlight w:val="white"/>
        </w:rPr>
      </w:pPr>
      <w:r>
        <w:rPr>
          <w:rFonts w:hint="default" w:ascii="Times New Roman" w:hAnsi="Times New Roman" w:cs="Times New Roman"/>
          <w:sz w:val="28"/>
          <w:highlight w:val="white"/>
        </w:rPr>
        <w:t xml:space="preserve">б) информацию и документы, подтверждающие соответствие Заявителя требованиям, установленным </w:t>
      </w:r>
      <w:r>
        <w:rPr>
          <w:rFonts w:hint="default" w:ascii="Times New Roman" w:hAnsi="Times New Roman" w:cs="Times New Roman"/>
          <w:sz w:val="28"/>
          <w:highlight w:val="white"/>
          <w:shd w:val="clear" w:color="auto" w:fill="FFFF00"/>
        </w:rPr>
        <w:t xml:space="preserve">пунктом 2.4 </w:t>
      </w:r>
      <w:r>
        <w:rPr>
          <w:rFonts w:hint="default" w:ascii="Times New Roman" w:hAnsi="Times New Roman" w:cs="Times New Roman"/>
          <w:sz w:val="28"/>
          <w:highlight w:val="white"/>
        </w:rPr>
        <w:t>раздела 2 Порядка</w:t>
      </w:r>
      <w:r>
        <w:rPr>
          <w:rFonts w:hint="default" w:ascii="Times New Roman" w:hAnsi="Times New Roman" w:cs="Times New Roman"/>
          <w:sz w:val="28"/>
          <w:highlight w:val="white"/>
          <w:lang w:val="ru-RU"/>
        </w:rPr>
        <w:t xml:space="preserve"> 1</w:t>
      </w:r>
      <w:r>
        <w:rPr>
          <w:rFonts w:hint="default" w:ascii="Times New Roman" w:hAnsi="Times New Roman" w:cs="Times New Roman"/>
          <w:sz w:val="28"/>
          <w:highlight w:val="white"/>
        </w:rPr>
        <w:t>, в соответствии с пунктом 2.7 раздела 2 Порядка</w:t>
      </w:r>
      <w:r>
        <w:rPr>
          <w:rFonts w:hint="default" w:ascii="Times New Roman" w:hAnsi="Times New Roman" w:cs="Times New Roman"/>
          <w:sz w:val="28"/>
          <w:highlight w:val="white"/>
          <w:lang w:val="ru-RU"/>
        </w:rPr>
        <w:t xml:space="preserve"> 1</w:t>
      </w:r>
      <w:r>
        <w:rPr>
          <w:rFonts w:hint="default" w:ascii="Times New Roman" w:hAnsi="Times New Roman" w:cs="Times New Roman"/>
          <w:sz w:val="28"/>
          <w:highlight w:val="white"/>
        </w:rPr>
        <w:t>;</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в) информацию и документы, представляемые Заявителем                               при проведении Конкурса в процессе документооборота: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подтверждение</w:t>
      </w:r>
      <w:r>
        <w:rPr>
          <w:rFonts w:hint="default" w:ascii="Times New Roman" w:hAnsi="Times New Roman" w:cs="Times New Roman"/>
          <w:sz w:val="28"/>
          <w:highlight w:val="none"/>
          <w:lang w:val="ru-RU"/>
        </w:rPr>
        <w:t xml:space="preserve"> согласия </w:t>
      </w:r>
      <w:r>
        <w:rPr>
          <w:rFonts w:hint="default" w:ascii="Times New Roman" w:hAnsi="Times New Roman" w:cs="Times New Roman"/>
          <w:sz w:val="28"/>
          <w:highlight w:val="none"/>
        </w:rPr>
        <w:t>на публикацию (размещение) в сети Интернет информации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 Заявителе, о подаваемой Заявителем Заявке, а также иной информации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о Заявителе, связанной с соответствующим Конкурсом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и результатом предоставления Гранта, подаваемое посредством заполнения соответствующих форм веб-интерфейса системы «Электронный бюджет»;</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г) предлагаемые Заявителем значения результата предоставления Гранта</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значение запрашиваемого Заявителем размера Гранта</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который не может быть выше(ниже) максимального (минимального) размера, установленного                 в объявлении о проведении Конкурса</w:t>
      </w:r>
      <w:r>
        <w:rPr>
          <w:rFonts w:hint="default" w:ascii="Times New Roman" w:hAnsi="Times New Roman" w:eastAsia="Times New Roman" w:cs="Times New Roman"/>
          <w:sz w:val="28"/>
          <w:szCs w:val="28"/>
          <w:highlight w:val="none"/>
          <w:lang w:eastAsia="ru-RU"/>
        </w:rPr>
        <w:t>;</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д) информация</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w:t>
      </w:r>
    </w:p>
    <w:p>
      <w:pPr>
        <w:keepNext w:val="0"/>
        <w:keepLines w:val="0"/>
        <w:pageBreakBefore w:val="0"/>
        <w:widowControl w:val="0"/>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lang w:val="ru-RU"/>
        </w:rPr>
      </w:pPr>
      <w:r>
        <w:rPr>
          <w:rFonts w:hint="default" w:ascii="Times New Roman" w:hAnsi="Times New Roman" w:cs="Times New Roman"/>
          <w:sz w:val="28"/>
          <w:highlight w:val="none"/>
        </w:rPr>
        <w:t xml:space="preserve">При несоответствии поданных в составе заявки сведений, содержащихся в экранных формах веб-интерфейса системы </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Электронный бюджет</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 xml:space="preserve">, сведениям, содержащимся в прилагаемых к заявке документах, приоритет имеют сведения, содержащиеся в экранных формах веб-интерфейса системы </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Электронный бюджет</w:t>
      </w:r>
      <w:r>
        <w:rPr>
          <w:rFonts w:hint="default" w:ascii="Times New Roman" w:hAnsi="Times New Roman" w:cs="Times New Roman"/>
          <w:sz w:val="28"/>
          <w:highlight w:val="none"/>
          <w:lang w:val="ru-RU"/>
        </w:rPr>
        <w:t>».</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2.11. Заявитель вправе на основании направленного в Министерство письменного обращения руководителя или уполномоченного в установленном порядке лица отозвать Заявку в любое время до даты окончания приема Заявок.</w:t>
      </w:r>
    </w:p>
    <w:p>
      <w:pPr>
        <w:widowControl w:val="0"/>
        <w:suppressLineNumbers/>
        <w:ind w:firstLine="709"/>
        <w:jc w:val="both"/>
        <w:rPr>
          <w:rFonts w:hint="default" w:ascii="Times New Roman" w:hAnsi="Times New Roman" w:cs="Times New Roman"/>
          <w:color w:val="FF0000"/>
          <w:sz w:val="28"/>
        </w:rPr>
      </w:pPr>
      <w:r>
        <w:rPr>
          <w:rFonts w:hint="default" w:ascii="Times New Roman" w:hAnsi="Times New Roman" w:cs="Times New Roman"/>
          <w:sz w:val="28"/>
          <w:highlight w:val="none"/>
        </w:rPr>
        <w:t>Отзыв Заявки не препятствует повторной подаче Заявки, но не позднее даты окончания приема Заявок, указанной в объявлении о проведении Конкурса, при этом реги</w:t>
      </w:r>
      <w:r>
        <w:rPr>
          <w:rFonts w:hint="default" w:ascii="Times New Roman" w:hAnsi="Times New Roman" w:cs="Times New Roman"/>
          <w:sz w:val="28"/>
        </w:rPr>
        <w:t xml:space="preserve">страция Заявки осуществляется в порядке очередности в день повторного представления Заявки. </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2.12. Заявитель вправе внести изменения в Заявку. Внесение изменений в Заявку до дня окончания приема Заявок осуществляется путем формирования Заявителем в электронной форме уведомления об отзыве Заявки</w:t>
      </w:r>
      <w:r>
        <w:rPr>
          <w:rFonts w:hint="default" w:ascii="Times New Roman" w:hAnsi="Times New Roman" w:cs="Times New Roman"/>
          <w:sz w:val="28"/>
          <w:lang w:val="ru-RU"/>
        </w:rPr>
        <w:t xml:space="preserve"> </w:t>
      </w:r>
      <w:r>
        <w:rPr>
          <w:rFonts w:hint="default" w:ascii="Times New Roman" w:hAnsi="Times New Roman" w:cs="Times New Roman"/>
          <w:sz w:val="28"/>
        </w:rPr>
        <w:t>и последующей подачи новой Заявки, при этом ранее поданная Заявка считается отозванной. Представление и рассмотрение повторной Заявки осуществляются в порядке, предусмотренном для представления и рассмотрения Заявки, поданной впервые.</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Внесение изменений в Заявку на</w:t>
      </w:r>
      <w:r>
        <w:rPr>
          <w:rFonts w:hint="default" w:ascii="Times New Roman" w:hAnsi="Times New Roman" w:cs="Times New Roman"/>
          <w:sz w:val="28"/>
          <w:highlight w:val="white"/>
        </w:rPr>
        <w:t xml:space="preserve"> стадии рассмотрения </w:t>
      </w:r>
      <w:r>
        <w:rPr>
          <w:rFonts w:hint="default" w:ascii="Times New Roman" w:hAnsi="Times New Roman" w:cs="Times New Roman"/>
          <w:sz w:val="28"/>
          <w:highlight w:val="white"/>
          <w:shd w:val="clear" w:color="auto" w:fill="FFFF00"/>
        </w:rPr>
        <w:t>З</w:t>
      </w:r>
      <w:r>
        <w:rPr>
          <w:rFonts w:hint="default" w:ascii="Times New Roman" w:hAnsi="Times New Roman" w:cs="Times New Roman"/>
          <w:sz w:val="28"/>
          <w:highlight w:val="white"/>
        </w:rPr>
        <w:t xml:space="preserve">аявки допускается по решению Комиссии по отбору проектов. При внесении </w:t>
      </w:r>
      <w:r>
        <w:rPr>
          <w:rFonts w:hint="default" w:ascii="Times New Roman" w:hAnsi="Times New Roman" w:cs="Times New Roman"/>
          <w:sz w:val="28"/>
        </w:rPr>
        <w:t>изменений в Заявку</w:t>
      </w:r>
      <w:r>
        <w:rPr>
          <w:rFonts w:hint="default" w:ascii="Times New Roman" w:hAnsi="Times New Roman" w:cs="Times New Roman"/>
          <w:sz w:val="28"/>
          <w:lang w:val="ru-RU"/>
        </w:rPr>
        <w:t xml:space="preserve"> </w:t>
      </w:r>
      <w:r>
        <w:rPr>
          <w:rFonts w:hint="default" w:ascii="Times New Roman" w:hAnsi="Times New Roman" w:cs="Times New Roman"/>
          <w:sz w:val="28"/>
        </w:rPr>
        <w:t>на стадии рассмотрения Заявок не допускается изменение информации и документов, в соответствии с которыми Заявителю присваивается итоговое количество баллов по указанным в объявлении о проведении Конкурса критериям оценки или показателям критериев оценки.</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 xml:space="preserve">2.13. Заявитель со дня размещения объявления о проведении Конкурса </w:t>
      </w:r>
      <w:r>
        <w:rPr>
          <w:rFonts w:hint="default" w:ascii="Times New Roman" w:hAnsi="Times New Roman" w:cs="Times New Roman"/>
          <w:sz w:val="28"/>
          <w:lang w:val="ru-RU"/>
        </w:rPr>
        <w:t xml:space="preserve">  </w:t>
      </w:r>
      <w:r>
        <w:rPr>
          <w:rFonts w:hint="default" w:ascii="Times New Roman" w:hAnsi="Times New Roman" w:cs="Times New Roman"/>
          <w:sz w:val="28"/>
        </w:rPr>
        <w:t>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о проведении Конкурса путем формирования в системе «Электронный бюджет» соответствующего запроса.</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Министерство в ответ на запрос, указанный в первом абзаце настоящего пункта, направляет разъяснение положений объявления о проведении Конкурса 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Конкурса        не должно изменять суть информации, содержащейся в указанном объявлении.</w:t>
      </w:r>
    </w:p>
    <w:p>
      <w:pPr>
        <w:keepNext w:val="0"/>
        <w:keepLines w:val="0"/>
        <w:pageBreakBefore w:val="0"/>
        <w:widowControl/>
        <w:suppressLineNumbers/>
        <w:shd w:val="clear"/>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rPr>
        <w:t xml:space="preserve">2.14. В целях проведения Конкурса Министерству, а также Комиссии </w:t>
      </w:r>
      <w:r>
        <w:rPr>
          <w:rFonts w:hint="default" w:ascii="Times New Roman" w:hAnsi="Times New Roman" w:cs="Times New Roman"/>
          <w:sz w:val="28"/>
        </w:rPr>
        <w:br w:type="textWrapping"/>
      </w:r>
      <w:r>
        <w:rPr>
          <w:rFonts w:hint="default" w:ascii="Times New Roman" w:hAnsi="Times New Roman" w:cs="Times New Roman"/>
          <w:sz w:val="28"/>
        </w:rPr>
        <w:t>по отбору проектов не позднее 1 (одного)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к поданным Заявителями Заявка</w:t>
      </w:r>
      <w:r>
        <w:rPr>
          <w:rFonts w:hint="default" w:ascii="Times New Roman" w:hAnsi="Times New Roman" w:cs="Times New Roman"/>
          <w:sz w:val="28"/>
          <w:highlight w:val="none"/>
        </w:rPr>
        <w:t>м для их рассмотрения и последующей оценки.</w:t>
      </w:r>
    </w:p>
    <w:p>
      <w:pPr>
        <w:keepNext w:val="0"/>
        <w:keepLines w:val="0"/>
        <w:pageBreakBefore w:val="0"/>
        <w:widowControl/>
        <w:suppressLineNumbers/>
        <w:shd w:val="clear"/>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highlight w:val="none"/>
        </w:rPr>
        <w:t xml:space="preserve">2.15. Протокол вскрытия Заявок формируется автоматически на Едином портале не позднее 1 (одного) рабочего дня, следующего за днем окончания приема, подписывается усиленной квалифицированной электронной подписью  председателя Комиссии по отбору проектов (усиленными квалифицированными электронными подписями </w:t>
      </w:r>
      <w:r>
        <w:rPr>
          <w:rFonts w:hint="default" w:ascii="Times New Roman" w:hAnsi="Times New Roman" w:cs="Times New Roman"/>
          <w:sz w:val="28"/>
          <w:highlight w:val="none"/>
          <w:shd w:val="clear" w:color="auto"/>
        </w:rPr>
        <w:t>председателя</w:t>
      </w:r>
      <w:r>
        <w:rPr>
          <w:rFonts w:hint="default" w:ascii="Times New Roman" w:hAnsi="Times New Roman" w:cs="Times New Roman"/>
          <w:sz w:val="28"/>
          <w:highlight w:val="none"/>
          <w:shd w:val="clear" w:color="auto"/>
          <w:lang w:val="ru-RU"/>
        </w:rPr>
        <w:t xml:space="preserve"> </w:t>
      </w:r>
      <w:r>
        <w:rPr>
          <w:rFonts w:hint="default" w:ascii="Times New Roman" w:hAnsi="Times New Roman" w:cs="Times New Roman"/>
          <w:sz w:val="28"/>
          <w:highlight w:val="none"/>
          <w:shd w:val="clear"/>
        </w:rPr>
        <w:t xml:space="preserve">Комиссии </w:t>
      </w:r>
      <w:r>
        <w:rPr>
          <w:rFonts w:hint="default" w:ascii="Times New Roman" w:hAnsi="Times New Roman" w:cs="Times New Roman"/>
          <w:sz w:val="28"/>
          <w:highlight w:val="none"/>
          <w:shd w:val="clear"/>
          <w:lang w:val="ru-RU"/>
        </w:rPr>
        <w:t xml:space="preserve">         </w:t>
      </w:r>
      <w:r>
        <w:rPr>
          <w:rFonts w:hint="default" w:ascii="Times New Roman" w:hAnsi="Times New Roman" w:cs="Times New Roman"/>
          <w:sz w:val="28"/>
          <w:highlight w:val="none"/>
          <w:shd w:val="clear"/>
        </w:rPr>
        <w:t>по отбору проектов</w:t>
      </w:r>
      <w:r>
        <w:rPr>
          <w:rFonts w:hint="default" w:ascii="Times New Roman" w:hAnsi="Times New Roman" w:cs="Times New Roman"/>
          <w:sz w:val="28"/>
          <w:highlight w:val="none"/>
          <w:shd w:val="clear" w:color="auto"/>
        </w:rPr>
        <w:t xml:space="preserve"> и членов Комиссии по отбору проектов)</w:t>
      </w:r>
      <w:r>
        <w:rPr>
          <w:rFonts w:hint="default" w:ascii="Times New Roman" w:hAnsi="Times New Roman" w:cs="Times New Roman"/>
          <w:sz w:val="28"/>
          <w:highlight w:val="none"/>
          <w:shd w:val="clear" w:color="FFFFFF" w:themeColor="background1" w:fill="FFFFFF" w:themeFill="background1"/>
        </w:rPr>
        <w:t xml:space="preserve"> </w:t>
      </w:r>
      <w:r>
        <w:rPr>
          <w:rFonts w:hint="default" w:ascii="Times New Roman" w:hAnsi="Times New Roman" w:cs="Times New Roman"/>
          <w:sz w:val="28"/>
          <w:highlight w:val="none"/>
        </w:rPr>
        <w:t>в системе «Электронный бюджет», а также размещается на Едином портале не позднее 1 (одного) рабочего дня, следующего за днем его подписания.</w:t>
      </w:r>
    </w:p>
    <w:p>
      <w:pPr>
        <w:keepLines/>
        <w:suppressLineNumbers/>
        <w:shd w:val="clea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Протокол вскрытия Заявок включает в себя следующую информацию:</w:t>
      </w:r>
    </w:p>
    <w:p>
      <w:pPr>
        <w:keepLines/>
        <w:suppressLineNumbers/>
        <w:shd w:val="clear"/>
        <w:ind w:firstLine="709"/>
        <w:jc w:val="both"/>
        <w:rPr>
          <w:rFonts w:hint="default" w:ascii="Times New Roman" w:hAnsi="Times New Roman" w:cs="Times New Roman"/>
          <w:sz w:val="28"/>
        </w:rPr>
      </w:pPr>
      <w:r>
        <w:rPr>
          <w:rFonts w:hint="default" w:ascii="Times New Roman" w:hAnsi="Times New Roman" w:cs="Times New Roman"/>
          <w:sz w:val="28"/>
          <w:highlight w:val="none"/>
        </w:rPr>
        <w:t>- регистрационн</w:t>
      </w:r>
      <w:r>
        <w:rPr>
          <w:rFonts w:hint="default" w:ascii="Times New Roman" w:hAnsi="Times New Roman" w:cs="Times New Roman"/>
          <w:sz w:val="28"/>
        </w:rPr>
        <w:t>ый номер Заявки;</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дата и время поступления Заявки;</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xml:space="preserve">- полное наименование Заявителя; </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xml:space="preserve">- адрес регистрации Заявителя; </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запрашиваемый Заявителем размер Гранта.</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2.16. Представленная Заявителем Заявка с приложенными к ней документами рассматривается Комиссией по отбору проектов на предмет соответствия требованиям, установленным пункт</w:t>
      </w:r>
      <w:r>
        <w:rPr>
          <w:rFonts w:hint="default" w:ascii="Times New Roman" w:hAnsi="Times New Roman" w:cs="Times New Roman"/>
          <w:sz w:val="28"/>
          <w:lang w:val="ru-RU"/>
        </w:rPr>
        <w:t>ом</w:t>
      </w:r>
      <w:r>
        <w:rPr>
          <w:rFonts w:hint="default" w:ascii="Times New Roman" w:hAnsi="Times New Roman" w:cs="Times New Roman"/>
          <w:sz w:val="28"/>
        </w:rPr>
        <w:t xml:space="preserve"> 2.4</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 xml:space="preserve">, </w:t>
      </w:r>
      <w:r>
        <w:rPr>
          <w:rFonts w:hint="default" w:ascii="Times New Roman" w:hAnsi="Times New Roman" w:cs="Times New Roman"/>
          <w:sz w:val="28"/>
          <w:lang w:val="ru-RU"/>
        </w:rPr>
        <w:t xml:space="preserve">   </w:t>
      </w:r>
      <w:r>
        <w:rPr>
          <w:rFonts w:hint="default" w:ascii="Times New Roman" w:hAnsi="Times New Roman" w:cs="Times New Roman"/>
          <w:sz w:val="28"/>
        </w:rPr>
        <w:t>в течение 15 (пятнадцати) рабочих дней со дня окончания срока подачи (приема) Заявок, указанного в объявлении о проведении Конкурса.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rPr>
        <w:t>2.17. В случае, если Заявитель не представил по собственной инициативе документы, подтверждающие</w:t>
      </w:r>
      <w:r>
        <w:rPr>
          <w:rFonts w:hint="default" w:ascii="Times New Roman" w:hAnsi="Times New Roman" w:cs="Times New Roman"/>
          <w:sz w:val="28"/>
          <w:highlight w:val="none"/>
        </w:rPr>
        <w:t xml:space="preserve"> соответствие его требованиям, предусмотренным подпунктом 2.4.1 пункта 2.4 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 xml:space="preserve"> и </w:t>
      </w:r>
      <w:r>
        <w:rPr>
          <w:rFonts w:hint="default" w:ascii="Times New Roman" w:hAnsi="Times New Roman" w:cs="Times New Roman"/>
          <w:sz w:val="28"/>
          <w:highlight w:val="none"/>
          <w:lang w:val="ru-RU"/>
        </w:rPr>
        <w:t>вторым</w:t>
      </w:r>
      <w:r>
        <w:rPr>
          <w:rFonts w:hint="default" w:ascii="Times New Roman" w:hAnsi="Times New Roman" w:cs="Times New Roman"/>
          <w:sz w:val="28"/>
          <w:highlight w:val="none"/>
          <w:lang w:val="ru-RU"/>
        </w:rPr>
        <w:t xml:space="preserve"> </w:t>
      </w:r>
      <w:r>
        <w:rPr>
          <w:rFonts w:hint="default" w:ascii="Times New Roman" w:hAnsi="Times New Roman" w:cs="Times New Roman"/>
          <w:sz w:val="28"/>
        </w:rPr>
        <w:t>–</w:t>
      </w:r>
      <w:r>
        <w:rPr>
          <w:rFonts w:hint="default" w:ascii="Times New Roman" w:hAnsi="Times New Roman" w:cs="Times New Roman"/>
          <w:sz w:val="28"/>
          <w:highlight w:val="none"/>
          <w:lang w:val="ru-RU"/>
        </w:rPr>
        <w:t xml:space="preserve"> четвертым </w:t>
      </w:r>
      <w:r>
        <w:rPr>
          <w:rFonts w:hint="default" w:ascii="Times New Roman" w:hAnsi="Times New Roman" w:cs="Times New Roman"/>
          <w:sz w:val="28"/>
          <w:highlight w:val="none"/>
        </w:rPr>
        <w:t>абзацами подпункта 2.4.2 пункта 2.4 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 подтверждение соответствия его указанным требованиям определяется в соответствии с пунктом 2.6 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highlight w:val="none"/>
        </w:rPr>
        <w:t>2.18. Заявка признается надлежащей, если она соответствует требованиям, указанным в объявлении о проведен</w:t>
      </w:r>
      <w:r>
        <w:rPr>
          <w:rFonts w:hint="default" w:ascii="Times New Roman" w:hAnsi="Times New Roman" w:cs="Times New Roman"/>
          <w:sz w:val="28"/>
        </w:rPr>
        <w:t>ии Конкурса, и при отсутствии оснований для отклонения Заявки, указанных в пункте 2.25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2.19. Решения о соответствии Заявки и Заявителя требованиям, указанным в объявлении о проведении Конкурса, принимаются Комиссией по отбору проектов единожды на даты получения результатов проверки представленных Заявителем информации и документов, поданных в составе Заявки, по результатам:</w:t>
      </w:r>
    </w:p>
    <w:p>
      <w:pPr>
        <w:suppressLineNumbers/>
        <w:ind w:firstLine="709"/>
        <w:jc w:val="both"/>
        <w:rPr>
          <w:rFonts w:hint="default" w:ascii="Times New Roman" w:hAnsi="Times New Roman" w:cs="Times New Roman"/>
          <w:sz w:val="28"/>
        </w:rPr>
      </w:pPr>
      <w:r>
        <w:rPr>
          <w:rFonts w:hint="default" w:ascii="Times New Roman" w:hAnsi="Times New Roman" w:cs="Times New Roman"/>
          <w:sz w:val="28"/>
        </w:rPr>
        <w:t>а) автоматической проверки, осуществляемой в соответствии с пунктом 2.6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 xml:space="preserve">б) проверки факта проставления Заявителем в электронном виде </w:t>
      </w:r>
      <w:r>
        <w:rPr>
          <w:rFonts w:hint="default" w:ascii="Times New Roman" w:hAnsi="Times New Roman" w:cs="Times New Roman"/>
          <w:sz w:val="28"/>
          <w:highlight w:val="white"/>
        </w:rPr>
        <w:t>отметок</w:t>
      </w:r>
      <w:r>
        <w:rPr>
          <w:rFonts w:hint="default" w:ascii="Times New Roman" w:hAnsi="Times New Roman" w:cs="Times New Roman"/>
          <w:sz w:val="28"/>
          <w:highlight w:val="white"/>
          <w:lang w:val="ru-RU"/>
        </w:rPr>
        <w:t xml:space="preserve"> </w:t>
      </w:r>
      <w:r>
        <w:rPr>
          <w:rFonts w:hint="default" w:ascii="Times New Roman" w:hAnsi="Times New Roman" w:cs="Times New Roman"/>
          <w:sz w:val="28"/>
          <w:highlight w:val="white"/>
        </w:rPr>
        <w:t>о соответствии требованиям, указанным в подпункте 2.4.1 пункта 2.4 раздела 2 Порядка</w:t>
      </w:r>
      <w:r>
        <w:rPr>
          <w:rFonts w:hint="default" w:ascii="Times New Roman" w:hAnsi="Times New Roman" w:cs="Times New Roman"/>
          <w:sz w:val="28"/>
          <w:highlight w:val="white"/>
          <w:lang w:val="ru-RU"/>
        </w:rPr>
        <w:t xml:space="preserve"> </w:t>
      </w:r>
      <w:r>
        <w:rPr>
          <w:rFonts w:hint="default" w:ascii="Times New Roman" w:hAnsi="Times New Roman" w:cs="Times New Roman"/>
          <w:sz w:val="28"/>
          <w:highlight w:val="none"/>
          <w:lang w:val="ru-RU"/>
        </w:rPr>
        <w:t>1</w:t>
      </w:r>
      <w:r>
        <w:rPr>
          <w:rFonts w:hint="default" w:ascii="Times New Roman" w:hAnsi="Times New Roman" w:cs="Times New Roman"/>
          <w:sz w:val="28"/>
          <w:highlight w:val="none"/>
        </w:rPr>
        <w:t xml:space="preserve"> и в</w:t>
      </w:r>
      <w:r>
        <w:rPr>
          <w:rFonts w:hint="default" w:ascii="Times New Roman" w:hAnsi="Times New Roman" w:cs="Times New Roman"/>
          <w:sz w:val="28"/>
          <w:highlight w:val="none"/>
          <w:lang w:val="ru-RU"/>
        </w:rPr>
        <w:t>о</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втором</w:t>
      </w:r>
      <w:r>
        <w:rPr>
          <w:rFonts w:hint="default" w:ascii="Times New Roman" w:hAnsi="Times New Roman" w:cs="Times New Roman"/>
          <w:sz w:val="28"/>
          <w:highlight w:val="none"/>
        </w:rPr>
        <w:t xml:space="preserve"> – </w:t>
      </w:r>
      <w:r>
        <w:rPr>
          <w:rFonts w:hint="default" w:ascii="Times New Roman" w:hAnsi="Times New Roman" w:cs="Times New Roman"/>
          <w:sz w:val="28"/>
          <w:highlight w:val="none"/>
          <w:lang w:val="ru-RU"/>
        </w:rPr>
        <w:t>четвертом</w:t>
      </w:r>
      <w:r>
        <w:rPr>
          <w:rFonts w:hint="default" w:ascii="Times New Roman" w:hAnsi="Times New Roman" w:cs="Times New Roman"/>
          <w:sz w:val="28"/>
          <w:highlight w:val="white"/>
        </w:rPr>
        <w:t xml:space="preserve"> абзацах подпункта 2.4.2 пункта 2.4</w:t>
      </w:r>
      <w:r>
        <w:rPr>
          <w:rFonts w:hint="default" w:ascii="Times New Roman" w:hAnsi="Times New Roman" w:cs="Times New Roman"/>
          <w:sz w:val="28"/>
          <w:highlight w:val="white"/>
          <w:lang w:val="ru-RU"/>
        </w:rPr>
        <w:t xml:space="preserve"> </w:t>
      </w:r>
      <w:r>
        <w:rPr>
          <w:rFonts w:hint="default" w:ascii="Times New Roman" w:hAnsi="Times New Roman" w:cs="Times New Roman"/>
          <w:sz w:val="28"/>
          <w:highlight w:val="white"/>
        </w:rPr>
        <w:t>раздела 2 Порядка</w:t>
      </w:r>
      <w:r>
        <w:rPr>
          <w:rFonts w:hint="default" w:ascii="Times New Roman" w:hAnsi="Times New Roman" w:cs="Times New Roman"/>
          <w:sz w:val="28"/>
          <w:highlight w:val="white"/>
          <w:lang w:val="ru-RU"/>
        </w:rPr>
        <w:t xml:space="preserve"> 1</w:t>
      </w:r>
      <w:r>
        <w:rPr>
          <w:rFonts w:hint="default" w:ascii="Times New Roman" w:hAnsi="Times New Roman" w:cs="Times New Roman"/>
          <w:sz w:val="28"/>
          <w:highlight w:val="white"/>
        </w:rPr>
        <w:t>, посредством заполнения со</w:t>
      </w:r>
      <w:r>
        <w:rPr>
          <w:rFonts w:hint="default" w:ascii="Times New Roman" w:hAnsi="Times New Roman" w:cs="Times New Roman"/>
          <w:sz w:val="28"/>
        </w:rPr>
        <w:t xml:space="preserve">ответствующих экранных форм </w:t>
      </w:r>
      <w:r>
        <w:rPr>
          <w:rFonts w:hint="default" w:ascii="Times New Roman" w:hAnsi="Times New Roman" w:cs="Times New Roman"/>
          <w:sz w:val="28"/>
          <w:lang w:val="ru-RU"/>
        </w:rPr>
        <w:t xml:space="preserve">       </w:t>
      </w:r>
      <w:r>
        <w:rPr>
          <w:rFonts w:hint="default" w:ascii="Times New Roman" w:hAnsi="Times New Roman" w:cs="Times New Roman"/>
          <w:sz w:val="28"/>
        </w:rPr>
        <w:t>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white"/>
        </w:rPr>
      </w:pPr>
      <w:r>
        <w:rPr>
          <w:rFonts w:hint="default" w:ascii="Times New Roman" w:hAnsi="Times New Roman" w:cs="Times New Roman"/>
          <w:sz w:val="28"/>
        </w:rPr>
        <w:t xml:space="preserve">в) проверки представленных Заявителем информации и документов, подтверждающих его соответствие требованиям, указанным в </w:t>
      </w:r>
      <w:r>
        <w:rPr>
          <w:rFonts w:hint="default" w:ascii="Times New Roman" w:hAnsi="Times New Roman" w:cs="Times New Roman"/>
          <w:sz w:val="28"/>
          <w:lang w:val="ru-RU"/>
        </w:rPr>
        <w:t>пятом</w:t>
      </w:r>
      <w:r>
        <w:rPr>
          <w:rFonts w:hint="default" w:ascii="Times New Roman" w:hAnsi="Times New Roman" w:cs="Times New Roman"/>
          <w:sz w:val="28"/>
        </w:rPr>
        <w:t xml:space="preserve"> – </w:t>
      </w:r>
      <w:r>
        <w:rPr>
          <w:rFonts w:hint="default" w:ascii="Times New Roman" w:hAnsi="Times New Roman" w:cs="Times New Roman"/>
          <w:sz w:val="28"/>
          <w:lang w:val="ru-RU"/>
        </w:rPr>
        <w:t>десятом</w:t>
      </w:r>
      <w:r>
        <w:rPr>
          <w:rFonts w:hint="default" w:ascii="Times New Roman" w:hAnsi="Times New Roman" w:cs="Times New Roman"/>
          <w:sz w:val="28"/>
        </w:rPr>
        <w:t xml:space="preserve"> абзацах подпункта 2.4.2 пункта 2.4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w:t>
      </w:r>
      <w:r>
        <w:rPr>
          <w:rFonts w:hint="default" w:ascii="Times New Roman" w:hAnsi="Times New Roman" w:cs="Times New Roman"/>
          <w:sz w:val="28"/>
          <w:lang w:val="ru-RU"/>
        </w:rPr>
        <w:t xml:space="preserve"> </w:t>
      </w:r>
      <w:r>
        <w:rPr>
          <w:rFonts w:hint="default" w:ascii="Times New Roman" w:hAnsi="Times New Roman" w:cs="Times New Roman"/>
          <w:sz w:val="28"/>
        </w:rPr>
        <w:t>на предмет соответствия указанных информации и документов установленным</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в объявлении о проведении Конкурса требованиям и достоверности таких </w:t>
      </w:r>
      <w:r>
        <w:rPr>
          <w:rFonts w:hint="default" w:ascii="Times New Roman" w:hAnsi="Times New Roman" w:cs="Times New Roman"/>
          <w:sz w:val="28"/>
          <w:highlight w:val="white"/>
        </w:rPr>
        <w:t>информации и документов.</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highlight w:val="white"/>
        </w:rPr>
        <w:t xml:space="preserve">2.20. Возврат Заявки Заявителю на доработку осуществляется в случае, если </w:t>
      </w:r>
      <w:r>
        <w:rPr>
          <w:rFonts w:hint="default" w:ascii="Times New Roman" w:hAnsi="Times New Roman" w:cs="Times New Roman"/>
          <w:sz w:val="28"/>
          <w:highlight w:val="white"/>
          <w:shd w:val="clear" w:color="auto" w:fill="FFFF00"/>
        </w:rPr>
        <w:t xml:space="preserve">Министерством </w:t>
      </w:r>
      <w:r>
        <w:rPr>
          <w:rFonts w:hint="default" w:ascii="Times New Roman" w:hAnsi="Times New Roman" w:cs="Times New Roman"/>
          <w:sz w:val="28"/>
          <w:highlight w:val="white"/>
        </w:rPr>
        <w:t>выявле</w:t>
      </w:r>
      <w:r>
        <w:rPr>
          <w:rFonts w:hint="default" w:ascii="Times New Roman" w:hAnsi="Times New Roman" w:cs="Times New Roman"/>
          <w:sz w:val="28"/>
        </w:rPr>
        <w:t>ны основания для их возврата на доработку. Основанием для возврата Заявок Заявителю на доработку является уточнение отдельных сведений, представленных согласно пункту 2.10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 xml:space="preserve">. </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2.21. В случае выявления на стадии рассмотрения Заявок оснований                  для возврата Заявки на доработку Заявителю направляется уведомление                        о возврате Заявки на доработку, подписанное усиленной квалифицированной электронной подписью председателя Комиссии по отбору проектов                                        или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Скорректированная Заявка после доработки направляется                                        с использованием системы «Электронный бюджет» для участия в Конкурсе</w:t>
      </w:r>
      <w:r>
        <w:rPr>
          <w:rFonts w:hint="default" w:ascii="Times New Roman" w:hAnsi="Times New Roman" w:cs="Times New Roman"/>
          <w:sz w:val="28"/>
          <w:lang w:val="ru-RU"/>
        </w:rPr>
        <w:t xml:space="preserve">       </w:t>
      </w:r>
      <w:r>
        <w:rPr>
          <w:rFonts w:hint="default" w:ascii="Times New Roman" w:hAnsi="Times New Roman" w:cs="Times New Roman"/>
          <w:sz w:val="28"/>
        </w:rPr>
        <w:t>в срок до окончания рассмотрения Заявок, при этом повторная регистрация Заявки не требуется.</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2.22. При отсутствии оснований для отклонения Заявки, указанных                       в пункте 2.25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 подавший ее Заявитель считается допущенным к Конкурсу.</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2.23. 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Заявителю                          о признании его Заявки надлежащей или об отклонении его Заявки с указанием оснований для отклонения.</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rPr>
        <w:t xml:space="preserve">2.24. 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Комиссии по отбору проектов (усиленными квалифицированными электронными подписями </w:t>
      </w:r>
      <w:r>
        <w:rPr>
          <w:rFonts w:hint="default" w:ascii="Times New Roman" w:hAnsi="Times New Roman" w:cs="Times New Roman"/>
          <w:sz w:val="28"/>
          <w:highlight w:val="none"/>
        </w:rPr>
        <w:t>председателя</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Комиссии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по отбору проектов и членов Комиссии по отбору проектов) в системе «Электронный бюджет», а также размещается на Едином портале не позднее</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 1 (одного) рабочего дня, следующего за днем его подписания. </w:t>
      </w:r>
    </w:p>
    <w:p>
      <w:pPr>
        <w:suppressLineNumbers/>
        <w:ind w:firstLine="709"/>
        <w:jc w:val="both"/>
        <w:rPr>
          <w:rFonts w:hint="default" w:ascii="Times New Roman" w:hAnsi="Times New Roman" w:cs="Times New Roman"/>
          <w:sz w:val="28"/>
        </w:rPr>
      </w:pPr>
      <w:r>
        <w:rPr>
          <w:rFonts w:hint="default" w:ascii="Times New Roman" w:hAnsi="Times New Roman" w:cs="Times New Roman"/>
          <w:sz w:val="28"/>
          <w:highlight w:val="none"/>
        </w:rPr>
        <w:t>Внесение изменений в протокол рассмотрения Зая</w:t>
      </w:r>
      <w:r>
        <w:rPr>
          <w:rFonts w:hint="default" w:ascii="Times New Roman" w:hAnsi="Times New Roman" w:cs="Times New Roman"/>
          <w:sz w:val="28"/>
        </w:rPr>
        <w:t xml:space="preserve">вок осуществляется </w:t>
      </w:r>
      <w:r>
        <w:rPr>
          <w:rFonts w:hint="default" w:ascii="Times New Roman" w:hAnsi="Times New Roman" w:cs="Times New Roman"/>
          <w:sz w:val="28"/>
          <w:lang w:val="ru-RU"/>
        </w:rPr>
        <w:t xml:space="preserve">   </w:t>
      </w:r>
      <w:r>
        <w:rPr>
          <w:rFonts w:hint="default" w:ascii="Times New Roman" w:hAnsi="Times New Roman" w:cs="Times New Roman"/>
          <w:sz w:val="28"/>
        </w:rPr>
        <w:t>не позднее 10 (десяти)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2.25. Основания для отклонения Заявок:</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2.25.1. Основаниями для отклонения Заявок на стадии рассмотрения являются:</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несоответствие Заявителя требованиям, указанным в объявлении о проведении Конкурса;</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непредставление (представление не в полном объеме) документов, указанных в объявлении о проведении Конкурса;</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несоответствие представленных документов и (или) Заявки требованиям, установленным в объявлении о проведении Конкурса;</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недостоверность информации, содержащейся в документах, представленных Заявителем в составе Заявки;</w:t>
      </w:r>
    </w:p>
    <w:p>
      <w:pPr>
        <w:keepLines/>
        <w:suppressLineNumbers/>
        <w:ind w:firstLine="709"/>
        <w:jc w:val="both"/>
        <w:rPr>
          <w:rFonts w:hint="default" w:ascii="Times New Roman" w:hAnsi="Times New Roman" w:cs="Times New Roman"/>
          <w:sz w:val="28"/>
          <w:lang w:val="ru-RU"/>
        </w:rPr>
      </w:pPr>
      <w:r>
        <w:rPr>
          <w:rFonts w:hint="default" w:ascii="Times New Roman" w:hAnsi="Times New Roman" w:cs="Times New Roman"/>
          <w:sz w:val="28"/>
        </w:rPr>
        <w:t>- подача Заявителем Заявки после даты и (или) времени, определенных для подачи Заявок</w:t>
      </w:r>
      <w:r>
        <w:rPr>
          <w:rFonts w:hint="default" w:ascii="Times New Roman" w:hAnsi="Times New Roman" w:cs="Times New Roman"/>
          <w:sz w:val="28"/>
          <w:lang w:val="ru-RU"/>
        </w:rPr>
        <w:t>;</w:t>
      </w:r>
    </w:p>
    <w:p>
      <w:pPr>
        <w:pStyle w:val="200"/>
        <w:jc w:val="both"/>
        <w:rPr>
          <w:rFonts w:hint="default" w:ascii="Times New Roman" w:hAnsi="Times New Roman" w:cs="Times New Roman"/>
          <w:sz w:val="28"/>
          <w:szCs w:val="28"/>
        </w:rPr>
      </w:pP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w:t>
      </w:r>
      <w:bookmarkStart w:id="2" w:name="_Hlk190956329"/>
      <w:r>
        <w:rPr>
          <w:rFonts w:hint="default" w:ascii="Times New Roman" w:hAnsi="Times New Roman" w:cs="Times New Roman"/>
          <w:sz w:val="28"/>
          <w:szCs w:val="28"/>
          <w:lang w:val="ru-RU"/>
        </w:rPr>
        <w:t>о</w:t>
      </w:r>
      <w:r>
        <w:rPr>
          <w:rFonts w:hint="default" w:ascii="Times New Roman" w:hAnsi="Times New Roman" w:cs="Times New Roman"/>
          <w:sz w:val="28"/>
          <w:szCs w:val="28"/>
        </w:rPr>
        <w:t>тсутствие или недостаток лимитов бюджетных ассигнований.</w:t>
      </w:r>
      <w:bookmarkEnd w:id="2"/>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2.25.2. Основаниями для отклонения Заявок на стадии оценки являются:</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 несоответствие Заявителя требованиям, указанным в объявлении                          о проведении Конкурса;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rPr>
        <w:t>- недостоверность информации, содержащейся в документах, предс</w:t>
      </w:r>
      <w:r>
        <w:rPr>
          <w:rFonts w:hint="default" w:ascii="Times New Roman" w:hAnsi="Times New Roman" w:cs="Times New Roman"/>
          <w:sz w:val="28"/>
          <w:highlight w:val="none"/>
        </w:rPr>
        <w:t>тавленных Заявителем в составе Заявки.</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highlight w:val="none"/>
        </w:rPr>
        <w:t>2.2</w:t>
      </w:r>
      <w:r>
        <w:rPr>
          <w:rFonts w:hint="default" w:ascii="Times New Roman" w:hAnsi="Times New Roman" w:cs="Times New Roman"/>
          <w:sz w:val="28"/>
          <w:highlight w:val="none"/>
          <w:lang w:val="ru-RU"/>
        </w:rPr>
        <w:t>6</w:t>
      </w:r>
      <w:r>
        <w:rPr>
          <w:rFonts w:hint="default" w:ascii="Times New Roman" w:hAnsi="Times New Roman" w:cs="Times New Roman"/>
          <w:sz w:val="28"/>
          <w:highlight w:val="none"/>
        </w:rPr>
        <w:t>. Оценка Заявок осуществляется Комиссией по отбору проектов               не позднее 30 (т</w:t>
      </w:r>
      <w:r>
        <w:rPr>
          <w:rFonts w:hint="default" w:ascii="Times New Roman" w:hAnsi="Times New Roman" w:cs="Times New Roman"/>
          <w:sz w:val="28"/>
        </w:rPr>
        <w:t>ридцати) календарных дней со дня окончания приема Заявок путем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В случае, если заседания Комиссии по отбору проектов проводятся в течение нескольких дней, датой окончания проведения Конкурса считается дата последнего заседания Комиссии по отбору проектов.</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Оценка каждой Заявки осуществляется членами Комиссии по отбору проектов коллегиально по критериям и показателям, их весовым значениям, указанным в пункте 2.28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 В случае разногласий оценка выставляется по результатам голосования (простым большинством голосов).         В случае равенства голосов решающим является голос председательствующего                         на заседании Комиссии по отбору проектов.</w:t>
      </w:r>
    </w:p>
    <w:p>
      <w:pPr>
        <w:keepNext w:val="0"/>
        <w:keepLines w:val="0"/>
        <w:pageBreakBefore w:val="0"/>
        <w:widowControl/>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2.2</w:t>
      </w:r>
      <w:r>
        <w:rPr>
          <w:rFonts w:hint="default" w:ascii="Times New Roman" w:hAnsi="Times New Roman" w:cs="Times New Roman"/>
          <w:sz w:val="28"/>
          <w:lang w:val="ru-RU"/>
        </w:rPr>
        <w:t>7</w:t>
      </w:r>
      <w:r>
        <w:rPr>
          <w:rFonts w:hint="default" w:ascii="Times New Roman" w:hAnsi="Times New Roman" w:cs="Times New Roman"/>
          <w:sz w:val="28"/>
        </w:rPr>
        <w:t>. Для обеспечения всестороннего и объективного рассмотрения поступивших Заявок в течение периода, указанного в пункте 2.26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 xml:space="preserve">, Комиссия по отбору проектов приглашает Заявителя совместно с представителем администрации </w:t>
      </w:r>
      <w:r>
        <w:rPr>
          <w:rFonts w:hint="default" w:ascii="Times New Roman" w:hAnsi="Times New Roman" w:cs="Times New Roman"/>
          <w:sz w:val="28"/>
          <w:szCs w:val="28"/>
        </w:rPr>
        <w:t>муниципального образования</w:t>
      </w:r>
      <w:r>
        <w:rPr>
          <w:rFonts w:hint="default" w:ascii="Times New Roman" w:hAnsi="Times New Roman" w:cs="Times New Roman"/>
          <w:sz w:val="28"/>
        </w:rPr>
        <w:t>, на территории которого планируется реализация проекта Грантополучателя, для собеседования (личного представления) проекта Грантополучателя в очном формате или формате видео-конференц-связи.</w:t>
      </w:r>
    </w:p>
    <w:p>
      <w:pPr>
        <w:keepLines/>
        <w:suppressLineNumbers/>
        <w:ind w:firstLine="709"/>
        <w:jc w:val="both"/>
        <w:rPr>
          <w:rFonts w:hint="default" w:ascii="Times New Roman" w:hAnsi="Times New Roman" w:cs="Times New Roman"/>
          <w:sz w:val="28"/>
        </w:rPr>
      </w:pPr>
      <w:r>
        <w:rPr>
          <w:rFonts w:hint="default" w:ascii="Times New Roman" w:hAnsi="Times New Roman" w:cs="Times New Roman"/>
          <w:sz w:val="28"/>
        </w:rPr>
        <w:t>2.</w:t>
      </w:r>
      <w:r>
        <w:rPr>
          <w:rFonts w:hint="default" w:ascii="Times New Roman" w:hAnsi="Times New Roman" w:cs="Times New Roman"/>
          <w:sz w:val="28"/>
          <w:lang w:val="ru-RU"/>
        </w:rPr>
        <w:t>28</w:t>
      </w:r>
      <w:r>
        <w:rPr>
          <w:rFonts w:hint="default" w:ascii="Times New Roman" w:hAnsi="Times New Roman" w:cs="Times New Roman"/>
          <w:sz w:val="28"/>
        </w:rPr>
        <w:t>. Для определения победителей Конкурса устанавливаются следующие количественные и качественные критерии оценки Заявок, документов и в целом всего проекта:</w:t>
      </w:r>
    </w:p>
    <w:p>
      <w:pPr>
        <w:ind w:firstLine="709"/>
        <w:jc w:val="right"/>
        <w:rPr>
          <w:rFonts w:hint="default" w:ascii="Times New Roman" w:hAnsi="Times New Roman" w:cs="Times New Roman"/>
          <w:sz w:val="28"/>
        </w:rPr>
      </w:pPr>
    </w:p>
    <w:p>
      <w:pPr>
        <w:ind w:firstLine="709"/>
        <w:jc w:val="right"/>
        <w:rPr>
          <w:rFonts w:hint="default" w:ascii="Times New Roman" w:hAnsi="Times New Roman" w:cs="Times New Roman"/>
          <w:sz w:val="28"/>
          <w:highlight w:val="none"/>
        </w:rPr>
      </w:pPr>
      <w:r>
        <w:rPr>
          <w:rFonts w:hint="default" w:ascii="Times New Roman" w:hAnsi="Times New Roman" w:cs="Times New Roman"/>
          <w:sz w:val="28"/>
          <w:highlight w:val="none"/>
        </w:rPr>
        <w:t>Таблица  № 1</w:t>
      </w:r>
    </w:p>
    <w:p>
      <w:pPr>
        <w:ind w:firstLine="709"/>
        <w:jc w:val="right"/>
        <w:rPr>
          <w:rFonts w:hint="default" w:ascii="Times New Roman" w:hAnsi="Times New Roman" w:cs="Times New Roman"/>
          <w:sz w:val="28"/>
          <w:highlight w:val="none"/>
        </w:rPr>
      </w:pPr>
    </w:p>
    <w:tbl>
      <w:tblPr>
        <w:tblStyle w:val="12"/>
        <w:tblW w:w="0" w:type="auto"/>
        <w:tblInd w:w="93" w:type="dxa"/>
        <w:tblLayout w:type="fixed"/>
        <w:tblCellMar>
          <w:top w:w="0" w:type="dxa"/>
          <w:left w:w="108" w:type="dxa"/>
          <w:bottom w:w="0" w:type="dxa"/>
          <w:right w:w="108" w:type="dxa"/>
        </w:tblCellMar>
      </w:tblPr>
      <w:tblGrid>
        <w:gridCol w:w="617"/>
        <w:gridCol w:w="4060"/>
        <w:gridCol w:w="1694"/>
        <w:gridCol w:w="1834"/>
        <w:gridCol w:w="1556"/>
      </w:tblGrid>
      <w:tr>
        <w:tblPrEx>
          <w:tblCellMar>
            <w:top w:w="0" w:type="dxa"/>
            <w:left w:w="108" w:type="dxa"/>
            <w:bottom w:w="0" w:type="dxa"/>
            <w:right w:w="108" w:type="dxa"/>
          </w:tblCellMar>
        </w:tblPrEx>
        <w:trPr>
          <w:trHeight w:val="869" w:hRule="atLeast"/>
          <w:tblHead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ind w:left="-66" w:right="-109"/>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 п/п</w:t>
            </w:r>
          </w:p>
        </w:tc>
        <w:tc>
          <w:tcPr>
            <w:tcW w:w="406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Наименование количественного критерия</w:t>
            </w:r>
          </w:p>
        </w:tc>
        <w:tc>
          <w:tcPr>
            <w:tcW w:w="1694"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Удельный вес критерия оценки</w:t>
            </w:r>
          </w:p>
        </w:tc>
        <w:tc>
          <w:tcPr>
            <w:tcW w:w="1834"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Удельный вес показателя критерия оценки</w:t>
            </w:r>
          </w:p>
        </w:tc>
        <w:tc>
          <w:tcPr>
            <w:tcW w:w="1556"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Значение показателя критерия</w:t>
            </w:r>
          </w:p>
        </w:tc>
      </w:tr>
      <w:tr>
        <w:tblPrEx>
          <w:tblCellMar>
            <w:top w:w="0" w:type="dxa"/>
            <w:left w:w="108" w:type="dxa"/>
            <w:bottom w:w="0" w:type="dxa"/>
            <w:right w:w="108" w:type="dxa"/>
          </w:tblCellMar>
        </w:tblPrEx>
        <w:trPr>
          <w:trHeight w:val="132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1.</w:t>
            </w:r>
          </w:p>
        </w:tc>
        <w:tc>
          <w:tcPr>
            <w:tcW w:w="406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both"/>
              <w:rPr>
                <w:rFonts w:hint="default" w:ascii="Times New Roman" w:hAnsi="Times New Roman" w:eastAsia="Times New Roman" w:cs="Times New Roman"/>
                <w:b/>
                <w:bCs/>
                <w:sz w:val="22"/>
                <w:szCs w:val="22"/>
                <w:highlight w:val="none"/>
                <w:lang w:eastAsia="ru-RU"/>
              </w:rPr>
            </w:pPr>
            <w:r>
              <w:rPr>
                <w:rFonts w:hint="default" w:ascii="Times New Roman" w:hAnsi="Times New Roman" w:eastAsia="Times New Roman" w:cs="Times New Roman"/>
                <w:b/>
                <w:bCs/>
                <w:sz w:val="22"/>
                <w:szCs w:val="22"/>
                <w:highlight w:val="none"/>
                <w:lang w:eastAsia="ru-RU"/>
              </w:rPr>
              <w:t>Доля собственного участия (собственные средства, кредитные или заемные средства)</w:t>
            </w:r>
          </w:p>
          <w:p>
            <w:pPr>
              <w:keepLines/>
              <w:widowControl w:val="0"/>
              <w:suppressLineNumbers/>
              <w:tabs>
                <w:tab w:val="right" w:pos="4350"/>
              </w:tabs>
              <w:spacing w:after="0" w:line="240" w:lineRule="auto"/>
              <w:jc w:val="both"/>
              <w:rPr>
                <w:rFonts w:hint="default" w:ascii="Times New Roman" w:hAnsi="Times New Roman" w:cs="Times New Roman"/>
                <w:sz w:val="22"/>
                <w:szCs w:val="22"/>
                <w:highlight w:val="none"/>
              </w:rPr>
            </w:pPr>
            <w:r>
              <w:rPr>
                <w:rFonts w:hint="default" w:ascii="Times New Roman" w:hAnsi="Times New Roman" w:eastAsia="Times New Roman" w:cs="Times New Roman"/>
                <w:b/>
                <w:bCs/>
                <w:sz w:val="22"/>
                <w:szCs w:val="22"/>
                <w:highlight w:val="none"/>
                <w:lang w:eastAsia="ru-RU"/>
              </w:rPr>
              <w:t>по отношению к общей стоимости проекта Грантополучателя</w:t>
            </w:r>
            <w:r>
              <w:rPr>
                <w:rFonts w:hint="default" w:ascii="Times New Roman" w:hAnsi="Times New Roman" w:eastAsia="Times New Roman" w:cs="Times New Roman"/>
                <w:b/>
                <w:bCs/>
                <w:sz w:val="22"/>
                <w:szCs w:val="22"/>
                <w:highlight w:val="none"/>
                <w:lang w:eastAsia="ru-RU"/>
              </w:rPr>
              <w:tab/>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0,1</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r>
      <w:tr>
        <w:tblPrEx>
          <w:tblCellMar>
            <w:top w:w="0" w:type="dxa"/>
            <w:left w:w="108" w:type="dxa"/>
            <w:bottom w:w="0" w:type="dxa"/>
            <w:right w:w="108" w:type="dxa"/>
          </w:tblCellMar>
        </w:tblPrEx>
        <w:trPr>
          <w:trHeight w:val="8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eastAsia="ru-RU"/>
              </w:rPr>
              <w:t>1.1.</w:t>
            </w:r>
          </w:p>
        </w:tc>
        <w:tc>
          <w:tcPr>
            <w:tcW w:w="406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Минимальный</w:t>
            </w:r>
            <w:r>
              <w:rPr>
                <w:rFonts w:hint="default" w:ascii="Times New Roman" w:hAnsi="Times New Roman" w:eastAsia="Times New Roman" w:cs="Times New Roman"/>
                <w:sz w:val="22"/>
                <w:szCs w:val="22"/>
                <w:highlight w:val="none"/>
                <w:lang w:val="en-US" w:eastAsia="ru-RU"/>
              </w:rPr>
              <w:t xml:space="preserve"> размер собственных средств, указанный пункте 3.1 раздела 3 Порядка 1</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3</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30</w:t>
            </w:r>
          </w:p>
        </w:tc>
      </w:tr>
      <w:tr>
        <w:tblPrEx>
          <w:tblCellMar>
            <w:top w:w="0" w:type="dxa"/>
            <w:left w:w="108" w:type="dxa"/>
            <w:bottom w:w="0" w:type="dxa"/>
            <w:right w:w="108" w:type="dxa"/>
          </w:tblCellMar>
        </w:tblPrEx>
        <w:trPr>
          <w:trHeight w:val="841"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eastAsia="ru-RU"/>
              </w:rPr>
              <w:t>1.2.</w:t>
            </w:r>
          </w:p>
        </w:tc>
        <w:tc>
          <w:tcPr>
            <w:tcW w:w="406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Свыше</w:t>
            </w:r>
            <w:r>
              <w:rPr>
                <w:rFonts w:hint="default" w:ascii="Times New Roman" w:hAnsi="Times New Roman" w:eastAsia="Times New Roman" w:cs="Times New Roman"/>
                <w:sz w:val="22"/>
                <w:szCs w:val="22"/>
                <w:highlight w:val="none"/>
                <w:lang w:val="en-US" w:eastAsia="ru-RU"/>
              </w:rPr>
              <w:t xml:space="preserve"> минимального размера собственных средств, </w:t>
            </w:r>
            <w:r>
              <w:rPr>
                <w:rFonts w:hint="default" w:ascii="Times New Roman" w:hAnsi="Times New Roman" w:cs="Times New Roman"/>
                <w:sz w:val="22"/>
                <w:szCs w:val="22"/>
                <w:highlight w:val="none"/>
              </w:rPr>
              <w:t>указанного</w:t>
            </w:r>
            <w:r>
              <w:rPr>
                <w:rFonts w:hint="default" w:ascii="Times New Roman" w:hAnsi="Times New Roman" w:cs="Times New Roman"/>
                <w:sz w:val="22"/>
                <w:szCs w:val="22"/>
                <w:highlight w:val="none"/>
                <w:lang w:val="ru-RU"/>
              </w:rPr>
              <w:t xml:space="preserve">            </w:t>
            </w:r>
            <w:r>
              <w:rPr>
                <w:rFonts w:hint="default" w:ascii="Times New Roman" w:hAnsi="Times New Roman" w:cs="Times New Roman"/>
                <w:sz w:val="22"/>
                <w:szCs w:val="22"/>
                <w:highlight w:val="none"/>
              </w:rPr>
              <w:t xml:space="preserve">в пункте </w:t>
            </w:r>
            <w:r>
              <w:rPr>
                <w:rFonts w:hint="default" w:ascii="Times New Roman" w:hAnsi="Times New Roman" w:cs="Times New Roman"/>
                <w:sz w:val="22"/>
                <w:szCs w:val="22"/>
                <w:highlight w:val="none"/>
                <w:lang w:val="ru-RU"/>
              </w:rPr>
              <w:t>3.1</w:t>
            </w:r>
            <w:r>
              <w:rPr>
                <w:rFonts w:hint="default" w:ascii="Times New Roman" w:hAnsi="Times New Roman" w:cs="Times New Roman"/>
                <w:sz w:val="22"/>
                <w:szCs w:val="22"/>
                <w:highlight w:val="none"/>
              </w:rPr>
              <w:t xml:space="preserve"> раздела </w:t>
            </w:r>
            <w:r>
              <w:rPr>
                <w:rFonts w:hint="default" w:ascii="Times New Roman" w:hAnsi="Times New Roman" w:cs="Times New Roman"/>
                <w:sz w:val="22"/>
                <w:szCs w:val="22"/>
                <w:highlight w:val="none"/>
                <w:lang w:val="ru-RU"/>
              </w:rPr>
              <w:t>3</w:t>
            </w:r>
            <w:r>
              <w:rPr>
                <w:rFonts w:hint="default" w:ascii="Times New Roman" w:hAnsi="Times New Roman" w:cs="Times New Roman"/>
                <w:sz w:val="22"/>
                <w:szCs w:val="22"/>
                <w:highlight w:val="none"/>
              </w:rPr>
              <w:t xml:space="preserve"> Порядка</w:t>
            </w:r>
            <w:r>
              <w:rPr>
                <w:rFonts w:hint="default" w:ascii="Times New Roman" w:hAnsi="Times New Roman" w:cs="Times New Roman"/>
                <w:sz w:val="22"/>
                <w:szCs w:val="22"/>
                <w:highlight w:val="none"/>
                <w:lang w:val="ru-RU"/>
              </w:rPr>
              <w:t xml:space="preserve"> 1</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7</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7</w:t>
            </w:r>
            <w:r>
              <w:rPr>
                <w:rFonts w:hint="default" w:ascii="Times New Roman" w:hAnsi="Times New Roman" w:cs="Times New Roman"/>
                <w:sz w:val="22"/>
                <w:szCs w:val="22"/>
                <w:highlight w:val="none"/>
              </w:rPr>
              <w:t>0</w:t>
            </w:r>
          </w:p>
        </w:tc>
      </w:tr>
      <w:tr>
        <w:tblPrEx>
          <w:tblCellMar>
            <w:top w:w="0" w:type="dxa"/>
            <w:left w:w="108" w:type="dxa"/>
            <w:bottom w:w="0" w:type="dxa"/>
            <w:right w:w="108" w:type="dxa"/>
          </w:tblCellMar>
        </w:tblPrEx>
        <w:trPr>
          <w:trHeight w:val="834"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spacing w:after="0" w:line="238" w:lineRule="auto"/>
              <w:jc w:val="center"/>
              <w:rPr>
                <w:rFonts w:hint="default" w:ascii="Times New Roman" w:hAnsi="Times New Roman" w:cs="Times New Roman"/>
                <w:sz w:val="22"/>
                <w:szCs w:val="22"/>
                <w:highlight w:val="none"/>
              </w:rPr>
            </w:pPr>
            <w:r>
              <w:rPr>
                <w:rFonts w:hint="default" w:ascii="Times New Roman" w:hAnsi="Times New Roman" w:cs="Times New Roman"/>
                <w:b/>
                <w:bCs/>
                <w:sz w:val="22"/>
                <w:szCs w:val="22"/>
                <w:highlight w:val="none"/>
              </w:rPr>
              <w:t>2.</w:t>
            </w:r>
          </w:p>
        </w:tc>
        <w:tc>
          <w:tcPr>
            <w:tcW w:w="406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0"/>
              <w:spacing w:line="238" w:lineRule="auto"/>
              <w:ind w:firstLine="23" w:firstLineChars="0"/>
              <w:jc w:val="both"/>
              <w:rPr>
                <w:rFonts w:hint="default" w:ascii="Times New Roman" w:hAnsi="Times New Roman" w:cs="Times New Roman"/>
                <w:sz w:val="22"/>
                <w:szCs w:val="22"/>
                <w:highlight w:val="none"/>
              </w:rPr>
            </w:pPr>
            <w:r>
              <w:rPr>
                <w:rFonts w:hint="default" w:ascii="Times New Roman" w:hAnsi="Times New Roman" w:cs="Times New Roman"/>
                <w:b/>
                <w:bCs/>
                <w:sz w:val="22"/>
                <w:szCs w:val="22"/>
                <w:highlight w:val="none"/>
              </w:rPr>
              <w:t>Количество создаваемых новых постоянных рабочих мест, предусмотренных проектом</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0"/>
              <w:spacing w:line="238" w:lineRule="auto"/>
              <w:ind w:firstLine="42" w:firstLineChars="0"/>
              <w:jc w:val="center"/>
              <w:rPr>
                <w:rFonts w:hint="default" w:ascii="Times New Roman" w:hAnsi="Times New Roman" w:cs="Times New Roman"/>
                <w:sz w:val="22"/>
                <w:szCs w:val="22"/>
                <w:highlight w:val="none"/>
              </w:rPr>
            </w:pPr>
            <w:r>
              <w:rPr>
                <w:rFonts w:hint="default" w:ascii="Times New Roman" w:hAnsi="Times New Roman" w:cs="Times New Roman"/>
                <w:b/>
                <w:bCs/>
                <w:sz w:val="22"/>
                <w:szCs w:val="22"/>
                <w:highlight w:val="none"/>
              </w:rPr>
              <w:t>0,1</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0"/>
              <w:spacing w:line="238" w:lineRule="auto"/>
              <w:ind w:firstLine="42" w:firstLineChars="0"/>
              <w:jc w:val="center"/>
              <w:rPr>
                <w:rFonts w:hint="default" w:ascii="Times New Roman" w:hAnsi="Times New Roman" w:cs="Times New Roman"/>
                <w:sz w:val="22"/>
                <w:szCs w:val="22"/>
                <w:highlight w:val="none"/>
              </w:rPr>
            </w:pPr>
            <w:r>
              <w:rPr>
                <w:rFonts w:hint="default" w:ascii="Times New Roman" w:hAnsi="Times New Roman" w:cs="Times New Roman"/>
                <w:b/>
                <w:bCs/>
                <w:sz w:val="22"/>
                <w:szCs w:val="22"/>
                <w:highlight w:val="none"/>
              </w:rPr>
              <w:t>-</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0"/>
              <w:spacing w:line="238" w:lineRule="auto"/>
              <w:ind w:firstLine="42" w:firstLineChars="0"/>
              <w:jc w:val="center"/>
              <w:rPr>
                <w:rFonts w:hint="default" w:ascii="Times New Roman" w:hAnsi="Times New Roman" w:cs="Times New Roman"/>
                <w:sz w:val="22"/>
                <w:szCs w:val="22"/>
                <w:highlight w:val="none"/>
              </w:rPr>
            </w:pPr>
            <w:r>
              <w:rPr>
                <w:rFonts w:hint="default" w:ascii="Times New Roman" w:hAnsi="Times New Roman" w:cs="Times New Roman"/>
                <w:b/>
                <w:bCs/>
                <w:sz w:val="22"/>
                <w:szCs w:val="22"/>
                <w:highlight w:val="none"/>
              </w:rPr>
              <w:t>-</w:t>
            </w:r>
          </w:p>
        </w:tc>
      </w:tr>
      <w:tr>
        <w:tblPrEx>
          <w:tblCellMar>
            <w:top w:w="0" w:type="dxa"/>
            <w:left w:w="108" w:type="dxa"/>
            <w:bottom w:w="0" w:type="dxa"/>
            <w:right w:w="108" w:type="dxa"/>
          </w:tblCellMar>
        </w:tblPrEx>
        <w:trPr>
          <w:trHeight w:val="847"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spacing w:after="0" w:line="238" w:lineRule="auto"/>
              <w:jc w:val="center"/>
              <w:rPr>
                <w:rFonts w:hint="default" w:ascii="Times New Roman" w:hAnsi="Times New Roman" w:eastAsia="Calibri" w:cs="Times New Roman"/>
                <w:sz w:val="22"/>
                <w:szCs w:val="22"/>
                <w:highlight w:val="none"/>
              </w:rPr>
            </w:pPr>
            <w:r>
              <w:rPr>
                <w:rFonts w:hint="default" w:ascii="Times New Roman" w:hAnsi="Times New Roman" w:cs="Times New Roman"/>
                <w:sz w:val="22"/>
                <w:szCs w:val="22"/>
                <w:highlight w:val="none"/>
              </w:rPr>
              <w:t>2.</w:t>
            </w:r>
            <w:r>
              <w:rPr>
                <w:rFonts w:hint="default" w:ascii="Times New Roman" w:hAnsi="Times New Roman" w:cs="Times New Roman"/>
                <w:sz w:val="22"/>
                <w:szCs w:val="22"/>
                <w:highlight w:val="none"/>
                <w:lang w:val="ru-RU"/>
              </w:rPr>
              <w:t>1</w:t>
            </w:r>
            <w:r>
              <w:rPr>
                <w:rFonts w:hint="default" w:ascii="Times New Roman" w:hAnsi="Times New Roman" w:cs="Times New Roman"/>
                <w:sz w:val="22"/>
                <w:szCs w:val="22"/>
                <w:highlight w:val="none"/>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0"/>
              <w:spacing w:line="238" w:lineRule="auto"/>
              <w:ind w:firstLine="23" w:firstLineChars="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Минимальное количество новых постоянных рабочих мест, указанное </w:t>
            </w:r>
            <w:r>
              <w:rPr>
                <w:rFonts w:hint="default" w:ascii="Times New Roman" w:hAnsi="Times New Roman" w:cs="Times New Roman"/>
                <w:sz w:val="22"/>
                <w:szCs w:val="22"/>
                <w:highlight w:val="none"/>
                <w:lang w:val="ru-RU"/>
              </w:rPr>
              <w:t xml:space="preserve">            </w:t>
            </w:r>
            <w:r>
              <w:rPr>
                <w:rFonts w:hint="default" w:ascii="Times New Roman" w:hAnsi="Times New Roman" w:cs="Times New Roman"/>
                <w:sz w:val="22"/>
                <w:szCs w:val="22"/>
                <w:highlight w:val="none"/>
              </w:rPr>
              <w:t xml:space="preserve">в пункте </w:t>
            </w:r>
            <w:r>
              <w:rPr>
                <w:rFonts w:hint="default" w:ascii="Times New Roman" w:hAnsi="Times New Roman" w:cs="Times New Roman"/>
                <w:sz w:val="22"/>
                <w:szCs w:val="22"/>
                <w:highlight w:val="none"/>
                <w:lang w:val="ru-RU"/>
              </w:rPr>
              <w:t>3.4</w:t>
            </w:r>
            <w:r>
              <w:rPr>
                <w:rFonts w:hint="default" w:ascii="Times New Roman" w:hAnsi="Times New Roman" w:cs="Times New Roman"/>
                <w:sz w:val="22"/>
                <w:szCs w:val="22"/>
                <w:highlight w:val="none"/>
              </w:rPr>
              <w:t xml:space="preserve"> раздела </w:t>
            </w:r>
            <w:r>
              <w:rPr>
                <w:rFonts w:hint="default" w:ascii="Times New Roman" w:hAnsi="Times New Roman" w:cs="Times New Roman"/>
                <w:sz w:val="22"/>
                <w:szCs w:val="22"/>
                <w:highlight w:val="none"/>
                <w:lang w:val="ru-RU"/>
              </w:rPr>
              <w:t>3</w:t>
            </w:r>
            <w:r>
              <w:rPr>
                <w:rFonts w:hint="default" w:ascii="Times New Roman" w:hAnsi="Times New Roman" w:cs="Times New Roman"/>
                <w:sz w:val="22"/>
                <w:szCs w:val="22"/>
                <w:highlight w:val="none"/>
              </w:rPr>
              <w:t xml:space="preserve"> Порядка</w:t>
            </w:r>
            <w:r>
              <w:rPr>
                <w:rFonts w:hint="default" w:ascii="Times New Roman" w:hAnsi="Times New Roman" w:cs="Times New Roman"/>
                <w:sz w:val="22"/>
                <w:szCs w:val="22"/>
                <w:highlight w:val="none"/>
                <w:lang w:val="ru-RU"/>
              </w:rPr>
              <w:t xml:space="preserve"> 1</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0"/>
              <w:spacing w:line="238" w:lineRule="auto"/>
              <w:ind w:firstLine="42" w:firstLineChars="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0"/>
              <w:spacing w:line="238" w:lineRule="auto"/>
              <w:ind w:firstLine="42" w:firstLineChars="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3</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0"/>
              <w:spacing w:line="238" w:lineRule="auto"/>
              <w:ind w:firstLine="42" w:firstLineChars="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3</w:t>
            </w:r>
            <w:r>
              <w:rPr>
                <w:rFonts w:hint="default" w:ascii="Times New Roman" w:hAnsi="Times New Roman" w:cs="Times New Roman"/>
                <w:sz w:val="22"/>
                <w:szCs w:val="22"/>
                <w:highlight w:val="none"/>
              </w:rPr>
              <w:t>0</w:t>
            </w:r>
          </w:p>
        </w:tc>
      </w:tr>
      <w:tr>
        <w:tblPrEx>
          <w:tblCellMar>
            <w:top w:w="0" w:type="dxa"/>
            <w:left w:w="108" w:type="dxa"/>
            <w:bottom w:w="0" w:type="dxa"/>
            <w:right w:w="108" w:type="dxa"/>
          </w:tblCellMar>
        </w:tblPrEx>
        <w:trPr>
          <w:trHeight w:val="834"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spacing w:after="0" w:line="238" w:lineRule="auto"/>
              <w:jc w:val="center"/>
              <w:rPr>
                <w:rFonts w:hint="default" w:ascii="Times New Roman" w:hAnsi="Times New Roman" w:eastAsia="Calibri" w:cs="Times New Roman"/>
                <w:sz w:val="22"/>
                <w:szCs w:val="22"/>
                <w:highlight w:val="none"/>
              </w:rPr>
            </w:pPr>
            <w:r>
              <w:rPr>
                <w:rFonts w:hint="default" w:ascii="Times New Roman" w:hAnsi="Times New Roman" w:cs="Times New Roman"/>
                <w:sz w:val="22"/>
                <w:szCs w:val="22"/>
                <w:highlight w:val="none"/>
              </w:rPr>
              <w:t>2.</w:t>
            </w:r>
            <w:r>
              <w:rPr>
                <w:rFonts w:hint="default" w:ascii="Times New Roman" w:hAnsi="Times New Roman" w:cs="Times New Roman"/>
                <w:sz w:val="22"/>
                <w:szCs w:val="22"/>
                <w:highlight w:val="none"/>
                <w:lang w:val="ru-RU"/>
              </w:rPr>
              <w:t>2</w:t>
            </w:r>
            <w:r>
              <w:rPr>
                <w:rFonts w:hint="default" w:ascii="Times New Roman" w:hAnsi="Times New Roman" w:cs="Times New Roman"/>
                <w:sz w:val="22"/>
                <w:szCs w:val="22"/>
                <w:highlight w:val="none"/>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0"/>
              <w:spacing w:line="238" w:lineRule="auto"/>
              <w:ind w:firstLine="23" w:firstLineChars="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Свыше минимального количества, указанного</w:t>
            </w:r>
            <w:r>
              <w:rPr>
                <w:rFonts w:hint="default" w:ascii="Times New Roman" w:hAnsi="Times New Roman" w:cs="Times New Roman"/>
                <w:sz w:val="22"/>
                <w:szCs w:val="22"/>
                <w:highlight w:val="none"/>
                <w:lang w:val="ru-RU"/>
              </w:rPr>
              <w:t xml:space="preserve"> </w:t>
            </w:r>
            <w:r>
              <w:rPr>
                <w:rFonts w:hint="default" w:ascii="Times New Roman" w:hAnsi="Times New Roman" w:cs="Times New Roman"/>
                <w:sz w:val="22"/>
                <w:szCs w:val="22"/>
                <w:highlight w:val="none"/>
              </w:rPr>
              <w:t xml:space="preserve">в пункте </w:t>
            </w:r>
            <w:r>
              <w:rPr>
                <w:rFonts w:hint="default" w:ascii="Times New Roman" w:hAnsi="Times New Roman" w:cs="Times New Roman"/>
                <w:sz w:val="22"/>
                <w:szCs w:val="22"/>
                <w:highlight w:val="none"/>
                <w:lang w:val="ru-RU"/>
              </w:rPr>
              <w:t>3.4</w:t>
            </w:r>
            <w:r>
              <w:rPr>
                <w:rFonts w:hint="default" w:ascii="Times New Roman" w:hAnsi="Times New Roman" w:cs="Times New Roman"/>
                <w:sz w:val="22"/>
                <w:szCs w:val="22"/>
                <w:highlight w:val="none"/>
              </w:rPr>
              <w:t xml:space="preserve"> раздела </w:t>
            </w:r>
            <w:r>
              <w:rPr>
                <w:rFonts w:hint="default" w:ascii="Times New Roman" w:hAnsi="Times New Roman" w:cs="Times New Roman"/>
                <w:sz w:val="22"/>
                <w:szCs w:val="22"/>
                <w:highlight w:val="none"/>
                <w:lang w:val="ru-RU"/>
              </w:rPr>
              <w:t>3</w:t>
            </w:r>
            <w:r>
              <w:rPr>
                <w:rFonts w:hint="default" w:ascii="Times New Roman" w:hAnsi="Times New Roman" w:cs="Times New Roman"/>
                <w:sz w:val="22"/>
                <w:szCs w:val="22"/>
                <w:highlight w:val="none"/>
              </w:rPr>
              <w:t xml:space="preserve"> Порядка</w:t>
            </w:r>
            <w:r>
              <w:rPr>
                <w:rFonts w:hint="default" w:ascii="Times New Roman" w:hAnsi="Times New Roman" w:cs="Times New Roman"/>
                <w:sz w:val="22"/>
                <w:szCs w:val="22"/>
                <w:highlight w:val="none"/>
                <w:lang w:val="ru-RU"/>
              </w:rPr>
              <w:t xml:space="preserve"> 1</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0"/>
              <w:spacing w:line="238" w:lineRule="auto"/>
              <w:ind w:firstLine="42" w:firstLineChars="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0"/>
              <w:spacing w:line="238" w:lineRule="auto"/>
              <w:ind w:firstLine="42" w:firstLineChars="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0,7</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pStyle w:val="200"/>
              <w:spacing w:line="238" w:lineRule="auto"/>
              <w:ind w:firstLine="42" w:firstLineChars="0"/>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7</w:t>
            </w:r>
            <w:r>
              <w:rPr>
                <w:rFonts w:hint="default" w:ascii="Times New Roman" w:hAnsi="Times New Roman" w:cs="Times New Roman"/>
                <w:sz w:val="22"/>
                <w:szCs w:val="22"/>
                <w:highlight w:val="none"/>
              </w:rPr>
              <w:t>0</w:t>
            </w:r>
          </w:p>
        </w:tc>
      </w:tr>
      <w:tr>
        <w:tblPrEx>
          <w:tblCellMar>
            <w:top w:w="0" w:type="dxa"/>
            <w:left w:w="108" w:type="dxa"/>
            <w:bottom w:w="0" w:type="dxa"/>
            <w:right w:w="108" w:type="dxa"/>
          </w:tblCellMar>
        </w:tblPrEx>
        <w:trPr>
          <w:trHeight w:val="1081"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b/>
                <w:bCs/>
                <w:sz w:val="22"/>
                <w:szCs w:val="22"/>
                <w:highlight w:val="none"/>
                <w:lang w:eastAsia="ru-RU"/>
              </w:rPr>
              <w:t>3.</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both"/>
              <w:rPr>
                <w:rFonts w:hint="default" w:ascii="Times New Roman" w:hAnsi="Times New Roman" w:cs="Times New Roman"/>
                <w:sz w:val="22"/>
                <w:szCs w:val="22"/>
                <w:highlight w:val="none"/>
              </w:rPr>
            </w:pPr>
            <w:r>
              <w:rPr>
                <w:rFonts w:hint="default" w:ascii="Times New Roman" w:hAnsi="Times New Roman" w:eastAsia="Times New Roman" w:cs="Times New Roman"/>
                <w:b/>
                <w:bCs/>
                <w:sz w:val="22"/>
                <w:szCs w:val="22"/>
                <w:highlight w:val="none"/>
                <w:lang w:eastAsia="ru-RU"/>
              </w:rPr>
              <w:t>Прирост объема произведенной продукции</w:t>
            </w:r>
            <w:r>
              <w:rPr>
                <w:rFonts w:hint="default" w:ascii="Times New Roman" w:hAnsi="Times New Roman" w:eastAsia="Times New Roman" w:cs="Times New Roman"/>
                <w:b/>
                <w:bCs/>
                <w:sz w:val="22"/>
                <w:szCs w:val="22"/>
                <w:highlight w:val="none"/>
                <w:lang w:val="en-US" w:eastAsia="ru-RU"/>
              </w:rPr>
              <w:t xml:space="preserve"> </w:t>
            </w:r>
            <w:r>
              <w:rPr>
                <w:rFonts w:hint="default" w:ascii="Times New Roman" w:hAnsi="Times New Roman" w:eastAsia="Times New Roman" w:cs="Times New Roman"/>
                <w:b/>
                <w:bCs/>
                <w:sz w:val="22"/>
                <w:szCs w:val="22"/>
                <w:highlight w:val="none"/>
                <w:lang w:eastAsia="ru-RU"/>
              </w:rPr>
              <w:t xml:space="preserve">в году, следующем </w:t>
            </w:r>
            <w:r>
              <w:rPr>
                <w:rFonts w:hint="default" w:ascii="Times New Roman" w:hAnsi="Times New Roman" w:eastAsia="Times New Roman" w:cs="Times New Roman"/>
                <w:b/>
                <w:bCs/>
                <w:sz w:val="22"/>
                <w:szCs w:val="22"/>
                <w:highlight w:val="none"/>
                <w:lang w:val="en-US" w:eastAsia="ru-RU"/>
              </w:rPr>
              <w:t xml:space="preserve">           </w:t>
            </w:r>
            <w:r>
              <w:rPr>
                <w:rFonts w:hint="default" w:ascii="Times New Roman" w:hAnsi="Times New Roman" w:eastAsia="Times New Roman" w:cs="Times New Roman"/>
                <w:b/>
                <w:bCs/>
                <w:sz w:val="22"/>
                <w:szCs w:val="22"/>
                <w:highlight w:val="none"/>
                <w:lang w:eastAsia="ru-RU"/>
              </w:rPr>
              <w:t xml:space="preserve">за годом получения Гранта, </w:t>
            </w:r>
            <w:r>
              <w:rPr>
                <w:rFonts w:hint="default" w:ascii="Times New Roman" w:hAnsi="Times New Roman" w:eastAsia="Times New Roman" w:cs="Times New Roman"/>
                <w:b/>
                <w:bCs/>
                <w:sz w:val="22"/>
                <w:szCs w:val="22"/>
                <w:highlight w:val="none"/>
                <w:lang w:val="en-US" w:eastAsia="ru-RU"/>
              </w:rPr>
              <w:t xml:space="preserve">                 </w:t>
            </w:r>
            <w:r>
              <w:rPr>
                <w:rFonts w:hint="default" w:ascii="Times New Roman" w:hAnsi="Times New Roman" w:eastAsia="Times New Roman" w:cs="Times New Roman"/>
                <w:b/>
                <w:bCs/>
                <w:sz w:val="22"/>
                <w:szCs w:val="22"/>
                <w:highlight w:val="none"/>
                <w:lang w:eastAsia="ru-RU"/>
              </w:rPr>
              <w:t>к предшествующему году</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b/>
                <w:bCs/>
                <w:sz w:val="22"/>
                <w:szCs w:val="22"/>
                <w:highlight w:val="none"/>
                <w:lang w:eastAsia="ru-RU"/>
              </w:rPr>
              <w:t>0,1</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b/>
                <w:bCs/>
                <w:sz w:val="22"/>
                <w:szCs w:val="22"/>
                <w:highlight w:val="none"/>
                <w:lang w:eastAsia="ru-RU"/>
              </w:rPr>
              <w:t>-</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b/>
                <w:bCs/>
                <w:sz w:val="22"/>
                <w:szCs w:val="22"/>
                <w:highlight w:val="none"/>
                <w:lang w:eastAsia="ru-RU"/>
              </w:rPr>
              <w:t>-</w:t>
            </w:r>
          </w:p>
        </w:tc>
      </w:tr>
      <w:tr>
        <w:tblPrEx>
          <w:tblCellMar>
            <w:top w:w="0" w:type="dxa"/>
            <w:left w:w="108" w:type="dxa"/>
            <w:bottom w:w="0" w:type="dxa"/>
            <w:right w:w="108" w:type="dxa"/>
          </w:tblCellMar>
        </w:tblPrEx>
        <w:trPr>
          <w:trHeight w:val="372"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eastAsia="ru-RU"/>
              </w:rPr>
              <w:t>3.</w:t>
            </w:r>
            <w:r>
              <w:rPr>
                <w:rFonts w:hint="default" w:ascii="Times New Roman" w:hAnsi="Times New Roman" w:eastAsia="Times New Roman" w:cs="Times New Roman"/>
                <w:sz w:val="22"/>
                <w:szCs w:val="22"/>
                <w:highlight w:val="none"/>
                <w:lang w:val="en-US" w:eastAsia="ru-RU"/>
              </w:rPr>
              <w:t>1</w:t>
            </w:r>
            <w:r>
              <w:rPr>
                <w:rFonts w:hint="default" w:ascii="Times New Roman" w:hAnsi="Times New Roman" w:eastAsia="Times New Roman" w:cs="Times New Roman"/>
                <w:sz w:val="22"/>
                <w:szCs w:val="22"/>
                <w:highlight w:val="none"/>
                <w:lang w:eastAsia="ru-RU"/>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both"/>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3 – 5 % включительно</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0,2</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20</w:t>
            </w:r>
          </w:p>
        </w:tc>
      </w:tr>
      <w:tr>
        <w:tblPrEx>
          <w:tblCellMar>
            <w:top w:w="0" w:type="dxa"/>
            <w:left w:w="108" w:type="dxa"/>
            <w:bottom w:w="0" w:type="dxa"/>
            <w:right w:w="108" w:type="dxa"/>
          </w:tblCellMar>
        </w:tblPrEx>
        <w:trPr>
          <w:trHeight w:val="359"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eastAsia="ru-RU"/>
              </w:rPr>
              <w:t>3.</w:t>
            </w:r>
            <w:r>
              <w:rPr>
                <w:rFonts w:hint="default" w:ascii="Times New Roman" w:hAnsi="Times New Roman" w:eastAsia="Times New Roman" w:cs="Times New Roman"/>
                <w:sz w:val="22"/>
                <w:szCs w:val="22"/>
                <w:highlight w:val="none"/>
                <w:lang w:val="en-US" w:eastAsia="ru-RU"/>
              </w:rPr>
              <w:t>2</w:t>
            </w:r>
            <w:r>
              <w:rPr>
                <w:rFonts w:hint="default" w:ascii="Times New Roman" w:hAnsi="Times New Roman" w:eastAsia="Times New Roman" w:cs="Times New Roman"/>
                <w:sz w:val="22"/>
                <w:szCs w:val="22"/>
                <w:highlight w:val="none"/>
                <w:lang w:eastAsia="ru-RU"/>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both"/>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 xml:space="preserve">6 – 7 % включительно </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0,</w:t>
            </w:r>
            <w:r>
              <w:rPr>
                <w:rFonts w:hint="default" w:ascii="Times New Roman" w:hAnsi="Times New Roman" w:eastAsia="Times New Roman" w:cs="Times New Roman"/>
                <w:sz w:val="22"/>
                <w:szCs w:val="22"/>
                <w:highlight w:val="none"/>
                <w:lang w:val="en-US" w:eastAsia="ru-RU"/>
              </w:rPr>
              <w:t>3</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val="en-US" w:eastAsia="ru-RU"/>
              </w:rPr>
              <w:t>3</w:t>
            </w:r>
            <w:r>
              <w:rPr>
                <w:rFonts w:hint="default" w:ascii="Times New Roman" w:hAnsi="Times New Roman" w:eastAsia="Times New Roman" w:cs="Times New Roman"/>
                <w:sz w:val="22"/>
                <w:szCs w:val="22"/>
                <w:highlight w:val="none"/>
                <w:lang w:eastAsia="ru-RU"/>
              </w:rPr>
              <w:t>0</w:t>
            </w:r>
          </w:p>
        </w:tc>
      </w:tr>
      <w:tr>
        <w:tblPrEx>
          <w:tblCellMar>
            <w:top w:w="0" w:type="dxa"/>
            <w:left w:w="108" w:type="dxa"/>
            <w:bottom w:w="0" w:type="dxa"/>
            <w:right w:w="108" w:type="dxa"/>
          </w:tblCellMar>
        </w:tblPrEx>
        <w:trPr>
          <w:trHeight w:val="384"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eastAsia="ru-RU"/>
              </w:rPr>
              <w:t>3.</w:t>
            </w:r>
            <w:r>
              <w:rPr>
                <w:rFonts w:hint="default" w:ascii="Times New Roman" w:hAnsi="Times New Roman" w:eastAsia="Times New Roman" w:cs="Times New Roman"/>
                <w:sz w:val="22"/>
                <w:szCs w:val="22"/>
                <w:highlight w:val="none"/>
                <w:lang w:val="en-US" w:eastAsia="ru-RU"/>
              </w:rPr>
              <w:t>3</w:t>
            </w:r>
            <w:r>
              <w:rPr>
                <w:rFonts w:hint="default" w:ascii="Times New Roman" w:hAnsi="Times New Roman" w:eastAsia="Times New Roman" w:cs="Times New Roman"/>
                <w:sz w:val="22"/>
                <w:szCs w:val="22"/>
                <w:highlight w:val="none"/>
                <w:lang w:eastAsia="ru-RU"/>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both"/>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Свыше 8 %</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eastAsia="ru-RU"/>
              </w:rPr>
              <w:t>0,</w:t>
            </w:r>
            <w:r>
              <w:rPr>
                <w:rFonts w:hint="default" w:ascii="Times New Roman" w:hAnsi="Times New Roman" w:eastAsia="Times New Roman" w:cs="Times New Roman"/>
                <w:sz w:val="22"/>
                <w:szCs w:val="22"/>
                <w:highlight w:val="none"/>
                <w:lang w:val="en-US" w:eastAsia="ru-RU"/>
              </w:rPr>
              <w:t>5</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keepLines/>
              <w:widowControl w:val="0"/>
              <w:suppressLineNumbers/>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val="en-US" w:eastAsia="ru-RU"/>
              </w:rPr>
              <w:t>5</w:t>
            </w:r>
            <w:r>
              <w:rPr>
                <w:rFonts w:hint="default" w:ascii="Times New Roman" w:hAnsi="Times New Roman" w:eastAsia="Times New Roman" w:cs="Times New Roman"/>
                <w:sz w:val="22"/>
                <w:szCs w:val="22"/>
                <w:highlight w:val="none"/>
                <w:lang w:eastAsia="ru-RU"/>
              </w:rPr>
              <w:t>0</w:t>
            </w:r>
          </w:p>
        </w:tc>
      </w:tr>
      <w:tr>
        <w:tblPrEx>
          <w:tblCellMar>
            <w:top w:w="0" w:type="dxa"/>
            <w:left w:w="108" w:type="dxa"/>
            <w:bottom w:w="0" w:type="dxa"/>
            <w:right w:w="108" w:type="dxa"/>
          </w:tblCellMar>
        </w:tblPrEx>
        <w:trPr>
          <w:trHeight w:val="1056"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lang w:val="ru-RU"/>
              </w:rPr>
              <w:t>4</w:t>
            </w:r>
            <w:r>
              <w:rPr>
                <w:rFonts w:hint="default" w:ascii="Times New Roman" w:hAnsi="Times New Roman" w:cs="Times New Roman"/>
                <w:b/>
                <w:bCs/>
                <w:sz w:val="22"/>
                <w:szCs w:val="22"/>
                <w:highlight w:val="none"/>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Проект Грантополучателя предусматривает обязательство              по привлечению новых членов Кооператива</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0,1</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r>
      <w:tr>
        <w:tblPrEx>
          <w:tblCellMar>
            <w:top w:w="0" w:type="dxa"/>
            <w:left w:w="108" w:type="dxa"/>
            <w:bottom w:w="0" w:type="dxa"/>
            <w:right w:w="108" w:type="dxa"/>
          </w:tblCellMar>
        </w:tblPrEx>
        <w:trPr>
          <w:trHeight w:val="297"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lang w:val="ru-RU"/>
              </w:rPr>
            </w:pPr>
            <w:r>
              <w:rPr>
                <w:rFonts w:hint="default" w:ascii="Times New Roman" w:hAnsi="Times New Roman" w:eastAsia="Times New Roman" w:cs="Times New Roman"/>
                <w:sz w:val="22"/>
                <w:highlight w:val="none"/>
                <w:lang w:val="en-US" w:eastAsia="ru-RU"/>
              </w:rPr>
              <w:t>4</w:t>
            </w:r>
            <w:r>
              <w:rPr>
                <w:rFonts w:hint="default" w:ascii="Times New Roman" w:hAnsi="Times New Roman" w:eastAsia="Times New Roman" w:cs="Times New Roman"/>
                <w:sz w:val="22"/>
                <w:highlight w:val="none"/>
                <w:lang w:eastAsia="ru-RU"/>
              </w:rPr>
              <w:t>.</w:t>
            </w:r>
            <w:r>
              <w:rPr>
                <w:rFonts w:hint="default" w:ascii="Times New Roman" w:hAnsi="Times New Roman" w:eastAsia="Times New Roman" w:cs="Times New Roman"/>
                <w:sz w:val="22"/>
                <w:highlight w:val="none"/>
                <w:lang w:val="en-US" w:eastAsia="ru-RU"/>
              </w:rPr>
              <w:t>1</w:t>
            </w:r>
            <w:r>
              <w:rPr>
                <w:rFonts w:hint="default" w:ascii="Times New Roman" w:hAnsi="Times New Roman" w:eastAsia="Times New Roman" w:cs="Times New Roman"/>
                <w:sz w:val="22"/>
                <w:highlight w:val="none"/>
                <w:lang w:eastAsia="ru-RU"/>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менее</w:t>
            </w:r>
            <w:r>
              <w:rPr>
                <w:rFonts w:hint="default" w:ascii="Times New Roman" w:hAnsi="Times New Roman" w:cs="Times New Roman"/>
                <w:sz w:val="22"/>
                <w:szCs w:val="22"/>
                <w:highlight w:val="none"/>
                <w:lang w:val="ru-RU"/>
              </w:rPr>
              <w:t xml:space="preserve"> 3</w:t>
            </w:r>
            <w:r>
              <w:rPr>
                <w:rFonts w:hint="default" w:ascii="Times New Roman" w:hAnsi="Times New Roman" w:cs="Times New Roman"/>
                <w:sz w:val="22"/>
                <w:szCs w:val="22"/>
                <w:highlight w:val="none"/>
              </w:rPr>
              <w:t xml:space="preserve"> ед.</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2</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20</w:t>
            </w:r>
          </w:p>
        </w:tc>
      </w:tr>
      <w:tr>
        <w:tblPrEx>
          <w:tblCellMar>
            <w:top w:w="0" w:type="dxa"/>
            <w:left w:w="108" w:type="dxa"/>
            <w:bottom w:w="0" w:type="dxa"/>
            <w:right w:w="108" w:type="dxa"/>
          </w:tblCellMar>
        </w:tblPrEx>
        <w:trPr>
          <w:trHeight w:val="309"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highlight w:val="none"/>
                <w:lang w:val="en-US" w:eastAsia="ru-RU"/>
              </w:rPr>
              <w:t>4</w:t>
            </w:r>
            <w:r>
              <w:rPr>
                <w:rFonts w:hint="default" w:ascii="Times New Roman" w:hAnsi="Times New Roman" w:eastAsia="Times New Roman" w:cs="Times New Roman"/>
                <w:sz w:val="22"/>
                <w:highlight w:val="none"/>
                <w:lang w:eastAsia="ru-RU"/>
              </w:rPr>
              <w:t>.</w:t>
            </w:r>
            <w:r>
              <w:rPr>
                <w:rFonts w:hint="default" w:ascii="Times New Roman" w:hAnsi="Times New Roman" w:eastAsia="Times New Roman" w:cs="Times New Roman"/>
                <w:sz w:val="22"/>
                <w:highlight w:val="none"/>
                <w:lang w:val="en-US" w:eastAsia="ru-RU"/>
              </w:rPr>
              <w:t>2</w:t>
            </w:r>
            <w:r>
              <w:rPr>
                <w:rFonts w:hint="default" w:ascii="Times New Roman" w:hAnsi="Times New Roman" w:eastAsia="Times New Roman" w:cs="Times New Roman"/>
                <w:sz w:val="22"/>
                <w:highlight w:val="none"/>
                <w:lang w:eastAsia="ru-RU"/>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от 3 ед. до 5 ед.</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3</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3</w:t>
            </w:r>
            <w:r>
              <w:rPr>
                <w:rFonts w:hint="default" w:ascii="Times New Roman" w:hAnsi="Times New Roman" w:cs="Times New Roman"/>
                <w:sz w:val="22"/>
                <w:szCs w:val="22"/>
                <w:highlight w:val="none"/>
              </w:rPr>
              <w:t>0</w:t>
            </w:r>
          </w:p>
        </w:tc>
      </w:tr>
      <w:tr>
        <w:tblPrEx>
          <w:tblCellMar>
            <w:top w:w="0" w:type="dxa"/>
            <w:left w:w="108" w:type="dxa"/>
            <w:bottom w:w="0" w:type="dxa"/>
            <w:right w:w="108" w:type="dxa"/>
          </w:tblCellMar>
        </w:tblPrEx>
        <w:trPr>
          <w:trHeight w:val="362" w:hRule="atLeast"/>
        </w:trPr>
        <w:tc>
          <w:tcPr>
            <w:tcW w:w="617" w:type="dxa"/>
            <w:tcBorders>
              <w:top w:val="single" w:color="000000" w:sz="0" w:space="0"/>
              <w:left w:val="single" w:color="000000" w:sz="4" w:space="0"/>
              <w:bottom w:val="single" w:color="000000" w:sz="4" w:space="0"/>
              <w:right w:val="single" w:color="000000" w:sz="4" w:space="0"/>
            </w:tcBorders>
            <w:shd w:val="clear" w:color="auto" w:fill="auto"/>
            <w:noWrap w:val="0"/>
            <w:tcMar>
              <w:left w:w="108" w:type="dxa"/>
              <w:right w:w="108" w:type="dxa"/>
            </w:tcMar>
            <w:vAlign w:val="top"/>
          </w:tcPr>
          <w:p>
            <w:pPr>
              <w:keepLines/>
              <w:widowControl w:val="0"/>
              <w:suppressLineNumbers/>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highlight w:val="none"/>
                <w:lang w:val="en-US" w:eastAsia="ru-RU"/>
              </w:rPr>
              <w:t>4</w:t>
            </w:r>
            <w:r>
              <w:rPr>
                <w:rFonts w:hint="default" w:ascii="Times New Roman" w:hAnsi="Times New Roman" w:eastAsia="Times New Roman" w:cs="Times New Roman"/>
                <w:sz w:val="22"/>
                <w:highlight w:val="none"/>
                <w:lang w:eastAsia="ru-RU"/>
              </w:rPr>
              <w:t>.</w:t>
            </w:r>
            <w:r>
              <w:rPr>
                <w:rFonts w:hint="default" w:ascii="Times New Roman" w:hAnsi="Times New Roman" w:eastAsia="Times New Roman" w:cs="Times New Roman"/>
                <w:sz w:val="22"/>
                <w:highlight w:val="none"/>
                <w:lang w:val="en-US" w:eastAsia="ru-RU"/>
              </w:rPr>
              <w:t>3</w:t>
            </w:r>
            <w:r>
              <w:rPr>
                <w:rFonts w:hint="default" w:ascii="Times New Roman" w:hAnsi="Times New Roman" w:eastAsia="Times New Roman" w:cs="Times New Roman"/>
                <w:sz w:val="22"/>
                <w:highlight w:val="none"/>
                <w:lang w:eastAsia="ru-RU"/>
              </w:rPr>
              <w:t>.</w:t>
            </w:r>
          </w:p>
        </w:tc>
        <w:tc>
          <w:tcPr>
            <w:tcW w:w="4060"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от 6 ед.  до </w:t>
            </w:r>
            <w:r>
              <w:rPr>
                <w:rFonts w:hint="default" w:ascii="Times New Roman" w:hAnsi="Times New Roman" w:cs="Times New Roman"/>
                <w:sz w:val="22"/>
                <w:szCs w:val="22"/>
                <w:highlight w:val="none"/>
                <w:lang w:val="ru-RU"/>
              </w:rPr>
              <w:t>10</w:t>
            </w:r>
            <w:r>
              <w:rPr>
                <w:rFonts w:hint="default" w:ascii="Times New Roman" w:hAnsi="Times New Roman" w:cs="Times New Roman"/>
                <w:sz w:val="22"/>
                <w:szCs w:val="22"/>
                <w:highlight w:val="none"/>
              </w:rPr>
              <w:t xml:space="preserve"> ед.</w:t>
            </w:r>
          </w:p>
        </w:tc>
        <w:tc>
          <w:tcPr>
            <w:tcW w:w="169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34"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5</w:t>
            </w:r>
          </w:p>
        </w:tc>
        <w:tc>
          <w:tcPr>
            <w:tcW w:w="1556"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5</w:t>
            </w:r>
            <w:r>
              <w:rPr>
                <w:rFonts w:hint="default" w:ascii="Times New Roman" w:hAnsi="Times New Roman" w:cs="Times New Roman"/>
                <w:sz w:val="22"/>
                <w:szCs w:val="22"/>
                <w:highlight w:val="none"/>
              </w:rPr>
              <w:t>0</w:t>
            </w:r>
          </w:p>
        </w:tc>
      </w:tr>
    </w:tbl>
    <w:p>
      <w:pPr>
        <w:ind w:firstLine="709"/>
        <w:jc w:val="right"/>
        <w:rPr>
          <w:rFonts w:hint="default" w:ascii="Times New Roman" w:hAnsi="Times New Roman" w:cs="Times New Roman"/>
          <w:sz w:val="26"/>
          <w:highlight w:val="none"/>
        </w:rPr>
      </w:pPr>
    </w:p>
    <w:p>
      <w:pPr>
        <w:ind w:firstLine="709"/>
        <w:jc w:val="right"/>
        <w:rPr>
          <w:rFonts w:hint="default" w:ascii="Times New Roman" w:hAnsi="Times New Roman" w:cs="Times New Roman"/>
          <w:sz w:val="26"/>
          <w:highlight w:val="none"/>
        </w:rPr>
      </w:pPr>
      <w:r>
        <w:rPr>
          <w:rFonts w:hint="default" w:ascii="Times New Roman" w:hAnsi="Times New Roman" w:cs="Times New Roman"/>
          <w:sz w:val="26"/>
          <w:highlight w:val="none"/>
        </w:rPr>
        <w:t>Таблица № 2</w:t>
      </w:r>
    </w:p>
    <w:p>
      <w:pPr>
        <w:ind w:firstLine="709"/>
        <w:jc w:val="right"/>
        <w:rPr>
          <w:rFonts w:hint="default" w:ascii="Times New Roman" w:hAnsi="Times New Roman" w:cs="Times New Roman"/>
          <w:sz w:val="12"/>
          <w:highlight w:val="none"/>
        </w:rPr>
      </w:pPr>
    </w:p>
    <w:tbl>
      <w:tblPr>
        <w:tblStyle w:val="12"/>
        <w:tblW w:w="0" w:type="auto"/>
        <w:jc w:val="center"/>
        <w:tblLayout w:type="fixed"/>
        <w:tblCellMar>
          <w:top w:w="0" w:type="dxa"/>
          <w:left w:w="108" w:type="dxa"/>
          <w:bottom w:w="0" w:type="dxa"/>
          <w:right w:w="108" w:type="dxa"/>
        </w:tblCellMar>
      </w:tblPr>
      <w:tblGrid>
        <w:gridCol w:w="625"/>
        <w:gridCol w:w="4100"/>
        <w:gridCol w:w="1559"/>
        <w:gridCol w:w="1843"/>
        <w:gridCol w:w="1559"/>
      </w:tblGrid>
      <w:tr>
        <w:tblPrEx>
          <w:tblCellMar>
            <w:top w:w="0" w:type="dxa"/>
            <w:left w:w="108" w:type="dxa"/>
            <w:bottom w:w="0" w:type="dxa"/>
            <w:right w:w="108" w:type="dxa"/>
          </w:tblCellMar>
        </w:tblPrEx>
        <w:trPr>
          <w:tblHeader/>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 п/п</w:t>
            </w:r>
          </w:p>
        </w:tc>
        <w:tc>
          <w:tcPr>
            <w:tcW w:w="410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Наименование качественного критерия</w:t>
            </w:r>
          </w:p>
        </w:tc>
        <w:tc>
          <w:tcPr>
            <w:tcW w:w="1559"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Удельный вес критерия оценки</w:t>
            </w:r>
          </w:p>
        </w:tc>
        <w:tc>
          <w:tcPr>
            <w:tcW w:w="1843"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Удельный вес показателя критерия оценки</w:t>
            </w:r>
          </w:p>
        </w:tc>
        <w:tc>
          <w:tcPr>
            <w:tcW w:w="1559"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vAlign w:val="center"/>
          </w:tcPr>
          <w:p>
            <w:pPr>
              <w:jc w:val="center"/>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Значение показателя критерия</w:t>
            </w:r>
          </w:p>
        </w:tc>
      </w:tr>
      <w:tr>
        <w:tblPrEx>
          <w:tblCellMar>
            <w:top w:w="0" w:type="dxa"/>
            <w:left w:w="108" w:type="dxa"/>
            <w:bottom w:w="0" w:type="dxa"/>
            <w:right w:w="108" w:type="dxa"/>
          </w:tblCellMar>
        </w:tblPrEx>
        <w:trPr>
          <w:trHeight w:val="246" w:hRule="atLeast"/>
          <w:jc w:val="center"/>
        </w:trPr>
        <w:tc>
          <w:tcPr>
            <w:tcW w:w="625" w:type="dxa"/>
            <w:tcBorders>
              <w:top w:val="single" w:color="000000" w:sz="4" w:space="0"/>
              <w:left w:val="single" w:color="000000" w:sz="4" w:space="0"/>
              <w:bottom w:val="single" w:color="auto"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1.</w:t>
            </w:r>
          </w:p>
          <w:p>
            <w:pPr>
              <w:jc w:val="center"/>
              <w:rPr>
                <w:rFonts w:hint="default" w:ascii="Times New Roman" w:hAnsi="Times New Roman" w:cs="Times New Roman"/>
                <w:b/>
                <w:bCs/>
                <w:sz w:val="22"/>
                <w:szCs w:val="22"/>
                <w:highlight w:val="none"/>
              </w:rPr>
            </w:pPr>
          </w:p>
        </w:tc>
        <w:tc>
          <w:tcPr>
            <w:tcW w:w="4100"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 xml:space="preserve">Прочие критерии </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lang w:val="ru-RU"/>
              </w:rPr>
            </w:pPr>
            <w:r>
              <w:rPr>
                <w:rFonts w:hint="default" w:ascii="Times New Roman" w:hAnsi="Times New Roman" w:cs="Times New Roman"/>
                <w:b/>
                <w:bCs/>
                <w:sz w:val="22"/>
                <w:szCs w:val="22"/>
                <w:highlight w:val="none"/>
              </w:rPr>
              <w:t>0,</w:t>
            </w:r>
            <w:r>
              <w:rPr>
                <w:rFonts w:hint="default" w:ascii="Times New Roman" w:hAnsi="Times New Roman" w:cs="Times New Roman"/>
                <w:b/>
                <w:bCs/>
                <w:sz w:val="22"/>
                <w:szCs w:val="22"/>
                <w:highlight w:val="none"/>
                <w:lang w:val="ru-RU"/>
              </w:rPr>
              <w:t>2</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r>
      <w:tr>
        <w:tblPrEx>
          <w:tblCellMar>
            <w:top w:w="0" w:type="dxa"/>
            <w:left w:w="108" w:type="dxa"/>
            <w:bottom w:w="0" w:type="dxa"/>
            <w:right w:w="108" w:type="dxa"/>
          </w:tblCellMar>
        </w:tblPrEx>
        <w:trPr>
          <w:trHeight w:val="1612"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top"/>
          </w:tcPr>
          <w:p>
            <w:pPr>
              <w:keepNext w:val="0"/>
              <w:keepLines/>
              <w:pageBreakBefore w:val="0"/>
              <w:widowControl w:val="0"/>
              <w:suppressLineNumbers/>
              <w:kinsoku/>
              <w:wordWrap/>
              <w:overflowPunct/>
              <w:topLinePunct w:val="0"/>
              <w:autoSpaceDE/>
              <w:autoSpaceDN/>
              <w:bidi w:val="0"/>
              <w:adjustRightInd/>
              <w:snapToGrid/>
              <w:spacing w:after="0" w:line="240" w:lineRule="auto"/>
              <w:jc w:val="center"/>
              <w:textAlignment w:val="auto"/>
              <w:rPr>
                <w:rFonts w:hint="default" w:ascii="Times New Roman" w:hAnsi="Times New Roman" w:eastAsia="Calibri" w:cs="Times New Roman"/>
                <w:sz w:val="22"/>
                <w:szCs w:val="22"/>
                <w:highlight w:val="none"/>
                <w:lang w:val="ru-RU"/>
              </w:rPr>
            </w:pPr>
            <w:r>
              <w:rPr>
                <w:rFonts w:hint="default" w:ascii="Times New Roman" w:hAnsi="Times New Roman" w:eastAsia="Times New Roman" w:cs="Times New Roman"/>
                <w:sz w:val="22"/>
                <w:szCs w:val="22"/>
                <w:highlight w:val="none"/>
                <w:lang w:eastAsia="ru-RU"/>
              </w:rPr>
              <w:t>1.1.</w:t>
            </w:r>
          </w:p>
        </w:tc>
        <w:tc>
          <w:tcPr>
            <w:tcW w:w="4100" w:type="dxa"/>
            <w:tcBorders>
              <w:top w:val="single" w:color="000000" w:sz="4" w:space="0"/>
              <w:left w:val="single" w:color="auto" w:sz="4" w:space="0"/>
              <w:bottom w:val="single" w:color="000000" w:sz="4" w:space="0"/>
              <w:right w:val="single" w:color="000000" w:sz="4" w:space="0"/>
            </w:tcBorders>
            <w:shd w:val="clear" w:color="auto" w:fill="auto"/>
            <w:noWrap w:val="0"/>
            <w:tcMar>
              <w:left w:w="108" w:type="dxa"/>
              <w:right w:w="108" w:type="dxa"/>
            </w:tcMar>
          </w:tcPr>
          <w:p>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Проект Грантополучателя предусматривает реализацию органической продукции (Заявитель представил копию сертификата, подтверждающего соответствие производства органической продукции)</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0,2</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20</w:t>
            </w:r>
          </w:p>
        </w:tc>
      </w:tr>
      <w:tr>
        <w:tblPrEx>
          <w:tblCellMar>
            <w:top w:w="0" w:type="dxa"/>
            <w:left w:w="108" w:type="dxa"/>
            <w:bottom w:w="0" w:type="dxa"/>
            <w:right w:w="108" w:type="dxa"/>
          </w:tblCellMar>
        </w:tblPrEx>
        <w:trPr>
          <w:trHeight w:val="1354"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eastAsia="Calibri" w:cs="Times New Roman"/>
                <w:sz w:val="22"/>
                <w:szCs w:val="22"/>
                <w:highlight w:val="none"/>
                <w:lang w:val="ru-RU"/>
              </w:rPr>
            </w:pPr>
            <w:r>
              <w:rPr>
                <w:rFonts w:hint="default" w:ascii="Times New Roman" w:hAnsi="Times New Roman" w:eastAsia="Calibri" w:cs="Times New Roman"/>
                <w:sz w:val="22"/>
                <w:szCs w:val="22"/>
                <w:highlight w:val="none"/>
                <w:lang w:val="ru-RU"/>
              </w:rPr>
              <w:t>1.2.</w:t>
            </w:r>
          </w:p>
        </w:tc>
        <w:tc>
          <w:tcPr>
            <w:tcW w:w="4100" w:type="dxa"/>
            <w:tcBorders>
              <w:top w:val="single" w:color="000000" w:sz="4" w:space="0"/>
              <w:left w:val="single" w:color="auto" w:sz="4"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textAlignment w:val="auto"/>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Проект Грантополучателя предусматривает предварительные договоры на реализацию продукции (Заявитель представил предварительные договоры)</w:t>
            </w:r>
          </w:p>
        </w:tc>
        <w:tc>
          <w:tcPr>
            <w:tcW w:w="1559"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43"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3</w:t>
            </w:r>
          </w:p>
        </w:tc>
        <w:tc>
          <w:tcPr>
            <w:tcW w:w="1559" w:type="dxa"/>
            <w:tcBorders>
              <w:top w:val="single" w:color="000000" w:sz="4"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30</w:t>
            </w:r>
          </w:p>
        </w:tc>
      </w:tr>
      <w:tr>
        <w:tblPrEx>
          <w:tblCellMar>
            <w:top w:w="0" w:type="dxa"/>
            <w:left w:w="108" w:type="dxa"/>
            <w:bottom w:w="0" w:type="dxa"/>
            <w:right w:w="108" w:type="dxa"/>
          </w:tblCellMar>
        </w:tblPrEx>
        <w:trPr>
          <w:trHeight w:val="1587"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eastAsia="Calibri" w:cs="Times New Roman"/>
                <w:sz w:val="22"/>
                <w:szCs w:val="22"/>
                <w:highlight w:val="none"/>
                <w:lang w:val="ru-RU"/>
              </w:rPr>
            </w:pPr>
            <w:r>
              <w:rPr>
                <w:rFonts w:hint="default" w:ascii="Times New Roman" w:hAnsi="Times New Roman" w:eastAsia="Calibri" w:cs="Times New Roman"/>
                <w:sz w:val="22"/>
                <w:szCs w:val="22"/>
                <w:highlight w:val="none"/>
                <w:lang w:val="ru-RU"/>
              </w:rPr>
              <w:t>1.3.</w:t>
            </w:r>
          </w:p>
        </w:tc>
        <w:tc>
          <w:tcPr>
            <w:tcW w:w="4100" w:type="dxa"/>
            <w:tcBorders>
              <w:top w:val="single" w:color="000000" w:sz="0" w:space="0"/>
              <w:left w:val="single" w:color="auto" w:sz="4"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textAlignment w:val="auto"/>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Заявитель</w:t>
            </w:r>
            <w:r>
              <w:rPr>
                <w:rFonts w:hint="default" w:ascii="Times New Roman" w:hAnsi="Times New Roman" w:cs="Times New Roman"/>
                <w:sz w:val="22"/>
                <w:szCs w:val="22"/>
                <w:highlight w:val="none"/>
              </w:rPr>
              <w:t xml:space="preserve"> имеет в собственности движимое и (или) недвижимое имущество, необходимое для осуществления хозяйственной деятельности (Заявитель представил подтверждающие документы)</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rPr>
              <w:t>0,</w:t>
            </w:r>
            <w:r>
              <w:rPr>
                <w:rFonts w:hint="default" w:ascii="Times New Roman" w:hAnsi="Times New Roman" w:cs="Times New Roman"/>
                <w:sz w:val="22"/>
                <w:szCs w:val="22"/>
                <w:highlight w:val="none"/>
                <w:lang w:val="ru-RU"/>
              </w:rPr>
              <w:t>5</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u-RU"/>
              </w:rPr>
              <w:t>5</w:t>
            </w:r>
            <w:r>
              <w:rPr>
                <w:rFonts w:hint="default" w:ascii="Times New Roman" w:hAnsi="Times New Roman" w:cs="Times New Roman"/>
                <w:sz w:val="22"/>
                <w:szCs w:val="22"/>
                <w:highlight w:val="none"/>
              </w:rPr>
              <w:t>0</w:t>
            </w:r>
          </w:p>
        </w:tc>
      </w:tr>
      <w:tr>
        <w:tblPrEx>
          <w:tblCellMar>
            <w:top w:w="0" w:type="dxa"/>
            <w:left w:w="108" w:type="dxa"/>
            <w:bottom w:w="0" w:type="dxa"/>
            <w:right w:w="108" w:type="dxa"/>
          </w:tblCellMar>
        </w:tblPrEx>
        <w:trPr>
          <w:trHeight w:val="1600"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eastAsia="Calibri" w:cs="Times New Roman"/>
                <w:b/>
                <w:bCs/>
                <w:sz w:val="22"/>
                <w:szCs w:val="22"/>
                <w:highlight w:val="none"/>
              </w:rPr>
            </w:pPr>
            <w:r>
              <w:rPr>
                <w:rFonts w:hint="default" w:ascii="Times New Roman" w:hAnsi="Times New Roman" w:cs="Times New Roman"/>
                <w:b/>
                <w:bCs/>
                <w:sz w:val="22"/>
                <w:szCs w:val="22"/>
                <w:highlight w:val="none"/>
              </w:rPr>
              <w:t>2.</w:t>
            </w:r>
          </w:p>
        </w:tc>
        <w:tc>
          <w:tcPr>
            <w:tcW w:w="4100" w:type="dxa"/>
            <w:tcBorders>
              <w:top w:val="single" w:color="000000" w:sz="0" w:space="0"/>
              <w:left w:val="single" w:color="auto" w:sz="4"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textAlignment w:val="auto"/>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Оценка знания Заявителем основных факторов успешной реализации проекта Грантополучателя (ставится после личного представления Заявителем проекта Грантополучателя)</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0,4</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keepNext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w:t>
            </w:r>
          </w:p>
        </w:tc>
      </w:tr>
      <w:tr>
        <w:tblPrEx>
          <w:tblCellMar>
            <w:top w:w="0" w:type="dxa"/>
            <w:left w:w="108" w:type="dxa"/>
            <w:bottom w:w="0" w:type="dxa"/>
            <w:right w:w="108" w:type="dxa"/>
          </w:tblCellMar>
        </w:tblPrEx>
        <w:trPr>
          <w:trHeight w:val="372"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top"/>
          </w:tcPr>
          <w:p>
            <w:pPr>
              <w:keepLines/>
              <w:widowControl w:val="0"/>
              <w:spacing w:after="0" w:line="240" w:lineRule="auto"/>
              <w:jc w:val="center"/>
              <w:rPr>
                <w:rFonts w:hint="default" w:ascii="Times New Roman" w:hAnsi="Times New Roman" w:cs="Times New Roman"/>
                <w:sz w:val="22"/>
                <w:szCs w:val="22"/>
                <w:highlight w:val="none"/>
              </w:rPr>
            </w:pPr>
            <w:r>
              <w:rPr>
                <w:rFonts w:hint="default" w:ascii="Times New Roman" w:hAnsi="Times New Roman" w:eastAsia="Times New Roman" w:cs="Times New Roman"/>
                <w:sz w:val="22"/>
                <w:szCs w:val="22"/>
                <w:highlight w:val="none"/>
                <w:lang w:val="en-US" w:eastAsia="ru-RU"/>
              </w:rPr>
              <w:t>2</w:t>
            </w:r>
            <w:r>
              <w:rPr>
                <w:rFonts w:hint="default" w:ascii="Times New Roman" w:hAnsi="Times New Roman" w:eastAsia="Times New Roman" w:cs="Times New Roman"/>
                <w:sz w:val="22"/>
                <w:szCs w:val="22"/>
                <w:highlight w:val="none"/>
                <w:lang w:eastAsia="ru-RU"/>
              </w:rPr>
              <w:t>.1</w:t>
            </w:r>
          </w:p>
        </w:tc>
        <w:tc>
          <w:tcPr>
            <w:tcW w:w="4100" w:type="dxa"/>
            <w:tcBorders>
              <w:top w:val="single" w:color="000000" w:sz="0" w:space="0"/>
              <w:left w:val="single" w:color="auto" w:sz="4"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Низки</w:t>
            </w:r>
            <w:r>
              <w:rPr>
                <w:rFonts w:hint="default" w:ascii="Times New Roman" w:hAnsi="Times New Roman" w:cs="Times New Roman"/>
                <w:sz w:val="22"/>
                <w:szCs w:val="22"/>
                <w:highlight w:val="none"/>
                <w:lang w:val="ru-RU"/>
              </w:rPr>
              <w:t>й уровень</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0,1</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10</w:t>
            </w:r>
          </w:p>
        </w:tc>
      </w:tr>
      <w:tr>
        <w:tblPrEx>
          <w:tblCellMar>
            <w:top w:w="0" w:type="dxa"/>
            <w:left w:w="108" w:type="dxa"/>
            <w:bottom w:w="0" w:type="dxa"/>
            <w:right w:w="108" w:type="dxa"/>
          </w:tblCellMar>
        </w:tblPrEx>
        <w:trPr>
          <w:trHeight w:val="347"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top"/>
          </w:tcPr>
          <w:p>
            <w:pPr>
              <w:keepLines/>
              <w:widowControl w:val="0"/>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val="en-US" w:eastAsia="ru-RU"/>
              </w:rPr>
              <w:t>2</w:t>
            </w:r>
            <w:r>
              <w:rPr>
                <w:rFonts w:hint="default" w:ascii="Times New Roman" w:hAnsi="Times New Roman" w:eastAsia="Times New Roman" w:cs="Times New Roman"/>
                <w:sz w:val="22"/>
                <w:szCs w:val="22"/>
                <w:highlight w:val="none"/>
                <w:lang w:eastAsia="ru-RU"/>
              </w:rPr>
              <w:t>.2</w:t>
            </w:r>
          </w:p>
        </w:tc>
        <w:tc>
          <w:tcPr>
            <w:tcW w:w="4100" w:type="dxa"/>
            <w:tcBorders>
              <w:top w:val="single" w:color="000000" w:sz="0" w:space="0"/>
              <w:left w:val="single" w:color="auto" w:sz="4"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Средний</w:t>
            </w:r>
            <w:r>
              <w:rPr>
                <w:rFonts w:hint="default" w:ascii="Times New Roman" w:hAnsi="Times New Roman" w:cs="Times New Roman"/>
                <w:sz w:val="22"/>
                <w:szCs w:val="22"/>
                <w:highlight w:val="none"/>
                <w:lang w:val="ru-RU"/>
              </w:rPr>
              <w:t xml:space="preserve"> уровень</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0,3</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30</w:t>
            </w:r>
          </w:p>
        </w:tc>
      </w:tr>
      <w:tr>
        <w:tblPrEx>
          <w:tblCellMar>
            <w:top w:w="0" w:type="dxa"/>
            <w:left w:w="108" w:type="dxa"/>
            <w:bottom w:w="0" w:type="dxa"/>
            <w:right w:w="108" w:type="dxa"/>
          </w:tblCellMar>
        </w:tblPrEx>
        <w:trPr>
          <w:trHeight w:val="357" w:hRule="atLeast"/>
          <w:jc w:val="center"/>
        </w:trPr>
        <w:tc>
          <w:tcPr>
            <w:tcW w:w="625"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top"/>
          </w:tcPr>
          <w:p>
            <w:pPr>
              <w:keepLines/>
              <w:widowControl w:val="0"/>
              <w:spacing w:after="0" w:line="240" w:lineRule="auto"/>
              <w:jc w:val="center"/>
              <w:rPr>
                <w:rFonts w:hint="default" w:ascii="Times New Roman" w:hAnsi="Times New Roman" w:eastAsia="Calibri" w:cs="Times New Roman"/>
                <w:sz w:val="22"/>
                <w:szCs w:val="22"/>
                <w:highlight w:val="none"/>
              </w:rPr>
            </w:pPr>
            <w:r>
              <w:rPr>
                <w:rFonts w:hint="default" w:ascii="Times New Roman" w:hAnsi="Times New Roman" w:eastAsia="Times New Roman" w:cs="Times New Roman"/>
                <w:sz w:val="22"/>
                <w:szCs w:val="22"/>
                <w:highlight w:val="none"/>
                <w:lang w:val="en-US" w:eastAsia="ru-RU"/>
              </w:rPr>
              <w:t>2</w:t>
            </w:r>
            <w:r>
              <w:rPr>
                <w:rFonts w:hint="default" w:ascii="Times New Roman" w:hAnsi="Times New Roman" w:eastAsia="Times New Roman" w:cs="Times New Roman"/>
                <w:sz w:val="22"/>
                <w:szCs w:val="22"/>
                <w:highlight w:val="none"/>
                <w:lang w:eastAsia="ru-RU"/>
              </w:rPr>
              <w:t>.3</w:t>
            </w:r>
          </w:p>
        </w:tc>
        <w:tc>
          <w:tcPr>
            <w:tcW w:w="4100" w:type="dxa"/>
            <w:tcBorders>
              <w:top w:val="single" w:color="000000" w:sz="0" w:space="0"/>
              <w:left w:val="single" w:color="auto" w:sz="4" w:space="0"/>
              <w:bottom w:val="single" w:color="000000" w:sz="4" w:space="0"/>
              <w:right w:val="single" w:color="000000" w:sz="4" w:space="0"/>
            </w:tcBorders>
            <w:shd w:val="clear" w:color="auto" w:fill="auto"/>
            <w:noWrap w:val="0"/>
            <w:tcMar>
              <w:left w:w="108" w:type="dxa"/>
              <w:right w:w="108" w:type="dxa"/>
            </w:tcMar>
          </w:tcPr>
          <w:p>
            <w:pP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Высокий</w:t>
            </w:r>
            <w:r>
              <w:rPr>
                <w:rFonts w:hint="default" w:ascii="Times New Roman" w:hAnsi="Times New Roman" w:cs="Times New Roman"/>
                <w:sz w:val="22"/>
                <w:szCs w:val="22"/>
                <w:highlight w:val="none"/>
                <w:lang w:val="ru-RU"/>
              </w:rPr>
              <w:t xml:space="preserve"> уровень</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w:t>
            </w:r>
          </w:p>
        </w:tc>
        <w:tc>
          <w:tcPr>
            <w:tcW w:w="1843"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0,6</w:t>
            </w:r>
          </w:p>
        </w:tc>
        <w:tc>
          <w:tcPr>
            <w:tcW w:w="1559" w:type="dxa"/>
            <w:tcBorders>
              <w:top w:val="single" w:color="000000" w:sz="0" w:space="0"/>
              <w:left w:val="single" w:color="000000" w:sz="0" w:space="0"/>
              <w:bottom w:val="single" w:color="000000" w:sz="4" w:space="0"/>
              <w:right w:val="single" w:color="000000" w:sz="4" w:space="0"/>
            </w:tcBorders>
            <w:shd w:val="clear" w:color="auto" w:fill="auto"/>
            <w:noWrap w:val="0"/>
            <w:tcMar>
              <w:left w:w="108" w:type="dxa"/>
              <w:right w:w="108" w:type="dxa"/>
            </w:tcMar>
          </w:tcPr>
          <w:p>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60</w:t>
            </w:r>
          </w:p>
        </w:tc>
      </w:tr>
    </w:tbl>
    <w:p>
      <w:pPr>
        <w:ind w:firstLine="709"/>
        <w:jc w:val="both"/>
        <w:rPr>
          <w:rFonts w:hint="default" w:ascii="Times New Roman" w:hAnsi="Times New Roman" w:cs="Times New Roman"/>
          <w:sz w:val="26"/>
          <w:highlight w:val="none"/>
        </w:rPr>
      </w:pP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w:t>
      </w:r>
      <w:r>
        <w:rPr>
          <w:rFonts w:hint="default" w:ascii="Times New Roman" w:hAnsi="Times New Roman" w:cs="Times New Roman"/>
          <w:sz w:val="28"/>
          <w:highlight w:val="none"/>
          <w:lang w:val="ru-RU"/>
        </w:rPr>
        <w:t>29</w:t>
      </w:r>
      <w:r>
        <w:rPr>
          <w:rFonts w:hint="default" w:ascii="Times New Roman" w:hAnsi="Times New Roman" w:cs="Times New Roman"/>
          <w:sz w:val="28"/>
          <w:highlight w:val="none"/>
        </w:rPr>
        <w:t xml:space="preserve">. Количество баллов n-го участника Конкурса (Rn) рассчитывается </w:t>
      </w:r>
      <w:r>
        <w:rPr>
          <w:rFonts w:hint="default" w:ascii="Times New Roman" w:hAnsi="Times New Roman" w:cs="Times New Roman"/>
          <w:sz w:val="28"/>
          <w:highlight w:val="none"/>
        </w:rPr>
        <w:br w:type="textWrapping"/>
      </w:r>
      <w:r>
        <w:rPr>
          <w:rFonts w:hint="default" w:ascii="Times New Roman" w:hAnsi="Times New Roman" w:cs="Times New Roman"/>
          <w:sz w:val="28"/>
          <w:highlight w:val="none"/>
        </w:rPr>
        <w:t>по формуле:</w:t>
      </w:r>
    </w:p>
    <w:p>
      <w:pPr>
        <w:ind w:firstLine="709"/>
        <w:jc w:val="both"/>
        <w:rPr>
          <w:rFonts w:hint="default" w:ascii="Times New Roman" w:hAnsi="Times New Roman" w:cs="Times New Roman"/>
          <w:sz w:val="14"/>
        </w:rPr>
      </w:pPr>
    </w:p>
    <w:p>
      <w:pPr>
        <w:ind w:firstLine="709"/>
        <w:jc w:val="center"/>
        <w:rPr>
          <w:rFonts w:hint="default" w:ascii="Times New Roman" w:hAnsi="Times New Roman" w:cs="Times New Roman"/>
          <w:sz w:val="28"/>
        </w:rPr>
      </w:pPr>
      <w:r>
        <w:rPr>
          <w:rFonts w:hint="default" w:ascii="Times New Roman" w:hAnsi="Times New Roman" w:cs="Times New Roman"/>
          <w:sz w:val="28"/>
        </w:rPr>
        <w:t xml:space="preserve">Rn=∑Qi </w:t>
      </w:r>
      <w:r>
        <w:rPr>
          <w:rFonts w:hint="default" w:ascii="Times New Roman" w:hAnsi="Times New Roman" w:eastAsia="Times New Roman" w:cs="Times New Roman"/>
          <w:sz w:val="28"/>
        </w:rPr>
        <w:t>×</w:t>
      </w:r>
      <w:r>
        <w:rPr>
          <w:rFonts w:hint="default" w:ascii="Times New Roman" w:hAnsi="Times New Roman" w:cs="Times New Roman"/>
          <w:sz w:val="28"/>
        </w:rPr>
        <w:t xml:space="preserve"> Fin,</w:t>
      </w:r>
    </w:p>
    <w:p>
      <w:pPr>
        <w:ind w:firstLine="709"/>
        <w:jc w:val="center"/>
        <w:rPr>
          <w:rFonts w:hint="default" w:ascii="Times New Roman" w:hAnsi="Times New Roman" w:cs="Times New Roman"/>
          <w:sz w:val="28"/>
        </w:rPr>
      </w:pPr>
    </w:p>
    <w:p>
      <w:pPr>
        <w:ind w:firstLine="709"/>
        <w:jc w:val="both"/>
        <w:rPr>
          <w:rFonts w:hint="default" w:ascii="Times New Roman" w:hAnsi="Times New Roman" w:cs="Times New Roman"/>
          <w:sz w:val="4"/>
        </w:rPr>
      </w:pPr>
    </w:p>
    <w:p>
      <w:pPr>
        <w:ind w:firstLine="709"/>
        <w:jc w:val="both"/>
        <w:rPr>
          <w:rFonts w:hint="default" w:ascii="Times New Roman" w:hAnsi="Times New Roman" w:cs="Times New Roman"/>
          <w:sz w:val="28"/>
        </w:rPr>
      </w:pPr>
      <w:r>
        <w:rPr>
          <w:rFonts w:hint="default" w:ascii="Times New Roman" w:hAnsi="Times New Roman" w:cs="Times New Roman"/>
          <w:sz w:val="28"/>
        </w:rPr>
        <w:t xml:space="preserve"> где:</w:t>
      </w:r>
    </w:p>
    <w:p>
      <w:pPr>
        <w:ind w:firstLine="709"/>
        <w:jc w:val="both"/>
        <w:rPr>
          <w:rFonts w:hint="default" w:ascii="Times New Roman" w:hAnsi="Times New Roman" w:cs="Times New Roman"/>
          <w:sz w:val="28"/>
        </w:rPr>
      </w:pPr>
      <w:r>
        <w:rPr>
          <w:rFonts w:hint="default" w:ascii="Times New Roman" w:hAnsi="Times New Roman" w:cs="Times New Roman"/>
          <w:sz w:val="28"/>
        </w:rPr>
        <w:t>Qi – величина значимости i-го критерия;</w:t>
      </w:r>
    </w:p>
    <w:p>
      <w:pPr>
        <w:ind w:firstLine="709"/>
        <w:jc w:val="both"/>
        <w:rPr>
          <w:rFonts w:hint="default" w:ascii="Times New Roman" w:hAnsi="Times New Roman" w:cs="Times New Roman"/>
          <w:sz w:val="28"/>
        </w:rPr>
      </w:pPr>
      <w:r>
        <w:rPr>
          <w:rFonts w:hint="default" w:ascii="Times New Roman" w:hAnsi="Times New Roman" w:cs="Times New Roman"/>
          <w:sz w:val="28"/>
        </w:rPr>
        <w:t>Fin – количество баллов, присвоенных n-му участнику Конкурса по i-му критерию.</w:t>
      </w:r>
    </w:p>
    <w:p>
      <w:pPr>
        <w:ind w:firstLine="709"/>
        <w:jc w:val="both"/>
        <w:rPr>
          <w:rFonts w:hint="default" w:ascii="Times New Roman" w:hAnsi="Times New Roman" w:cs="Times New Roman"/>
          <w:sz w:val="28"/>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0</w:t>
      </w:r>
      <w:r>
        <w:rPr>
          <w:rFonts w:hint="default" w:ascii="Times New Roman" w:hAnsi="Times New Roman" w:cs="Times New Roman"/>
          <w:sz w:val="28"/>
          <w:highlight w:val="none"/>
        </w:rPr>
        <w:t>. Оценка каждой Заявки по количественным и качественным критериям осущес</w:t>
      </w:r>
      <w:r>
        <w:rPr>
          <w:rFonts w:hint="default" w:ascii="Times New Roman" w:hAnsi="Times New Roman" w:cs="Times New Roman"/>
          <w:sz w:val="28"/>
        </w:rPr>
        <w:t>твляется по результатам рассмотрения представленных Заявки и документов с учетом следующего:</w:t>
      </w: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сумма величин значимости всех применяемых показателей, образующих критерий оценки, составляет 100 процентов;</w:t>
      </w: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начисление баллов по критериям оценки или показателям критериев оценки осуществляется с использованием 100-балльной шкалы оценки;</w:t>
      </w: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шкалы оценки по критериям оценки или показателям критериев оценки должны иметь конкретные значения, а не диапазон оценки в несколько баллов;</w:t>
      </w: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 xml:space="preserve">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 </w:t>
      </w:r>
    </w:p>
    <w:p>
      <w:pPr>
        <w:ind w:firstLine="709"/>
        <w:jc w:val="both"/>
        <w:rPr>
          <w:rFonts w:hint="default" w:ascii="Times New Roman" w:hAnsi="Times New Roman" w:cs="Times New Roman"/>
          <w:sz w:val="28"/>
        </w:rPr>
      </w:pPr>
      <w:r>
        <w:rPr>
          <w:rFonts w:hint="default" w:ascii="Times New Roman" w:hAnsi="Times New Roman" w:cs="Times New Roman"/>
          <w:sz w:val="28"/>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по отбору проектов,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Комиссии по отбору проектов, участвующим в рассмотрении и оценке Заявок, и последующего деления на количество членов</w:t>
      </w:r>
      <w:r>
        <w:rPr>
          <w:rFonts w:hint="default" w:ascii="Times New Roman" w:hAnsi="Times New Roman" w:cs="Times New Roman"/>
          <w:sz w:val="24"/>
        </w:rPr>
        <w:t xml:space="preserve"> </w:t>
      </w:r>
      <w:r>
        <w:rPr>
          <w:rFonts w:hint="default" w:ascii="Times New Roman" w:hAnsi="Times New Roman" w:cs="Times New Roman"/>
          <w:sz w:val="28"/>
        </w:rPr>
        <w:t xml:space="preserve">Комиссии по отбору проектов. </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rPr>
        <w:t>На основании суммарного балла Заявителю присваивается порядковый номер и составляется итоговый рейтинг. Первое место занимает Заявитель                       с наибольшим значением величины суммарного балла, последнее – Заявитель                с наименьшим значением величины с</w:t>
      </w:r>
      <w:r>
        <w:rPr>
          <w:rFonts w:hint="default" w:ascii="Times New Roman" w:hAnsi="Times New Roman" w:cs="Times New Roman"/>
          <w:sz w:val="28"/>
          <w:highlight w:val="none"/>
        </w:rPr>
        <w:t>уммарного балла.</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Минимальный проходной балл составляет 10 баллов.</w:t>
      </w:r>
    </w:p>
    <w:p>
      <w:pPr>
        <w:ind w:firstLine="709"/>
        <w:jc w:val="both"/>
        <w:rPr>
          <w:rFonts w:hint="default" w:ascii="Times New Roman" w:hAnsi="Times New Roman" w:cs="Times New Roman"/>
          <w:sz w:val="28"/>
        </w:rPr>
      </w:pPr>
      <w:r>
        <w:rPr>
          <w:rFonts w:hint="default" w:ascii="Times New Roman" w:hAnsi="Times New Roman" w:cs="Times New Roman"/>
          <w:sz w:val="28"/>
        </w:rPr>
        <w:t>Количество победителей определяется Комиссией по отбору проектов                                 на основании итогового рейтинга по мере уменьшения полученных баллов                  по итогам оценки Заявки и очередности поступления Заявок в пределах лимитов бюджетных обязательств на текущий финансовый год.</w:t>
      </w:r>
    </w:p>
    <w:p>
      <w:pPr>
        <w:ind w:firstLine="709"/>
        <w:jc w:val="both"/>
        <w:rPr>
          <w:rFonts w:hint="default" w:ascii="Times New Roman" w:hAnsi="Times New Roman" w:cs="Times New Roman"/>
          <w:sz w:val="28"/>
        </w:rPr>
      </w:pPr>
      <w:r>
        <w:rPr>
          <w:rFonts w:hint="default" w:ascii="Times New Roman" w:hAnsi="Times New Roman" w:cs="Times New Roman"/>
          <w:sz w:val="28"/>
        </w:rPr>
        <w:t>Победителями Конкурса признаются Заявители, включенные в итоговый рейтинг, сформированный Министерством в системе «Электронный бюджет» по результатам ранжирования поступивших Заявок до достижения предельного количества победителей Конкурса и в пределах лимитов бюджетных обязательств на текущий финансовый год.</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1</w:t>
      </w:r>
      <w:r>
        <w:rPr>
          <w:rFonts w:hint="default" w:ascii="Times New Roman" w:hAnsi="Times New Roman" w:cs="Times New Roman"/>
          <w:sz w:val="28"/>
          <w:highlight w:val="none"/>
        </w:rPr>
        <w:t>. В случае, если лимитов бюджетных обязательств недостаточно                  для предост</w:t>
      </w:r>
      <w:r>
        <w:rPr>
          <w:rFonts w:hint="default" w:ascii="Times New Roman" w:hAnsi="Times New Roman" w:cs="Times New Roman"/>
          <w:sz w:val="28"/>
        </w:rPr>
        <w:t>авления Гранта в полном объеме Заявителю, занявшему очередное место в рейтинге, с его письменного согласия он признается победителем Конкурса с предоставлением ему Гранта в размере остатка лимитов бюджетных обязательств.</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2.32. В случае, если  объявлением о проведении Конкурса предусмотрено несколько этапов Конкурса, то на каждом этапе Конкурса (за исключением последнего) н</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е позднее </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1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одного</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 рабочего дня со дня окончания срока оценки заявок подготавливается протокол оценки заявок, включающий информацию </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о количестве набранных Заявителями баллов по каждому критерию оценки, </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об общем количестве набранных баллов по результатам оценки заявок или единственной заявки, об отклонении заявок с указанием оснований для </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их отклонения</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(при наличии технической возможности).</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Протокол оценки заявок формируется на едином портале автоматически  на основании результатов оценки заявок 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не позднее 1 (одного) рабочего дня, следующего за днем его подписания.</w:t>
      </w:r>
    </w:p>
    <w:p>
      <w:pPr>
        <w:widowControl w:val="0"/>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3</w:t>
      </w:r>
      <w:r>
        <w:rPr>
          <w:rFonts w:hint="default" w:ascii="Times New Roman" w:hAnsi="Times New Roman" w:cs="Times New Roman"/>
          <w:sz w:val="28"/>
          <w:highlight w:val="none"/>
        </w:rPr>
        <w:t>. Основаниями для отказа Заявителю в предоставлении Гранта являются: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несоответствие представленных Заявителем документов требованиям, определенным пунктом 2.4 раздела 2 Порядка</w:t>
      </w:r>
      <w:r>
        <w:rPr>
          <w:rFonts w:hint="default" w:ascii="Times New Roman" w:hAnsi="Times New Roman" w:eastAsia="Times New Roman" w:cs="Times New Roman"/>
          <w:sz w:val="28"/>
          <w:szCs w:val="28"/>
          <w:highlight w:val="none"/>
          <w:lang w:val="en-US" w:eastAsia="ru-RU"/>
        </w:rPr>
        <w:t xml:space="preserve"> 1</w:t>
      </w:r>
      <w:r>
        <w:rPr>
          <w:rFonts w:hint="default" w:ascii="Times New Roman" w:hAnsi="Times New Roman" w:eastAsia="Times New Roman" w:cs="Times New Roman"/>
          <w:sz w:val="28"/>
          <w:szCs w:val="28"/>
          <w:highlight w:val="none"/>
          <w:lang w:eastAsia="ru-RU"/>
        </w:rPr>
        <w:t>, или непредставление (представление</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не в полном объеме) документов, </w:t>
      </w:r>
      <w:bookmarkStart w:id="3" w:name="_Hlk161226080"/>
      <w:r>
        <w:rPr>
          <w:rFonts w:hint="default" w:ascii="Times New Roman" w:hAnsi="Times New Roman" w:eastAsia="Times New Roman" w:cs="Times New Roman"/>
          <w:sz w:val="28"/>
          <w:szCs w:val="28"/>
          <w:highlight w:val="none"/>
          <w:lang w:eastAsia="ru-RU"/>
        </w:rPr>
        <w:t>указанных в пункте 2.7 раздела 2 Порядка</w:t>
      </w:r>
      <w:bookmarkEnd w:id="3"/>
      <w:r>
        <w:rPr>
          <w:rFonts w:hint="default" w:ascii="Times New Roman" w:hAnsi="Times New Roman" w:eastAsia="Times New Roman" w:cs="Times New Roman"/>
          <w:sz w:val="28"/>
          <w:szCs w:val="28"/>
          <w:highlight w:val="none"/>
          <w:lang w:val="en-US" w:eastAsia="ru-RU"/>
        </w:rPr>
        <w:t xml:space="preserve"> 1</w:t>
      </w:r>
      <w:r>
        <w:rPr>
          <w:rFonts w:hint="default" w:ascii="Times New Roman" w:hAnsi="Times New Roman" w:eastAsia="Times New Roman" w:cs="Times New Roman"/>
          <w:sz w:val="28"/>
          <w:szCs w:val="28"/>
          <w:highlight w:val="none"/>
          <w:lang w:eastAsia="ru-RU"/>
        </w:rPr>
        <w:t>;</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установление факта недостоверности представленной Заявителем информации.</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4</w:t>
      </w:r>
      <w:r>
        <w:rPr>
          <w:rFonts w:hint="default" w:ascii="Times New Roman" w:hAnsi="Times New Roman" w:cs="Times New Roman"/>
          <w:sz w:val="28"/>
          <w:highlight w:val="none"/>
        </w:rPr>
        <w:t>. Протокол подведения итогов Конкурса автоматически формируется на Едином портале на основании результатов рассмотрения и оценки Заявок, подписывается усиленной квалифицированной электронной подписью  председателя Комиссии по отбору проектов (усиленными квалифицированными электронными подписями  председателя</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Комиссии по отбору проектов и членов Комиссии по отбору проектов) в системе «Электронный бюджет», 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5</w:t>
      </w:r>
      <w:r>
        <w:rPr>
          <w:rFonts w:hint="default" w:ascii="Times New Roman" w:hAnsi="Times New Roman" w:cs="Times New Roman"/>
          <w:sz w:val="28"/>
          <w:highlight w:val="none"/>
        </w:rPr>
        <w:t>. Протокол подведения итогов Конкурса включает следующие сведения: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дата, время и место проведения рассмотрения заявок;</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дату, время и место оценки Заявок;</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информацию о Заявителях, Заявки которых были рассмотрены;</w:t>
      </w:r>
    </w:p>
    <w:p>
      <w:pPr>
        <w:ind w:firstLine="709"/>
        <w:jc w:val="both"/>
        <w:rPr>
          <w:rFonts w:hint="default" w:ascii="Times New Roman" w:hAnsi="Times New Roman" w:cs="Times New Roman"/>
          <w:sz w:val="28"/>
        </w:rPr>
      </w:pPr>
      <w:r>
        <w:rPr>
          <w:rFonts w:hint="default" w:ascii="Times New Roman" w:hAnsi="Times New Roman" w:cs="Times New Roman"/>
          <w:sz w:val="28"/>
          <w:highlight w:val="none"/>
        </w:rPr>
        <w:t xml:space="preserve">- информацию о Заявителях, Заявки которых были отклонены,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с указанием при</w:t>
      </w:r>
      <w:r>
        <w:rPr>
          <w:rFonts w:hint="default" w:ascii="Times New Roman" w:hAnsi="Times New Roman" w:cs="Times New Roman"/>
          <w:sz w:val="28"/>
        </w:rPr>
        <w:t xml:space="preserve">чин их отклонения, в том числе положений объявления </w:t>
      </w:r>
      <w:r>
        <w:rPr>
          <w:rFonts w:hint="default" w:ascii="Times New Roman" w:hAnsi="Times New Roman" w:cs="Times New Roman"/>
          <w:sz w:val="28"/>
          <w:lang w:val="ru-RU"/>
        </w:rPr>
        <w:t xml:space="preserve">              </w:t>
      </w:r>
      <w:r>
        <w:rPr>
          <w:rFonts w:hint="default" w:ascii="Times New Roman" w:hAnsi="Times New Roman" w:cs="Times New Roman"/>
          <w:sz w:val="28"/>
        </w:rPr>
        <w:t>о проведении Конкурса, которым не соответствуют Заявки;</w:t>
      </w:r>
    </w:p>
    <w:p>
      <w:pPr>
        <w:ind w:firstLine="709"/>
        <w:jc w:val="both"/>
        <w:rPr>
          <w:rFonts w:hint="default" w:ascii="Times New Roman" w:hAnsi="Times New Roman" w:cs="Times New Roman"/>
          <w:sz w:val="28"/>
        </w:rPr>
      </w:pPr>
      <w:r>
        <w:rPr>
          <w:rFonts w:hint="default" w:ascii="Times New Roman" w:hAnsi="Times New Roman" w:cs="Times New Roman"/>
          <w:sz w:val="28"/>
        </w:rPr>
        <w:t>-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pPr>
        <w:ind w:firstLine="709"/>
        <w:jc w:val="both"/>
        <w:rPr>
          <w:rFonts w:hint="default" w:ascii="Times New Roman" w:hAnsi="Times New Roman" w:cs="Times New Roman"/>
          <w:sz w:val="28"/>
        </w:rPr>
      </w:pPr>
      <w:r>
        <w:rPr>
          <w:rFonts w:hint="default" w:ascii="Times New Roman" w:hAnsi="Times New Roman" w:cs="Times New Roman"/>
          <w:sz w:val="28"/>
        </w:rPr>
        <w:t>- наименование (Грантополучателя (Грантополучателей), с которым (которыми) заключается Соглашение, и размер предоставляемого ему (им) Гранта.</w:t>
      </w:r>
    </w:p>
    <w:p>
      <w:pPr>
        <w:ind w:firstLine="709"/>
        <w:jc w:val="both"/>
        <w:rPr>
          <w:rFonts w:hint="default" w:ascii="Times New Roman" w:hAnsi="Times New Roman" w:cs="Times New Roman"/>
          <w:sz w:val="28"/>
        </w:rPr>
      </w:pPr>
      <w:r>
        <w:rPr>
          <w:rFonts w:hint="default" w:ascii="Times New Roman" w:hAnsi="Times New Roman" w:cs="Times New Roman"/>
          <w:sz w:val="28"/>
        </w:rPr>
        <w:t>Внесение изменений в протокол подведения итогов Конкурса осуществляется не позднее 10 (десяти)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w:t>
      </w: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6</w:t>
      </w:r>
      <w:r>
        <w:rPr>
          <w:rFonts w:hint="default" w:ascii="Times New Roman" w:hAnsi="Times New Roman" w:cs="Times New Roman"/>
          <w:sz w:val="28"/>
          <w:highlight w:val="none"/>
        </w:rPr>
        <w:t>. В случае, если победитель Конкурса отказывается от получения Гранта, либо уклоняется от заключения Соглашения, либо на дату заключения Соглашения не соответствует требованиям, предусмотренным пунктом 2.4 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 либо в случае отмены результатов Конкурса в отношении победителя Конкурса Грант предоставляется участнику Конкурса, занявшему следующий порядковый номер в рейтинге.</w:t>
      </w: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7</w:t>
      </w:r>
      <w:r>
        <w:rPr>
          <w:rFonts w:hint="default" w:ascii="Times New Roman" w:hAnsi="Times New Roman" w:cs="Times New Roman"/>
          <w:sz w:val="28"/>
          <w:highlight w:val="none"/>
        </w:rPr>
        <w:t>. Конкурс пр</w:t>
      </w:r>
      <w:r>
        <w:rPr>
          <w:rFonts w:hint="default" w:ascii="Times New Roman" w:hAnsi="Times New Roman" w:cs="Times New Roman"/>
          <w:sz w:val="28"/>
        </w:rPr>
        <w:t>изнается несостоявшимся в случаях, если:</w:t>
      </w: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 по окончании срока подачи Заявок на участие в Конкурсе подана только одна Заявка;</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 по результатам рассмотрения Заявок только одна Заявка соответствует требованиям, установленным в объявлении о проведении Конкурса;</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 по окончании срока подачи Заявок на участие в Конкурсе не подано           ни одной Заявки;</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 по результатам рассмотрения Заявок отклонены все Заявки;</w:t>
      </w:r>
    </w:p>
    <w:p>
      <w:pPr>
        <w:ind w:firstLine="709"/>
        <w:jc w:val="both"/>
        <w:rPr>
          <w:rFonts w:hint="default" w:ascii="Times New Roman" w:hAnsi="Times New Roman" w:cs="Times New Roman"/>
          <w:sz w:val="28"/>
        </w:rPr>
      </w:pPr>
      <w:r>
        <w:rPr>
          <w:rFonts w:hint="default" w:ascii="Times New Roman" w:hAnsi="Times New Roman" w:cs="Times New Roman"/>
          <w:sz w:val="28"/>
        </w:rPr>
        <w:t>- по результатам оценки Заявок Комиссией по отбору проектов ни одна       из Заявок не набрала балл, больший или равный установленному в объявлении                              о проведении Конкурса минимальному проходному баллу.</w:t>
      </w:r>
    </w:p>
    <w:p>
      <w:pPr>
        <w:ind w:firstLine="709"/>
        <w:jc w:val="both"/>
        <w:rPr>
          <w:rFonts w:hint="default" w:ascii="Times New Roman" w:hAnsi="Times New Roman" w:cs="Times New Roman"/>
          <w:sz w:val="28"/>
        </w:rPr>
      </w:pPr>
      <w:r>
        <w:rPr>
          <w:rFonts w:hint="default" w:ascii="Times New Roman" w:hAnsi="Times New Roman" w:cs="Times New Roman"/>
          <w:sz w:val="28"/>
          <w:highlight w:val="none"/>
        </w:rPr>
        <w:t>2.3</w:t>
      </w:r>
      <w:r>
        <w:rPr>
          <w:rFonts w:hint="default" w:ascii="Times New Roman" w:hAnsi="Times New Roman" w:cs="Times New Roman"/>
          <w:sz w:val="28"/>
          <w:highlight w:val="none"/>
          <w:lang w:val="ru-RU"/>
        </w:rPr>
        <w:t>8</w:t>
      </w:r>
      <w:r>
        <w:rPr>
          <w:rFonts w:hint="default" w:ascii="Times New Roman" w:hAnsi="Times New Roman" w:cs="Times New Roman"/>
          <w:sz w:val="28"/>
          <w:highlight w:val="none"/>
        </w:rPr>
        <w:t xml:space="preserve">. Соглашение заключается с участником Конкурса, признанного несостоявшимся, в </w:t>
      </w:r>
      <w:r>
        <w:rPr>
          <w:rFonts w:hint="default" w:ascii="Times New Roman" w:hAnsi="Times New Roman" w:cs="Times New Roman"/>
          <w:sz w:val="28"/>
        </w:rPr>
        <w:t>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Конкурса, и такой Заявке присвоен балл, больший или равный установленному в объявлении о проведении Конкурса минимальному проходному баллу.</w:t>
      </w:r>
    </w:p>
    <w:p>
      <w:pPr>
        <w:ind w:firstLine="709"/>
        <w:jc w:val="both"/>
        <w:rPr>
          <w:rFonts w:hint="default" w:ascii="Times New Roman" w:hAnsi="Times New Roman" w:cs="Times New Roman"/>
          <w:sz w:val="28"/>
        </w:rPr>
      </w:pPr>
      <w:r>
        <w:rPr>
          <w:rFonts w:hint="default" w:ascii="Times New Roman" w:hAnsi="Times New Roman" w:cs="Times New Roman"/>
          <w:sz w:val="28"/>
        </w:rPr>
        <w:t>2.</w:t>
      </w:r>
      <w:r>
        <w:rPr>
          <w:rFonts w:hint="default" w:ascii="Times New Roman" w:hAnsi="Times New Roman" w:cs="Times New Roman"/>
          <w:sz w:val="28"/>
          <w:lang w:val="ru-RU"/>
        </w:rPr>
        <w:t>39</w:t>
      </w:r>
      <w:r>
        <w:rPr>
          <w:rFonts w:hint="default" w:ascii="Times New Roman" w:hAnsi="Times New Roman" w:cs="Times New Roman"/>
          <w:sz w:val="28"/>
        </w:rPr>
        <w:t>. Порядок отмены проведения Конкурса:</w:t>
      </w:r>
    </w:p>
    <w:p>
      <w:pPr>
        <w:ind w:firstLine="709"/>
        <w:jc w:val="both"/>
        <w:rPr>
          <w:rFonts w:hint="default" w:ascii="Times New Roman" w:hAnsi="Times New Roman" w:cs="Times New Roman"/>
          <w:sz w:val="28"/>
        </w:rPr>
      </w:pPr>
      <w:r>
        <w:rPr>
          <w:rFonts w:hint="default" w:ascii="Times New Roman" w:hAnsi="Times New Roman" w:cs="Times New Roman"/>
          <w:sz w:val="28"/>
        </w:rPr>
        <w:t>2.</w:t>
      </w:r>
      <w:r>
        <w:rPr>
          <w:rFonts w:hint="default" w:ascii="Times New Roman" w:hAnsi="Times New Roman" w:cs="Times New Roman"/>
          <w:sz w:val="28"/>
          <w:lang w:val="ru-RU"/>
        </w:rPr>
        <w:t>39</w:t>
      </w:r>
      <w:r>
        <w:rPr>
          <w:rFonts w:hint="default" w:ascii="Times New Roman" w:hAnsi="Times New Roman" w:cs="Times New Roman"/>
          <w:sz w:val="28"/>
        </w:rPr>
        <w:t>.1. Размещение Министерством объявления об отмене проведения Конкурса на Едином портале допускается не позднее чем за 1 (один) рабочий день до даты окончания срока подачи Заявок участниками Конкурса.</w:t>
      </w:r>
    </w:p>
    <w:p>
      <w:pPr>
        <w:ind w:firstLine="709"/>
        <w:jc w:val="both"/>
        <w:rPr>
          <w:rFonts w:hint="default" w:ascii="Times New Roman" w:hAnsi="Times New Roman" w:cs="Times New Roman"/>
          <w:sz w:val="28"/>
        </w:rPr>
      </w:pPr>
      <w:r>
        <w:rPr>
          <w:rFonts w:hint="default" w:ascii="Times New Roman" w:hAnsi="Times New Roman" w:cs="Times New Roman"/>
          <w:sz w:val="28"/>
        </w:rPr>
        <w:t>2.</w:t>
      </w:r>
      <w:r>
        <w:rPr>
          <w:rFonts w:hint="default" w:ascii="Times New Roman" w:hAnsi="Times New Roman" w:cs="Times New Roman"/>
          <w:sz w:val="28"/>
          <w:lang w:val="ru-RU"/>
        </w:rPr>
        <w:t>39</w:t>
      </w:r>
      <w:r>
        <w:rPr>
          <w:rFonts w:hint="default" w:ascii="Times New Roman" w:hAnsi="Times New Roman" w:cs="Times New Roman"/>
          <w:sz w:val="28"/>
        </w:rPr>
        <w:t xml:space="preserve">.2. Объявление об отмене Конкурса формируется в электронной форме посредством заполнения соответствующих экранных форм </w:t>
      </w:r>
      <w:r>
        <w:rPr>
          <w:rFonts w:hint="default" w:ascii="Times New Roman" w:hAnsi="Times New Roman" w:cs="Times New Roman"/>
          <w:sz w:val="28"/>
          <w:lang w:val="ru-RU"/>
        </w:rPr>
        <w:t xml:space="preserve">                  </w:t>
      </w:r>
      <w:r>
        <w:rPr>
          <w:rFonts w:hint="default" w:ascii="Times New Roman" w:hAnsi="Times New Roman" w:cs="Times New Roman"/>
          <w:sz w:val="28"/>
        </w:rPr>
        <w:t>веб-интерфейса системы «Электронный бюджет», подписывается усиленной квалифицированной электронной подписью Министра</w:t>
      </w:r>
      <w:r>
        <w:rPr>
          <w:rFonts w:hint="default" w:ascii="Times New Roman" w:hAnsi="Times New Roman" w:cs="Times New Roman"/>
          <w:color w:val="FF0000"/>
          <w:sz w:val="28"/>
        </w:rPr>
        <w:t xml:space="preserve"> </w:t>
      </w:r>
      <w:r>
        <w:rPr>
          <w:rFonts w:hint="default" w:ascii="Times New Roman" w:hAnsi="Times New Roman" w:cs="Times New Roman"/>
          <w:sz w:val="28"/>
        </w:rPr>
        <w:t xml:space="preserve">(уполномоченного </w:t>
      </w:r>
      <w:r>
        <w:rPr>
          <w:rFonts w:hint="default" w:ascii="Times New Roman" w:hAnsi="Times New Roman" w:cs="Times New Roman"/>
          <w:sz w:val="28"/>
          <w:lang w:val="ru-RU"/>
        </w:rPr>
        <w:t xml:space="preserve">       </w:t>
      </w:r>
      <w:r>
        <w:rPr>
          <w:rFonts w:hint="default" w:ascii="Times New Roman" w:hAnsi="Times New Roman" w:cs="Times New Roman"/>
          <w:sz w:val="28"/>
        </w:rPr>
        <w:t>им лица), размещается на Едином портале и содержит информацию о причинах отмены Конкурса.</w:t>
      </w:r>
    </w:p>
    <w:p>
      <w:pPr>
        <w:ind w:firstLine="709"/>
        <w:jc w:val="both"/>
        <w:rPr>
          <w:rFonts w:hint="default" w:ascii="Times New Roman" w:hAnsi="Times New Roman" w:cs="Times New Roman"/>
          <w:sz w:val="28"/>
        </w:rPr>
      </w:pPr>
      <w:r>
        <w:rPr>
          <w:rFonts w:hint="default" w:ascii="Times New Roman" w:hAnsi="Times New Roman" w:cs="Times New Roman"/>
          <w:sz w:val="28"/>
        </w:rPr>
        <w:t>2.</w:t>
      </w:r>
      <w:r>
        <w:rPr>
          <w:rFonts w:hint="default" w:ascii="Times New Roman" w:hAnsi="Times New Roman" w:cs="Times New Roman"/>
          <w:sz w:val="28"/>
          <w:lang w:val="ru-RU"/>
        </w:rPr>
        <w:t>39</w:t>
      </w:r>
      <w:r>
        <w:rPr>
          <w:rFonts w:hint="default" w:ascii="Times New Roman" w:hAnsi="Times New Roman" w:cs="Times New Roman"/>
          <w:sz w:val="28"/>
        </w:rPr>
        <w:t>.3. Участники Конкурса, подавшие Заявки, информируются об отмене проведения Конкурса в системе «Электронный бюджет».</w:t>
      </w:r>
    </w:p>
    <w:p>
      <w:pPr>
        <w:ind w:firstLine="709"/>
        <w:jc w:val="both"/>
        <w:rPr>
          <w:rFonts w:hint="default" w:ascii="Times New Roman" w:hAnsi="Times New Roman" w:cs="Times New Roman"/>
          <w:sz w:val="28"/>
        </w:rPr>
      </w:pPr>
      <w:r>
        <w:rPr>
          <w:rFonts w:hint="default" w:ascii="Times New Roman" w:hAnsi="Times New Roman" w:cs="Times New Roman"/>
          <w:sz w:val="28"/>
        </w:rPr>
        <w:t>2.</w:t>
      </w:r>
      <w:r>
        <w:rPr>
          <w:rFonts w:hint="default" w:ascii="Times New Roman" w:hAnsi="Times New Roman" w:cs="Times New Roman"/>
          <w:sz w:val="28"/>
          <w:lang w:val="ru-RU"/>
        </w:rPr>
        <w:t>39</w:t>
      </w:r>
      <w:r>
        <w:rPr>
          <w:rFonts w:hint="default" w:ascii="Times New Roman" w:hAnsi="Times New Roman" w:cs="Times New Roman"/>
          <w:sz w:val="28"/>
        </w:rPr>
        <w:t>.4. Конкурс считается отмененным со дня размещения объявления</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 о его отмене на Едином портале.</w:t>
      </w:r>
    </w:p>
    <w:p>
      <w:pPr>
        <w:ind w:firstLine="709"/>
        <w:jc w:val="both"/>
        <w:rPr>
          <w:rFonts w:hint="default" w:ascii="Times New Roman" w:hAnsi="Times New Roman" w:cs="Times New Roman"/>
          <w:sz w:val="28"/>
        </w:rPr>
      </w:pPr>
      <w:r>
        <w:rPr>
          <w:rFonts w:hint="default" w:ascii="Times New Roman" w:hAnsi="Times New Roman" w:cs="Times New Roman"/>
          <w:sz w:val="28"/>
        </w:rPr>
        <w:t>2.</w:t>
      </w:r>
      <w:r>
        <w:rPr>
          <w:rFonts w:hint="default" w:ascii="Times New Roman" w:hAnsi="Times New Roman" w:cs="Times New Roman"/>
          <w:sz w:val="28"/>
          <w:lang w:val="ru-RU"/>
        </w:rPr>
        <w:t>39</w:t>
      </w:r>
      <w:r>
        <w:rPr>
          <w:rFonts w:hint="default" w:ascii="Times New Roman" w:hAnsi="Times New Roman" w:cs="Times New Roman"/>
          <w:sz w:val="28"/>
        </w:rPr>
        <w:t xml:space="preserve">.5. После окончания срока отмены проведения Конкурса </w:t>
      </w:r>
      <w:r>
        <w:rPr>
          <w:rFonts w:hint="default" w:ascii="Times New Roman" w:hAnsi="Times New Roman" w:cs="Times New Roman"/>
          <w:sz w:val="28"/>
        </w:rPr>
        <w:br w:type="textWrapping"/>
      </w:r>
      <w:r>
        <w:rPr>
          <w:rFonts w:hint="default" w:ascii="Times New Roman" w:hAnsi="Times New Roman" w:cs="Times New Roman"/>
          <w:sz w:val="28"/>
        </w:rPr>
        <w:t>в соответствии с подпунктом 2.3</w:t>
      </w:r>
      <w:r>
        <w:rPr>
          <w:rFonts w:hint="default" w:ascii="Times New Roman" w:hAnsi="Times New Roman" w:cs="Times New Roman"/>
          <w:sz w:val="28"/>
          <w:lang w:val="ru-RU"/>
        </w:rPr>
        <w:t>9</w:t>
      </w:r>
      <w:r>
        <w:rPr>
          <w:rFonts w:hint="default" w:ascii="Times New Roman" w:hAnsi="Times New Roman" w:cs="Times New Roman"/>
          <w:sz w:val="28"/>
        </w:rPr>
        <w:t>.1 пункта 2.3</w:t>
      </w:r>
      <w:r>
        <w:rPr>
          <w:rFonts w:hint="default" w:ascii="Times New Roman" w:hAnsi="Times New Roman" w:cs="Times New Roman"/>
          <w:sz w:val="28"/>
          <w:lang w:val="ru-RU"/>
        </w:rPr>
        <w:t>9</w:t>
      </w:r>
      <w:r>
        <w:rPr>
          <w:rFonts w:hint="default" w:ascii="Times New Roman" w:hAnsi="Times New Roman" w:cs="Times New Roman"/>
          <w:sz w:val="28"/>
        </w:rPr>
        <w:t xml:space="preserve"> раздела 2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 xml:space="preserve"> </w:t>
      </w:r>
      <w:r>
        <w:rPr>
          <w:rFonts w:hint="default" w:ascii="Times New Roman" w:hAnsi="Times New Roman" w:cs="Times New Roman"/>
          <w:sz w:val="28"/>
          <w:lang w:val="ru-RU"/>
        </w:rPr>
        <w:t xml:space="preserve">                  </w:t>
      </w:r>
      <w:r>
        <w:rPr>
          <w:rFonts w:hint="default" w:ascii="Times New Roman" w:hAnsi="Times New Roman" w:cs="Times New Roman"/>
          <w:sz w:val="28"/>
        </w:rPr>
        <w:t>и до заключения Соглашения с победителем (победителями) Конкурса Министерство может отменить Конкурс только в случае возникновения обстоятельств непреодолимой силы в соответствии с пунктом 3 статьи 401 Гражданского кодекса Российской Федерации.</w:t>
      </w:r>
    </w:p>
    <w:p>
      <w:pPr>
        <w:ind w:firstLine="709"/>
        <w:jc w:val="both"/>
        <w:rPr>
          <w:rFonts w:hint="default" w:ascii="Times New Roman" w:hAnsi="Times New Roman" w:cs="Times New Roman"/>
          <w:sz w:val="28"/>
        </w:rPr>
      </w:pPr>
      <w:r>
        <w:rPr>
          <w:rFonts w:hint="default" w:ascii="Times New Roman" w:hAnsi="Times New Roman" w:cs="Times New Roman"/>
          <w:sz w:val="28"/>
        </w:rPr>
        <w:t>2.</w:t>
      </w:r>
      <w:r>
        <w:rPr>
          <w:rFonts w:hint="default" w:ascii="Times New Roman" w:hAnsi="Times New Roman" w:cs="Times New Roman"/>
          <w:sz w:val="28"/>
          <w:lang w:val="ru-RU"/>
        </w:rPr>
        <w:t>40</w:t>
      </w:r>
      <w:r>
        <w:rPr>
          <w:rFonts w:hint="default" w:ascii="Times New Roman" w:hAnsi="Times New Roman" w:cs="Times New Roman"/>
          <w:sz w:val="28"/>
        </w:rPr>
        <w:t xml:space="preserve">. Министерство не ранее </w:t>
      </w:r>
      <w:r>
        <w:rPr>
          <w:rFonts w:hint="default" w:ascii="Times New Roman" w:hAnsi="Times New Roman" w:cs="Times New Roman"/>
          <w:sz w:val="28"/>
          <w:lang w:val="ru-RU"/>
        </w:rPr>
        <w:t>10</w:t>
      </w:r>
      <w:r>
        <w:rPr>
          <w:rFonts w:hint="default" w:ascii="Times New Roman" w:hAnsi="Times New Roman" w:cs="Times New Roman"/>
          <w:sz w:val="28"/>
        </w:rPr>
        <w:t xml:space="preserve">-го  календарного со дня подписания протокола подведения итогов Конкурса издает приказ Министерства </w:t>
      </w:r>
      <w:r>
        <w:rPr>
          <w:rFonts w:hint="default" w:ascii="Times New Roman" w:hAnsi="Times New Roman" w:cs="Times New Roman"/>
          <w:sz w:val="28"/>
          <w:lang w:val="ru-RU"/>
        </w:rPr>
        <w:t xml:space="preserve">                 </w:t>
      </w:r>
      <w:r>
        <w:rPr>
          <w:rFonts w:hint="default" w:ascii="Times New Roman" w:hAnsi="Times New Roman" w:cs="Times New Roman"/>
          <w:sz w:val="28"/>
        </w:rPr>
        <w:t>о предостав</w:t>
      </w:r>
      <w:r>
        <w:rPr>
          <w:rFonts w:hint="default" w:ascii="Times New Roman" w:hAnsi="Times New Roman" w:cs="Times New Roman"/>
          <w:sz w:val="28"/>
          <w:highlight w:val="none"/>
        </w:rPr>
        <w:t xml:space="preserve">лении из областного бюджета грантов в форме субсидий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на</w:t>
      </w:r>
      <w:r>
        <w:rPr>
          <w:rFonts w:hint="default" w:ascii="Times New Roman" w:hAnsi="Times New Roman" w:cs="Times New Roman"/>
          <w:sz w:val="28"/>
          <w:highlight w:val="none"/>
          <w:lang w:val="ru-RU"/>
        </w:rPr>
        <w:t xml:space="preserve"> развитие сельскохозяйственных потребительских кооперативов</w:t>
      </w:r>
      <w:r>
        <w:rPr>
          <w:rFonts w:hint="default" w:ascii="Times New Roman" w:hAnsi="Times New Roman" w:cs="Times New Roman"/>
          <w:sz w:val="28"/>
          <w:highlight w:val="none"/>
        </w:rPr>
        <w:t xml:space="preserve"> (далее – Приказ), который размещается </w:t>
      </w:r>
      <w:r>
        <w:rPr>
          <w:rFonts w:hint="default" w:ascii="Times New Roman" w:hAnsi="Times New Roman" w:cs="Times New Roman"/>
          <w:sz w:val="28"/>
          <w:highlight w:val="none"/>
          <w:lang w:val="ru-RU"/>
        </w:rPr>
        <w:t>на</w:t>
      </w:r>
      <w:r>
        <w:rPr>
          <w:rFonts w:hint="default" w:ascii="Times New Roman" w:hAnsi="Times New Roman" w:cs="Times New Roman"/>
          <w:sz w:val="28"/>
          <w:highlight w:val="none"/>
          <w:lang w:val="ru-RU"/>
        </w:rPr>
        <w:t xml:space="preserve"> официальном сайте Министерства </w:t>
      </w:r>
      <w:r>
        <w:rPr>
          <w:rFonts w:hint="default" w:ascii="Times New Roman" w:hAnsi="Times New Roman" w:cs="Times New Roman"/>
          <w:sz w:val="28"/>
          <w:highlight w:val="none"/>
        </w:rPr>
        <w:t>не позднее</w:t>
      </w:r>
      <w:r>
        <w:rPr>
          <w:rFonts w:hint="default" w:ascii="Times New Roman" w:hAnsi="Times New Roman" w:cs="Times New Roman"/>
          <w:sz w:val="28"/>
          <w:highlight w:val="none"/>
          <w:lang w:val="ru-RU"/>
        </w:rPr>
        <w:t xml:space="preserve"> 1 (одного) </w:t>
      </w:r>
      <w:r>
        <w:rPr>
          <w:rFonts w:hint="default" w:ascii="Times New Roman" w:hAnsi="Times New Roman" w:cs="Times New Roman"/>
          <w:sz w:val="28"/>
          <w:highlight w:val="none"/>
        </w:rPr>
        <w:t xml:space="preserve"> рабочего дня, следующего за дн</w:t>
      </w:r>
      <w:r>
        <w:rPr>
          <w:rFonts w:hint="default" w:ascii="Times New Roman" w:hAnsi="Times New Roman" w:cs="Times New Roman"/>
          <w:sz w:val="28"/>
        </w:rPr>
        <w:t>ем издания Приказа.</w:t>
      </w:r>
    </w:p>
    <w:p>
      <w:pPr>
        <w:ind w:firstLine="709"/>
        <w:jc w:val="center"/>
        <w:rPr>
          <w:rFonts w:hint="default" w:ascii="Times New Roman" w:hAnsi="Times New Roman" w:cs="Times New Roman"/>
          <w:b/>
          <w:sz w:val="28"/>
        </w:rPr>
      </w:pPr>
    </w:p>
    <w:p>
      <w:pPr>
        <w:ind w:firstLine="709"/>
        <w:jc w:val="center"/>
        <w:rPr>
          <w:rFonts w:hint="default" w:ascii="Times New Roman" w:hAnsi="Times New Roman" w:cs="Times New Roman"/>
          <w:b/>
          <w:sz w:val="28"/>
        </w:rPr>
      </w:pPr>
      <w:r>
        <w:rPr>
          <w:rFonts w:hint="default" w:ascii="Times New Roman" w:hAnsi="Times New Roman" w:cs="Times New Roman"/>
          <w:b/>
          <w:sz w:val="28"/>
        </w:rPr>
        <w:t xml:space="preserve">3. Условия и порядок предоставления Гранта </w:t>
      </w:r>
    </w:p>
    <w:p>
      <w:pPr>
        <w:widowControl w:val="0"/>
        <w:suppressLineNumbers/>
        <w:ind w:firstLine="709"/>
        <w:jc w:val="both"/>
        <w:rPr>
          <w:rFonts w:hint="default" w:ascii="Times New Roman" w:hAnsi="Times New Roman" w:cs="Times New Roman"/>
          <w:sz w:val="28"/>
        </w:rPr>
      </w:pPr>
    </w:p>
    <w:p>
      <w:pPr>
        <w:widowControl w:val="0"/>
        <w:spacing w:after="0" w:line="240" w:lineRule="auto"/>
        <w:ind w:firstLine="709"/>
        <w:jc w:val="both"/>
        <w:rPr>
          <w:rFonts w:hint="default" w:ascii="Times New Roman" w:hAnsi="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eastAsia="ru-RU"/>
        </w:rPr>
        <w:t xml:space="preserve">3.1. </w:t>
      </w:r>
      <w:r>
        <w:rPr>
          <w:rFonts w:hint="default" w:ascii="Times New Roman" w:hAnsi="Times New Roman" w:cs="Times New Roman"/>
          <w:sz w:val="28"/>
          <w:szCs w:val="28"/>
          <w:highlight w:val="none"/>
          <w:lang w:val="ru-RU" w:eastAsia="ru-RU"/>
        </w:rPr>
        <w:t xml:space="preserve">Размер Гранта,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 Грантополучателя. Уполномоченный орган принимает решение </w:t>
      </w:r>
      <w:r>
        <w:rPr>
          <w:rFonts w:hint="default" w:ascii="Times New Roman" w:hAnsi="Times New Roman" w:cs="Times New Roman"/>
          <w:sz w:val="28"/>
          <w:szCs w:val="28"/>
          <w:highlight w:val="none"/>
          <w:lang w:val="en-US" w:eastAsia="ru-RU"/>
        </w:rPr>
        <w:t xml:space="preserve">            </w:t>
      </w:r>
      <w:r>
        <w:rPr>
          <w:rFonts w:hint="default" w:ascii="Times New Roman" w:hAnsi="Times New Roman" w:cs="Times New Roman"/>
          <w:sz w:val="28"/>
          <w:szCs w:val="28"/>
          <w:highlight w:val="none"/>
          <w:lang w:val="ru-RU" w:eastAsia="ru-RU"/>
        </w:rPr>
        <w:t>о предоставлении гранта на основании решения Комиссии по отбору проектов</w:t>
      </w:r>
      <w:r>
        <w:rPr>
          <w:rFonts w:hint="default" w:ascii="Times New Roman" w:hAnsi="Times New Roman" w:cs="Times New Roman"/>
          <w:sz w:val="28"/>
          <w:szCs w:val="28"/>
          <w:highlight w:val="none"/>
          <w:lang w:val="en-US" w:eastAsia="ru-RU"/>
        </w:rPr>
        <w:t>.</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eastAsia="ru-RU"/>
        </w:rPr>
        <w:t>Грант</w:t>
      </w:r>
      <w:r>
        <w:rPr>
          <w:rFonts w:hint="default" w:ascii="Times New Roman" w:hAnsi="Times New Roman" w:eastAsia="Times New Roman" w:cs="Times New Roman"/>
          <w:sz w:val="28"/>
          <w:szCs w:val="28"/>
          <w:highlight w:val="none"/>
          <w:lang w:val="en-US" w:eastAsia="ru-RU"/>
        </w:rPr>
        <w:t xml:space="preserve"> предоставляется Грантополучателю в следующем размере:</w:t>
      </w:r>
    </w:p>
    <w:p>
      <w:pPr>
        <w:widowControl w:val="0"/>
        <w:suppressLineNumbers/>
        <w:ind w:firstLine="709"/>
        <w:jc w:val="both"/>
        <w:rPr>
          <w:rFonts w:hint="default" w:ascii="Times New Roman" w:hAnsi="Times New Roman" w:cs="Times New Roman"/>
          <w:sz w:val="28"/>
          <w:highlight w:val="none"/>
          <w:lang w:val="ru-RU" w:eastAsia="ru-RU"/>
        </w:rPr>
      </w:pPr>
      <w:r>
        <w:rPr>
          <w:rFonts w:hint="default" w:ascii="Times New Roman" w:hAnsi="Times New Roman" w:cs="Times New Roman"/>
          <w:sz w:val="28"/>
          <w:highlight w:val="none"/>
          <w:lang w:val="ru-RU" w:eastAsia="ru-RU"/>
        </w:rPr>
        <w:t xml:space="preserve">до 10 млн рублей (включительно), но не более </w:t>
      </w:r>
      <w:r>
        <w:rPr>
          <w:rFonts w:hint="default" w:ascii="Times New Roman" w:hAnsi="Times New Roman" w:cs="Times New Roman"/>
          <w:sz w:val="28"/>
          <w:highlight w:val="none"/>
          <w:lang w:val="en-US" w:eastAsia="ru-RU"/>
        </w:rPr>
        <w:t>9</w:t>
      </w:r>
      <w:r>
        <w:rPr>
          <w:rFonts w:hint="default" w:ascii="Times New Roman" w:hAnsi="Times New Roman" w:cs="Times New Roman"/>
          <w:sz w:val="28"/>
          <w:highlight w:val="none"/>
          <w:lang w:val="ru-RU" w:eastAsia="ru-RU"/>
        </w:rPr>
        <w:t>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 xml:space="preserve"> </w:t>
      </w:r>
      <w:r>
        <w:rPr>
          <w:rFonts w:hint="default" w:ascii="Times New Roman" w:hAnsi="Times New Roman" w:cs="Times New Roman"/>
          <w:sz w:val="28"/>
          <w:highlight w:val="none"/>
        </w:rPr>
        <w:t>–</w:t>
      </w:r>
      <w:r>
        <w:rPr>
          <w:rFonts w:hint="default" w:ascii="Times New Roman" w:hAnsi="Times New Roman" w:cs="Times New Roman"/>
          <w:sz w:val="28"/>
          <w:highlight w:val="none"/>
          <w:lang w:val="ru-RU" w:eastAsia="ru-RU"/>
        </w:rPr>
        <w:t xml:space="preserve"> при направлении на реализацию проекта Грантополучателя собственных средств заявителя в размере не менее </w:t>
      </w:r>
      <w:r>
        <w:rPr>
          <w:rFonts w:hint="default" w:ascii="Times New Roman" w:hAnsi="Times New Roman" w:cs="Times New Roman"/>
          <w:sz w:val="28"/>
          <w:highlight w:val="none"/>
          <w:lang w:val="en-US" w:eastAsia="ru-RU"/>
        </w:rPr>
        <w:t xml:space="preserve">               1</w:t>
      </w:r>
      <w:r>
        <w:rPr>
          <w:rFonts w:hint="default" w:ascii="Times New Roman" w:hAnsi="Times New Roman" w:cs="Times New Roman"/>
          <w:sz w:val="28"/>
          <w:highlight w:val="none"/>
          <w:lang w:val="ru-RU" w:eastAsia="ru-RU"/>
        </w:rPr>
        <w:t>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w:t>
      </w:r>
    </w:p>
    <w:p>
      <w:pPr>
        <w:widowControl w:val="0"/>
        <w:suppressLineNumbers/>
        <w:ind w:firstLine="709"/>
        <w:jc w:val="both"/>
        <w:rPr>
          <w:rFonts w:hint="default" w:ascii="Times New Roman" w:hAnsi="Times New Roman" w:cs="Times New Roman"/>
          <w:sz w:val="28"/>
          <w:highlight w:val="none"/>
          <w:lang w:val="ru-RU" w:eastAsia="ru-RU"/>
        </w:rPr>
      </w:pPr>
      <w:r>
        <w:rPr>
          <w:rFonts w:hint="default" w:ascii="Times New Roman" w:hAnsi="Times New Roman" w:cs="Times New Roman"/>
          <w:sz w:val="28"/>
          <w:highlight w:val="none"/>
          <w:lang w:val="ru-RU" w:eastAsia="ru-RU"/>
        </w:rPr>
        <w:t xml:space="preserve">до </w:t>
      </w:r>
      <w:r>
        <w:rPr>
          <w:rFonts w:hint="default" w:ascii="Times New Roman" w:hAnsi="Times New Roman" w:cs="Times New Roman"/>
          <w:sz w:val="28"/>
          <w:highlight w:val="none"/>
          <w:lang w:val="en-US" w:eastAsia="ru-RU"/>
        </w:rPr>
        <w:t>30</w:t>
      </w:r>
      <w:r>
        <w:rPr>
          <w:rFonts w:hint="default" w:ascii="Times New Roman" w:hAnsi="Times New Roman" w:cs="Times New Roman"/>
          <w:sz w:val="28"/>
          <w:highlight w:val="none"/>
          <w:lang w:val="ru-RU" w:eastAsia="ru-RU"/>
        </w:rPr>
        <w:t xml:space="preserve"> млн рублей (включительно), но не более </w:t>
      </w:r>
      <w:r>
        <w:rPr>
          <w:rFonts w:hint="default" w:ascii="Times New Roman" w:hAnsi="Times New Roman" w:cs="Times New Roman"/>
          <w:sz w:val="28"/>
          <w:highlight w:val="none"/>
          <w:lang w:val="en-US" w:eastAsia="ru-RU"/>
        </w:rPr>
        <w:t>8</w:t>
      </w:r>
      <w:r>
        <w:rPr>
          <w:rFonts w:hint="default" w:ascii="Times New Roman" w:hAnsi="Times New Roman" w:cs="Times New Roman"/>
          <w:sz w:val="28"/>
          <w:highlight w:val="none"/>
          <w:lang w:val="ru-RU" w:eastAsia="ru-RU"/>
        </w:rPr>
        <w:t>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 xml:space="preserve"> </w:t>
      </w:r>
      <w:r>
        <w:rPr>
          <w:rFonts w:hint="default" w:ascii="Times New Roman" w:hAnsi="Times New Roman" w:cs="Times New Roman"/>
          <w:sz w:val="28"/>
        </w:rPr>
        <w:t>–</w:t>
      </w:r>
      <w:r>
        <w:rPr>
          <w:rFonts w:hint="default" w:ascii="Times New Roman" w:hAnsi="Times New Roman" w:cs="Times New Roman"/>
          <w:sz w:val="28"/>
          <w:highlight w:val="none"/>
          <w:lang w:val="ru-RU" w:eastAsia="ru-RU"/>
        </w:rPr>
        <w:t xml:space="preserve"> при направлении на реализацию проекта Грантополучателя собственных средств заявителя в размере не менее </w:t>
      </w:r>
      <w:r>
        <w:rPr>
          <w:rFonts w:hint="default" w:ascii="Times New Roman" w:hAnsi="Times New Roman" w:cs="Times New Roman"/>
          <w:sz w:val="28"/>
          <w:highlight w:val="none"/>
          <w:lang w:val="en-US" w:eastAsia="ru-RU"/>
        </w:rPr>
        <w:t xml:space="preserve">               2</w:t>
      </w:r>
      <w:r>
        <w:rPr>
          <w:rFonts w:hint="default" w:ascii="Times New Roman" w:hAnsi="Times New Roman" w:cs="Times New Roman"/>
          <w:sz w:val="28"/>
          <w:highlight w:val="none"/>
          <w:lang w:val="ru-RU" w:eastAsia="ru-RU"/>
        </w:rPr>
        <w:t>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w:t>
      </w:r>
    </w:p>
    <w:p>
      <w:pPr>
        <w:widowControl w:val="0"/>
        <w:suppressLineNumbers/>
        <w:ind w:firstLine="709"/>
        <w:jc w:val="both"/>
        <w:rPr>
          <w:rFonts w:hint="default" w:ascii="Times New Roman" w:hAnsi="Times New Roman" w:cs="Times New Roman"/>
          <w:sz w:val="28"/>
          <w:highlight w:val="none"/>
          <w:lang w:val="en-US" w:eastAsia="ru-RU"/>
        </w:rPr>
      </w:pPr>
      <w:r>
        <w:rPr>
          <w:rFonts w:hint="default" w:ascii="Times New Roman" w:hAnsi="Times New Roman" w:cs="Times New Roman"/>
          <w:sz w:val="28"/>
          <w:highlight w:val="none"/>
          <w:lang w:val="ru-RU" w:eastAsia="ru-RU"/>
        </w:rPr>
        <w:t xml:space="preserve">до </w:t>
      </w:r>
      <w:r>
        <w:rPr>
          <w:rFonts w:hint="default" w:ascii="Times New Roman" w:hAnsi="Times New Roman" w:cs="Times New Roman"/>
          <w:sz w:val="28"/>
          <w:highlight w:val="none"/>
          <w:lang w:val="en-US" w:eastAsia="ru-RU"/>
        </w:rPr>
        <w:t>5</w:t>
      </w:r>
      <w:r>
        <w:rPr>
          <w:rFonts w:hint="default" w:ascii="Times New Roman" w:hAnsi="Times New Roman" w:cs="Times New Roman"/>
          <w:sz w:val="28"/>
          <w:highlight w:val="none"/>
          <w:lang w:val="ru-RU" w:eastAsia="ru-RU"/>
        </w:rPr>
        <w:t xml:space="preserve">0 млн рублей (включительно), но не более </w:t>
      </w:r>
      <w:r>
        <w:rPr>
          <w:rFonts w:hint="default" w:ascii="Times New Roman" w:hAnsi="Times New Roman" w:cs="Times New Roman"/>
          <w:sz w:val="28"/>
          <w:highlight w:val="none"/>
          <w:lang w:val="en-US" w:eastAsia="ru-RU"/>
        </w:rPr>
        <w:t>7</w:t>
      </w:r>
      <w:r>
        <w:rPr>
          <w:rFonts w:hint="default" w:ascii="Times New Roman" w:hAnsi="Times New Roman" w:cs="Times New Roman"/>
          <w:sz w:val="28"/>
          <w:highlight w:val="none"/>
          <w:lang w:val="ru-RU" w:eastAsia="ru-RU"/>
        </w:rPr>
        <w:t>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 xml:space="preserve"> </w:t>
      </w:r>
      <w:r>
        <w:rPr>
          <w:rFonts w:hint="default" w:ascii="Times New Roman" w:hAnsi="Times New Roman" w:cs="Times New Roman"/>
          <w:sz w:val="28"/>
        </w:rPr>
        <w:t>–</w:t>
      </w:r>
      <w:r>
        <w:rPr>
          <w:rFonts w:hint="default" w:ascii="Times New Roman" w:hAnsi="Times New Roman" w:cs="Times New Roman"/>
          <w:sz w:val="28"/>
          <w:highlight w:val="none"/>
          <w:lang w:val="ru-RU" w:eastAsia="ru-RU"/>
        </w:rPr>
        <w:t xml:space="preserve"> при направлении на реализацию проекта Грантополучателя собственных средств заявителя в размере не менее </w:t>
      </w:r>
      <w:r>
        <w:rPr>
          <w:rFonts w:hint="default" w:ascii="Times New Roman" w:hAnsi="Times New Roman" w:cs="Times New Roman"/>
          <w:sz w:val="28"/>
          <w:highlight w:val="none"/>
          <w:lang w:val="en-US" w:eastAsia="ru-RU"/>
        </w:rPr>
        <w:t xml:space="preserve">               3</w:t>
      </w:r>
      <w:r>
        <w:rPr>
          <w:rFonts w:hint="default" w:ascii="Times New Roman" w:hAnsi="Times New Roman" w:cs="Times New Roman"/>
          <w:sz w:val="28"/>
          <w:highlight w:val="none"/>
          <w:lang w:val="ru-RU" w:eastAsia="ru-RU"/>
        </w:rPr>
        <w:t>0 процентов стоимости проекта</w:t>
      </w:r>
      <w:r>
        <w:rPr>
          <w:rFonts w:hint="default" w:ascii="Times New Roman" w:hAnsi="Times New Roman" w:cs="Times New Roman"/>
          <w:sz w:val="28"/>
          <w:highlight w:val="none"/>
          <w:lang w:val="en-US" w:eastAsia="ru-RU"/>
        </w:rPr>
        <w:t xml:space="preserve"> Грантополучателя;</w:t>
      </w:r>
    </w:p>
    <w:p>
      <w:pPr>
        <w:keepNext w:val="0"/>
        <w:keepLines w:val="0"/>
        <w:pageBreakBefore w:val="0"/>
        <w:widowControl w:val="0"/>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highlight w:val="none"/>
          <w:lang w:val="ru-RU" w:eastAsia="ru-RU"/>
        </w:rPr>
      </w:pPr>
      <w:r>
        <w:rPr>
          <w:rFonts w:hint="default" w:ascii="Times New Roman" w:hAnsi="Times New Roman" w:cs="Times New Roman"/>
          <w:sz w:val="28"/>
          <w:highlight w:val="none"/>
          <w:lang w:val="ru-RU" w:eastAsia="ru-RU"/>
        </w:rPr>
        <w:t>до 70 млн рублей (включительно), но не более 60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 xml:space="preserve"> </w:t>
      </w:r>
      <w:r>
        <w:rPr>
          <w:rFonts w:hint="default" w:ascii="Times New Roman" w:hAnsi="Times New Roman" w:cs="Times New Roman"/>
          <w:sz w:val="28"/>
        </w:rPr>
        <w:t>–</w:t>
      </w:r>
      <w:r>
        <w:rPr>
          <w:rFonts w:hint="default" w:ascii="Times New Roman" w:hAnsi="Times New Roman" w:cs="Times New Roman"/>
          <w:sz w:val="28"/>
          <w:highlight w:val="none"/>
          <w:lang w:val="ru-RU" w:eastAsia="ru-RU"/>
        </w:rPr>
        <w:t xml:space="preserve"> при направлении на реализацию проекта Грантополучателя собственных средств заявителя в размере не менее </w:t>
      </w:r>
      <w:r>
        <w:rPr>
          <w:rFonts w:hint="default" w:ascii="Times New Roman" w:hAnsi="Times New Roman" w:cs="Times New Roman"/>
          <w:sz w:val="28"/>
          <w:highlight w:val="none"/>
          <w:lang w:val="en-US" w:eastAsia="ru-RU"/>
        </w:rPr>
        <w:t xml:space="preserve">               </w:t>
      </w:r>
      <w:r>
        <w:rPr>
          <w:rFonts w:hint="default" w:ascii="Times New Roman" w:hAnsi="Times New Roman" w:cs="Times New Roman"/>
          <w:sz w:val="28"/>
          <w:highlight w:val="none"/>
          <w:lang w:val="ru-RU" w:eastAsia="ru-RU"/>
        </w:rPr>
        <w:t>40 процентов стоимости проекта</w:t>
      </w:r>
      <w:r>
        <w:rPr>
          <w:rFonts w:hint="default" w:ascii="Times New Roman" w:hAnsi="Times New Roman" w:cs="Times New Roman"/>
          <w:sz w:val="28"/>
          <w:highlight w:val="none"/>
          <w:lang w:val="en-US" w:eastAsia="ru-RU"/>
        </w:rPr>
        <w:t xml:space="preserve"> Грантополучателя</w:t>
      </w:r>
      <w:r>
        <w:rPr>
          <w:rFonts w:hint="default" w:ascii="Times New Roman" w:hAnsi="Times New Roman" w:cs="Times New Roman"/>
          <w:sz w:val="28"/>
          <w:highlight w:val="none"/>
          <w:lang w:val="ru-RU" w:eastAsia="ru-RU"/>
        </w:rPr>
        <w:t>.</w:t>
      </w:r>
    </w:p>
    <w:p>
      <w:pPr>
        <w:keepNext w:val="0"/>
        <w:keepLines w:val="0"/>
        <w:pageBreakBefore w:val="0"/>
        <w:widowControl w:val="0"/>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highlight w:val="none"/>
          <w:lang w:val="en-US" w:eastAsia="ru-RU"/>
        </w:rPr>
      </w:pPr>
      <w:r>
        <w:rPr>
          <w:rFonts w:hint="default" w:ascii="Times New Roman" w:hAnsi="Times New Roman" w:cs="Times New Roman"/>
          <w:sz w:val="28"/>
          <w:highlight w:val="none"/>
          <w:lang w:val="ru-RU" w:eastAsia="ru-RU"/>
        </w:rPr>
        <w:t>В</w:t>
      </w:r>
      <w:r>
        <w:rPr>
          <w:rFonts w:hint="default" w:ascii="Times New Roman" w:hAnsi="Times New Roman" w:cs="Times New Roman"/>
          <w:sz w:val="28"/>
          <w:highlight w:val="none"/>
          <w:lang w:val="en-US" w:eastAsia="ru-RU"/>
        </w:rPr>
        <w:t xml:space="preserve"> случае если проект Грантоплучателя предусматривает организацию или развитие переработки органической сельскохозяйственной продукции, размер доли средств Гранта в соответствии с третьим </w:t>
      </w:r>
      <w:r>
        <w:rPr>
          <w:rFonts w:hint="default" w:ascii="Times New Roman" w:hAnsi="Times New Roman" w:cs="Times New Roman"/>
          <w:sz w:val="28"/>
        </w:rPr>
        <w:t>–</w:t>
      </w:r>
      <w:r>
        <w:rPr>
          <w:rFonts w:hint="default" w:ascii="Times New Roman" w:hAnsi="Times New Roman" w:cs="Times New Roman"/>
          <w:sz w:val="28"/>
          <w:highlight w:val="none"/>
          <w:lang w:val="en-US" w:eastAsia="ru-RU"/>
        </w:rPr>
        <w:t xml:space="preserve"> шестым абзацами настоящего пункта в общей стоимости проекта Грантополучателя может быть увеличен     на 10 процентных пунктов.</w:t>
      </w:r>
    </w:p>
    <w:p>
      <w:pPr>
        <w:keepNext w:val="0"/>
        <w:keepLines w:val="0"/>
        <w:pageBreakBefore w:val="0"/>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r>
        <w:rPr>
          <w:rFonts w:hint="default" w:ascii="Times New Roman" w:hAnsi="Times New Roman" w:cs="Times New Roman"/>
          <w:sz w:val="28"/>
        </w:rPr>
        <w:t>Размер Гранта не может быть менее 5 млн рублей.</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В случае если Заявителем на рассмотрение Комиссии по отбору проектов представлен проект Грантополучателя, в стоимость которого включена сумма Гранта </w:t>
      </w:r>
      <w:r>
        <w:rPr>
          <w:rFonts w:hint="default" w:ascii="Times New Roman" w:hAnsi="Times New Roman" w:cs="Times New Roman"/>
          <w:sz w:val="28"/>
          <w:lang w:val="ru-RU"/>
        </w:rPr>
        <w:t>в</w:t>
      </w:r>
      <w:r>
        <w:rPr>
          <w:rFonts w:hint="default" w:ascii="Times New Roman" w:hAnsi="Times New Roman" w:cs="Times New Roman"/>
          <w:sz w:val="28"/>
          <w:lang w:val="ru-RU"/>
        </w:rPr>
        <w:t xml:space="preserve"> размере </w:t>
      </w:r>
      <w:r>
        <w:rPr>
          <w:rFonts w:hint="default" w:ascii="Times New Roman" w:hAnsi="Times New Roman" w:cs="Times New Roman"/>
          <w:sz w:val="28"/>
        </w:rPr>
        <w:t>менее 5 млн рублей, такой проект Грантополучателя Комиссией по отбору проектов не рассматривается.</w:t>
      </w:r>
    </w:p>
    <w:p>
      <w:pPr>
        <w:keepNext w:val="0"/>
        <w:keepLines w:val="0"/>
        <w:pageBreakBefore w:val="0"/>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r>
        <w:rPr>
          <w:rFonts w:hint="default" w:ascii="Times New Roman" w:hAnsi="Times New Roman" w:cs="Times New Roman"/>
          <w:sz w:val="28"/>
        </w:rPr>
        <w:t>Размер Гранта (G) определяется по формуле:</w:t>
      </w:r>
    </w:p>
    <w:p>
      <w:pPr>
        <w:keepNext w:val="0"/>
        <w:keepLines w:val="0"/>
        <w:pageBreakBefore w:val="0"/>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p>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8"/>
        </w:rPr>
      </w:pPr>
      <w:r>
        <w:rPr>
          <w:rFonts w:hint="default" w:ascii="Times New Roman" w:hAnsi="Times New Roman" w:cs="Times New Roman"/>
          <w:sz w:val="28"/>
        </w:rPr>
        <w:t>G = P – CC,</w:t>
      </w:r>
    </w:p>
    <w:p>
      <w:pPr>
        <w:keepNext w:val="0"/>
        <w:keepLines w:val="0"/>
        <w:pageBreakBefore w:val="0"/>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p>
    <w:p>
      <w:pPr>
        <w:keepNext w:val="0"/>
        <w:keepLines w:val="0"/>
        <w:pageBreakBefore w:val="0"/>
        <w:kinsoku/>
        <w:wordWrap/>
        <w:overflowPunct/>
        <w:topLinePunct w:val="0"/>
        <w:autoSpaceDE/>
        <w:autoSpaceDN/>
        <w:bidi w:val="0"/>
        <w:adjustRightInd/>
        <w:snapToGrid/>
        <w:ind w:left="0" w:leftChars="0" w:firstLine="599" w:firstLineChars="214"/>
        <w:jc w:val="both"/>
        <w:textAlignment w:val="auto"/>
        <w:rPr>
          <w:rFonts w:hint="default" w:ascii="Times New Roman" w:hAnsi="Times New Roman" w:cs="Times New Roman"/>
          <w:sz w:val="28"/>
        </w:rPr>
      </w:pPr>
      <w:r>
        <w:rPr>
          <w:rFonts w:hint="default" w:ascii="Times New Roman" w:hAnsi="Times New Roman" w:cs="Times New Roman"/>
          <w:sz w:val="28"/>
        </w:rPr>
        <w:t>где:</w:t>
      </w:r>
    </w:p>
    <w:p>
      <w:pPr>
        <w:keepNext w:val="0"/>
        <w:keepLines w:val="0"/>
        <w:pageBreakBefore w:val="0"/>
        <w:kinsoku/>
        <w:wordWrap/>
        <w:overflowPunct/>
        <w:topLinePunct w:val="0"/>
        <w:autoSpaceDE/>
        <w:autoSpaceDN/>
        <w:bidi w:val="0"/>
        <w:adjustRightInd/>
        <w:snapToGrid/>
        <w:ind w:left="0" w:leftChars="0" w:firstLine="599" w:firstLineChars="214"/>
        <w:jc w:val="both"/>
        <w:textAlignment w:val="auto"/>
        <w:rPr>
          <w:rFonts w:hint="default" w:ascii="Times New Roman" w:hAnsi="Times New Roman" w:cs="Times New Roman"/>
          <w:sz w:val="28"/>
        </w:rPr>
      </w:pPr>
      <w:r>
        <w:rPr>
          <w:rFonts w:hint="default" w:ascii="Times New Roman" w:hAnsi="Times New Roman" w:cs="Times New Roman"/>
          <w:sz w:val="28"/>
        </w:rPr>
        <w:t>P – общая стоимость проекта Грантополучателя, в которую входит стоимость приобретаемого имущества, выполняемых работ, оказываемых услуг;</w:t>
      </w:r>
    </w:p>
    <w:p>
      <w:pPr>
        <w:keepNext w:val="0"/>
        <w:keepLines w:val="0"/>
        <w:pageBreakBefore w:val="0"/>
        <w:kinsoku/>
        <w:wordWrap/>
        <w:overflowPunct/>
        <w:topLinePunct w:val="0"/>
        <w:autoSpaceDE/>
        <w:autoSpaceDN/>
        <w:bidi w:val="0"/>
        <w:adjustRightInd/>
        <w:snapToGrid/>
        <w:ind w:left="0" w:leftChars="0" w:firstLine="599" w:firstLineChars="214"/>
        <w:jc w:val="both"/>
        <w:textAlignment w:val="auto"/>
        <w:rPr>
          <w:rFonts w:hint="default" w:ascii="Times New Roman" w:hAnsi="Times New Roman" w:cs="Times New Roman"/>
          <w:sz w:val="28"/>
          <w:lang w:val="ru-RU"/>
        </w:rPr>
      </w:pPr>
      <w:r>
        <w:rPr>
          <w:rFonts w:hint="default" w:ascii="Times New Roman" w:hAnsi="Times New Roman" w:cs="Times New Roman"/>
          <w:sz w:val="28"/>
        </w:rPr>
        <w:t>CC – сумма собственных средств Заявителя</w:t>
      </w:r>
      <w:r>
        <w:rPr>
          <w:rFonts w:hint="default" w:ascii="Times New Roman" w:hAnsi="Times New Roman" w:cs="Times New Roman"/>
          <w:sz w:val="28"/>
          <w:lang w:val="ru-RU"/>
        </w:rPr>
        <w:t xml:space="preserve">. </w:t>
      </w:r>
    </w:p>
    <w:p>
      <w:pPr>
        <w:pStyle w:val="200"/>
        <w:ind w:firstLine="709"/>
        <w:jc w:val="both"/>
        <w:rPr>
          <w:rFonts w:hint="default" w:ascii="Times New Roman" w:hAnsi="Times New Roman" w:cs="Times New Roman"/>
          <w:color w:val="000000" w:themeColor="text1"/>
          <w:sz w:val="28"/>
          <w:szCs w:val="28"/>
          <w:highlight w:val="none"/>
          <w:lang w:val="ru-RU"/>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Размер средств</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Гранта</w:t>
      </w:r>
      <w:r>
        <w:rPr>
          <w:rFonts w:hint="default" w:ascii="Times New Roman" w:hAnsi="Times New Roman" w:cs="Times New Roman"/>
          <w:color w:val="000000" w:themeColor="text1"/>
          <w:sz w:val="28"/>
          <w:szCs w:val="28"/>
          <w:highlight w:val="none"/>
          <w14:textFill>
            <w14:solidFill>
              <w14:schemeClr w14:val="tx1"/>
            </w14:solidFill>
          </w14:textFill>
        </w:rPr>
        <w:t xml:space="preserve">, предоставляемых </w:t>
      </w:r>
      <w:r>
        <w:rPr>
          <w:rFonts w:hint="default" w:ascii="Times New Roman" w:hAnsi="Times New Roman" w:cs="Times New Roman"/>
          <w:color w:val="000000" w:themeColor="text1"/>
          <w:sz w:val="28"/>
          <w:szCs w:val="28"/>
          <w:highlight w:val="none"/>
          <w:lang w:val="ru-RU"/>
          <w14:textFill>
            <w14:solidFill>
              <w14:schemeClr w14:val="tx1"/>
            </w14:solidFill>
          </w14:textFill>
        </w:rPr>
        <w:t>Грантополучателю</w:t>
      </w:r>
      <w:r>
        <w:rPr>
          <w:rFonts w:hint="default" w:ascii="Times New Roman" w:hAnsi="Times New Roman" w:cs="Times New Roman"/>
          <w:color w:val="000000" w:themeColor="text1"/>
          <w:sz w:val="28"/>
          <w:szCs w:val="28"/>
          <w:highlight w:val="none"/>
          <w14:textFill>
            <w14:solidFill>
              <w14:schemeClr w14:val="tx1"/>
            </w14:solidFill>
          </w14:textFill>
        </w:rPr>
        <w:t>, определяется Министерством. В случае если Министерство утверждает размер средств</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Гранта</w:t>
      </w:r>
      <w:r>
        <w:rPr>
          <w:rFonts w:hint="default" w:ascii="Times New Roman" w:hAnsi="Times New Roman" w:cs="Times New Roman"/>
          <w:color w:val="000000" w:themeColor="text1"/>
          <w:sz w:val="28"/>
          <w:szCs w:val="28"/>
          <w:highlight w:val="none"/>
          <w14:textFill>
            <w14:solidFill>
              <w14:schemeClr w14:val="tx1"/>
            </w14:solidFill>
          </w14:textFill>
        </w:rPr>
        <w:t xml:space="preserve">, предоставляемых </w:t>
      </w:r>
      <w:r>
        <w:rPr>
          <w:rFonts w:hint="default" w:ascii="Times New Roman" w:hAnsi="Times New Roman" w:cs="Times New Roman"/>
          <w:color w:val="000000" w:themeColor="text1"/>
          <w:sz w:val="28"/>
          <w:szCs w:val="28"/>
          <w:highlight w:val="none"/>
          <w:lang w:val="ru-RU"/>
          <w14:textFill>
            <w14:solidFill>
              <w14:schemeClr w14:val="tx1"/>
            </w14:solidFill>
          </w14:textFill>
        </w:rPr>
        <w:t>Грантополучателю</w:t>
      </w:r>
      <w:r>
        <w:rPr>
          <w:rFonts w:hint="default" w:ascii="Times New Roman" w:hAnsi="Times New Roman" w:cs="Times New Roman"/>
          <w:color w:val="000000" w:themeColor="text1"/>
          <w:sz w:val="28"/>
          <w:szCs w:val="28"/>
          <w:highlight w:val="none"/>
          <w14:textFill>
            <w14:solidFill>
              <w14:schemeClr w14:val="tx1"/>
            </w14:solidFill>
          </w14:textFill>
        </w:rPr>
        <w:t xml:space="preserve">, превышающий размер, установленный </w:t>
      </w:r>
      <w:r>
        <w:rPr>
          <w:rFonts w:hint="default" w:ascii="Times New Roman" w:hAnsi="Times New Roman" w:cs="Times New Roman"/>
          <w:color w:val="000000" w:themeColor="text1"/>
          <w:sz w:val="28"/>
          <w:szCs w:val="28"/>
          <w:highlight w:val="none"/>
          <w:lang w:val="ru-RU"/>
          <w14:textFill>
            <w14:solidFill>
              <w14:schemeClr w14:val="tx1"/>
            </w14:solidFill>
          </w14:textFill>
        </w:rPr>
        <w:t>настоящим пунктом</w:t>
      </w:r>
      <w:r>
        <w:rPr>
          <w:rFonts w:hint="default" w:ascii="Times New Roman" w:hAnsi="Times New Roman" w:cs="Times New Roman"/>
          <w:color w:val="000000" w:themeColor="text1"/>
          <w:sz w:val="28"/>
          <w:szCs w:val="28"/>
          <w:highlight w:val="none"/>
          <w14:textFill>
            <w14:solidFill>
              <w14:schemeClr w14:val="tx1"/>
            </w14:solidFill>
          </w14:textFill>
        </w:rPr>
        <w:t xml:space="preserve">, расходные обязательства Белгородской области по выплате </w:t>
      </w:r>
      <w:r>
        <w:rPr>
          <w:rFonts w:hint="default" w:ascii="Times New Roman" w:hAnsi="Times New Roman" w:cs="Times New Roman"/>
          <w:color w:val="000000" w:themeColor="text1"/>
          <w:sz w:val="28"/>
          <w:szCs w:val="28"/>
          <w:highlight w:val="none"/>
          <w14:textFill>
            <w14:solidFill>
              <w14:schemeClr w14:val="tx1"/>
            </w14:solidFill>
          </w14:textFill>
        </w:rPr>
        <w:t xml:space="preserve">таких средств в сумме, </w:t>
      </w:r>
      <w:r>
        <w:rPr>
          <w:rFonts w:hint="default" w:ascii="Times New Roman" w:hAnsi="Times New Roman" w:cs="Times New Roman"/>
          <w:color w:val="000000" w:themeColor="text1"/>
          <w:spacing w:val="-6"/>
          <w:sz w:val="28"/>
          <w:szCs w:val="28"/>
          <w:highlight w:val="none"/>
          <w14:textFill>
            <w14:solidFill>
              <w14:schemeClr w14:val="tx1"/>
            </w14:solidFill>
          </w14:textFill>
        </w:rPr>
        <w:t xml:space="preserve">превышающей указанный размер, </w:t>
      </w:r>
      <w:r>
        <w:rPr>
          <w:rFonts w:hint="default" w:ascii="Times New Roman" w:hAnsi="Times New Roman" w:cs="Times New Roman"/>
          <w:color w:val="000000" w:themeColor="text1"/>
          <w:spacing w:val="-6"/>
          <w:sz w:val="28"/>
          <w:szCs w:val="28"/>
          <w:highlight w:val="none"/>
          <w:lang w:val="ru-RU"/>
          <w14:textFill>
            <w14:solidFill>
              <w14:schemeClr w14:val="tx1"/>
            </w14:solidFill>
          </w14:textFill>
        </w:rPr>
        <w:t xml:space="preserve">     </w:t>
      </w:r>
      <w:r>
        <w:rPr>
          <w:rFonts w:hint="default" w:ascii="Times New Roman" w:hAnsi="Times New Roman" w:cs="Times New Roman"/>
          <w:color w:val="000000" w:themeColor="text1"/>
          <w:spacing w:val="-6"/>
          <w:sz w:val="28"/>
          <w:szCs w:val="28"/>
          <w:highlight w:val="none"/>
          <w14:textFill>
            <w14:solidFill>
              <w14:schemeClr w14:val="tx1"/>
            </w14:solidFill>
          </w14:textFill>
        </w:rPr>
        <w:t>из федерального бюджета не софинансируются.</w:t>
      </w:r>
      <w:r>
        <w:rPr>
          <w:rFonts w:hint="default" w:ascii="Times New Roman" w:hAnsi="Times New Roman" w:cs="Times New Roman"/>
          <w:color w:val="000000" w:themeColor="text1"/>
          <w:spacing w:val="-6"/>
          <w:sz w:val="28"/>
          <w:szCs w:val="28"/>
          <w:highlight w:val="none"/>
          <w:lang w:val="ru-RU"/>
          <w14:textFill>
            <w14:solidFill>
              <w14:schemeClr w14:val="tx1"/>
            </w14:solidFill>
          </w14:textFill>
        </w:rPr>
        <w:t xml:space="preserve"> Порядок внесения собственных средств Грантополучателя для реализации проекта Грантополучателя определяется Министерством.</w:t>
      </w:r>
    </w:p>
    <w:p>
      <w:pPr>
        <w:keepNext w:val="0"/>
        <w:keepLines w:val="0"/>
        <w:pageBreakBefore w:val="0"/>
        <w:kinsoku/>
        <w:wordWrap/>
        <w:overflowPunct/>
        <w:topLinePunct w:val="0"/>
        <w:autoSpaceDE/>
        <w:autoSpaceDN/>
        <w:bidi w:val="0"/>
        <w:adjustRightInd/>
        <w:snapToGrid/>
        <w:ind w:left="0" w:leftChars="0" w:firstLine="599" w:firstLineChars="214"/>
        <w:jc w:val="both"/>
        <w:textAlignment w:val="auto"/>
        <w:rPr>
          <w:rFonts w:hint="default" w:ascii="Times New Roman" w:hAnsi="Times New Roman" w:cs="Times New Roman"/>
          <w:sz w:val="28"/>
        </w:rPr>
      </w:pPr>
      <w:r>
        <w:rPr>
          <w:rFonts w:hint="default" w:ascii="Times New Roman" w:hAnsi="Times New Roman" w:cs="Times New Roman"/>
          <w:sz w:val="28"/>
        </w:rPr>
        <w:t xml:space="preserve">3.2. Срок использования средств Гранта составляет не более </w:t>
      </w:r>
      <w:r>
        <w:rPr>
          <w:rFonts w:hint="default" w:ascii="Times New Roman" w:hAnsi="Times New Roman" w:cs="Times New Roman"/>
          <w:sz w:val="28"/>
          <w:lang w:val="ru-RU"/>
        </w:rPr>
        <w:t>30</w:t>
      </w:r>
      <w:r>
        <w:rPr>
          <w:rFonts w:hint="default" w:ascii="Times New Roman" w:hAnsi="Times New Roman" w:cs="Times New Roman"/>
          <w:sz w:val="28"/>
        </w:rPr>
        <w:t xml:space="preserve"> месяцев</w:t>
      </w:r>
      <w:r>
        <w:rPr>
          <w:rFonts w:hint="default" w:ascii="Times New Roman" w:hAnsi="Times New Roman" w:cs="Times New Roman"/>
          <w:sz w:val="28"/>
          <w:lang w:val="ru-RU"/>
        </w:rPr>
        <w:t xml:space="preserve">     </w:t>
      </w:r>
      <w:r>
        <w:rPr>
          <w:rFonts w:hint="default" w:ascii="Times New Roman" w:hAnsi="Times New Roman" w:cs="Times New Roman"/>
          <w:sz w:val="28"/>
        </w:rPr>
        <w:t>с даты поступления денежных средств на лицевой счет Грантополучателя, открытый им в территориальном органе Федерального казначейства,                             в соответствии с заключенным Соглашением.</w:t>
      </w:r>
    </w:p>
    <w:p>
      <w:pPr>
        <w:keepNext w:val="0"/>
        <w:keepLines w:val="0"/>
        <w:pageBreakBefore w:val="0"/>
        <w:widowControl w:val="0"/>
        <w:suppressLineNumbers/>
        <w:kinsoku/>
        <w:wordWrap/>
        <w:overflowPunct/>
        <w:topLinePunct w:val="0"/>
        <w:autoSpaceDE/>
        <w:autoSpaceDN/>
        <w:bidi w:val="0"/>
        <w:adjustRightInd/>
        <w:snapToGrid/>
        <w:ind w:left="0" w:leftChars="0" w:firstLine="599" w:firstLineChars="214"/>
        <w:jc w:val="both"/>
        <w:textAlignment w:val="auto"/>
        <w:rPr>
          <w:rFonts w:hint="default" w:ascii="Times New Roman" w:hAnsi="Times New Roman" w:cs="Times New Roman"/>
          <w:sz w:val="28"/>
          <w:highlight w:val="none"/>
          <w:lang w:val="ru-RU"/>
        </w:rPr>
      </w:pPr>
      <w:r>
        <w:rPr>
          <w:rFonts w:hint="default" w:ascii="Times New Roman" w:hAnsi="Times New Roman" w:cs="Times New Roman"/>
          <w:sz w:val="28"/>
        </w:rPr>
        <w:t xml:space="preserve">3.3. Заявитель должен иметь финансовые средства, необходимые                           </w:t>
      </w:r>
      <w:r>
        <w:rPr>
          <w:rFonts w:hint="default" w:ascii="Times New Roman" w:hAnsi="Times New Roman" w:cs="Times New Roman"/>
          <w:sz w:val="28"/>
          <w:highlight w:val="none"/>
        </w:rPr>
        <w:t>для реализации проекта Грантополучателя, и обязуется оплачивать</w:t>
      </w:r>
      <w:r>
        <w:rPr>
          <w:rFonts w:hint="default" w:ascii="Times New Roman" w:hAnsi="Times New Roman" w:cs="Times New Roman"/>
          <w:sz w:val="28"/>
          <w:highlight w:val="none"/>
          <w:lang w:val="ru-RU"/>
        </w:rPr>
        <w:t>:</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599" w:firstLineChars="214"/>
        <w:jc w:val="both"/>
        <w:textAlignment w:val="auto"/>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w:t>
      </w:r>
      <w:r>
        <w:rPr>
          <w:rFonts w:hint="default" w:ascii="Times New Roman" w:hAnsi="Times New Roman" w:eastAsia="Times New Roman" w:cs="Times New Roman"/>
          <w:sz w:val="28"/>
          <w:szCs w:val="28"/>
          <w:highlight w:val="none"/>
          <w:lang w:eastAsia="ru-RU"/>
        </w:rPr>
        <w:t xml:space="preserve"> не менее </w:t>
      </w:r>
      <w:r>
        <w:rPr>
          <w:rFonts w:hint="default" w:ascii="Times New Roman" w:hAnsi="Times New Roman" w:eastAsia="Times New Roman" w:cs="Times New Roman"/>
          <w:sz w:val="28"/>
          <w:szCs w:val="28"/>
          <w:highlight w:val="none"/>
          <w:lang w:val="en-US" w:eastAsia="ru-RU"/>
        </w:rPr>
        <w:t>1</w:t>
      </w:r>
      <w:r>
        <w:rPr>
          <w:rFonts w:hint="default" w:ascii="Times New Roman" w:hAnsi="Times New Roman" w:eastAsia="Times New Roman" w:cs="Times New Roman"/>
          <w:sz w:val="28"/>
          <w:szCs w:val="28"/>
          <w:highlight w:val="none"/>
          <w:lang w:eastAsia="ru-RU"/>
        </w:rPr>
        <w:t>0 процентов стоимости каждого наименования Приобретений за</w:t>
      </w:r>
      <w:r>
        <w:rPr>
          <w:rFonts w:hint="default" w:ascii="Times New Roman" w:hAnsi="Times New Roman" w:eastAsia="Times New Roman" w:cs="Times New Roman"/>
          <w:sz w:val="28"/>
          <w:szCs w:val="28"/>
          <w:highlight w:val="none"/>
          <w:lang w:val="en-US" w:eastAsia="ru-RU"/>
        </w:rPr>
        <w:t xml:space="preserve"> счет собственных средств </w:t>
      </w:r>
      <w:r>
        <w:rPr>
          <w:rFonts w:hint="default" w:ascii="Times New Roman" w:hAnsi="Times New Roman" w:eastAsia="Times New Roman" w:cs="Times New Roman"/>
          <w:sz w:val="28"/>
          <w:szCs w:val="28"/>
          <w:highlight w:val="none"/>
          <w:lang w:eastAsia="ru-RU"/>
        </w:rPr>
        <w:t>в случае</w:t>
      </w:r>
      <w:r>
        <w:rPr>
          <w:rFonts w:hint="default" w:ascii="Times New Roman" w:hAnsi="Times New Roman" w:eastAsia="Times New Roman" w:cs="Times New Roman"/>
          <w:sz w:val="28"/>
          <w:szCs w:val="28"/>
          <w:highlight w:val="none"/>
          <w:lang w:val="en-US" w:eastAsia="ru-RU"/>
        </w:rPr>
        <w:t>,</w:t>
      </w:r>
      <w:r>
        <w:rPr>
          <w:rFonts w:hint="default" w:ascii="Times New Roman" w:hAnsi="Times New Roman" w:eastAsia="Times New Roman" w:cs="Times New Roman"/>
          <w:sz w:val="28"/>
          <w:szCs w:val="28"/>
          <w:highlight w:val="none"/>
          <w:lang w:eastAsia="ru-RU"/>
        </w:rPr>
        <w:t xml:space="preserve"> если </w:t>
      </w:r>
      <w:r>
        <w:rPr>
          <w:rFonts w:hint="default" w:ascii="Times New Roman" w:hAnsi="Times New Roman" w:eastAsia="Times New Roman" w:cs="Times New Roman"/>
          <w:sz w:val="28"/>
          <w:szCs w:val="28"/>
          <w:highlight w:val="none"/>
          <w:lang w:val="en-US" w:eastAsia="ru-RU"/>
        </w:rPr>
        <w:t xml:space="preserve"> Заявитель претендует на получение Гранта в размере, предусмотренном третьим абзацем пункта 3.1 раздела 3 Порядка 1;</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599" w:firstLineChars="214"/>
        <w:jc w:val="both"/>
        <w:textAlignment w:val="auto"/>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не менее </w:t>
      </w:r>
      <w:r>
        <w:rPr>
          <w:rFonts w:hint="default" w:ascii="Times New Roman" w:hAnsi="Times New Roman" w:eastAsia="Times New Roman" w:cs="Times New Roman"/>
          <w:sz w:val="28"/>
          <w:szCs w:val="28"/>
          <w:highlight w:val="none"/>
          <w:lang w:val="en-US" w:eastAsia="ru-RU"/>
        </w:rPr>
        <w:t>2</w:t>
      </w:r>
      <w:r>
        <w:rPr>
          <w:rFonts w:hint="default" w:ascii="Times New Roman" w:hAnsi="Times New Roman" w:eastAsia="Times New Roman" w:cs="Times New Roman"/>
          <w:sz w:val="28"/>
          <w:szCs w:val="28"/>
          <w:highlight w:val="none"/>
          <w:lang w:eastAsia="ru-RU"/>
        </w:rPr>
        <w:t>0 процентов стоимости каждого наименования Приобретений за</w:t>
      </w:r>
      <w:r>
        <w:rPr>
          <w:rFonts w:hint="default" w:ascii="Times New Roman" w:hAnsi="Times New Roman" w:eastAsia="Times New Roman" w:cs="Times New Roman"/>
          <w:sz w:val="28"/>
          <w:szCs w:val="28"/>
          <w:highlight w:val="none"/>
          <w:lang w:val="en-US" w:eastAsia="ru-RU"/>
        </w:rPr>
        <w:t xml:space="preserve"> счет собственных средств и заемных средств </w:t>
      </w:r>
      <w:r>
        <w:rPr>
          <w:rFonts w:hint="default" w:ascii="Times New Roman" w:hAnsi="Times New Roman" w:eastAsia="Times New Roman" w:cs="Times New Roman"/>
          <w:sz w:val="28"/>
          <w:szCs w:val="28"/>
          <w:highlight w:val="none"/>
          <w:lang w:eastAsia="ru-RU"/>
        </w:rPr>
        <w:t>в случае</w:t>
      </w:r>
      <w:r>
        <w:rPr>
          <w:rFonts w:hint="default" w:ascii="Times New Roman" w:hAnsi="Times New Roman" w:eastAsia="Times New Roman" w:cs="Times New Roman"/>
          <w:sz w:val="28"/>
          <w:szCs w:val="28"/>
          <w:highlight w:val="none"/>
          <w:lang w:val="en-US" w:eastAsia="ru-RU"/>
        </w:rPr>
        <w:t>,</w:t>
      </w:r>
      <w:r>
        <w:rPr>
          <w:rFonts w:hint="default" w:ascii="Times New Roman" w:hAnsi="Times New Roman" w:eastAsia="Times New Roman" w:cs="Times New Roman"/>
          <w:sz w:val="28"/>
          <w:szCs w:val="28"/>
          <w:highlight w:val="none"/>
          <w:lang w:eastAsia="ru-RU"/>
        </w:rPr>
        <w:t xml:space="preserve"> если </w:t>
      </w:r>
      <w:r>
        <w:rPr>
          <w:rFonts w:hint="default" w:ascii="Times New Roman" w:hAnsi="Times New Roman" w:eastAsia="Times New Roman" w:cs="Times New Roman"/>
          <w:sz w:val="28"/>
          <w:szCs w:val="28"/>
          <w:highlight w:val="none"/>
          <w:lang w:val="en-US" w:eastAsia="ru-RU"/>
        </w:rPr>
        <w:t xml:space="preserve"> Заявитель претендует на получение Гранта в размере, предусмотренном четвертым абзацем пункта 3.1 раздела 3 Порядка 1. При этом размер собственных средств должен составлять не менее 10 процентов </w:t>
      </w:r>
      <w:r>
        <w:rPr>
          <w:rFonts w:hint="default" w:ascii="Times New Roman" w:hAnsi="Times New Roman" w:eastAsia="Times New Roman" w:cs="Times New Roman"/>
          <w:sz w:val="28"/>
          <w:szCs w:val="28"/>
          <w:highlight w:val="none"/>
          <w:lang w:eastAsia="ru-RU"/>
        </w:rPr>
        <w:t>стоимости каждого наименования Приобретений</w:t>
      </w:r>
      <w:r>
        <w:rPr>
          <w:rFonts w:hint="default" w:ascii="Times New Roman" w:hAnsi="Times New Roman" w:eastAsia="Times New Roman" w:cs="Times New Roman"/>
          <w:sz w:val="28"/>
          <w:szCs w:val="28"/>
          <w:highlight w:val="none"/>
          <w:lang w:val="en-US" w:eastAsia="ru-RU"/>
        </w:rPr>
        <w:t>;</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599" w:firstLineChars="214"/>
        <w:jc w:val="both"/>
        <w:textAlignment w:val="auto"/>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не менее </w:t>
      </w:r>
      <w:r>
        <w:rPr>
          <w:rFonts w:hint="default" w:ascii="Times New Roman" w:hAnsi="Times New Roman" w:eastAsia="Times New Roman" w:cs="Times New Roman"/>
          <w:sz w:val="28"/>
          <w:szCs w:val="28"/>
          <w:highlight w:val="none"/>
          <w:lang w:val="en-US" w:eastAsia="ru-RU"/>
        </w:rPr>
        <w:t>3</w:t>
      </w:r>
      <w:r>
        <w:rPr>
          <w:rFonts w:hint="default" w:ascii="Times New Roman" w:hAnsi="Times New Roman" w:eastAsia="Times New Roman" w:cs="Times New Roman"/>
          <w:sz w:val="28"/>
          <w:szCs w:val="28"/>
          <w:highlight w:val="none"/>
          <w:lang w:eastAsia="ru-RU"/>
        </w:rPr>
        <w:t>0 процентов стоимости каждого наименования Приобретений за</w:t>
      </w:r>
      <w:r>
        <w:rPr>
          <w:rFonts w:hint="default" w:ascii="Times New Roman" w:hAnsi="Times New Roman" w:eastAsia="Times New Roman" w:cs="Times New Roman"/>
          <w:sz w:val="28"/>
          <w:szCs w:val="28"/>
          <w:highlight w:val="none"/>
          <w:lang w:val="en-US" w:eastAsia="ru-RU"/>
        </w:rPr>
        <w:t xml:space="preserve"> счет собственных средств и заемных средств </w:t>
      </w:r>
      <w:r>
        <w:rPr>
          <w:rFonts w:hint="default" w:ascii="Times New Roman" w:hAnsi="Times New Roman" w:eastAsia="Times New Roman" w:cs="Times New Roman"/>
          <w:sz w:val="28"/>
          <w:szCs w:val="28"/>
          <w:highlight w:val="none"/>
          <w:lang w:eastAsia="ru-RU"/>
        </w:rPr>
        <w:t>в случае</w:t>
      </w:r>
      <w:r>
        <w:rPr>
          <w:rFonts w:hint="default" w:ascii="Times New Roman" w:hAnsi="Times New Roman" w:eastAsia="Times New Roman" w:cs="Times New Roman"/>
          <w:sz w:val="28"/>
          <w:szCs w:val="28"/>
          <w:highlight w:val="none"/>
          <w:lang w:val="en-US" w:eastAsia="ru-RU"/>
        </w:rPr>
        <w:t>,</w:t>
      </w:r>
      <w:r>
        <w:rPr>
          <w:rFonts w:hint="default" w:ascii="Times New Roman" w:hAnsi="Times New Roman" w:eastAsia="Times New Roman" w:cs="Times New Roman"/>
          <w:sz w:val="28"/>
          <w:szCs w:val="28"/>
          <w:highlight w:val="none"/>
          <w:lang w:eastAsia="ru-RU"/>
        </w:rPr>
        <w:t xml:space="preserve"> если </w:t>
      </w:r>
      <w:r>
        <w:rPr>
          <w:rFonts w:hint="default" w:ascii="Times New Roman" w:hAnsi="Times New Roman" w:eastAsia="Times New Roman" w:cs="Times New Roman"/>
          <w:sz w:val="28"/>
          <w:szCs w:val="28"/>
          <w:highlight w:val="none"/>
          <w:lang w:val="en-US" w:eastAsia="ru-RU"/>
        </w:rPr>
        <w:t xml:space="preserve"> Заявитель претендует на получение Гранта в размере, предусмотренном пятым абзацем пункта 3.1 раздела 3 Порядка 1. При этом размер собственных средств должен составлять не менее 10 процентов </w:t>
      </w:r>
      <w:r>
        <w:rPr>
          <w:rFonts w:hint="default" w:ascii="Times New Roman" w:hAnsi="Times New Roman" w:eastAsia="Times New Roman" w:cs="Times New Roman"/>
          <w:sz w:val="28"/>
          <w:szCs w:val="28"/>
          <w:highlight w:val="none"/>
          <w:lang w:eastAsia="ru-RU"/>
        </w:rPr>
        <w:t>стоимости каждого наименования Приобретений</w:t>
      </w:r>
      <w:r>
        <w:rPr>
          <w:rFonts w:hint="default" w:ascii="Times New Roman" w:hAnsi="Times New Roman" w:eastAsia="Times New Roman" w:cs="Times New Roman"/>
          <w:sz w:val="28"/>
          <w:szCs w:val="28"/>
          <w:highlight w:val="none"/>
          <w:lang w:val="en-US" w:eastAsia="ru-RU"/>
        </w:rPr>
        <w:t>;</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599" w:firstLineChars="214"/>
        <w:jc w:val="both"/>
        <w:textAlignment w:val="auto"/>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не менее </w:t>
      </w:r>
      <w:r>
        <w:rPr>
          <w:rFonts w:hint="default" w:ascii="Times New Roman" w:hAnsi="Times New Roman" w:eastAsia="Times New Roman" w:cs="Times New Roman"/>
          <w:sz w:val="28"/>
          <w:szCs w:val="28"/>
          <w:highlight w:val="none"/>
          <w:lang w:val="en-US" w:eastAsia="ru-RU"/>
        </w:rPr>
        <w:t>4</w:t>
      </w:r>
      <w:r>
        <w:rPr>
          <w:rFonts w:hint="default" w:ascii="Times New Roman" w:hAnsi="Times New Roman" w:eastAsia="Times New Roman" w:cs="Times New Roman"/>
          <w:sz w:val="28"/>
          <w:szCs w:val="28"/>
          <w:highlight w:val="none"/>
          <w:lang w:eastAsia="ru-RU"/>
        </w:rPr>
        <w:t>0 процентов стоимости каждого наименования Приобретений за</w:t>
      </w:r>
      <w:r>
        <w:rPr>
          <w:rFonts w:hint="default" w:ascii="Times New Roman" w:hAnsi="Times New Roman" w:eastAsia="Times New Roman" w:cs="Times New Roman"/>
          <w:sz w:val="28"/>
          <w:szCs w:val="28"/>
          <w:highlight w:val="none"/>
          <w:lang w:val="en-US" w:eastAsia="ru-RU"/>
        </w:rPr>
        <w:t xml:space="preserve"> счет собственных средств и заемных средств </w:t>
      </w:r>
      <w:r>
        <w:rPr>
          <w:rFonts w:hint="default" w:ascii="Times New Roman" w:hAnsi="Times New Roman" w:eastAsia="Times New Roman" w:cs="Times New Roman"/>
          <w:sz w:val="28"/>
          <w:szCs w:val="28"/>
          <w:highlight w:val="none"/>
          <w:lang w:eastAsia="ru-RU"/>
        </w:rPr>
        <w:t>в случае</w:t>
      </w:r>
      <w:r>
        <w:rPr>
          <w:rFonts w:hint="default" w:ascii="Times New Roman" w:hAnsi="Times New Roman" w:eastAsia="Times New Roman" w:cs="Times New Roman"/>
          <w:sz w:val="28"/>
          <w:szCs w:val="28"/>
          <w:highlight w:val="none"/>
          <w:lang w:val="en-US" w:eastAsia="ru-RU"/>
        </w:rPr>
        <w:t>,</w:t>
      </w:r>
      <w:r>
        <w:rPr>
          <w:rFonts w:hint="default" w:ascii="Times New Roman" w:hAnsi="Times New Roman" w:eastAsia="Times New Roman" w:cs="Times New Roman"/>
          <w:sz w:val="28"/>
          <w:szCs w:val="28"/>
          <w:highlight w:val="none"/>
          <w:lang w:eastAsia="ru-RU"/>
        </w:rPr>
        <w:t xml:space="preserve"> если </w:t>
      </w:r>
      <w:r>
        <w:rPr>
          <w:rFonts w:hint="default" w:ascii="Times New Roman" w:hAnsi="Times New Roman" w:eastAsia="Times New Roman" w:cs="Times New Roman"/>
          <w:sz w:val="28"/>
          <w:szCs w:val="28"/>
          <w:highlight w:val="none"/>
          <w:lang w:val="en-US" w:eastAsia="ru-RU"/>
        </w:rPr>
        <w:t xml:space="preserve">Заявитель претендует на получение Гранта в размере, предусмотренном шестым абзацем пункта 3.1 раздела 3 Порядка 1. При этом размер собственных средств должен составлять не менее 10 процентов </w:t>
      </w:r>
      <w:r>
        <w:rPr>
          <w:rFonts w:hint="default" w:ascii="Times New Roman" w:hAnsi="Times New Roman" w:eastAsia="Times New Roman" w:cs="Times New Roman"/>
          <w:sz w:val="28"/>
          <w:szCs w:val="28"/>
          <w:highlight w:val="none"/>
          <w:lang w:eastAsia="ru-RU"/>
        </w:rPr>
        <w:t>стоимости каждого наименования Приобретений</w:t>
      </w:r>
      <w:r>
        <w:rPr>
          <w:rFonts w:hint="default" w:ascii="Times New Roman" w:hAnsi="Times New Roman" w:eastAsia="Times New Roman" w:cs="Times New Roman"/>
          <w:sz w:val="28"/>
          <w:szCs w:val="28"/>
          <w:highlight w:val="none"/>
          <w:lang w:val="en-US" w:eastAsia="ru-RU"/>
        </w:rPr>
        <w:t>.</w:t>
      </w:r>
    </w:p>
    <w:p>
      <w:pPr>
        <w:keepNext w:val="0"/>
        <w:keepLines w:val="0"/>
        <w:pageBreakBefore w:val="0"/>
        <w:widowControl w:val="0"/>
        <w:kinsoku/>
        <w:wordWrap/>
        <w:overflowPunct/>
        <w:topLinePunct w:val="0"/>
        <w:autoSpaceDE/>
        <w:autoSpaceDN/>
        <w:bidi w:val="0"/>
        <w:adjustRightInd/>
        <w:snapToGrid/>
        <w:spacing w:after="0" w:line="240" w:lineRule="auto"/>
        <w:ind w:left="0" w:leftChars="0" w:firstLine="798" w:firstLineChars="285"/>
        <w:jc w:val="both"/>
        <w:textAlignment w:val="auto"/>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3.4. Грантополучатель обязуется трудоустроить не менее одного нового постоянного работника на каждые 10 млн рублей Гранта, но не менее одного нового постоянного работника, если сумма Гранта составляет менее 10 млн рублей.</w:t>
      </w: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3.</w:t>
      </w:r>
      <w:r>
        <w:rPr>
          <w:rFonts w:hint="default" w:ascii="Times New Roman" w:hAnsi="Times New Roman" w:cs="Times New Roman"/>
          <w:sz w:val="28"/>
          <w:lang w:val="ru-RU"/>
        </w:rPr>
        <w:t>5</w:t>
      </w:r>
      <w:r>
        <w:rPr>
          <w:rFonts w:hint="default" w:ascii="Times New Roman" w:hAnsi="Times New Roman" w:cs="Times New Roman"/>
          <w:sz w:val="28"/>
        </w:rPr>
        <w:t xml:space="preserve"> 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Комиссией по отбору проектов. Комиссия </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по отбору проектов принимает решение о необходимости внесения изменений </w:t>
      </w:r>
      <w:r>
        <w:rPr>
          <w:rFonts w:hint="default" w:ascii="Times New Roman" w:hAnsi="Times New Roman" w:cs="Times New Roman"/>
          <w:sz w:val="28"/>
          <w:lang w:val="ru-RU"/>
        </w:rPr>
        <w:t xml:space="preserve">  </w:t>
      </w:r>
      <w:r>
        <w:rPr>
          <w:rFonts w:hint="default" w:ascii="Times New Roman" w:hAnsi="Times New Roman" w:cs="Times New Roman"/>
          <w:sz w:val="28"/>
        </w:rPr>
        <w:t>в проект Грантополучателя и Соглашение. Указанное в настоящем пункте решение оформляется протоколом заседания Комиссии по отбору проектов.</w:t>
      </w: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r>
        <w:rPr>
          <w:rFonts w:hint="default" w:ascii="Times New Roman" w:hAnsi="Times New Roman" w:cs="Times New Roman"/>
          <w:sz w:val="28"/>
        </w:rPr>
        <w:t xml:space="preserve">В случае недостижения плановых показателей деятельности Грантополучатель обязуется предоставить до 1 апреля года, следующего </w:t>
      </w:r>
      <w:r>
        <w:rPr>
          <w:rFonts w:hint="default" w:ascii="Times New Roman" w:hAnsi="Times New Roman" w:cs="Times New Roman"/>
          <w:sz w:val="28"/>
          <w:lang w:val="ru-RU"/>
        </w:rPr>
        <w:t xml:space="preserve">          </w:t>
      </w:r>
      <w:r>
        <w:rPr>
          <w:rFonts w:hint="default" w:ascii="Times New Roman" w:hAnsi="Times New Roman" w:cs="Times New Roman"/>
          <w:sz w:val="28"/>
        </w:rPr>
        <w:t xml:space="preserve">за годом, в котором показатель деятельности не был исполнен, письменное обоснование недостижения плановых показателей деятельности. В случае принятия Министерством о необходимости внесения изменений в проект Грантополучателя и Соглашение, Грантополучатель представляет актуализированный проект Грантополучателя в Министерство в срок, </w:t>
      </w:r>
      <w:r>
        <w:rPr>
          <w:rFonts w:hint="default" w:ascii="Times New Roman" w:hAnsi="Times New Roman" w:cs="Times New Roman"/>
          <w:sz w:val="28"/>
          <w:lang w:val="ru-RU"/>
        </w:rPr>
        <w:t xml:space="preserve">              </w:t>
      </w:r>
      <w:r>
        <w:rPr>
          <w:rFonts w:hint="default" w:ascii="Times New Roman" w:hAnsi="Times New Roman" w:cs="Times New Roman"/>
          <w:sz w:val="28"/>
        </w:rPr>
        <w:t>не превышающий 45 (сорок пять) календарных дней со дня получения соответствующего решения.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Случаями, при которых допускается внесение изменений в проект Грантополучателя, являются возникновение обстоятельств непреодолимой силы,</w:t>
      </w:r>
      <w:r>
        <w:rPr>
          <w:rFonts w:hint="default" w:ascii="Times New Roman" w:hAnsi="Times New Roman" w:cs="Times New Roman"/>
          <w:sz w:val="28"/>
          <w:szCs w:val="28"/>
          <w:highlight w:val="none"/>
        </w:rPr>
        <w:t xml:space="preserve"> </w:t>
      </w:r>
      <w:r>
        <w:rPr>
          <w:rFonts w:hint="default" w:ascii="Times New Roman" w:hAnsi="Times New Roman" w:eastAsia="Times New Roman" w:cs="Times New Roman"/>
          <w:sz w:val="28"/>
          <w:szCs w:val="28"/>
          <w:highlight w:val="none"/>
          <w:lang w:eastAsia="ru-RU"/>
        </w:rPr>
        <w:t>в том числе:</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установление карантина и (или) иных ограничений, направленных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 xml:space="preserve"> наличие вступившего в законную силу в году предоставления Гранта решения</w:t>
      </w:r>
      <w:r>
        <w:rPr>
          <w:rFonts w:hint="default" w:ascii="Times New Roman" w:hAnsi="Times New Roman" w:eastAsia="Times New Roman" w:cs="Times New Roman"/>
          <w:color w:val="auto"/>
          <w:sz w:val="28"/>
          <w:szCs w:val="28"/>
          <w:highlight w:val="none"/>
          <w:lang w:val="en-US" w:eastAsia="ru-RU"/>
        </w:rPr>
        <w:t xml:space="preserve"> арбитражного суда о признании несостоятельной (банкротом) организации, деятельность которой оказывала влияние на исполнение обязательств</w:t>
      </w:r>
      <w:r>
        <w:rPr>
          <w:rFonts w:hint="default" w:ascii="Times New Roman" w:hAnsi="Times New Roman" w:eastAsia="Times New Roman" w:cs="Times New Roman"/>
          <w:color w:val="auto"/>
          <w:sz w:val="28"/>
          <w:szCs w:val="28"/>
          <w:highlight w:val="none"/>
          <w:lang w:eastAsia="ru-RU"/>
        </w:rPr>
        <w:t>, предусмотренных Соглашением;</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Методика оценки достижения плановых показателей деятельности Грантополучателями определяются Министерством.</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rPr>
      </w:pPr>
      <w:r>
        <w:rPr>
          <w:rFonts w:hint="default" w:ascii="Times New Roman" w:hAnsi="Times New Roman" w:eastAsia="Times New Roman" w:cs="Times New Roman"/>
          <w:sz w:val="28"/>
          <w:szCs w:val="28"/>
          <w:highlight w:val="none"/>
          <w:lang w:eastAsia="ru-RU"/>
        </w:rPr>
        <w:t xml:space="preserve">3.6. </w:t>
      </w:r>
      <w:r>
        <w:rPr>
          <w:rFonts w:hint="default" w:ascii="Times New Roman" w:hAnsi="Times New Roman" w:eastAsia="Times New Roman" w:cs="Times New Roman"/>
          <w:sz w:val="28"/>
          <w:szCs w:val="28"/>
          <w:highlight w:val="none"/>
          <w:lang w:val="en-US" w:eastAsia="ru-RU"/>
        </w:rPr>
        <w:t>Получение Гранта Грантополучателями, ранее являвшимися получателями гантов в рамках Государственной программы, не допускается.</w:t>
      </w:r>
    </w:p>
    <w:p>
      <w:pPr>
        <w:ind w:firstLine="709"/>
        <w:jc w:val="both"/>
        <w:rPr>
          <w:rFonts w:hint="default" w:ascii="Times New Roman" w:hAnsi="Times New Roman" w:cs="Times New Roman"/>
          <w:color w:val="auto"/>
          <w:sz w:val="28"/>
          <w:highlight w:val="none"/>
        </w:rPr>
      </w:pPr>
      <w:r>
        <w:rPr>
          <w:rFonts w:hint="default" w:ascii="Times New Roman" w:hAnsi="Times New Roman" w:cs="Times New Roman"/>
          <w:sz w:val="28"/>
          <w:highlight w:val="none"/>
        </w:rPr>
        <w:t>3.</w:t>
      </w:r>
      <w:r>
        <w:rPr>
          <w:rFonts w:hint="default" w:ascii="Times New Roman" w:hAnsi="Times New Roman" w:cs="Times New Roman"/>
          <w:sz w:val="28"/>
          <w:highlight w:val="none"/>
          <w:lang w:val="ru-RU"/>
        </w:rPr>
        <w:t>7</w:t>
      </w:r>
      <w:r>
        <w:rPr>
          <w:rFonts w:hint="default" w:ascii="Times New Roman" w:hAnsi="Times New Roman" w:cs="Times New Roman"/>
          <w:sz w:val="28"/>
          <w:highlight w:val="none"/>
        </w:rPr>
        <w:t>. Не ранее 10-го календарного дня со дня подписания протокола подведения итогов Конкурса, указанного в пункте 2.34 раздела 2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 xml:space="preserve">, </w:t>
      </w:r>
      <w:r>
        <w:rPr>
          <w:rFonts w:hint="default" w:ascii="Times New Roman" w:hAnsi="Times New Roman" w:cs="Times New Roman"/>
          <w:color w:val="auto"/>
          <w:sz w:val="28"/>
          <w:highlight w:val="none"/>
        </w:rPr>
        <w:t>Министерство заключает с Заявителем Соглашение</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szCs w:val="28"/>
          <w:highlight w:val="none"/>
          <w:lang w:val="ru-RU"/>
        </w:rPr>
        <w:t>(дополнительное соглашение к Соглашению)</w:t>
      </w:r>
      <w:r>
        <w:rPr>
          <w:rFonts w:hint="default" w:ascii="Times New Roman" w:hAnsi="Times New Roman" w:cs="Times New Roman"/>
          <w:color w:val="auto"/>
          <w:sz w:val="28"/>
          <w:highlight w:val="none"/>
        </w:rPr>
        <w:t xml:space="preserve"> в системе «Электронный бюджет» (при наличии технической возможности)</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sz w:val="28"/>
          <w:szCs w:val="28"/>
        </w:rPr>
        <w:t xml:space="preserve"> по типовой форме, утвержденной Министерством финансов Российской Федерации.</w:t>
      </w:r>
    </w:p>
    <w:p>
      <w:pPr>
        <w:widowControl w:val="0"/>
        <w:spacing w:after="0" w:line="240" w:lineRule="auto"/>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lang w:val="ru-RU"/>
        </w:rPr>
        <w:t>В</w:t>
      </w:r>
      <w:r>
        <w:rPr>
          <w:rFonts w:hint="default" w:ascii="Times New Roman" w:hAnsi="Times New Roman" w:cs="Times New Roman"/>
          <w:color w:val="auto"/>
          <w:sz w:val="28"/>
          <w:szCs w:val="28"/>
          <w:highlight w:val="none"/>
          <w:lang w:val="ru-RU"/>
        </w:rPr>
        <w:t xml:space="preserve"> целях заключения Соглашения Грантополучателем в системе «Электронный бюджет» указывается 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3.</w:t>
      </w:r>
      <w:r>
        <w:rPr>
          <w:rFonts w:hint="default" w:ascii="Times New Roman" w:hAnsi="Times New Roman" w:cs="Times New Roman"/>
          <w:sz w:val="28"/>
          <w:highlight w:val="none"/>
          <w:lang w:val="ru-RU"/>
        </w:rPr>
        <w:t>8</w:t>
      </w:r>
      <w:r>
        <w:rPr>
          <w:rFonts w:hint="default" w:ascii="Times New Roman" w:hAnsi="Times New Roman" w:cs="Times New Roman"/>
          <w:sz w:val="28"/>
          <w:highlight w:val="none"/>
        </w:rPr>
        <w:t>. Обязательными условиями Соглашения в том числе являются:</w:t>
      </w:r>
    </w:p>
    <w:p>
      <w:pPr>
        <w:ind w:firstLine="709"/>
        <w:jc w:val="both"/>
        <w:rPr>
          <w:rFonts w:hint="default" w:ascii="Times New Roman" w:hAnsi="Times New Roman" w:cs="Times New Roman"/>
          <w:sz w:val="28"/>
        </w:rPr>
      </w:pPr>
      <w:r>
        <w:rPr>
          <w:rFonts w:hint="default" w:ascii="Times New Roman" w:hAnsi="Times New Roman" w:cs="Times New Roman"/>
          <w:sz w:val="28"/>
          <w:highlight w:val="none"/>
        </w:rPr>
        <w:t>- согласие Грантополучателя на осуществление Министерс</w:t>
      </w:r>
      <w:r>
        <w:rPr>
          <w:rFonts w:hint="default" w:ascii="Times New Roman" w:hAnsi="Times New Roman" w:cs="Times New Roman"/>
          <w:sz w:val="28"/>
        </w:rPr>
        <w:t>твом проверки соблюдения Грантополучателем условий и порядка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268.1 и 269.2 Бюджетного кодекса Российской Федерации;</w:t>
      </w:r>
    </w:p>
    <w:p>
      <w:pPr>
        <w:ind w:firstLine="709"/>
        <w:jc w:val="both"/>
        <w:rPr>
          <w:rFonts w:hint="default" w:ascii="Times New Roman" w:hAnsi="Times New Roman" w:cs="Times New Roman"/>
          <w:sz w:val="28"/>
        </w:rPr>
      </w:pPr>
      <w:r>
        <w:rPr>
          <w:rFonts w:hint="default" w:ascii="Times New Roman" w:hAnsi="Times New Roman" w:cs="Times New Roman"/>
          <w:sz w:val="28"/>
        </w:rPr>
        <w:t>- условие о запрете приобретения Грантополучателем за счет средств Гранта иностранной валюты, за исключением операций, осуществляемых                        в соответствии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ind w:firstLine="709"/>
        <w:jc w:val="both"/>
        <w:rPr>
          <w:rFonts w:hint="default" w:ascii="Times New Roman" w:hAnsi="Times New Roman" w:cs="Times New Roman"/>
          <w:sz w:val="28"/>
        </w:rPr>
      </w:pPr>
      <w:r>
        <w:rPr>
          <w:rFonts w:hint="default" w:ascii="Times New Roman" w:hAnsi="Times New Roman" w:cs="Times New Roman"/>
          <w:sz w:val="28"/>
        </w:rPr>
        <w:t>- согласие лиц, получающих средства на основании договоров (соглашений), заключенных в целях исполнения обязательств по Соглашению, на осуществление Министерством проверки соблюдения Грантополучателями условий и порядка предоставления Грантов, в том числе в части достижения результатов предоставления Грантов, а также проверки органами государственного финансового контроля в соответствии со статьями 268.1</w:t>
      </w:r>
      <w:r>
        <w:rPr>
          <w:rFonts w:hint="default" w:ascii="Times New Roman" w:hAnsi="Times New Roman" w:cs="Times New Roman"/>
          <w:sz w:val="28"/>
          <w:lang w:val="ru-RU"/>
        </w:rPr>
        <w:t xml:space="preserve">         </w:t>
      </w:r>
      <w:r>
        <w:rPr>
          <w:rFonts w:hint="default" w:ascii="Times New Roman" w:hAnsi="Times New Roman" w:cs="Times New Roman"/>
          <w:sz w:val="28"/>
        </w:rPr>
        <w:t>и 269.2 Бюджетного кодекса Российской Федерации;</w:t>
      </w:r>
    </w:p>
    <w:p>
      <w:pPr>
        <w:suppressLineNumbers/>
        <w:ind w:firstLine="709"/>
        <w:jc w:val="both"/>
        <w:rPr>
          <w:rFonts w:hint="default" w:ascii="Times New Roman" w:hAnsi="Times New Roman" w:cs="Times New Roman"/>
          <w:sz w:val="28"/>
        </w:rPr>
      </w:pPr>
      <w:r>
        <w:rPr>
          <w:rFonts w:hint="default" w:ascii="Times New Roman" w:hAnsi="Times New Roman" w:cs="Times New Roman"/>
          <w:sz w:val="28"/>
        </w:rPr>
        <w:t xml:space="preserve">- запрет на приобретение лицами, получающими средства на основании договоров (соглашений), заключенных в целях исполнения обязательств </w:t>
      </w:r>
      <w:r>
        <w:rPr>
          <w:rFonts w:hint="default" w:ascii="Times New Roman" w:hAnsi="Times New Roman" w:cs="Times New Roman"/>
          <w:sz w:val="28"/>
        </w:rPr>
        <w:br w:type="textWrapping"/>
      </w:r>
      <w:r>
        <w:rPr>
          <w:rFonts w:hint="default" w:ascii="Times New Roman" w:hAnsi="Times New Roman" w:cs="Times New Roman"/>
          <w:sz w:val="28"/>
        </w:rPr>
        <w:t xml:space="preserve">по Соглашению, за счет полученных из бюджета Белгородской области средств иностранной валюты, за исключением операций, осуществляемых </w:t>
      </w:r>
      <w:r>
        <w:rPr>
          <w:rFonts w:hint="default" w:ascii="Times New Roman" w:hAnsi="Times New Roman" w:cs="Times New Roman"/>
          <w:sz w:val="28"/>
        </w:rPr>
        <w:br w:type="textWrapping"/>
      </w:r>
      <w:r>
        <w:rPr>
          <w:rFonts w:hint="default" w:ascii="Times New Roman" w:hAnsi="Times New Roman" w:cs="Times New Roman"/>
          <w:sz w:val="28"/>
        </w:rPr>
        <w:t xml:space="preserve">в соответствии с валютным законодательством Российской Федерации при закупке (поставке) высокотехнологичного импортного оборудования, сырья </w:t>
      </w:r>
      <w:r>
        <w:rPr>
          <w:rFonts w:hint="default" w:ascii="Times New Roman" w:hAnsi="Times New Roman" w:cs="Times New Roman"/>
          <w:sz w:val="28"/>
          <w:lang w:val="ru-RU"/>
        </w:rPr>
        <w:t xml:space="preserve">     </w:t>
      </w:r>
      <w:r>
        <w:rPr>
          <w:rFonts w:hint="default" w:ascii="Times New Roman" w:hAnsi="Times New Roman" w:cs="Times New Roman"/>
          <w:sz w:val="28"/>
        </w:rPr>
        <w:t>и комплектующих изделий;</w:t>
      </w:r>
    </w:p>
    <w:p>
      <w:pPr>
        <w:suppressLineNumbers/>
        <w:ind w:firstLine="709"/>
        <w:jc w:val="both"/>
        <w:rPr>
          <w:rFonts w:hint="default" w:ascii="Times New Roman" w:hAnsi="Times New Roman" w:cs="Times New Roman"/>
          <w:sz w:val="28"/>
        </w:rPr>
      </w:pPr>
      <w:r>
        <w:rPr>
          <w:rFonts w:hint="default" w:ascii="Times New Roman" w:hAnsi="Times New Roman" w:cs="Times New Roman"/>
          <w:sz w:val="28"/>
        </w:rPr>
        <w:t>-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1.3 раздела 1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 xml:space="preserve">, приводящего к невозможности предоставления Гранта в размере, указанном </w:t>
      </w:r>
      <w:r>
        <w:rPr>
          <w:rFonts w:hint="default" w:ascii="Times New Roman" w:hAnsi="Times New Roman" w:cs="Times New Roman"/>
          <w:sz w:val="28"/>
          <w:lang w:val="ru-RU"/>
        </w:rPr>
        <w:t xml:space="preserve">    </w:t>
      </w:r>
      <w:r>
        <w:rPr>
          <w:rFonts w:hint="default" w:ascii="Times New Roman" w:hAnsi="Times New Roman" w:cs="Times New Roman"/>
          <w:sz w:val="28"/>
        </w:rPr>
        <w:t>в Соглашении, Министерство осуществляет с Грантополучателем согласование новых условий Соглашения или расторгает указанное Соглашение при недостижении согласия по новым условиям.</w:t>
      </w:r>
    </w:p>
    <w:p>
      <w:pPr>
        <w:ind w:firstLine="709"/>
        <w:jc w:val="both"/>
        <w:rPr>
          <w:rFonts w:hint="default" w:ascii="Times New Roman" w:hAnsi="Times New Roman" w:cs="Times New Roman"/>
          <w:color w:val="000000" w:themeColor="text1"/>
          <w:sz w:val="28"/>
          <w:highlight w:val="none"/>
          <w14:textFill>
            <w14:solidFill>
              <w14:schemeClr w14:val="tx1"/>
            </w14:solidFill>
          </w14:textFill>
        </w:rPr>
      </w:pPr>
      <w:r>
        <w:rPr>
          <w:rFonts w:hint="default" w:ascii="Times New Roman" w:hAnsi="Times New Roman" w:cs="Times New Roman"/>
          <w:color w:val="000000" w:themeColor="text1"/>
          <w:sz w:val="28"/>
          <w:highlight w:val="none"/>
          <w14:textFill>
            <w14:solidFill>
              <w14:schemeClr w14:val="tx1"/>
            </w14:solidFill>
          </w14:textFill>
        </w:rPr>
        <w:t>3.</w:t>
      </w:r>
      <w:r>
        <w:rPr>
          <w:rFonts w:hint="default" w:ascii="Times New Roman" w:hAnsi="Times New Roman" w:cs="Times New Roman"/>
          <w:color w:val="000000" w:themeColor="text1"/>
          <w:sz w:val="28"/>
          <w:highlight w:val="none"/>
          <w:lang w:val="ru-RU"/>
          <w14:textFill>
            <w14:solidFill>
              <w14:schemeClr w14:val="tx1"/>
            </w14:solidFill>
          </w14:textFill>
        </w:rPr>
        <w:t>9</w:t>
      </w:r>
      <w:r>
        <w:rPr>
          <w:rFonts w:hint="default" w:ascii="Times New Roman" w:hAnsi="Times New Roman" w:cs="Times New Roman"/>
          <w:color w:val="000000" w:themeColor="text1"/>
          <w:sz w:val="28"/>
          <w:highlight w:val="none"/>
          <w14:textFill>
            <w14:solidFill>
              <w14:schemeClr w14:val="tx1"/>
            </w14:solidFill>
          </w14:textFill>
        </w:rPr>
        <w:t>. Заявитель, в отношении которого принято решение о предоставлении Гранта,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системе «Электронный бюджет» и ненаправления Заявителем возражений по проекту Соглашения.</w:t>
      </w:r>
    </w:p>
    <w:p>
      <w:pPr>
        <w:ind w:firstLine="709"/>
        <w:jc w:val="both"/>
        <w:rPr>
          <w:rFonts w:hint="default" w:ascii="Times New Roman" w:hAnsi="Times New Roman" w:cs="Times New Roman"/>
          <w:color w:val="000000" w:themeColor="text1"/>
          <w:sz w:val="28"/>
          <w:highlight w:val="none"/>
          <w14:textFill>
            <w14:solidFill>
              <w14:schemeClr w14:val="tx1"/>
            </w14:solidFill>
          </w14:textFill>
        </w:rPr>
      </w:pPr>
      <w:r>
        <w:rPr>
          <w:rFonts w:hint="default" w:ascii="Times New Roman" w:hAnsi="Times New Roman" w:cs="Times New Roman"/>
          <w:color w:val="000000" w:themeColor="text1"/>
          <w:sz w:val="28"/>
          <w:highlight w:val="none"/>
          <w14:textFill>
            <w14:solidFill>
              <w14:schemeClr w14:val="tx1"/>
            </w14:solidFill>
          </w14:textFill>
        </w:rPr>
        <w:t>В случае признания Заявителя, прошедшего Конкурс, уклонившимся            от заключения Соглашения, Министерство вносит изменения в Приказ.</w:t>
      </w:r>
    </w:p>
    <w:p>
      <w:pPr>
        <w:ind w:firstLine="709"/>
        <w:jc w:val="both"/>
        <w:rPr>
          <w:rFonts w:hint="default" w:ascii="Times New Roman" w:hAnsi="Times New Roman" w:cs="Times New Roman"/>
          <w:sz w:val="28"/>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"consultantplus://offline/ref=528AC969C5B6E53DCF7A1DD0BB0B2257E3640A1341CB23272E9D86422F38D18BF449243DFCCA1C22B513EB8E039DCD45B195330EC07F5F4EE6587Dq0iBN" \o "consultantplus://offline/ref=528AC969C5B6E53DCF7A1DD0BB0B2257E3640A1341CB23272E9D86422F38D18BF449243DFCCA1C22B513EB8E039DCD45B195330EC07F5F4EE6587Dq0iBN" </w:instrText>
      </w:r>
      <w:r>
        <w:rPr>
          <w:rFonts w:hint="default" w:ascii="Times New Roman" w:hAnsi="Times New Roman" w:cs="Times New Roman"/>
          <w:highlight w:val="none"/>
        </w:rPr>
        <w:fldChar w:fldCharType="separate"/>
      </w:r>
      <w:r>
        <w:rPr>
          <w:rFonts w:hint="default" w:ascii="Times New Roman" w:hAnsi="Times New Roman" w:cs="Times New Roman"/>
          <w:color w:val="000000" w:themeColor="text1"/>
          <w:sz w:val="28"/>
          <w:highlight w:val="none"/>
          <w14:textFill>
            <w14:solidFill>
              <w14:schemeClr w14:val="tx1"/>
            </w14:solidFill>
          </w14:textFill>
        </w:rPr>
        <w:t>3.</w:t>
      </w:r>
      <w:r>
        <w:rPr>
          <w:rFonts w:hint="default" w:ascii="Times New Roman" w:hAnsi="Times New Roman" w:cs="Times New Roman"/>
          <w:color w:val="000000" w:themeColor="text1"/>
          <w:sz w:val="28"/>
          <w:highlight w:val="none"/>
          <w:lang w:val="ru-RU"/>
          <w14:textFill>
            <w14:solidFill>
              <w14:schemeClr w14:val="tx1"/>
            </w14:solidFill>
          </w14:textFill>
        </w:rPr>
        <w:t>1</w:t>
      </w:r>
      <w:r>
        <w:rPr>
          <w:rFonts w:hint="default" w:ascii="Times New Roman" w:hAnsi="Times New Roman" w:cs="Times New Roman"/>
          <w:color w:val="000000" w:themeColor="text1"/>
          <w:sz w:val="28"/>
          <w:highlight w:val="none"/>
          <w14:textFill>
            <w14:solidFill>
              <w14:schemeClr w14:val="tx1"/>
            </w14:solidFill>
          </w14:textFill>
        </w:rPr>
        <w:fldChar w:fldCharType="end"/>
      </w:r>
      <w:r>
        <w:rPr>
          <w:rFonts w:hint="default" w:ascii="Times New Roman" w:hAnsi="Times New Roman" w:cs="Times New Roman"/>
          <w:color w:val="000000" w:themeColor="text1"/>
          <w:sz w:val="28"/>
          <w:highlight w:val="none"/>
          <w:lang w:val="ru-RU"/>
          <w14:textFill>
            <w14:solidFill>
              <w14:schemeClr w14:val="tx1"/>
            </w14:solidFill>
          </w14:textFill>
        </w:rPr>
        <w:t>0</w:t>
      </w:r>
      <w:r>
        <w:rPr>
          <w:rFonts w:hint="default" w:ascii="Times New Roman" w:hAnsi="Times New Roman" w:cs="Times New Roman"/>
          <w:color w:val="000000" w:themeColor="text1"/>
          <w:sz w:val="28"/>
          <w:highlight w:val="none"/>
          <w14:textFill>
            <w14:solidFill>
              <w14:schemeClr w14:val="tx1"/>
            </w14:solidFill>
          </w14:textFill>
        </w:rPr>
        <w:t>. В</w:t>
      </w:r>
      <w:r>
        <w:rPr>
          <w:rFonts w:hint="default" w:ascii="Times New Roman" w:hAnsi="Times New Roman" w:cs="Times New Roman"/>
          <w:sz w:val="28"/>
          <w:highlight w:val="none"/>
        </w:rPr>
        <w:t xml:space="preserve"> случаях, установленных Порядком</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 Министерство заключает                                   с Грантополучателем дополнительное соглашение к Соглашению, предусматривающее внесение в него изменений или его расторжение в системе «Электронный бюджет» по форме, утвержденной Министерством финансов Российской Федерации (при наличии технической возможности).</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widowControl w:val="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При реорганизации Грантополучателя в форме разделения, выделения,               а также при ликвидации Грантополучателя в соответствии со вторым абзацем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3.</w:t>
      </w:r>
      <w:r>
        <w:rPr>
          <w:rFonts w:hint="default" w:ascii="Times New Roman" w:hAnsi="Times New Roman" w:cs="Times New Roman"/>
          <w:sz w:val="28"/>
          <w:highlight w:val="none"/>
          <w:lang w:val="ru-RU"/>
        </w:rPr>
        <w:t>11.</w:t>
      </w:r>
      <w:r>
        <w:rPr>
          <w:rFonts w:hint="default" w:ascii="Times New Roman" w:hAnsi="Times New Roman" w:cs="Times New Roman"/>
          <w:sz w:val="28"/>
          <w:highlight w:val="none"/>
        </w:rPr>
        <w:t xml:space="preserve"> В течение </w:t>
      </w:r>
      <w:r>
        <w:rPr>
          <w:rFonts w:hint="default" w:ascii="Times New Roman" w:hAnsi="Times New Roman" w:cs="Times New Roman"/>
          <w:sz w:val="28"/>
          <w:highlight w:val="none"/>
          <w:lang w:val="ru-RU"/>
        </w:rPr>
        <w:t>10</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десяти</w:t>
      </w:r>
      <w:r>
        <w:rPr>
          <w:rFonts w:hint="default" w:ascii="Times New Roman" w:hAnsi="Times New Roman" w:cs="Times New Roman"/>
          <w:sz w:val="28"/>
          <w:highlight w:val="none"/>
        </w:rPr>
        <w:t>) рабочих дней с момента заключения Соглашения Грантополучатель открывает в территориальном органе Федерального казначейства лицевой счет для перечисления средств Гранта, предоставляемого на основании Соглашения в порядке, определённом правилами казначейского сопровождения средств в валюте Российской Федерации, и в течение 3 (трех) рабочих дней представляет в Министерство документ/документы,  выданный(-ые) территориальным органом Федерального казначейства, подтверждающий(-ие) открытие лицевого счета, с его реквизитами.</w:t>
      </w:r>
    </w:p>
    <w:p>
      <w:pPr>
        <w:ind w:firstLine="709"/>
        <w:jc w:val="both"/>
        <w:rPr>
          <w:rFonts w:hint="default" w:ascii="Times New Roman" w:hAnsi="Times New Roman" w:cs="Times New Roman"/>
          <w:color w:val="000000" w:themeColor="text1"/>
          <w:sz w:val="28"/>
          <w14:textFill>
            <w14:solidFill>
              <w14:schemeClr w14:val="tx1"/>
            </w14:solidFill>
          </w14:textFill>
        </w:rPr>
      </w:pPr>
      <w:r>
        <w:rPr>
          <w:rFonts w:hint="default" w:ascii="Times New Roman" w:hAnsi="Times New Roman" w:cs="Times New Roman"/>
          <w:sz w:val="28"/>
          <w:highlight w:val="none"/>
        </w:rPr>
        <w:t>3.1</w:t>
      </w:r>
      <w:r>
        <w:rPr>
          <w:rFonts w:hint="default" w:ascii="Times New Roman" w:hAnsi="Times New Roman" w:cs="Times New Roman"/>
          <w:sz w:val="28"/>
          <w:highlight w:val="none"/>
          <w:lang w:val="ru-RU"/>
        </w:rPr>
        <w:t>2</w:t>
      </w:r>
      <w:r>
        <w:rPr>
          <w:rFonts w:hint="default" w:ascii="Times New Roman" w:hAnsi="Times New Roman" w:cs="Times New Roman"/>
          <w:sz w:val="28"/>
          <w:highlight w:val="none"/>
        </w:rPr>
        <w:t xml:space="preserve">. Перечисление Гранта осуществляется в порядке, установленном министерством финансов и бюджетной политики Белгородской области,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с лицевого счета Министерства, открытого в министерстве финансов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и бюджетной политики Белгородской области, на лицевой счет, </w:t>
      </w:r>
      <w:r>
        <w:rPr>
          <w:rFonts w:hint="default" w:ascii="Times New Roman" w:hAnsi="Times New Roman" w:cs="Times New Roman"/>
          <w:color w:val="000000" w:themeColor="text1"/>
          <w:sz w:val="28"/>
          <w:highlight w:val="none"/>
          <w14:textFill>
            <w14:solidFill>
              <w14:schemeClr w14:val="tx1"/>
            </w14:solidFill>
          </w14:textFill>
        </w:rPr>
        <w:t>предназначенный для учета операций со средствами участников казначейского сопровождения, открытый Грантополучателю в Управлении Федерального казначейства по Белгоро</w:t>
      </w:r>
      <w:r>
        <w:rPr>
          <w:rFonts w:hint="default" w:ascii="Times New Roman" w:hAnsi="Times New Roman" w:cs="Times New Roman"/>
          <w:color w:val="000000" w:themeColor="text1"/>
          <w:sz w:val="28"/>
          <w14:textFill>
            <w14:solidFill>
              <w14:schemeClr w14:val="tx1"/>
            </w14:solidFill>
          </w14:textFill>
        </w:rPr>
        <w:t>дской области.</w:t>
      </w:r>
    </w:p>
    <w:p>
      <w:pPr>
        <w:ind w:firstLine="709"/>
        <w:jc w:val="both"/>
        <w:rPr>
          <w:rFonts w:hint="default" w:ascii="Times New Roman" w:hAnsi="Times New Roman" w:cs="Times New Roman"/>
          <w:sz w:val="28"/>
        </w:rPr>
      </w:pPr>
      <w:r>
        <w:rPr>
          <w:rFonts w:hint="default" w:ascii="Times New Roman" w:hAnsi="Times New Roman" w:cs="Times New Roman"/>
          <w:color w:val="000000" w:themeColor="text1"/>
          <w:sz w:val="28"/>
          <w14:textFill>
            <w14:solidFill>
              <w14:schemeClr w14:val="tx1"/>
            </w14:solidFill>
          </w14:textFill>
        </w:rPr>
        <w:t>3.</w:t>
      </w:r>
      <w:r>
        <w:rPr>
          <w:rFonts w:hint="default" w:ascii="Times New Roman" w:hAnsi="Times New Roman" w:cs="Times New Roman"/>
          <w:color w:val="000000" w:themeColor="text1"/>
          <w:sz w:val="28"/>
          <w:lang w:val="ru-RU"/>
          <w14:textFill>
            <w14:solidFill>
              <w14:schemeClr w14:val="tx1"/>
            </w14:solidFill>
          </w14:textFill>
        </w:rPr>
        <w:t>13</w:t>
      </w:r>
      <w:r>
        <w:rPr>
          <w:rFonts w:hint="default" w:ascii="Times New Roman" w:hAnsi="Times New Roman" w:cs="Times New Roman"/>
          <w:color w:val="000000" w:themeColor="text1"/>
          <w:sz w:val="28"/>
          <w14:textFill>
            <w14:solidFill>
              <w14:schemeClr w14:val="tx1"/>
            </w14:solidFill>
          </w14:textFill>
        </w:rPr>
        <w:t>. Грантополучатель обязан использовать средства Гранта по целевому назнач</w:t>
      </w:r>
      <w:r>
        <w:rPr>
          <w:rFonts w:hint="default" w:ascii="Times New Roman" w:hAnsi="Times New Roman" w:cs="Times New Roman"/>
          <w:sz w:val="28"/>
        </w:rPr>
        <w:t>ению в соответствии с заключенным Соглашением.</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cs="Times New Roman"/>
          <w:sz w:val="28"/>
          <w:highlight w:val="none"/>
        </w:rPr>
        <w:t>3.1</w:t>
      </w:r>
      <w:r>
        <w:rPr>
          <w:rFonts w:hint="default" w:ascii="Times New Roman" w:hAnsi="Times New Roman" w:cs="Times New Roman"/>
          <w:sz w:val="28"/>
          <w:highlight w:val="none"/>
          <w:lang w:val="ru-RU"/>
        </w:rPr>
        <w:t>4</w:t>
      </w:r>
      <w:r>
        <w:rPr>
          <w:rFonts w:hint="default" w:ascii="Times New Roman" w:hAnsi="Times New Roman" w:cs="Times New Roman"/>
          <w:sz w:val="28"/>
          <w:highlight w:val="none"/>
        </w:rPr>
        <w:t xml:space="preserve">. </w:t>
      </w:r>
      <w:r>
        <w:rPr>
          <w:rFonts w:hint="default" w:ascii="Times New Roman" w:hAnsi="Times New Roman" w:eastAsia="Times New Roman" w:cs="Times New Roman"/>
          <w:sz w:val="28"/>
          <w:szCs w:val="28"/>
          <w:highlight w:val="none"/>
          <w:lang w:eastAsia="ru-RU"/>
        </w:rPr>
        <w:t>Р</w:t>
      </w:r>
      <w:r>
        <w:rPr>
          <w:rFonts w:hint="default" w:ascii="Times New Roman" w:hAnsi="Times New Roman" w:cs="Times New Roman"/>
          <w:sz w:val="28"/>
          <w:szCs w:val="28"/>
          <w:highlight w:val="none"/>
          <w:lang w:val="ru-RU" w:eastAsia="ru-RU"/>
        </w:rPr>
        <w:t xml:space="preserve">еализация, передача в аренду, залог и (или) отчуждение имущества, приобретенного с использованием Гранта, допускаются только при согласовании с Министерством, а также при условии неухудшения плановых показателей деятельности, предусмотренных проектом Грантополучателя </w:t>
      </w:r>
      <w:r>
        <w:rPr>
          <w:rFonts w:hint="default" w:ascii="Times New Roman" w:hAnsi="Times New Roman" w:cs="Times New Roman"/>
          <w:sz w:val="28"/>
          <w:szCs w:val="28"/>
          <w:highlight w:val="none"/>
          <w:lang w:val="en-US" w:eastAsia="ru-RU"/>
        </w:rPr>
        <w:t xml:space="preserve">         </w:t>
      </w:r>
      <w:r>
        <w:rPr>
          <w:rFonts w:hint="default" w:ascii="Times New Roman" w:hAnsi="Times New Roman" w:cs="Times New Roman"/>
          <w:sz w:val="28"/>
          <w:szCs w:val="28"/>
          <w:highlight w:val="none"/>
          <w:lang w:val="ru-RU" w:eastAsia="ru-RU"/>
        </w:rPr>
        <w:t>и Соглашением</w:t>
      </w:r>
      <w:r>
        <w:rPr>
          <w:rFonts w:hint="default" w:ascii="Times New Roman" w:hAnsi="Times New Roman" w:cs="Times New Roman"/>
          <w:sz w:val="28"/>
          <w:szCs w:val="28"/>
          <w:highlight w:val="none"/>
          <w:lang w:val="en-US" w:eastAsia="ru-RU"/>
        </w:rPr>
        <w:t>.</w:t>
      </w:r>
      <w:r>
        <w:rPr>
          <w:rFonts w:hint="default" w:ascii="Times New Roman" w:hAnsi="Times New Roman" w:eastAsia="Times New Roman" w:cs="Times New Roman"/>
          <w:sz w:val="28"/>
          <w:szCs w:val="28"/>
          <w:highlight w:val="none"/>
          <w:lang w:eastAsia="ru-RU"/>
        </w:rPr>
        <w:t xml:space="preserve"> Имущество должно использоваться в финансово-хозяйственной деятельности Грантополучателя</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и находиться по адресу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его основных производственных фондов, указанному</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заключенном Соглашении.</w:t>
      </w:r>
    </w:p>
    <w:p>
      <w:pPr>
        <w:ind w:firstLine="709"/>
        <w:jc w:val="both"/>
        <w:rPr>
          <w:rFonts w:hint="default" w:ascii="Times New Roman" w:hAnsi="Times New Roman" w:cs="Times New Roman"/>
          <w:sz w:val="28"/>
        </w:rPr>
      </w:pPr>
      <w:r>
        <w:rPr>
          <w:rFonts w:hint="default" w:ascii="Times New Roman" w:hAnsi="Times New Roman" w:cs="Times New Roman"/>
          <w:sz w:val="28"/>
        </w:rPr>
        <w:t>Имущество должно использоваться в финансово-хозяйственной деятельности Грантополучателя и находиться по адресу его основных производственных фондов, указанному в заключенном Соглашении.</w:t>
      </w:r>
    </w:p>
    <w:p>
      <w:pPr>
        <w:ind w:firstLine="709"/>
        <w:jc w:val="both"/>
        <w:rPr>
          <w:rFonts w:hint="default" w:ascii="Times New Roman" w:hAnsi="Times New Roman" w:cs="Times New Roman"/>
          <w:sz w:val="28"/>
        </w:rPr>
      </w:pPr>
      <w:r>
        <w:rPr>
          <w:rFonts w:hint="default" w:ascii="Times New Roman" w:hAnsi="Times New Roman" w:cs="Times New Roman"/>
          <w:sz w:val="28"/>
        </w:rPr>
        <w:t>Приобретение имущества, ранее приобретенного с использованием средств государственной поддержки, за счет средств Гранта не допускается.</w:t>
      </w:r>
    </w:p>
    <w:p>
      <w:pPr>
        <w:ind w:firstLine="709"/>
        <w:jc w:val="both"/>
        <w:rPr>
          <w:rFonts w:hint="default" w:ascii="Times New Roman" w:hAnsi="Times New Roman" w:cs="Times New Roman"/>
          <w:sz w:val="28"/>
        </w:rPr>
      </w:pPr>
      <w:r>
        <w:rPr>
          <w:rFonts w:hint="default" w:ascii="Times New Roman" w:hAnsi="Times New Roman" w:cs="Times New Roman"/>
          <w:sz w:val="28"/>
        </w:rPr>
        <w:t>Приобретение имущества у членов Кооператива (включая ассоциированных членов) за счет средств Гранта не допускается.</w:t>
      </w:r>
    </w:p>
    <w:p>
      <w:pPr>
        <w:ind w:firstLine="709"/>
        <w:jc w:val="both"/>
        <w:rPr>
          <w:rFonts w:hint="default" w:ascii="Times New Roman" w:hAnsi="Times New Roman" w:cs="Times New Roman"/>
          <w:sz w:val="28"/>
        </w:rPr>
      </w:pPr>
      <w:r>
        <w:rPr>
          <w:rFonts w:hint="default" w:ascii="Times New Roman" w:hAnsi="Times New Roman" w:cs="Times New Roman"/>
          <w:sz w:val="28"/>
        </w:rPr>
        <w:t xml:space="preserve">Имущество, приобретенное в целях развития </w:t>
      </w:r>
      <w:r>
        <w:rPr>
          <w:rFonts w:hint="default" w:ascii="Times New Roman" w:hAnsi="Times New Roman" w:cs="Times New Roman"/>
          <w:sz w:val="28"/>
          <w:lang w:val="ru-RU"/>
        </w:rPr>
        <w:t>сельскохозяйственного</w:t>
      </w:r>
      <w:r>
        <w:rPr>
          <w:rFonts w:hint="default" w:ascii="Times New Roman" w:hAnsi="Times New Roman" w:cs="Times New Roman"/>
          <w:sz w:val="28"/>
          <w:lang w:val="ru-RU"/>
        </w:rPr>
        <w:t xml:space="preserve"> потребительского кооператива</w:t>
      </w:r>
      <w:r>
        <w:rPr>
          <w:rFonts w:hint="default" w:ascii="Times New Roman" w:hAnsi="Times New Roman" w:cs="Times New Roman"/>
          <w:sz w:val="28"/>
        </w:rPr>
        <w:t xml:space="preserve"> за счет средств Гранта, вносится в неделимый фонд Кооператива. </w:t>
      </w:r>
    </w:p>
    <w:p>
      <w:pPr>
        <w:ind w:firstLine="709"/>
        <w:jc w:val="both"/>
        <w:rPr>
          <w:rFonts w:hint="default" w:ascii="Times New Roman" w:hAnsi="Times New Roman" w:cs="Times New Roman"/>
          <w:sz w:val="28"/>
        </w:rPr>
      </w:pPr>
      <w:r>
        <w:rPr>
          <w:rFonts w:hint="default" w:ascii="Times New Roman" w:hAnsi="Times New Roman" w:cs="Times New Roman"/>
          <w:sz w:val="28"/>
        </w:rPr>
        <w:t>В случае, если имущество, приобретённое с использованием средств Гранта, утрачено, испорчено либо выведено из строя до состояния, в котором оно не может быть применено по прямому своему назначению, такое имущество должно быть восстановлено или заменено на аналогичное за счет средств Грантополучателя не позднее года, следующего за календарным годом,                      в котором произошло указанное событие.</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cs="Times New Roman"/>
          <w:sz w:val="28"/>
          <w:highlight w:val="none"/>
        </w:rPr>
        <w:t>3.1</w:t>
      </w:r>
      <w:r>
        <w:rPr>
          <w:rFonts w:hint="default" w:ascii="Times New Roman" w:hAnsi="Times New Roman" w:cs="Times New Roman"/>
          <w:sz w:val="28"/>
          <w:highlight w:val="none"/>
          <w:lang w:val="ru-RU"/>
        </w:rPr>
        <w:t>5</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Г</w:t>
      </w:r>
      <w:r>
        <w:rPr>
          <w:rFonts w:hint="default" w:ascii="Times New Roman" w:hAnsi="Times New Roman" w:cs="Times New Roman"/>
          <w:sz w:val="28"/>
          <w:szCs w:val="28"/>
          <w:highlight w:val="none"/>
        </w:rPr>
        <w:t>рантополучатель обязуется обеспечить</w:t>
      </w:r>
      <w:r>
        <w:rPr>
          <w:rFonts w:hint="default" w:ascii="Times New Roman" w:hAnsi="Times New Roman" w:cs="Times New Roman"/>
          <w:sz w:val="28"/>
          <w:szCs w:val="28"/>
          <w:highlight w:val="none"/>
          <w:lang w:val="ru-RU"/>
        </w:rPr>
        <w:t xml:space="preserve"> ежегодный </w:t>
      </w:r>
      <w:r>
        <w:rPr>
          <w:rFonts w:hint="default" w:ascii="Times New Roman" w:hAnsi="Times New Roman" w:cs="Times New Roman"/>
          <w:sz w:val="28"/>
          <w:szCs w:val="28"/>
          <w:highlight w:val="none"/>
        </w:rPr>
        <w:t>прирост объема производства сельскохозяйственной продукции</w:t>
      </w:r>
      <w:r>
        <w:rPr>
          <w:rFonts w:hint="default" w:ascii="Times New Roman" w:hAnsi="Times New Roman" w:cs="Times New Roman"/>
          <w:sz w:val="28"/>
          <w:szCs w:val="28"/>
          <w:highlight w:val="none"/>
          <w:lang w:val="ru-RU"/>
        </w:rPr>
        <w:t xml:space="preserve"> </w:t>
      </w:r>
      <w:r>
        <w:rPr>
          <w:rFonts w:hint="default" w:ascii="Times New Roman" w:hAnsi="Times New Roman" w:eastAsia="PMingLiU" w:cs="Times New Roman"/>
          <w:sz w:val="28"/>
          <w:szCs w:val="28"/>
          <w:highlight w:val="none"/>
          <w:lang w:val="ru-RU"/>
        </w:rPr>
        <w:t>в</w:t>
      </w:r>
      <w:r>
        <w:rPr>
          <w:rFonts w:hint="default" w:ascii="Times New Roman" w:hAnsi="Times New Roman" w:eastAsia="PMingLiU" w:cs="Times New Roman"/>
          <w:sz w:val="28"/>
          <w:szCs w:val="28"/>
          <w:highlight w:val="none"/>
          <w:lang w:val="ru-RU"/>
        </w:rPr>
        <w:t xml:space="preserve"> течение не менее чем 5 лет      с даты получения Гранта в размере не менее 7 процентов</w:t>
      </w:r>
      <w:r>
        <w:rPr>
          <w:rFonts w:hint="default" w:ascii="Times New Roman" w:hAnsi="Times New Roman" w:eastAsia="PMingLiU" w:cs="Times New Roman"/>
          <w:sz w:val="28"/>
          <w:szCs w:val="28"/>
          <w:highlight w:val="none"/>
        </w:rPr>
        <w:t>.</w:t>
      </w:r>
      <w:r>
        <w:rPr>
          <w:rFonts w:hint="default" w:ascii="Times New Roman" w:hAnsi="Times New Roman" w:cs="Times New Roman"/>
          <w:sz w:val="28"/>
          <w:szCs w:val="28"/>
          <w:highlight w:val="none"/>
        </w:rPr>
        <w:t xml:space="preserve"> Данное обязательство отражается в Соглашении.</w:t>
      </w:r>
    </w:p>
    <w:p>
      <w:pPr>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cs="Times New Roman"/>
          <w:sz w:val="28"/>
        </w:rPr>
        <w:t>3.1</w:t>
      </w:r>
      <w:r>
        <w:rPr>
          <w:rFonts w:hint="default" w:ascii="Times New Roman" w:hAnsi="Times New Roman" w:cs="Times New Roman"/>
          <w:sz w:val="28"/>
          <w:lang w:val="ru-RU"/>
        </w:rPr>
        <w:t>6</w:t>
      </w:r>
      <w:r>
        <w:rPr>
          <w:rFonts w:hint="default" w:ascii="Times New Roman" w:hAnsi="Times New Roman" w:cs="Times New Roman"/>
          <w:sz w:val="28"/>
        </w:rPr>
        <w:t xml:space="preserve">. </w:t>
      </w:r>
      <w:r>
        <w:rPr>
          <w:rFonts w:hint="default" w:ascii="Times New Roman" w:hAnsi="Times New Roman" w:eastAsia="Times New Roman" w:cs="Times New Roman"/>
          <w:sz w:val="28"/>
          <w:szCs w:val="28"/>
          <w:highlight w:val="none"/>
          <w:lang w:eastAsia="ru-RU"/>
        </w:rPr>
        <w:t>Грантополучатель обязуется в течение не менее чем</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5 лет со дня получения Гранта</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осуществлять деятельность на</w:t>
      </w:r>
      <w:r>
        <w:rPr>
          <w:rFonts w:hint="default" w:ascii="Times New Roman" w:hAnsi="Times New Roman" w:eastAsia="Times New Roman" w:cs="Times New Roman"/>
          <w:sz w:val="28"/>
          <w:szCs w:val="28"/>
          <w:highlight w:val="none"/>
          <w:lang w:val="en-US" w:eastAsia="ru-RU"/>
        </w:rPr>
        <w:t xml:space="preserve"> сельской территории или сельской агломерации Белгородской области, </w:t>
      </w:r>
      <w:r>
        <w:rPr>
          <w:rFonts w:hint="default" w:ascii="Times New Roman" w:hAnsi="Times New Roman" w:cs="Times New Roman"/>
          <w:sz w:val="28"/>
          <w:szCs w:val="28"/>
          <w:highlight w:val="none"/>
          <w:lang w:val="ru-RU" w:eastAsia="ru-RU"/>
        </w:rPr>
        <w:t>сохранять созданные новые рабочие места, достигнуть показателей деятельности, предусмотренных проектом Грантополучателя и Соглашением, а также предоставлять отчетность о реализации проекта Грантополучателя</w:t>
      </w:r>
      <w:r>
        <w:rPr>
          <w:rFonts w:hint="default" w:ascii="Times New Roman" w:hAnsi="Times New Roman" w:eastAsia="Times New Roman" w:cs="Times New Roman"/>
          <w:sz w:val="28"/>
          <w:szCs w:val="28"/>
          <w:highlight w:val="none"/>
          <w:lang w:eastAsia="ru-RU"/>
        </w:rPr>
        <w:t xml:space="preserve">. Данное обязательство отражается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Соглашении.</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3.17. В случае если в процессе реализации проекта Грантополучателя категория Грантоплучателя «малое предприятие» изменилась на категорию «среднее предприятие» в соответствии с Федеральным законом 24 июля        2007 года № 209-ФЗ «О развитии малого и среднего предпринимательства          в Российской Федерации», реализация проекта Грантополучателя продолжается с уведомлением Министерства о смене категории с приложением выписки из единого реестра субъектов малого и среднего предпринимательства.  </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cs="Times New Roman"/>
          <w:sz w:val="28"/>
          <w:highlight w:val="none"/>
        </w:rPr>
        <w:t>3.1</w:t>
      </w:r>
      <w:r>
        <w:rPr>
          <w:rFonts w:hint="default" w:ascii="Times New Roman" w:hAnsi="Times New Roman" w:cs="Times New Roman"/>
          <w:sz w:val="28"/>
          <w:highlight w:val="none"/>
          <w:lang w:val="ru-RU"/>
        </w:rPr>
        <w:t>8</w:t>
      </w:r>
      <w:r>
        <w:rPr>
          <w:rFonts w:hint="default" w:ascii="Times New Roman" w:hAnsi="Times New Roman" w:cs="Times New Roman"/>
          <w:sz w:val="28"/>
          <w:highlight w:val="none"/>
        </w:rPr>
        <w:t xml:space="preserve">. </w:t>
      </w:r>
      <w:r>
        <w:rPr>
          <w:rFonts w:hint="default" w:ascii="Times New Roman" w:hAnsi="Times New Roman" w:eastAsia="Times New Roman" w:cs="Times New Roman"/>
          <w:sz w:val="28"/>
          <w:szCs w:val="28"/>
          <w:highlight w:val="none"/>
          <w:lang w:eastAsia="ru-RU"/>
        </w:rPr>
        <w:t xml:space="preserve">Согласно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"consultantplus://offline/ref=528AC969C5B6E53DCF7A03DDAD67785AE36A54194CCD2C7072C2DD1F7831DBDCB3067D7FBFC41B24B218BDDE4C9C9101E786320CC07C5E52qEi7N" \o "consultantplus://offline/ref=528AC969C5B6E53DCF7A03DDAD67785AE36A54194CCD2C7072C2DD1F7831DBDCB3067D7FBFC41B24B218BDDE4C9C9101E786320CC07C5E52qEi7N"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z w:val="28"/>
          <w:szCs w:val="28"/>
          <w:highlight w:val="none"/>
          <w:lang w:eastAsia="ru-RU"/>
        </w:rPr>
        <w:t>Правилам</w:t>
      </w:r>
      <w:r>
        <w:rPr>
          <w:rFonts w:hint="default" w:ascii="Times New Roman" w:hAnsi="Times New Roman" w:eastAsia="Times New Roman" w:cs="Times New Roman"/>
          <w:sz w:val="28"/>
          <w:szCs w:val="28"/>
          <w:highlight w:val="none"/>
          <w:lang w:eastAsia="ru-RU"/>
        </w:rPr>
        <w:fldChar w:fldCharType="end"/>
      </w:r>
      <w:r>
        <w:rPr>
          <w:rFonts w:hint="default" w:ascii="Times New Roman" w:hAnsi="Times New Roman" w:eastAsia="Times New Roman" w:cs="Times New Roman"/>
          <w:sz w:val="28"/>
          <w:szCs w:val="28"/>
          <w:highlight w:val="none"/>
          <w:lang w:eastAsia="ru-RU"/>
        </w:rPr>
        <w:t xml:space="preserve"> предоставления и распределения субсидий                              из федерального бюджета бюджетам субъектов Российской Федерации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на поддержку приоритетных направлений </w:t>
      </w:r>
      <w:r>
        <w:rPr>
          <w:rFonts w:hint="default" w:ascii="Times New Roman" w:hAnsi="Times New Roman" w:eastAsia="Times New Roman" w:cs="Times New Roman"/>
          <w:sz w:val="28"/>
          <w:szCs w:val="28"/>
          <w:highlight w:val="none"/>
          <w:lang w:eastAsia="ru-RU"/>
        </w:rPr>
        <w:t>развития малого</w:t>
      </w:r>
      <w:r>
        <w:rPr>
          <w:rFonts w:hint="default" w:ascii="Times New Roman" w:hAnsi="Times New Roman" w:eastAsia="Times New Roman" w:cs="Times New Roman"/>
          <w:sz w:val="28"/>
          <w:szCs w:val="28"/>
          <w:highlight w:val="none"/>
          <w:lang w:val="en-US" w:eastAsia="ru-RU"/>
        </w:rPr>
        <w:t xml:space="preserve"> агробизнеса</w:t>
      </w:r>
      <w:r>
        <w:rPr>
          <w:rFonts w:hint="default" w:ascii="Times New Roman" w:hAnsi="Times New Roman" w:eastAsia="Times New Roman" w:cs="Times New Roman"/>
          <w:sz w:val="28"/>
          <w:szCs w:val="28"/>
          <w:highlight w:val="none"/>
          <w:lang w:eastAsia="ru-RU"/>
        </w:rPr>
        <w:t xml:space="preserve">, приведенным в приложении № </w:t>
      </w:r>
      <w:r>
        <w:rPr>
          <w:rFonts w:hint="default" w:ascii="Times New Roman" w:hAnsi="Times New Roman" w:eastAsia="Times New Roman" w:cs="Times New Roman"/>
          <w:sz w:val="28"/>
          <w:szCs w:val="28"/>
          <w:highlight w:val="none"/>
          <w:lang w:val="en-US" w:eastAsia="ru-RU"/>
        </w:rPr>
        <w:t xml:space="preserve">22(4) </w:t>
      </w:r>
      <w:r>
        <w:rPr>
          <w:rFonts w:hint="default" w:ascii="Times New Roman" w:hAnsi="Times New Roman" w:eastAsia="Times New Roman" w:cs="Times New Roman"/>
          <w:sz w:val="28"/>
          <w:szCs w:val="28"/>
          <w:highlight w:val="none"/>
          <w:lang w:eastAsia="ru-RU"/>
        </w:rPr>
        <w:t>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w:t>
      </w: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highlight w:val="none"/>
        </w:rPr>
        <w:t>- </w:t>
      </w:r>
      <w:r>
        <w:rPr>
          <w:rFonts w:hint="default" w:ascii="Times New Roman" w:hAnsi="Times New Roman" w:cs="Times New Roman"/>
          <w:sz w:val="28"/>
          <w:highlight w:val="none"/>
          <w:lang w:val="ru-RU"/>
        </w:rPr>
        <w:t>в</w:t>
      </w:r>
      <w:r>
        <w:rPr>
          <w:rFonts w:hint="default" w:ascii="Times New Roman" w:hAnsi="Times New Roman" w:cs="Times New Roman"/>
          <w:sz w:val="28"/>
          <w:highlight w:val="none"/>
          <w:lang w:val="ru-RU"/>
        </w:rPr>
        <w:t xml:space="preserve"> Белгородской области </w:t>
      </w:r>
      <w:r>
        <w:rPr>
          <w:rFonts w:hint="default" w:ascii="Times New Roman" w:hAnsi="Times New Roman" w:cs="Times New Roman"/>
          <w:sz w:val="28"/>
          <w:highlight w:val="none"/>
        </w:rPr>
        <w:t>обеспечен</w:t>
      </w:r>
      <w:r>
        <w:rPr>
          <w:rFonts w:hint="default" w:ascii="Times New Roman" w:hAnsi="Times New Roman" w:cs="Times New Roman"/>
          <w:sz w:val="28"/>
          <w:highlight w:val="none"/>
          <w:lang w:val="ru-RU"/>
        </w:rPr>
        <w:t>а</w:t>
      </w:r>
      <w:r>
        <w:rPr>
          <w:rFonts w:hint="default" w:ascii="Times New Roman" w:hAnsi="Times New Roman" w:cs="Times New Roman"/>
          <w:sz w:val="28"/>
          <w:highlight w:val="none"/>
          <w:lang w:val="ru-RU"/>
        </w:rPr>
        <w:t xml:space="preserve"> реализация проектов</w:t>
      </w:r>
      <w:r>
        <w:rPr>
          <w:rFonts w:hint="default" w:ascii="Times New Roman" w:hAnsi="Times New Roman" w:cs="Times New Roman"/>
          <w:sz w:val="28"/>
          <w:highlight w:val="none"/>
        </w:rPr>
        <w:t xml:space="preserve">  сельскохозяйственных потребительских кооперативов</w:t>
      </w:r>
      <w:r>
        <w:rPr>
          <w:rFonts w:hint="default" w:ascii="Times New Roman" w:hAnsi="Times New Roman" w:cs="Times New Roman"/>
          <w:sz w:val="28"/>
          <w:highlight w:val="none"/>
          <w:lang w:val="ru-RU"/>
        </w:rPr>
        <w:t xml:space="preserve"> (в том числе агроагрегаторов)</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с</w:t>
      </w:r>
      <w:r>
        <w:rPr>
          <w:rFonts w:hint="default" w:ascii="Times New Roman" w:hAnsi="Times New Roman" w:cs="Times New Roman"/>
          <w:sz w:val="28"/>
          <w:highlight w:val="none"/>
        </w:rPr>
        <w:t xml:space="preserve"> цел</w:t>
      </w:r>
      <w:r>
        <w:rPr>
          <w:rFonts w:hint="default" w:ascii="Times New Roman" w:hAnsi="Times New Roman" w:cs="Times New Roman"/>
          <w:sz w:val="28"/>
          <w:highlight w:val="none"/>
          <w:lang w:val="ru-RU"/>
        </w:rPr>
        <w:t>ью</w:t>
      </w:r>
      <w:r>
        <w:rPr>
          <w:rFonts w:hint="default" w:ascii="Times New Roman" w:hAnsi="Times New Roman" w:cs="Times New Roman"/>
          <w:sz w:val="28"/>
          <w:highlight w:val="none"/>
        </w:rPr>
        <w:t xml:space="preserve"> увеличения объема выручки от реализации сельскохозяйственной </w:t>
      </w:r>
      <w:r>
        <w:rPr>
          <w:rFonts w:hint="default" w:ascii="Times New Roman" w:hAnsi="Times New Roman" w:cs="Times New Roman"/>
          <w:sz w:val="28"/>
          <w:highlight w:val="none"/>
          <w:lang w:val="ru-RU"/>
        </w:rPr>
        <w:t>и</w:t>
      </w:r>
      <w:r>
        <w:rPr>
          <w:rFonts w:hint="default" w:ascii="Times New Roman" w:hAnsi="Times New Roman" w:cs="Times New Roman"/>
          <w:sz w:val="28"/>
          <w:highlight w:val="none"/>
          <w:lang w:val="ru-RU"/>
        </w:rPr>
        <w:t xml:space="preserve"> (или) пищевой </w:t>
      </w:r>
      <w:r>
        <w:rPr>
          <w:rFonts w:hint="default" w:ascii="Times New Roman" w:hAnsi="Times New Roman" w:cs="Times New Roman"/>
          <w:sz w:val="28"/>
          <w:highlight w:val="none"/>
        </w:rPr>
        <w:t>продукции (единиц).</w:t>
      </w:r>
    </w:p>
    <w:p>
      <w:pPr>
        <w:keepNext w:val="0"/>
        <w:keepLines w:val="0"/>
        <w:pageBreakBefore w:val="0"/>
        <w:widowControl/>
        <w:kinsoku/>
        <w:wordWrap/>
        <w:overflowPunct/>
        <w:topLinePunct w:val="0"/>
        <w:autoSpaceDE/>
        <w:autoSpaceDN/>
        <w:bidi w:val="0"/>
        <w:adjustRightInd/>
        <w:snapToGrid/>
        <w:ind w:firstLine="706"/>
        <w:jc w:val="center"/>
        <w:textAlignment w:val="auto"/>
        <w:rPr>
          <w:rFonts w:hint="default" w:ascii="Times New Roman" w:hAnsi="Times New Roman" w:cs="Times New Roman"/>
          <w:b/>
          <w:sz w:val="28"/>
        </w:rPr>
      </w:pPr>
    </w:p>
    <w:p>
      <w:pPr>
        <w:keepNext w:val="0"/>
        <w:keepLines w:val="0"/>
        <w:pageBreakBefore w:val="0"/>
        <w:widowControl/>
        <w:kinsoku/>
        <w:wordWrap/>
        <w:overflowPunct/>
        <w:topLinePunct w:val="0"/>
        <w:autoSpaceDE/>
        <w:autoSpaceDN/>
        <w:bidi w:val="0"/>
        <w:adjustRightInd/>
        <w:snapToGrid/>
        <w:ind w:firstLine="706"/>
        <w:jc w:val="center"/>
        <w:textAlignment w:val="auto"/>
        <w:rPr>
          <w:rFonts w:hint="default" w:ascii="Times New Roman" w:hAnsi="Times New Roman" w:cs="Times New Roman"/>
          <w:b/>
          <w:sz w:val="28"/>
        </w:rPr>
      </w:pPr>
    </w:p>
    <w:p>
      <w:pPr>
        <w:keepNext w:val="0"/>
        <w:keepLines w:val="0"/>
        <w:pageBreakBefore w:val="0"/>
        <w:widowControl/>
        <w:kinsoku/>
        <w:wordWrap/>
        <w:overflowPunct/>
        <w:topLinePunct w:val="0"/>
        <w:autoSpaceDE/>
        <w:autoSpaceDN/>
        <w:bidi w:val="0"/>
        <w:adjustRightInd/>
        <w:snapToGrid/>
        <w:ind w:firstLine="706"/>
        <w:jc w:val="center"/>
        <w:textAlignment w:val="auto"/>
        <w:rPr>
          <w:rFonts w:hint="default" w:ascii="Times New Roman" w:hAnsi="Times New Roman" w:cs="Times New Roman"/>
          <w:b/>
          <w:sz w:val="28"/>
        </w:rPr>
      </w:pPr>
    </w:p>
    <w:p>
      <w:pPr>
        <w:keepNext w:val="0"/>
        <w:keepLines w:val="0"/>
        <w:pageBreakBefore w:val="0"/>
        <w:widowControl/>
        <w:kinsoku/>
        <w:wordWrap/>
        <w:overflowPunct/>
        <w:topLinePunct w:val="0"/>
        <w:autoSpaceDE/>
        <w:autoSpaceDN/>
        <w:bidi w:val="0"/>
        <w:adjustRightInd/>
        <w:snapToGrid/>
        <w:ind w:firstLine="706"/>
        <w:jc w:val="center"/>
        <w:textAlignment w:val="auto"/>
        <w:rPr>
          <w:rFonts w:hint="default" w:ascii="Times New Roman" w:hAnsi="Times New Roman" w:cs="Times New Roman"/>
          <w:b/>
          <w:sz w:val="28"/>
        </w:rPr>
      </w:pPr>
      <w:r>
        <w:rPr>
          <w:rFonts w:hint="default" w:ascii="Times New Roman" w:hAnsi="Times New Roman" w:cs="Times New Roman"/>
          <w:b/>
          <w:sz w:val="28"/>
        </w:rPr>
        <w:t>4. Представление отчетности</w:t>
      </w: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rPr>
      </w:pP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highlight w:val="none"/>
        </w:rPr>
        <w:t xml:space="preserve">4.1. Грантополучатель представляет в Министерство в сроки, установленные Соглашением, но не реже одного раза в квартал (не позднее          10-го рабочего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 </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 предоставлении субсидий из федерального бюджета, в системе «Электронный бюджет»:</w:t>
      </w:r>
    </w:p>
    <w:p>
      <w:pPr>
        <w:keepNext w:val="0"/>
        <w:keepLines w:val="0"/>
        <w:pageBreakBefore w:val="0"/>
        <w:widowControl/>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rPr>
      </w:pPr>
      <w:r>
        <w:rPr>
          <w:rFonts w:hint="default" w:ascii="Times New Roman" w:hAnsi="Times New Roman" w:cs="Times New Roman"/>
          <w:sz w:val="28"/>
          <w:highlight w:val="none"/>
        </w:rPr>
        <w:t>- отчет о достижении значения результата предоставления Гранта;</w:t>
      </w:r>
    </w:p>
    <w:p>
      <w:pPr>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отчет об осуществлении расходов, источником финансового обеспечения которых является Грант.</w:t>
      </w:r>
    </w:p>
    <w:p>
      <w:pPr>
        <w:ind w:firstLine="709"/>
        <w:jc w:val="both"/>
        <w:rPr>
          <w:rFonts w:hint="default" w:ascii="Times New Roman" w:hAnsi="Times New Roman" w:cs="Times New Roman"/>
          <w:sz w:val="28"/>
          <w:highlight w:val="none"/>
        </w:rPr>
      </w:pPr>
      <w:r>
        <w:rPr>
          <w:rFonts w:hint="default" w:ascii="Times New Roman" w:hAnsi="Times New Roman" w:eastAsia="Times New Roman" w:cs="Times New Roman"/>
          <w:color w:val="auto"/>
          <w:sz w:val="28"/>
          <w:szCs w:val="28"/>
          <w:highlight w:val="none"/>
          <w:lang w:eastAsia="ru-RU"/>
        </w:rPr>
        <w:t>Отчеты</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формируются Грантополучателями</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нарастающим итогом с даты заключения соглашения и (или) с начала текущего финансового года</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cs="Times New Roman"/>
          <w:sz w:val="28"/>
          <w:highlight w:val="none"/>
        </w:rPr>
        <w:t>В случае если срок достижения результата предоставления Гранта превышает 12 месяцев, отчет, предусмотренный вторым абзацем настоящего пункта, представляется Грантополучателем не реже одного раза в год (не позднее 10 рабочего дня первого месяца года, следующего за отчетным годом).</w:t>
      </w:r>
    </w:p>
    <w:p>
      <w:pPr>
        <w:ind w:firstLine="709"/>
        <w:jc w:val="both"/>
        <w:rPr>
          <w:rFonts w:hint="default" w:ascii="Times New Roman" w:hAnsi="Times New Roman" w:cs="Times New Roman"/>
          <w:sz w:val="28"/>
        </w:rPr>
      </w:pPr>
      <w:r>
        <w:rPr>
          <w:rFonts w:hint="default" w:ascii="Times New Roman" w:hAnsi="Times New Roman" w:cs="Times New Roman"/>
          <w:sz w:val="28"/>
          <w:highlight w:val="none"/>
        </w:rPr>
        <w:t>4.2. До истечени</w:t>
      </w:r>
      <w:r>
        <w:rPr>
          <w:rFonts w:hint="default" w:ascii="Times New Roman" w:hAnsi="Times New Roman" w:cs="Times New Roman"/>
          <w:sz w:val="28"/>
        </w:rPr>
        <w:t>я срока исполнения обязательств по Соглашению Грантополучатель также представляет:</w:t>
      </w:r>
    </w:p>
    <w:p>
      <w:pPr>
        <w:ind w:firstLine="709"/>
        <w:jc w:val="both"/>
        <w:rPr>
          <w:rFonts w:hint="default" w:ascii="Times New Roman" w:hAnsi="Times New Roman" w:cs="Times New Roman"/>
          <w:sz w:val="28"/>
        </w:rPr>
      </w:pPr>
      <w:r>
        <w:rPr>
          <w:rFonts w:hint="default" w:ascii="Times New Roman" w:hAnsi="Times New Roman" w:cs="Times New Roman"/>
          <w:sz w:val="28"/>
        </w:rPr>
        <w:t xml:space="preserve">- в Министерство </w:t>
      </w:r>
      <w:r>
        <w:rPr>
          <w:rFonts w:hint="default" w:ascii="Times New Roman" w:hAnsi="Times New Roman" w:cs="Times New Roman"/>
          <w:sz w:val="26"/>
        </w:rPr>
        <w:t>–</w:t>
      </w:r>
      <w:r>
        <w:rPr>
          <w:rFonts w:hint="default" w:ascii="Times New Roman" w:hAnsi="Times New Roman" w:cs="Times New Roman"/>
          <w:sz w:val="28"/>
        </w:rPr>
        <w:t xml:space="preserve"> отчет(-ы) по форме(-ам), утверждаемой(-ым) Министерством сельского хозяйства Российской Федерации, в сроки                          и в порядке, которые устанавливаются приказом Министерства сельского хозяйства Российской Федерации и заключенным Соглашением;</w:t>
      </w:r>
    </w:p>
    <w:p>
      <w:pPr>
        <w:ind w:firstLine="709"/>
        <w:jc w:val="both"/>
        <w:rPr>
          <w:rFonts w:hint="default" w:ascii="Times New Roman" w:hAnsi="Times New Roman" w:cs="Times New Roman"/>
          <w:sz w:val="28"/>
        </w:rPr>
      </w:pPr>
      <w:r>
        <w:rPr>
          <w:rFonts w:hint="default" w:ascii="Times New Roman" w:hAnsi="Times New Roman" w:cs="Times New Roman"/>
          <w:sz w:val="28"/>
        </w:rPr>
        <w:t xml:space="preserve">- в администрации </w:t>
      </w:r>
      <w:r>
        <w:rPr>
          <w:rFonts w:hint="default" w:ascii="Times New Roman" w:hAnsi="Times New Roman" w:cs="Times New Roman"/>
          <w:sz w:val="28"/>
          <w:szCs w:val="28"/>
        </w:rPr>
        <w:t>муниципального образования</w:t>
      </w:r>
      <w:r>
        <w:rPr>
          <w:rFonts w:hint="default" w:ascii="Times New Roman" w:hAnsi="Times New Roman" w:cs="Times New Roman"/>
          <w:sz w:val="28"/>
          <w:szCs w:val="28"/>
          <w:lang w:val="ru-RU"/>
        </w:rPr>
        <w:t xml:space="preserve"> </w:t>
      </w:r>
      <w:r>
        <w:rPr>
          <w:rFonts w:hint="default" w:ascii="Times New Roman" w:hAnsi="Times New Roman" w:cs="Times New Roman"/>
          <w:sz w:val="28"/>
        </w:rPr>
        <w:t xml:space="preserve">Белгородской области и в Министерство </w:t>
      </w:r>
      <w:r>
        <w:rPr>
          <w:rFonts w:hint="default" w:ascii="Times New Roman" w:hAnsi="Times New Roman" w:cs="Times New Roman"/>
          <w:sz w:val="26"/>
        </w:rPr>
        <w:t xml:space="preserve">– </w:t>
      </w:r>
      <w:r>
        <w:rPr>
          <w:rFonts w:hint="default" w:ascii="Times New Roman" w:hAnsi="Times New Roman" w:cs="Times New Roman"/>
          <w:sz w:val="28"/>
        </w:rPr>
        <w:t>отчётность, первичную документацию о выполнении производственных и экономических показателей, предусмотренных проектом Грантополучателя и заключенным Соглашением, в сроки и в порядке, которые устанавливаются Соглашением.</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4.3. Министерство в течение 20 (двадцати) рабочих дней осуществляет проверку представленной Грантополучателем отчетности на предмет соответствия содержащейся в ней информации требованиям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w:t>
      </w:r>
    </w:p>
    <w:p>
      <w:pPr>
        <w:keepNext w:val="0"/>
        <w:keepLines w:val="0"/>
        <w:pageBreakBefore w:val="0"/>
        <w:widowControl/>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r>
        <w:rPr>
          <w:rFonts w:hint="default" w:ascii="Times New Roman" w:hAnsi="Times New Roman" w:cs="Times New Roman"/>
          <w:sz w:val="28"/>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pPr>
        <w:keepNext w:val="0"/>
        <w:keepLines w:val="0"/>
        <w:pageBreakBefore w:val="0"/>
        <w:widowControl/>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r>
        <w:rPr>
          <w:rFonts w:hint="default" w:ascii="Times New Roman" w:hAnsi="Times New Roman" w:cs="Times New Roman"/>
          <w:sz w:val="28"/>
        </w:rPr>
        <w:t>Грантополучатель обязан представить дополнительную информацию                  в течение 10 (десяти) рабочих дней со дня получения запроса либо в иной срок, указанный в запросе.</w:t>
      </w:r>
    </w:p>
    <w:p>
      <w:pPr>
        <w:keepNext w:val="0"/>
        <w:keepLines w:val="0"/>
        <w:pageBreakBefore w:val="0"/>
        <w:widowControl/>
        <w:suppressLineNumbers/>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p>
    <w:p>
      <w:pPr>
        <w:keepNext w:val="0"/>
        <w:keepLines w:val="0"/>
        <w:pageBreakBefore w:val="0"/>
        <w:widowControl/>
        <w:tabs>
          <w:tab w:val="left" w:pos="4470"/>
        </w:tabs>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b/>
          <w:sz w:val="28"/>
        </w:rPr>
      </w:pPr>
      <w:r>
        <w:rPr>
          <w:rFonts w:hint="default" w:ascii="Times New Roman" w:hAnsi="Times New Roman" w:cs="Times New Roman"/>
          <w:b/>
          <w:sz w:val="28"/>
        </w:rPr>
        <w:t>5. Требования к осуществлению контроля за соблюдением</w:t>
      </w:r>
    </w:p>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sz w:val="28"/>
        </w:rPr>
      </w:pPr>
      <w:r>
        <w:rPr>
          <w:rFonts w:hint="default" w:ascii="Times New Roman" w:hAnsi="Times New Roman" w:cs="Times New Roman"/>
          <w:b/>
          <w:sz w:val="28"/>
        </w:rPr>
        <w:t xml:space="preserve">условий и порядка предоставления Гранта </w:t>
      </w:r>
    </w:p>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sz w:val="28"/>
        </w:rPr>
      </w:pPr>
      <w:r>
        <w:rPr>
          <w:rFonts w:hint="default" w:ascii="Times New Roman" w:hAnsi="Times New Roman" w:cs="Times New Roman"/>
          <w:b/>
          <w:sz w:val="28"/>
        </w:rPr>
        <w:t>и ответственность за их нарушение</w:t>
      </w:r>
    </w:p>
    <w:p>
      <w:pPr>
        <w:keepNext w:val="0"/>
        <w:keepLines w:val="0"/>
        <w:pageBreakBefore w:val="0"/>
        <w:widowControl/>
        <w:tabs>
          <w:tab w:val="left" w:pos="1134"/>
          <w:tab w:val="left" w:pos="1276"/>
        </w:tabs>
        <w:kinsoku/>
        <w:wordWrap/>
        <w:overflowPunct/>
        <w:topLinePunct w:val="0"/>
        <w:autoSpaceDE/>
        <w:autoSpaceDN/>
        <w:bidi w:val="0"/>
        <w:adjustRightInd/>
        <w:snapToGrid/>
        <w:ind w:firstLine="709"/>
        <w:jc w:val="both"/>
        <w:textAlignment w:val="auto"/>
        <w:rPr>
          <w:rFonts w:hint="default" w:ascii="Times New Roman" w:hAnsi="Times New Roman" w:cs="Times New Roman"/>
          <w:sz w:val="24"/>
          <w:szCs w:val="18"/>
        </w:rPr>
      </w:pPr>
    </w:p>
    <w:p>
      <w:pPr>
        <w:keepNext w:val="0"/>
        <w:keepLines w:val="0"/>
        <w:pageBreakBefore w:val="0"/>
        <w:widowControl/>
        <w:tabs>
          <w:tab w:val="left" w:pos="1134"/>
          <w:tab w:val="left" w:pos="1276"/>
        </w:tabs>
        <w:kinsoku/>
        <w:wordWrap/>
        <w:overflowPunct/>
        <w:topLinePunct w:val="0"/>
        <w:autoSpaceDE/>
        <w:autoSpaceDN/>
        <w:bidi w:val="0"/>
        <w:adjustRightInd/>
        <w:snapToGrid/>
        <w:ind w:firstLine="709"/>
        <w:jc w:val="both"/>
        <w:textAlignment w:val="auto"/>
        <w:rPr>
          <w:rFonts w:hint="default" w:ascii="Times New Roman" w:hAnsi="Times New Roman" w:cs="Times New Roman"/>
          <w:sz w:val="28"/>
        </w:rPr>
      </w:pPr>
      <w:r>
        <w:rPr>
          <w:rFonts w:hint="default" w:ascii="Times New Roman" w:hAnsi="Times New Roman" w:cs="Times New Roman"/>
          <w:sz w:val="28"/>
        </w:rPr>
        <w:t xml:space="preserve">5.1. </w:t>
      </w:r>
      <w:r>
        <w:rPr>
          <w:rFonts w:hint="default" w:ascii="Times New Roman" w:hAnsi="Times New Roman" w:cs="Times New Roman"/>
          <w:spacing w:val="-4"/>
          <w:sz w:val="28"/>
        </w:rPr>
        <w:t>Министерство осуществляет проверку соблюдения Грантополучателем</w:t>
      </w:r>
      <w:r>
        <w:rPr>
          <w:rFonts w:hint="default" w:ascii="Times New Roman" w:hAnsi="Times New Roman" w:cs="Times New Roman"/>
          <w:sz w:val="28"/>
        </w:rPr>
        <w:t xml:space="preserve"> условий и порядка предоставления Гранта, в том числе в части достижения результатов предоставления Гранта, а также органы государств</w:t>
      </w:r>
      <w:r>
        <w:rPr>
          <w:rFonts w:hint="default" w:ascii="Times New Roman" w:hAnsi="Times New Roman" w:cs="Times New Roman"/>
          <w:color w:val="000000" w:themeColor="text1"/>
          <w:sz w:val="28"/>
          <w14:textFill>
            <w14:solidFill>
              <w14:schemeClr w14:val="tx1"/>
            </w14:solidFill>
          </w14:textFill>
        </w:rPr>
        <w:t xml:space="preserve">енного финансового контроля осуществляют проверки в соответствии со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"consultantplus://offline/ref=528AC969C5B6E53DCF7A03DDAD67785AE36A501C4CCE2C7072C2DD1F7831DBDCB3067D7DBFC71929E142ADDA05C99F1FE5992D0FDE7Cq5iDN" \o "consultantplus://offline/ref=528AC969C5B6E53DCF7A03DDAD67785AE36A501C4CCE2C7072C2DD1F7831DBDCB3067D7DBFC71929E142ADDA05C99F1FE5992D0FDE7Cq5iDN" </w:instrText>
      </w:r>
      <w:r>
        <w:rPr>
          <w:rFonts w:hint="default" w:ascii="Times New Roman" w:hAnsi="Times New Roman" w:cs="Times New Roman"/>
        </w:rPr>
        <w:fldChar w:fldCharType="separate"/>
      </w:r>
      <w:r>
        <w:rPr>
          <w:rFonts w:hint="default" w:ascii="Times New Roman" w:hAnsi="Times New Roman" w:cs="Times New Roman"/>
          <w:color w:val="000000" w:themeColor="text1"/>
          <w:sz w:val="28"/>
          <w14:textFill>
            <w14:solidFill>
              <w14:schemeClr w14:val="tx1"/>
            </w14:solidFill>
          </w14:textFill>
        </w:rPr>
        <w:t>статьями 268.1</w:t>
      </w:r>
      <w:r>
        <w:rPr>
          <w:rFonts w:hint="default" w:ascii="Times New Roman" w:hAnsi="Times New Roman" w:cs="Times New Roman"/>
          <w:color w:val="000000" w:themeColor="text1"/>
          <w:sz w:val="28"/>
          <w14:textFill>
            <w14:solidFill>
              <w14:schemeClr w14:val="tx1"/>
            </w14:solidFill>
          </w14:textFill>
        </w:rPr>
        <w:fldChar w:fldCharType="end"/>
      </w:r>
      <w:r>
        <w:rPr>
          <w:rFonts w:hint="default" w:ascii="Times New Roman" w:hAnsi="Times New Roman" w:cs="Times New Roman"/>
          <w:color w:val="000000" w:themeColor="text1"/>
          <w:sz w:val="28"/>
          <w14:textFill>
            <w14:solidFill>
              <w14:schemeClr w14:val="tx1"/>
            </w14:solidFill>
          </w14:textFill>
        </w:rPr>
        <w:t xml:space="preserve"> и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"consultantplus://offline/ref=528AC969C5B6E53DCF7A03DDAD67785AE36A501C4CCE2C7072C2DD1F7831DBDCB3067D7DBFC51F29E142ADDA05C99F1FE5992D0FDE7Cq5iDN" \o "consultantplus://offline/ref=528AC969C5B6E53DCF7A03DDAD67785AE36A501C4CCE2C7072C2DD1F7831DBDCB3067D7DBFC51F29E142ADDA05C99F1FE5992D0FDE7Cq5iDN" </w:instrText>
      </w:r>
      <w:r>
        <w:rPr>
          <w:rFonts w:hint="default" w:ascii="Times New Roman" w:hAnsi="Times New Roman" w:cs="Times New Roman"/>
        </w:rPr>
        <w:fldChar w:fldCharType="separate"/>
      </w:r>
      <w:r>
        <w:rPr>
          <w:rFonts w:hint="default" w:ascii="Times New Roman" w:hAnsi="Times New Roman" w:cs="Times New Roman"/>
          <w:color w:val="000000" w:themeColor="text1"/>
          <w:sz w:val="28"/>
          <w14:textFill>
            <w14:solidFill>
              <w14:schemeClr w14:val="tx1"/>
            </w14:solidFill>
          </w14:textFill>
        </w:rPr>
        <w:t>269.2</w:t>
      </w:r>
      <w:r>
        <w:rPr>
          <w:rFonts w:hint="default" w:ascii="Times New Roman" w:hAnsi="Times New Roman" w:cs="Times New Roman"/>
          <w:color w:val="000000" w:themeColor="text1"/>
          <w:sz w:val="28"/>
          <w14:textFill>
            <w14:solidFill>
              <w14:schemeClr w14:val="tx1"/>
            </w14:solidFill>
          </w14:textFill>
        </w:rPr>
        <w:fldChar w:fldCharType="end"/>
      </w:r>
      <w:r>
        <w:rPr>
          <w:rFonts w:hint="default" w:ascii="Times New Roman" w:hAnsi="Times New Roman" w:cs="Times New Roman"/>
          <w:color w:val="000000" w:themeColor="text1"/>
          <w:sz w:val="28"/>
          <w14:textFill>
            <w14:solidFill>
              <w14:schemeClr w14:val="tx1"/>
            </w14:solidFill>
          </w14:textFill>
        </w:rPr>
        <w:t xml:space="preserve"> Б</w:t>
      </w:r>
      <w:r>
        <w:rPr>
          <w:rFonts w:hint="default" w:ascii="Times New Roman" w:hAnsi="Times New Roman" w:cs="Times New Roman"/>
          <w:sz w:val="28"/>
        </w:rPr>
        <w:t>юджетного кодекса Российской Федерации.</w:t>
      </w:r>
    </w:p>
    <w:p>
      <w:pPr>
        <w:tabs>
          <w:tab w:val="left" w:pos="709"/>
          <w:tab w:val="left" w:pos="993"/>
        </w:tabs>
        <w:ind w:firstLine="709"/>
        <w:jc w:val="both"/>
        <w:rPr>
          <w:rFonts w:hint="default" w:ascii="Times New Roman" w:hAnsi="Times New Roman" w:cs="Times New Roman"/>
          <w:sz w:val="28"/>
        </w:rPr>
      </w:pPr>
      <w:r>
        <w:rPr>
          <w:rFonts w:hint="default" w:ascii="Times New Roman" w:hAnsi="Times New Roman" w:cs="Times New Roman"/>
          <w:sz w:val="28"/>
        </w:rPr>
        <w:t>5.2. Мониторинг достижения результатов предоставления Грантов, установленных Порядком</w:t>
      </w:r>
      <w:r>
        <w:rPr>
          <w:rFonts w:hint="default" w:ascii="Times New Roman" w:hAnsi="Times New Roman" w:cs="Times New Roman"/>
          <w:sz w:val="28"/>
          <w:lang w:val="ru-RU"/>
        </w:rPr>
        <w:t xml:space="preserve"> 1</w:t>
      </w:r>
      <w:r>
        <w:rPr>
          <w:rFonts w:hint="default" w:ascii="Times New Roman" w:hAnsi="Times New Roman" w:cs="Times New Roman"/>
          <w:sz w:val="28"/>
        </w:rPr>
        <w:t xml:space="preserve"> и Соглашением, осуществляет Министерство </w:t>
      </w:r>
      <w:r>
        <w:rPr>
          <w:rFonts w:hint="default" w:ascii="Times New Roman" w:hAnsi="Times New Roman" w:cs="Times New Roman"/>
          <w:sz w:val="28"/>
          <w:lang w:val="ru-RU"/>
        </w:rPr>
        <w:t xml:space="preserve">        </w:t>
      </w:r>
      <w:r>
        <w:rPr>
          <w:rFonts w:hint="default" w:ascii="Times New Roman" w:hAnsi="Times New Roman" w:cs="Times New Roman"/>
          <w:sz w:val="28"/>
        </w:rPr>
        <w:t>не реже одного раза в год.</w:t>
      </w:r>
    </w:p>
    <w:p>
      <w:pPr>
        <w:tabs>
          <w:tab w:val="left" w:pos="709"/>
          <w:tab w:val="left" w:pos="993"/>
        </w:tabs>
        <w:ind w:firstLine="709"/>
        <w:jc w:val="both"/>
        <w:rPr>
          <w:rFonts w:hint="default" w:ascii="Times New Roman" w:hAnsi="Times New Roman" w:cs="Times New Roman"/>
          <w:sz w:val="28"/>
        </w:rPr>
      </w:pPr>
      <w:r>
        <w:rPr>
          <w:rFonts w:hint="default" w:ascii="Times New Roman" w:hAnsi="Times New Roman" w:cs="Times New Roman"/>
          <w:sz w:val="28"/>
        </w:rPr>
        <w:t>5.3. В случае нарушения Грантополучателем условий, установленных       при предоставлении Гранта, невыполнения либо ненадлежащего выполнения взятых на себя обязательств, установленных Порядком</w:t>
      </w:r>
      <w:r>
        <w:rPr>
          <w:rFonts w:hint="default" w:ascii="Times New Roman" w:hAnsi="Times New Roman" w:cs="Times New Roman"/>
          <w:sz w:val="28"/>
          <w:lang w:val="ru-RU"/>
        </w:rPr>
        <w:t xml:space="preserve"> 1</w:t>
      </w:r>
      <w:r>
        <w:rPr>
          <w:rFonts w:hint="default" w:ascii="Times New Roman" w:hAnsi="Times New Roman" w:cs="Times New Roman"/>
          <w:sz w:val="28"/>
        </w:rPr>
        <w:t xml:space="preserve"> и Соглашением, выявленных в том числе по фактам проверок, проведенных Министерством </w:t>
      </w:r>
      <w:r>
        <w:rPr>
          <w:rFonts w:hint="default" w:ascii="Times New Roman" w:hAnsi="Times New Roman" w:cs="Times New Roman"/>
          <w:sz w:val="28"/>
          <w:lang w:val="ru-RU"/>
        </w:rPr>
        <w:t xml:space="preserve">      </w:t>
      </w:r>
      <w:r>
        <w:rPr>
          <w:rFonts w:hint="default" w:ascii="Times New Roman" w:hAnsi="Times New Roman" w:cs="Times New Roman"/>
          <w:sz w:val="28"/>
        </w:rPr>
        <w:t>и органами государственного финансового контроля, а также в случае недостижения значений результатов предоставления Гранта и (или) иных показателей Министерство в течение 20 (двадцати) рабочих дней со дня выявления факта нарушений направляет Грантополучателю уведомление                 в письменной форме о необходимости устранения нарушений и представления документов, подтверждающих факт их устранения, а в случае отсутствия таких документов – требование о необходимости возврата в областной бюджет средств Гранта в полном объеме с указанием срока возврата.</w:t>
      </w:r>
    </w:p>
    <w:p>
      <w:pPr>
        <w:ind w:firstLine="709"/>
        <w:jc w:val="both"/>
        <w:rPr>
          <w:rFonts w:hint="default" w:ascii="Times New Roman" w:hAnsi="Times New Roman" w:cs="Times New Roman"/>
          <w:sz w:val="28"/>
        </w:rPr>
      </w:pPr>
      <w:r>
        <w:rPr>
          <w:rFonts w:hint="default" w:ascii="Times New Roman" w:hAnsi="Times New Roman" w:cs="Times New Roman"/>
          <w:sz w:val="28"/>
        </w:rPr>
        <w:t>5.4. В случае недостижения в установленные Соглашением сроки значений результата предоставления Гранта Министерство также включает                                  в уведомление, указанное в пункте 5.3 раздела 5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 требование                        об уплате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в бюджет Белгородской области).</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5.5. Средства Гранта и сумма пени, предусмотренные пунктами 5.3, 5.4 раздела 5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 перечисляются Грантополучателем в объеме денежных средств и на лицевой счет, указанные в уведомлении Министерства, в течение                  30 (тридцати) рабочих дней со дня получения уведомления.</w:t>
      </w:r>
    </w:p>
    <w:p>
      <w:pPr>
        <w:widowControl w:val="0"/>
        <w:suppressLineNumbers/>
        <w:ind w:firstLine="709"/>
        <w:jc w:val="both"/>
        <w:rPr>
          <w:rFonts w:hint="default" w:ascii="Times New Roman" w:hAnsi="Times New Roman" w:cs="Times New Roman"/>
          <w:sz w:val="28"/>
        </w:rPr>
      </w:pPr>
      <w:r>
        <w:rPr>
          <w:rFonts w:hint="default" w:ascii="Times New Roman" w:hAnsi="Times New Roman" w:cs="Times New Roman"/>
          <w:sz w:val="28"/>
        </w:rPr>
        <w:t>5.6. Основанием для освобождения Грантополучателя от применения мер ответственности, предусмотренных пунктами 5.3 – 5.5 раздела 5 Порядка</w:t>
      </w:r>
      <w:r>
        <w:rPr>
          <w:rFonts w:hint="default" w:ascii="Times New Roman" w:hAnsi="Times New Roman" w:cs="Times New Roman"/>
          <w:sz w:val="28"/>
          <w:lang w:val="ru-RU"/>
        </w:rPr>
        <w:t xml:space="preserve"> 1</w:t>
      </w:r>
      <w:r>
        <w:rPr>
          <w:rFonts w:hint="default" w:ascii="Times New Roman" w:hAnsi="Times New Roman" w:cs="Times New Roman"/>
          <w:sz w:val="28"/>
        </w:rPr>
        <w:t>, является документально подтвержденное наступление обстоятельств непреодолимой силы, препятствующих исполнению соответствующих обязательств, в том числе:</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установление карантина и (или) иных ограничений, направленных </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 xml:space="preserve"> наличие вступившего в законную силу в году предоставления Гранта решения</w:t>
      </w:r>
      <w:r>
        <w:rPr>
          <w:rFonts w:hint="default" w:ascii="Times New Roman" w:hAnsi="Times New Roman" w:eastAsia="Times New Roman" w:cs="Times New Roman"/>
          <w:color w:val="auto"/>
          <w:sz w:val="28"/>
          <w:szCs w:val="28"/>
          <w:highlight w:val="none"/>
          <w:lang w:val="en-US" w:eastAsia="ru-RU"/>
        </w:rPr>
        <w:t xml:space="preserve"> арбитражного суда о признании несостоятельной (банкротом) организации, деятельность которой оказывала влияние на исполнение обязательств</w:t>
      </w:r>
      <w:r>
        <w:rPr>
          <w:rFonts w:hint="default" w:ascii="Times New Roman" w:hAnsi="Times New Roman" w:eastAsia="Times New Roman" w:cs="Times New Roman"/>
          <w:color w:val="auto"/>
          <w:sz w:val="28"/>
          <w:szCs w:val="28"/>
          <w:highlight w:val="none"/>
          <w:lang w:eastAsia="ru-RU"/>
        </w:rPr>
        <w:t>, предусмотренных Соглашением;</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ind w:firstLine="709"/>
        <w:jc w:val="both"/>
        <w:rPr>
          <w:rFonts w:hint="default" w:ascii="Times New Roman" w:hAnsi="Times New Roman" w:cs="Times New Roman"/>
          <w:sz w:val="28"/>
          <w:highlight w:val="none"/>
        </w:rPr>
      </w:pPr>
      <w:r>
        <w:rPr>
          <w:rFonts w:hint="default" w:ascii="Times New Roman" w:hAnsi="Times New Roman" w:cs="Times New Roman"/>
          <w:color w:val="auto"/>
          <w:sz w:val="28"/>
          <w:highlight w:val="none"/>
          <w:lang w:val="ru-RU"/>
        </w:rPr>
        <w:t>О</w:t>
      </w:r>
      <w:r>
        <w:rPr>
          <w:rFonts w:hint="default" w:ascii="Times New Roman" w:hAnsi="Times New Roman" w:cs="Times New Roman"/>
          <w:color w:val="auto"/>
          <w:sz w:val="28"/>
          <w:highlight w:val="none"/>
        </w:rPr>
        <w:t>свобождени</w:t>
      </w:r>
      <w:r>
        <w:rPr>
          <w:rFonts w:hint="default" w:ascii="Times New Roman" w:hAnsi="Times New Roman" w:cs="Times New Roman"/>
          <w:color w:val="auto"/>
          <w:sz w:val="28"/>
          <w:highlight w:val="none"/>
          <w:lang w:val="ru-RU"/>
        </w:rPr>
        <w:t>е</w:t>
      </w:r>
      <w:r>
        <w:rPr>
          <w:rFonts w:hint="default" w:ascii="Times New Roman" w:hAnsi="Times New Roman" w:cs="Times New Roman"/>
          <w:color w:val="auto"/>
          <w:sz w:val="28"/>
          <w:highlight w:val="none"/>
        </w:rPr>
        <w:t xml:space="preserve"> Грантополучателя от применения мер ответственности</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szCs w:val="28"/>
          <w:highlight w:val="none"/>
        </w:rPr>
        <w:t xml:space="preserve">осуществляется </w:t>
      </w:r>
      <w:r>
        <w:rPr>
          <w:rFonts w:hint="default" w:ascii="Times New Roman" w:hAnsi="Times New Roman" w:cs="Times New Roman"/>
          <w:color w:val="auto"/>
          <w:sz w:val="28"/>
          <w:szCs w:val="28"/>
          <w:highlight w:val="none"/>
          <w:lang w:val="ru-RU"/>
        </w:rPr>
        <w:t>на</w:t>
      </w:r>
      <w:r>
        <w:rPr>
          <w:rFonts w:hint="default" w:ascii="Times New Roman" w:hAnsi="Times New Roman" w:cs="Times New Roman"/>
          <w:color w:val="auto"/>
          <w:sz w:val="28"/>
          <w:szCs w:val="28"/>
          <w:highlight w:val="none"/>
          <w:lang w:val="ru-RU"/>
        </w:rPr>
        <w:t xml:space="preserve"> основании </w:t>
      </w:r>
      <w:r>
        <w:rPr>
          <w:rFonts w:hint="default" w:ascii="Times New Roman" w:hAnsi="Times New Roman" w:cs="Times New Roman"/>
          <w:color w:val="auto"/>
          <w:sz w:val="28"/>
          <w:szCs w:val="28"/>
          <w:highlight w:val="none"/>
          <w:lang w:val="ru-RU"/>
        </w:rPr>
        <w:t>решения</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Комисси</w:t>
      </w:r>
      <w:r>
        <w:rPr>
          <w:rFonts w:hint="default" w:ascii="Times New Roman" w:hAnsi="Times New Roman" w:cs="Times New Roman"/>
          <w:color w:val="auto"/>
          <w:sz w:val="28"/>
          <w:szCs w:val="28"/>
          <w:highlight w:val="none"/>
          <w:lang w:val="ru-RU"/>
        </w:rPr>
        <w:t>и</w:t>
      </w:r>
      <w:r>
        <w:rPr>
          <w:rFonts w:hint="default" w:ascii="Times New Roman" w:hAnsi="Times New Roman" w:cs="Times New Roman"/>
          <w:color w:val="auto"/>
          <w:sz w:val="28"/>
          <w:szCs w:val="28"/>
          <w:highlight w:val="none"/>
        </w:rPr>
        <w:t xml:space="preserve"> по отбору проектов</w:t>
      </w:r>
      <w:r>
        <w:rPr>
          <w:rFonts w:hint="default" w:ascii="Times New Roman" w:hAnsi="Times New Roman" w:cs="Times New Roman"/>
          <w:color w:val="auto"/>
          <w:sz w:val="28"/>
          <w:szCs w:val="28"/>
          <w:highlight w:val="none"/>
          <w:lang w:val="ru-RU"/>
        </w:rPr>
        <w:t xml:space="preserve">, которое </w:t>
      </w:r>
      <w:r>
        <w:rPr>
          <w:rFonts w:hint="default" w:ascii="Times New Roman" w:hAnsi="Times New Roman" w:cs="Times New Roman"/>
          <w:color w:val="auto"/>
          <w:sz w:val="28"/>
          <w:szCs w:val="28"/>
          <w:highlight w:val="none"/>
        </w:rPr>
        <w:t xml:space="preserve"> оформляется протоколом заседания Комиссии по отбору проектов. </w:t>
      </w:r>
      <w:r>
        <w:rPr>
          <w:rFonts w:hint="default" w:ascii="Times New Roman" w:hAnsi="Times New Roman" w:eastAsia="Times New Roman" w:cs="Times New Roman"/>
          <w:b w:val="0"/>
          <w:bCs w:val="0"/>
          <w:color w:val="auto"/>
          <w:sz w:val="28"/>
          <w:szCs w:val="28"/>
          <w:highlight w:val="none"/>
          <w:lang w:val="en-US"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Грантополучателем в </w:t>
      </w:r>
      <w:r>
        <w:rPr>
          <w:rFonts w:hint="default" w:ascii="Times New Roman" w:hAnsi="Times New Roman" w:cs="Times New Roman"/>
          <w:color w:val="auto"/>
          <w:sz w:val="28"/>
          <w:szCs w:val="28"/>
          <w:highlight w:val="none"/>
        </w:rPr>
        <w:t>Комисси</w:t>
      </w:r>
      <w:r>
        <w:rPr>
          <w:rFonts w:hint="default" w:ascii="Times New Roman" w:hAnsi="Times New Roman" w:cs="Times New Roman"/>
          <w:color w:val="auto"/>
          <w:sz w:val="28"/>
          <w:szCs w:val="28"/>
          <w:highlight w:val="none"/>
          <w:lang w:val="ru-RU"/>
        </w:rPr>
        <w:t>ю</w:t>
      </w:r>
      <w:r>
        <w:rPr>
          <w:rFonts w:hint="default" w:ascii="Times New Roman" w:hAnsi="Times New Roman" w:cs="Times New Roman"/>
          <w:color w:val="auto"/>
          <w:sz w:val="28"/>
          <w:szCs w:val="28"/>
          <w:highlight w:val="none"/>
        </w:rPr>
        <w:t xml:space="preserve"> по отбору проектов</w:t>
      </w:r>
      <w:r>
        <w:rPr>
          <w:rFonts w:hint="default" w:ascii="Times New Roman" w:hAnsi="Times New Roman" w:cs="Times New Roman"/>
          <w:color w:val="auto"/>
          <w:sz w:val="28"/>
          <w:szCs w:val="28"/>
          <w:highlight w:val="none"/>
          <w:lang w:val="ru-RU"/>
        </w:rPr>
        <w:t xml:space="preserve"> в </w:t>
      </w:r>
      <w:r>
        <w:rPr>
          <w:rFonts w:hint="default" w:ascii="Times New Roman" w:hAnsi="Times New Roman" w:eastAsia="Times New Roman" w:cs="Times New Roman"/>
          <w:b w:val="0"/>
          <w:bCs w:val="0"/>
          <w:color w:val="auto"/>
          <w:sz w:val="28"/>
          <w:szCs w:val="28"/>
          <w:highlight w:val="none"/>
          <w:lang w:val="en-US" w:eastAsia="ru-RU"/>
        </w:rPr>
        <w:t>срок до истечения          30 (тридцати) календарных дней со дня получения уведомления, предусмотренного пунктом 5.5 раздела 5 Порядка</w:t>
      </w:r>
      <w:r>
        <w:rPr>
          <w:rFonts w:hint="default" w:ascii="Times New Roman" w:hAnsi="Times New Roman" w:cs="Times New Roman"/>
          <w:sz w:val="28"/>
          <w:highlight w:val="none"/>
          <w:lang w:val="ru-RU"/>
        </w:rPr>
        <w:t xml:space="preserve"> 1</w:t>
      </w:r>
      <w:r>
        <w:rPr>
          <w:rFonts w:hint="default" w:ascii="Times New Roman" w:hAnsi="Times New Roman" w:cs="Times New Roman"/>
          <w:sz w:val="28"/>
          <w:highlight w:val="none"/>
        </w:rPr>
        <w:t>.</w:t>
      </w:r>
    </w:p>
    <w:p>
      <w:pPr>
        <w:ind w:firstLine="709"/>
        <w:jc w:val="both"/>
        <w:rPr>
          <w:rFonts w:hint="default" w:ascii="Times New Roman" w:hAnsi="Times New Roman" w:cs="Times New Roman"/>
          <w:sz w:val="28"/>
        </w:rPr>
      </w:pPr>
      <w:r>
        <w:rPr>
          <w:rFonts w:hint="default" w:ascii="Times New Roman" w:hAnsi="Times New Roman" w:cs="Times New Roman"/>
          <w:sz w:val="28"/>
          <w:highlight w:val="none"/>
        </w:rPr>
        <w:t>5.7. В случае неустранения нарушения и отказа Грантополучателя произвести возврат средств Гранта в указан</w:t>
      </w:r>
      <w:r>
        <w:rPr>
          <w:rFonts w:hint="default" w:ascii="Times New Roman" w:hAnsi="Times New Roman" w:cs="Times New Roman"/>
          <w:sz w:val="28"/>
        </w:rPr>
        <w:t>ный срок в добровольном порядке, средства Гранта взыскиваются в судебном порядке в соответствии                                  с законодательством Российской Федерации.</w:t>
      </w:r>
    </w:p>
    <w:p>
      <w:pPr>
        <w:ind w:firstLine="709"/>
        <w:jc w:val="both"/>
        <w:rPr>
          <w:rFonts w:hint="default" w:ascii="Times New Roman" w:hAnsi="Times New Roman" w:cs="Times New Roman"/>
          <w:sz w:val="28"/>
        </w:rPr>
      </w:pPr>
      <w:r>
        <w:rPr>
          <w:rFonts w:hint="default" w:ascii="Times New Roman" w:hAnsi="Times New Roman" w:cs="Times New Roman"/>
          <w:sz w:val="28"/>
        </w:rPr>
        <w:t>5.8. Ответственность за достоверность данных в документах, подтверждающих целевое использование средств Гранта, несет Грантополучатель.</w:t>
      </w:r>
    </w:p>
    <w:p>
      <w:pPr>
        <w:shd w:val="clear" w:color="auto"/>
        <w:rPr>
          <w:rFonts w:hint="default" w:ascii="Times New Roman" w:hAnsi="Times New Roman" w:cs="Times New Roman"/>
          <w:b/>
          <w:sz w:val="28"/>
        </w:rPr>
      </w:pPr>
    </w:p>
    <w:p>
      <w:pPr>
        <w:shd w:val="clear" w:color="auto"/>
        <w:rPr>
          <w:rFonts w:hint="default" w:ascii="Times New Roman" w:hAnsi="Times New Roman" w:cs="Times New Roman"/>
          <w:b/>
          <w:sz w:val="28"/>
        </w:rPr>
      </w:pPr>
    </w:p>
    <w:tbl>
      <w:tblPr>
        <w:tblStyle w:val="12"/>
        <w:tblW w:w="9960" w:type="dxa"/>
        <w:tblInd w:w="0" w:type="dxa"/>
        <w:tblLayout w:type="autofit"/>
        <w:tblCellMar>
          <w:top w:w="0" w:type="dxa"/>
          <w:left w:w="108" w:type="dxa"/>
          <w:bottom w:w="0" w:type="dxa"/>
          <w:right w:w="108" w:type="dxa"/>
        </w:tblCellMar>
      </w:tblPr>
      <w:tblGrid>
        <w:gridCol w:w="4395"/>
        <w:gridCol w:w="5565"/>
      </w:tblGrid>
      <w:tr>
        <w:trPr>
          <w:trHeight w:val="999" w:hRule="atLeast"/>
        </w:trPr>
        <w:tc>
          <w:tcPr>
            <w:tcW w:w="4395" w:type="dxa"/>
            <w:shd w:val="clear" w:color="auto" w:fill="auto"/>
            <w:noWrap w:val="0"/>
          </w:tcPr>
          <w:p>
            <w:pPr>
              <w:widowControl w:val="0"/>
              <w:spacing w:after="0" w:line="240" w:lineRule="auto"/>
              <w:ind w:hanging="113"/>
              <w:jc w:val="center"/>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П</w:t>
            </w:r>
            <w:r>
              <w:rPr>
                <w:rFonts w:hint="default" w:ascii="Times New Roman" w:hAnsi="Times New Roman" w:cs="Times New Roman"/>
                <w:b/>
                <w:bCs/>
                <w:sz w:val="28"/>
                <w:szCs w:val="28"/>
              </w:rPr>
              <w:t>ервый заместитель</w:t>
            </w:r>
            <w:r>
              <w:rPr>
                <w:rFonts w:hint="default" w:ascii="Times New Roman" w:hAnsi="Times New Roman" w:cs="Times New Roman"/>
                <w:b/>
                <w:bCs/>
                <w:sz w:val="28"/>
                <w:szCs w:val="28"/>
                <w:lang w:eastAsia="ru-RU"/>
              </w:rPr>
              <w:t xml:space="preserve"> </w:t>
            </w:r>
            <w:r>
              <w:rPr>
                <w:rFonts w:hint="default" w:ascii="Times New Roman" w:hAnsi="Times New Roman" w:cs="Times New Roman"/>
                <w:b/>
                <w:bCs/>
                <w:sz w:val="28"/>
                <w:szCs w:val="28"/>
                <w:lang w:eastAsia="ru-RU"/>
              </w:rPr>
              <w:br w:type="textWrapping"/>
            </w:r>
            <w:r>
              <w:rPr>
                <w:rFonts w:hint="default" w:ascii="Times New Roman" w:hAnsi="Times New Roman" w:cs="Times New Roman"/>
                <w:b/>
                <w:bCs/>
                <w:sz w:val="28"/>
                <w:szCs w:val="28"/>
                <w:lang w:eastAsia="ru-RU"/>
              </w:rPr>
              <w:t>министра сельского хозяйства    и продовольствия области</w:t>
            </w:r>
          </w:p>
        </w:tc>
        <w:tc>
          <w:tcPr>
            <w:tcW w:w="5565" w:type="dxa"/>
            <w:shd w:val="clear" w:color="auto" w:fill="auto"/>
            <w:noWrap w:val="0"/>
          </w:tcPr>
          <w:p>
            <w:pPr>
              <w:widowControl w:val="0"/>
              <w:spacing w:after="0" w:line="240" w:lineRule="auto"/>
              <w:ind w:firstLine="709"/>
              <w:rPr>
                <w:rFonts w:hint="default" w:ascii="Times New Roman" w:hAnsi="Times New Roman" w:cs="Times New Roman"/>
                <w:b/>
                <w:bCs/>
                <w:sz w:val="28"/>
                <w:szCs w:val="28"/>
                <w:lang w:eastAsia="ru-RU"/>
              </w:rPr>
            </w:pPr>
          </w:p>
          <w:p>
            <w:pPr>
              <w:widowControl w:val="0"/>
              <w:spacing w:after="0" w:line="240" w:lineRule="auto"/>
              <w:ind w:firstLine="709"/>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 xml:space="preserve">   </w:t>
            </w:r>
          </w:p>
          <w:p>
            <w:pPr>
              <w:widowControl w:val="0"/>
              <w:spacing w:after="0" w:line="240" w:lineRule="auto"/>
              <w:ind w:firstLine="709"/>
              <w:rPr>
                <w:rFonts w:hint="default" w:ascii="Times New Roman" w:hAnsi="Times New Roman" w:cs="Times New Roman"/>
                <w:b/>
                <w:bCs/>
                <w:sz w:val="28"/>
                <w:szCs w:val="28"/>
                <w:lang w:eastAsia="ru-RU"/>
              </w:rPr>
            </w:pPr>
            <w:r>
              <w:rPr>
                <w:rFonts w:hint="default" w:ascii="Times New Roman" w:hAnsi="Times New Roman" w:cs="Times New Roman"/>
                <w:b/>
                <w:bCs/>
                <w:sz w:val="28"/>
                <w:szCs w:val="28"/>
                <w:lang w:eastAsia="ru-RU"/>
              </w:rPr>
              <w:t xml:space="preserve">                                </w:t>
            </w:r>
            <w:r>
              <w:rPr>
                <w:rFonts w:hint="default" w:ascii="Times New Roman" w:hAnsi="Times New Roman" w:cs="Times New Roman"/>
                <w:b/>
                <w:bCs/>
                <w:sz w:val="28"/>
                <w:szCs w:val="28"/>
                <w:lang w:val="en-US" w:eastAsia="ru-RU"/>
              </w:rPr>
              <w:t xml:space="preserve">      </w:t>
            </w:r>
            <w:r>
              <w:rPr>
                <w:rFonts w:hint="default" w:ascii="Times New Roman" w:hAnsi="Times New Roman" w:cs="Times New Roman"/>
                <w:b/>
                <w:bCs/>
                <w:sz w:val="28"/>
                <w:szCs w:val="28"/>
                <w:lang w:eastAsia="ru-RU"/>
              </w:rPr>
              <w:t xml:space="preserve">     А.Н. Цапков</w:t>
            </w:r>
          </w:p>
        </w:tc>
      </w:tr>
    </w:tbl>
    <w:p>
      <w:pPr>
        <w:widowControl w:val="0"/>
        <w:spacing w:after="0" w:line="240" w:lineRule="auto"/>
        <w:jc w:val="both"/>
        <w:rPr>
          <w:rFonts w:hint="default" w:ascii="Times New Roman" w:hAnsi="Times New Roman" w:eastAsia="Times New Roman" w:cs="Times New Roman"/>
          <w:b/>
          <w:sz w:val="28"/>
          <w:szCs w:val="28"/>
          <w:lang w:eastAsia="ru-RU"/>
        </w:rPr>
      </w:pPr>
    </w:p>
    <w:p>
      <w:pPr>
        <w:widowControl w:val="0"/>
        <w:spacing w:after="0" w:line="240" w:lineRule="auto"/>
        <w:ind w:left="4678"/>
        <w:jc w:val="center"/>
        <w:rPr>
          <w:rFonts w:hint="default" w:ascii="Times New Roman" w:hAnsi="Times New Roman" w:eastAsia="Times New Roman" w:cs="Times New Roman"/>
          <w:b/>
          <w:sz w:val="28"/>
          <w:szCs w:val="28"/>
          <w:lang w:eastAsia="ru-RU"/>
        </w:rPr>
      </w:pPr>
    </w:p>
    <w:p>
      <w:pPr>
        <w:widowControl w:val="0"/>
        <w:spacing w:after="0" w:line="240" w:lineRule="auto"/>
        <w:ind w:left="4678"/>
        <w:jc w:val="center"/>
        <w:rPr>
          <w:rFonts w:hint="default" w:ascii="Times New Roman" w:hAnsi="Times New Roman" w:eastAsia="Times New Roman" w:cs="Times New Roman"/>
          <w:b/>
          <w:sz w:val="28"/>
          <w:szCs w:val="28"/>
          <w:lang w:eastAsia="ru-RU"/>
        </w:rPr>
      </w:pPr>
    </w:p>
    <w:p>
      <w:pPr>
        <w:widowControl w:val="0"/>
        <w:spacing w:after="0" w:line="240" w:lineRule="auto"/>
        <w:ind w:left="4678"/>
        <w:jc w:val="center"/>
        <w:rPr>
          <w:rFonts w:hint="default" w:ascii="Times New Roman" w:hAnsi="Times New Roman" w:eastAsia="Times New Roman" w:cs="Times New Roman"/>
          <w:b/>
          <w:sz w:val="28"/>
          <w:szCs w:val="28"/>
          <w:lang w:eastAsia="ru-RU"/>
        </w:rPr>
      </w:pPr>
    </w:p>
    <w:p>
      <w:pPr>
        <w:widowControl w:val="0"/>
        <w:spacing w:after="0" w:line="240" w:lineRule="auto"/>
        <w:ind w:left="4678"/>
        <w:jc w:val="center"/>
        <w:rPr>
          <w:rFonts w:hint="default" w:ascii="Times New Roman" w:hAnsi="Times New Roman" w:eastAsia="Times New Roman" w:cs="Times New Roman"/>
          <w:b/>
          <w:sz w:val="28"/>
          <w:szCs w:val="28"/>
          <w:lang w:eastAsia="ru-RU"/>
        </w:rPr>
      </w:pPr>
    </w:p>
    <w:p>
      <w:pPr>
        <w:widowControl w:val="0"/>
        <w:spacing w:after="0" w:line="240" w:lineRule="auto"/>
        <w:ind w:left="4678"/>
        <w:jc w:val="center"/>
        <w:rPr>
          <w:rFonts w:hint="default" w:ascii="Times New Roman" w:hAnsi="Times New Roman" w:eastAsia="Times New Roman" w:cs="Times New Roman"/>
          <w:b/>
          <w:sz w:val="28"/>
          <w:szCs w:val="28"/>
          <w:lang w:eastAsia="ru-RU"/>
        </w:rPr>
      </w:pPr>
    </w:p>
    <w:p>
      <w:pPr>
        <w:widowControl w:val="0"/>
        <w:spacing w:after="0" w:line="240" w:lineRule="auto"/>
        <w:ind w:left="4678"/>
        <w:jc w:val="center"/>
        <w:rPr>
          <w:rFonts w:hint="default" w:ascii="Times New Roman" w:hAnsi="Times New Roman" w:eastAsia="Times New Roman" w:cs="Times New Roman"/>
          <w:b/>
          <w:sz w:val="28"/>
          <w:szCs w:val="28"/>
          <w:lang w:val="en-US" w:eastAsia="ru-RU"/>
        </w:rPr>
      </w:pPr>
      <w:r>
        <w:rPr>
          <w:rFonts w:hint="default" w:ascii="Times New Roman" w:hAnsi="Times New Roman" w:eastAsia="Times New Roman" w:cs="Times New Roman"/>
          <w:b/>
          <w:sz w:val="28"/>
          <w:szCs w:val="28"/>
          <w:lang w:eastAsia="ru-RU"/>
        </w:rPr>
        <w:t xml:space="preserve">Приложение № </w:t>
      </w:r>
      <w:r>
        <w:rPr>
          <w:rFonts w:hint="default" w:ascii="Times New Roman" w:hAnsi="Times New Roman" w:eastAsia="Times New Roman" w:cs="Times New Roman"/>
          <w:b/>
          <w:sz w:val="28"/>
          <w:szCs w:val="28"/>
          <w:lang w:val="en-US" w:eastAsia="ru-RU"/>
        </w:rPr>
        <w:t>2</w:t>
      </w:r>
    </w:p>
    <w:p>
      <w:pPr>
        <w:widowControl w:val="0"/>
        <w:spacing w:after="0" w:line="240" w:lineRule="auto"/>
        <w:ind w:left="4678"/>
        <w:jc w:val="center"/>
        <w:rPr>
          <w:rFonts w:hint="default" w:ascii="Times New Roman" w:hAnsi="Times New Roman" w:eastAsia="Times New Roman" w:cs="Times New Roman"/>
          <w:b/>
          <w:sz w:val="28"/>
          <w:szCs w:val="28"/>
          <w:lang w:eastAsia="ru-RU"/>
        </w:rPr>
      </w:pPr>
      <w:r>
        <w:rPr>
          <w:rFonts w:hint="default" w:ascii="Times New Roman" w:hAnsi="Times New Roman" w:eastAsia="Times New Roman" w:cs="Times New Roman"/>
          <w:b/>
          <w:sz w:val="28"/>
          <w:szCs w:val="28"/>
          <w:lang w:eastAsia="ru-RU"/>
        </w:rPr>
        <w:t>к постановлению Правительства</w:t>
      </w:r>
    </w:p>
    <w:p>
      <w:pPr>
        <w:widowControl w:val="0"/>
        <w:spacing w:after="0" w:line="240" w:lineRule="auto"/>
        <w:ind w:left="4678"/>
        <w:jc w:val="center"/>
        <w:rPr>
          <w:rFonts w:hint="default" w:ascii="Times New Roman" w:hAnsi="Times New Roman" w:eastAsia="Times New Roman" w:cs="Times New Roman"/>
          <w:b/>
          <w:sz w:val="28"/>
          <w:szCs w:val="28"/>
          <w:lang w:eastAsia="ru-RU"/>
        </w:rPr>
      </w:pPr>
      <w:r>
        <w:rPr>
          <w:rFonts w:hint="default" w:ascii="Times New Roman" w:hAnsi="Times New Roman" w:eastAsia="Times New Roman" w:cs="Times New Roman"/>
          <w:b/>
          <w:sz w:val="28"/>
          <w:szCs w:val="28"/>
          <w:lang w:eastAsia="ru-RU"/>
        </w:rPr>
        <w:t>Белгородской области</w:t>
      </w:r>
    </w:p>
    <w:p>
      <w:pPr>
        <w:widowControl w:val="0"/>
        <w:spacing w:after="0" w:line="240" w:lineRule="auto"/>
        <w:ind w:left="4678"/>
        <w:jc w:val="center"/>
        <w:rPr>
          <w:rFonts w:hint="default" w:ascii="Times New Roman" w:hAnsi="Times New Roman" w:eastAsia="Times New Roman" w:cs="Times New Roman"/>
          <w:b/>
          <w:sz w:val="28"/>
          <w:szCs w:val="28"/>
          <w:lang w:eastAsia="ru-RU"/>
        </w:rPr>
      </w:pPr>
      <w:r>
        <w:rPr>
          <w:rFonts w:hint="default" w:ascii="Times New Roman" w:hAnsi="Times New Roman" w:eastAsia="Times New Roman" w:cs="Times New Roman"/>
          <w:b/>
          <w:sz w:val="28"/>
          <w:szCs w:val="28"/>
          <w:lang w:eastAsia="ru-RU"/>
        </w:rPr>
        <w:t>от «___» ___________ 202</w:t>
      </w:r>
      <w:r>
        <w:rPr>
          <w:rFonts w:hint="default" w:ascii="Times New Roman" w:hAnsi="Times New Roman" w:eastAsia="Times New Roman" w:cs="Times New Roman"/>
          <w:b/>
          <w:sz w:val="28"/>
          <w:szCs w:val="28"/>
          <w:lang w:val="en-US" w:eastAsia="ru-RU"/>
        </w:rPr>
        <w:t>6</w:t>
      </w:r>
      <w:r>
        <w:rPr>
          <w:rFonts w:hint="default" w:ascii="Times New Roman" w:hAnsi="Times New Roman" w:eastAsia="Times New Roman" w:cs="Times New Roman"/>
          <w:b/>
          <w:sz w:val="28"/>
          <w:szCs w:val="28"/>
          <w:lang w:eastAsia="ru-RU"/>
        </w:rPr>
        <w:t xml:space="preserve"> г.</w:t>
      </w:r>
    </w:p>
    <w:p>
      <w:pPr>
        <w:spacing w:after="0" w:line="240" w:lineRule="auto"/>
        <w:jc w:val="center"/>
        <w:rPr>
          <w:rFonts w:hint="default" w:ascii="Times New Roman" w:hAnsi="Times New Roman" w:eastAsia="Calibri" w:cs="Times New Roman"/>
          <w:b/>
          <w:bCs/>
          <w:sz w:val="28"/>
          <w:szCs w:val="28"/>
          <w:lang w:bidi="en-US"/>
        </w:rPr>
      </w:pPr>
      <w:r>
        <w:rPr>
          <w:rFonts w:hint="default" w:ascii="Times New Roman" w:hAnsi="Times New Roman" w:eastAsia="Times New Roman" w:cs="Times New Roman"/>
          <w:b/>
          <w:sz w:val="28"/>
          <w:szCs w:val="28"/>
          <w:lang w:eastAsia="ru-RU"/>
        </w:rPr>
        <w:t xml:space="preserve">                                                                        № ______</w:t>
      </w:r>
    </w:p>
    <w:p>
      <w:pPr>
        <w:spacing w:after="0" w:line="240" w:lineRule="auto"/>
        <w:jc w:val="center"/>
        <w:rPr>
          <w:rFonts w:hint="default" w:ascii="Times New Roman" w:hAnsi="Times New Roman" w:eastAsia="Calibri" w:cs="Times New Roman"/>
          <w:b/>
          <w:bCs/>
          <w:sz w:val="28"/>
          <w:szCs w:val="28"/>
          <w:lang w:bidi="en-US"/>
        </w:rPr>
      </w:pPr>
    </w:p>
    <w:p>
      <w:pPr>
        <w:spacing w:after="0" w:line="240" w:lineRule="auto"/>
        <w:jc w:val="center"/>
        <w:rPr>
          <w:rFonts w:hint="default" w:ascii="Times New Roman" w:hAnsi="Times New Roman" w:eastAsia="Calibri" w:cs="Times New Roman"/>
          <w:b/>
          <w:bCs/>
          <w:sz w:val="28"/>
          <w:szCs w:val="28"/>
          <w:highlight w:val="none"/>
          <w:lang w:bidi="en-US"/>
        </w:rPr>
      </w:pPr>
    </w:p>
    <w:p>
      <w:pPr>
        <w:spacing w:after="0" w:line="240" w:lineRule="auto"/>
        <w:jc w:val="center"/>
        <w:rPr>
          <w:rFonts w:hint="default" w:ascii="Times New Roman" w:hAnsi="Times New Roman" w:eastAsia="Calibri" w:cs="Times New Roman"/>
          <w:b/>
          <w:bCs/>
          <w:sz w:val="28"/>
          <w:szCs w:val="28"/>
          <w:highlight w:val="none"/>
          <w:lang w:bidi="en-US"/>
        </w:rPr>
      </w:pPr>
    </w:p>
    <w:p>
      <w:pPr>
        <w:spacing w:after="0" w:line="240" w:lineRule="auto"/>
        <w:jc w:val="center"/>
        <w:rPr>
          <w:rFonts w:hint="default" w:ascii="Times New Roman" w:hAnsi="Times New Roman" w:eastAsia="Calibri" w:cs="Times New Roman"/>
          <w:b/>
          <w:bCs/>
          <w:sz w:val="28"/>
          <w:szCs w:val="28"/>
          <w:highlight w:val="none"/>
          <w:lang w:bidi="en-US"/>
        </w:rPr>
      </w:pPr>
      <w:r>
        <w:rPr>
          <w:rFonts w:hint="default" w:ascii="Times New Roman" w:hAnsi="Times New Roman" w:eastAsia="Calibri" w:cs="Times New Roman"/>
          <w:b/>
          <w:bCs/>
          <w:sz w:val="28"/>
          <w:szCs w:val="28"/>
          <w:highlight w:val="none"/>
          <w:lang w:bidi="en-US"/>
        </w:rPr>
        <w:t>Порядок</w:t>
      </w:r>
    </w:p>
    <w:p>
      <w:pPr>
        <w:suppressLineNumbers/>
        <w:spacing w:after="0" w:line="240" w:lineRule="auto"/>
        <w:jc w:val="center"/>
        <w:rPr>
          <w:rFonts w:hint="default" w:ascii="Times New Roman" w:hAnsi="Times New Roman" w:cs="Times New Roman"/>
          <w:b/>
          <w:sz w:val="26"/>
          <w:szCs w:val="26"/>
          <w:highlight w:val="none"/>
        </w:rPr>
      </w:pPr>
      <w:r>
        <w:rPr>
          <w:rFonts w:hint="default" w:ascii="Times New Roman" w:hAnsi="Times New Roman" w:cs="Times New Roman"/>
          <w:b/>
          <w:sz w:val="26"/>
          <w:szCs w:val="26"/>
          <w:highlight w:val="none"/>
          <w:lang w:val="ru-RU"/>
        </w:rPr>
        <w:t xml:space="preserve">предоставления </w:t>
      </w:r>
      <w:r>
        <w:rPr>
          <w:rFonts w:hint="default" w:ascii="Times New Roman" w:hAnsi="Times New Roman" w:cs="Times New Roman"/>
          <w:b/>
          <w:sz w:val="26"/>
          <w:szCs w:val="26"/>
          <w:highlight w:val="none"/>
        </w:rPr>
        <w:t>из областного бюджета субсидий на возмещение затрат, понесенных сельскохозяйственными потребительскими кооперативами</w:t>
      </w:r>
    </w:p>
    <w:p>
      <w:pPr>
        <w:pStyle w:val="201"/>
        <w:ind w:firstLine="709"/>
        <w:jc w:val="center"/>
        <w:outlineLvl w:val="1"/>
        <w:rPr>
          <w:rFonts w:hint="default" w:ascii="Times New Roman" w:hAnsi="Times New Roman" w:cs="Times New Roman"/>
          <w:sz w:val="28"/>
          <w:szCs w:val="28"/>
          <w:highlight w:val="none"/>
        </w:rPr>
      </w:pPr>
    </w:p>
    <w:p>
      <w:pPr>
        <w:pStyle w:val="201"/>
        <w:ind w:firstLine="709"/>
        <w:jc w:val="center"/>
        <w:outlineLvl w:val="1"/>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 Общие положения</w:t>
      </w:r>
    </w:p>
    <w:p>
      <w:pPr>
        <w:pStyle w:val="200"/>
        <w:ind w:firstLine="709"/>
        <w:jc w:val="both"/>
        <w:rPr>
          <w:rFonts w:hint="default" w:ascii="Times New Roman" w:hAnsi="Times New Roman" w:cs="Times New Roman"/>
          <w:sz w:val="28"/>
          <w:szCs w:val="28"/>
          <w:highlight w:val="none"/>
        </w:rPr>
      </w:pP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1.1. Порядок предоставления из областного бюджета субсидии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возмещение затрат, понесенных </w:t>
      </w:r>
      <w:r>
        <w:rPr>
          <w:rFonts w:hint="default" w:ascii="Times New Roman" w:hAnsi="Times New Roman" w:cs="Times New Roman"/>
          <w:sz w:val="28"/>
          <w:szCs w:val="28"/>
          <w:highlight w:val="none"/>
        </w:rPr>
        <w:t>сельскохозяйственными потребительскими кооперативами</w:t>
      </w:r>
      <w:r>
        <w:rPr>
          <w:rFonts w:hint="default" w:ascii="Times New Roman" w:hAnsi="Times New Roman" w:cs="Times New Roman"/>
          <w:sz w:val="28"/>
          <w:szCs w:val="28"/>
          <w:highlight w:val="none"/>
        </w:rPr>
        <w:t xml:space="preserve"> (далее – Порядок</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разработан в соответствии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со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"https://login.consultant.ru/link/?req=doc&amp;base=RZB&amp;n=466790&amp;dst=103395" \o "https://login.consultant.ru/link/?req=doc&amp;base=RZB&amp;n=466790&amp;dst=103395"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статьей 78</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Бюджетного кодекса Российской Федерации, Государственной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"https://login.consultant.ru/link/?req=doc&amp;base=RZB&amp;n=489116&amp;dst=159244" \o "https://login.consultant.ru/link/?req=doc&amp;base=RZB&amp;n=489116&amp;dst=159244"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программой</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 утвержденной постановлением Правительства Российской Федерации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от 14 июля 2012 года № 717, общими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"https://login.consultant.ru/link/?req=doc&amp;base=RZB&amp;n=490805&amp;dst=100026" \o "https://login.consultant.ru/link/?req=doc&amp;base=RZB&amp;n=490805&amp;dst=100026"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требованиями</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к нормативным правовым актам, муниципальным правовым актам, регулирующим предоставление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из бюджетов субъектов Российской Федерации, местных бюджетов субсидий,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от 25 октября 2023 года № 1782, в целях реализации задач государственной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"https://login.consultant.ru/link/?req=doc&amp;base=RLAW404&amp;n=99869&amp;dst=100016" \o "https://login.consultant.ru/link/?req=doc&amp;base=RLAW404&amp;n=99869&amp;dst=100016"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программы</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Белгородской области «Развитие сельского хозяйства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 рыбоводства в Белгородской области» (далее – Программа), утвержденной постановлением Правительства Белгородской области от 25 декабря 2023 года № 751-пп, и устанавливает цель, условия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порядок предоставления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из областного бюджета субсидии на возмещение затрат, понесенных сельскохозяйственными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сельскохозяйственными потребительскими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кооперативами</w:t>
      </w:r>
      <w:r>
        <w:rPr>
          <w:rFonts w:hint="default" w:ascii="Times New Roman" w:hAnsi="Times New Roman" w:cs="Times New Roman"/>
          <w:sz w:val="28"/>
          <w:szCs w:val="28"/>
          <w:highlight w:val="none"/>
        </w:rPr>
        <w:t xml:space="preserve"> (далее – субсидия).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1.2. Для целей реализации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используются следующие понятия: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сельские агломерации </w:t>
      </w:r>
      <w:r>
        <w:rPr>
          <w:rFonts w:hint="default" w:ascii="Times New Roman" w:hAnsi="Times New Roman" w:cs="Times New Roman"/>
          <w:sz w:val="28"/>
          <w:szCs w:val="28"/>
          <w:highlight w:val="none"/>
        </w:rPr>
        <w:t>–</w:t>
      </w:r>
      <w:r>
        <w:rPr>
          <w:rFonts w:hint="default" w:ascii="Times New Roman" w:hAnsi="Times New Roman" w:eastAsia="Times New Roman" w:cs="Times New Roman"/>
          <w:sz w:val="28"/>
          <w:szCs w:val="28"/>
          <w:highlight w:val="none"/>
          <w:lang w:eastAsia="ru-RU"/>
        </w:rPr>
        <w:t xml:space="preserve"> примыкающие друг к другу сельские территории                    и</w:t>
      </w:r>
      <w:r>
        <w:rPr>
          <w:rFonts w:hint="default" w:ascii="Times New Roman" w:hAnsi="Times New Roman" w:eastAsia="Times New Roman" w:cs="Times New Roman"/>
          <w:sz w:val="28"/>
          <w:szCs w:val="28"/>
          <w:highlight w:val="none"/>
          <w:lang w:val="en-US" w:eastAsia="ru-RU"/>
        </w:rPr>
        <w:t xml:space="preserve"> (или)</w:t>
      </w:r>
      <w:r>
        <w:rPr>
          <w:rFonts w:hint="default" w:ascii="Times New Roman" w:hAnsi="Times New Roman" w:eastAsia="Times New Roman" w:cs="Times New Roman"/>
          <w:sz w:val="28"/>
          <w:szCs w:val="28"/>
          <w:highlight w:val="none"/>
          <w:lang w:eastAsia="ru-RU"/>
        </w:rPr>
        <w:t xml:space="preserve"> граничащие с сельскими территориями поселки городского типа и (или) малые города. Численность населения, постоянно проживающего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на территории каждого населенного пункта, входящего в состав сельской агломерации, не может превышать 30 тыс. человек. Под примыкающими друг</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к другу сельскими территориями понимаются сельские территории, имеющие смежные границы муниципальных образований.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"consultantplus://offline/ref=528AC969C5B6E53DCF7A1DD0BB0B2257E3640A134EC4232E2F9D86422F38D18BF449243DFCCA1C22B513E086039DCD45B195330EC07F5F4EE6587Dq0iBN" \o "consultantplus://offline/ref=528AC969C5B6E53DCF7A1DD0BB0B2257E3640A134EC4232E2F9D86422F38D18BF449243DFCCA1C22B513E086039DCD45B195330EC07F5F4EE6587Dq0iBN"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z w:val="28"/>
          <w:szCs w:val="28"/>
          <w:highlight w:val="none"/>
          <w:lang w:eastAsia="ru-RU"/>
        </w:rPr>
        <w:t>Перечень</w:t>
      </w:r>
      <w:r>
        <w:rPr>
          <w:rFonts w:hint="default" w:ascii="Times New Roman" w:hAnsi="Times New Roman" w:eastAsia="Times New Roman" w:cs="Times New Roman"/>
          <w:sz w:val="28"/>
          <w:szCs w:val="28"/>
          <w:highlight w:val="none"/>
          <w:lang w:eastAsia="ru-RU"/>
        </w:rPr>
        <w:fldChar w:fldCharType="end"/>
      </w:r>
      <w:r>
        <w:rPr>
          <w:rFonts w:hint="default" w:ascii="Times New Roman" w:hAnsi="Times New Roman" w:eastAsia="Times New Roman" w:cs="Times New Roman"/>
          <w:sz w:val="28"/>
          <w:szCs w:val="28"/>
          <w:highlight w:val="none"/>
          <w:lang w:eastAsia="ru-RU"/>
        </w:rPr>
        <w:t xml:space="preserve"> сельских агломераций</w:t>
      </w:r>
      <w:r>
        <w:rPr>
          <w:rFonts w:hint="default" w:ascii="Times New Roman" w:hAnsi="Times New Roman" w:eastAsia="Times New Roman" w:cs="Times New Roman"/>
          <w:sz w:val="28"/>
          <w:szCs w:val="28"/>
          <w:highlight w:val="none"/>
          <w:lang w:val="en-US" w:eastAsia="ru-RU"/>
        </w:rPr>
        <w:t xml:space="preserve"> Белгородской области</w:t>
      </w:r>
      <w:r>
        <w:rPr>
          <w:rFonts w:hint="default" w:ascii="Times New Roman" w:hAnsi="Times New Roman" w:eastAsia="Times New Roman" w:cs="Times New Roman"/>
          <w:sz w:val="28"/>
          <w:szCs w:val="28"/>
          <w:highlight w:val="none"/>
          <w:lang w:eastAsia="ru-RU"/>
        </w:rPr>
        <w:t>, не относящихся к сельским территориям,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не относящихся к сельским территориям» (далее </w:t>
      </w:r>
      <w:r>
        <w:rPr>
          <w:rFonts w:hint="default" w:ascii="Times New Roman" w:hAnsi="Times New Roman" w:cs="Times New Roman"/>
          <w:sz w:val="28"/>
          <w:szCs w:val="28"/>
          <w:highlight w:val="none"/>
        </w:rPr>
        <w:t>–</w:t>
      </w:r>
      <w:r>
        <w:rPr>
          <w:rFonts w:hint="default" w:ascii="Times New Roman" w:hAnsi="Times New Roman" w:eastAsia="Times New Roman" w:cs="Times New Roman"/>
          <w:sz w:val="28"/>
          <w:szCs w:val="28"/>
          <w:highlight w:val="none"/>
          <w:lang w:eastAsia="ru-RU"/>
        </w:rPr>
        <w:t xml:space="preserve">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"consultantplus://offline/ref=528AC969C5B6E53DCF7A1DD0BB0B2257E3640A134EC4232E2F9D86422F38D18BF449242FFC921022B60DE88E16CB9C03qEi7N" \o "consultantplus://offline/ref=528AC969C5B6E53DCF7A1DD0BB0B2257E3640A134EC4232E2F9D86422F38D18BF449242FFC921022B60DE88E16CB9C03qEi7N"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z w:val="28"/>
          <w:szCs w:val="28"/>
          <w:highlight w:val="none"/>
          <w:lang w:eastAsia="ru-RU"/>
        </w:rPr>
        <w:t>постановление</w:t>
      </w:r>
      <w:r>
        <w:rPr>
          <w:rFonts w:hint="default" w:ascii="Times New Roman" w:hAnsi="Times New Roman" w:eastAsia="Times New Roman" w:cs="Times New Roman"/>
          <w:sz w:val="28"/>
          <w:szCs w:val="28"/>
          <w:highlight w:val="none"/>
          <w:lang w:eastAsia="ru-RU"/>
        </w:rPr>
        <w:fldChar w:fldCharType="end"/>
      </w:r>
      <w:r>
        <w:rPr>
          <w:rFonts w:hint="default" w:ascii="Times New Roman" w:hAnsi="Times New Roman" w:eastAsia="Times New Roman" w:cs="Times New Roman"/>
          <w:sz w:val="28"/>
          <w:szCs w:val="28"/>
          <w:highlight w:val="none"/>
          <w:lang w:eastAsia="ru-RU"/>
        </w:rPr>
        <w:t xml:space="preserve"> Правительства Белгородской области от 27 января 2020 года № 22-пп);</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сельские территории </w:t>
      </w:r>
      <w:r>
        <w:rPr>
          <w:rFonts w:hint="default" w:ascii="Times New Roman" w:hAnsi="Times New Roman" w:cs="Times New Roman"/>
          <w:sz w:val="28"/>
          <w:szCs w:val="28"/>
          <w:highlight w:val="none"/>
        </w:rPr>
        <w:t>–</w:t>
      </w:r>
      <w:r>
        <w:rPr>
          <w:rFonts w:hint="default" w:ascii="Times New Roman" w:hAnsi="Times New Roman" w:eastAsia="Times New Roman" w:cs="Times New Roman"/>
          <w:sz w:val="28"/>
          <w:szCs w:val="28"/>
          <w:highlight w:val="none"/>
          <w:lang w:eastAsia="ru-RU"/>
        </w:rPr>
        <w:t xml:space="preserve">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 (за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"consultantplus://offline/ref=528AC969C5B6E53DCF7A1DD0BB0B2257E3640A134EC4232E2F9D86422F38D18BF449243DFCCA1C22B513E88D039DCD45B195330EC07F5F4EE6587Dq0iBN" \o "consultantplus://offline/ref=528AC969C5B6E53DCF7A1DD0BB0B2257E3640A134EC4232E2F9D86422F38D18BF449243DFCCA1C22B513E88D039DCD45B195330EC07F5F4EE6587Dq0iBN"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z w:val="28"/>
          <w:szCs w:val="28"/>
          <w:highlight w:val="none"/>
          <w:lang w:eastAsia="ru-RU"/>
        </w:rPr>
        <w:t>Перечень</w:t>
      </w:r>
      <w:r>
        <w:rPr>
          <w:rFonts w:hint="default" w:ascii="Times New Roman" w:hAnsi="Times New Roman" w:eastAsia="Times New Roman" w:cs="Times New Roman"/>
          <w:sz w:val="28"/>
          <w:szCs w:val="28"/>
          <w:highlight w:val="none"/>
          <w:lang w:eastAsia="ru-RU"/>
        </w:rPr>
        <w:fldChar w:fldCharType="end"/>
      </w:r>
      <w:r>
        <w:rPr>
          <w:rFonts w:hint="default" w:ascii="Times New Roman" w:hAnsi="Times New Roman" w:eastAsia="Times New Roman" w:cs="Times New Roman"/>
          <w:sz w:val="28"/>
          <w:szCs w:val="28"/>
          <w:highlight w:val="none"/>
          <w:lang w:eastAsia="ru-RU"/>
        </w:rPr>
        <w:t xml:space="preserve"> таких</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сельских населенных пунктов, рабочих поселков</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на</w:t>
      </w:r>
      <w:r>
        <w:rPr>
          <w:rFonts w:hint="default" w:ascii="Times New Roman" w:hAnsi="Times New Roman" w:eastAsia="Times New Roman" w:cs="Times New Roman"/>
          <w:sz w:val="28"/>
          <w:szCs w:val="28"/>
          <w:highlight w:val="none"/>
          <w:lang w:val="en-US" w:eastAsia="ru-RU"/>
        </w:rPr>
        <w:t xml:space="preserve"> территории</w:t>
      </w:r>
      <w:r>
        <w:rPr>
          <w:rFonts w:hint="default" w:ascii="Times New Roman" w:hAnsi="Times New Roman" w:eastAsia="Times New Roman" w:cs="Times New Roman"/>
          <w:sz w:val="28"/>
          <w:szCs w:val="28"/>
          <w:highlight w:val="none"/>
          <w:lang w:eastAsia="ru-RU"/>
        </w:rPr>
        <w:t xml:space="preserve"> Белгородской области,</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утвержден постановлением Правительства</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Белгородской области от 27 января 2020 года № 22-пп;</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отбор</w:t>
      </w:r>
      <w:r>
        <w:rPr>
          <w:rFonts w:hint="default" w:ascii="Times New Roman" w:hAnsi="Times New Roman" w:cs="Times New Roman"/>
          <w:sz w:val="28"/>
          <w:szCs w:val="28"/>
          <w:highlight w:val="none"/>
          <w:lang w:val="ru-RU"/>
        </w:rPr>
        <w:t xml:space="preserve"> получателей субсидий (далее  </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отбор)</w:t>
      </w:r>
      <w:r>
        <w:rPr>
          <w:rFonts w:hint="default" w:ascii="Times New Roman" w:hAnsi="Times New Roman" w:cs="Times New Roman"/>
          <w:sz w:val="28"/>
          <w:szCs w:val="28"/>
          <w:highlight w:val="none"/>
        </w:rPr>
        <w:t xml:space="preserve"> – процедура определения министерством сельского хозяйства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продовольствия Белгородской области (далее – Министерство) получателей субсидии</w:t>
      </w:r>
      <w:r>
        <w:rPr>
          <w:rFonts w:hint="default" w:ascii="Times New Roman" w:hAnsi="Times New Roman" w:cs="Times New Roman"/>
          <w:sz w:val="28"/>
          <w:szCs w:val="28"/>
          <w:highlight w:val="none"/>
          <w:lang w:val="ru-RU"/>
        </w:rPr>
        <w:t xml:space="preserve"> на возмещение затрат </w:t>
      </w:r>
      <w:r>
        <w:rPr>
          <w:rFonts w:hint="default" w:ascii="Times New Roman" w:hAnsi="Times New Roman" w:cs="Times New Roman"/>
          <w:sz w:val="28"/>
          <w:szCs w:val="28"/>
          <w:highlight w:val="none"/>
        </w:rPr>
        <w:t>сельскохозяйственны</w:t>
      </w:r>
      <w:r>
        <w:rPr>
          <w:rFonts w:hint="default" w:ascii="Times New Roman" w:hAnsi="Times New Roman" w:cs="Times New Roman"/>
          <w:sz w:val="28"/>
          <w:szCs w:val="28"/>
          <w:highlight w:val="none"/>
          <w:lang w:val="ru-RU"/>
        </w:rPr>
        <w:t>х</w:t>
      </w:r>
      <w:r>
        <w:rPr>
          <w:rFonts w:hint="default" w:ascii="Times New Roman" w:hAnsi="Times New Roman" w:cs="Times New Roman"/>
          <w:sz w:val="28"/>
          <w:szCs w:val="28"/>
          <w:highlight w:val="none"/>
        </w:rPr>
        <w:t xml:space="preserve"> потребительски</w:t>
      </w:r>
      <w:r>
        <w:rPr>
          <w:rFonts w:hint="default" w:ascii="Times New Roman" w:hAnsi="Times New Roman" w:cs="Times New Roman"/>
          <w:sz w:val="28"/>
          <w:szCs w:val="28"/>
          <w:highlight w:val="none"/>
          <w:lang w:val="ru-RU"/>
        </w:rPr>
        <w:t>х</w:t>
      </w:r>
      <w:r>
        <w:rPr>
          <w:rFonts w:hint="default" w:ascii="Times New Roman" w:hAnsi="Times New Roman" w:cs="Times New Roman"/>
          <w:sz w:val="28"/>
          <w:szCs w:val="28"/>
          <w:highlight w:val="none"/>
        </w:rPr>
        <w:t xml:space="preserve"> кооператив</w:t>
      </w:r>
      <w:r>
        <w:rPr>
          <w:rFonts w:hint="default" w:ascii="Times New Roman" w:hAnsi="Times New Roman" w:cs="Times New Roman"/>
          <w:sz w:val="28"/>
          <w:szCs w:val="28"/>
          <w:highlight w:val="none"/>
          <w:lang w:val="ru-RU"/>
        </w:rPr>
        <w:t>ов</w:t>
      </w:r>
      <w:r>
        <w:rPr>
          <w:rFonts w:hint="default" w:ascii="Times New Roman" w:hAnsi="Times New Roman" w:cs="Times New Roman"/>
          <w:sz w:val="28"/>
          <w:szCs w:val="28"/>
          <w:highlight w:val="none"/>
        </w:rPr>
        <w:t xml:space="preserve"> способом </w:t>
      </w:r>
      <w:r>
        <w:rPr>
          <w:rFonts w:hint="default" w:ascii="Times New Roman" w:hAnsi="Times New Roman" w:cs="Times New Roman"/>
          <w:sz w:val="28"/>
          <w:szCs w:val="28"/>
          <w:highlight w:val="none"/>
          <w:lang w:val="ru-RU"/>
        </w:rPr>
        <w:t>запроса</w:t>
      </w:r>
      <w:r>
        <w:rPr>
          <w:rFonts w:hint="default" w:ascii="Times New Roman" w:hAnsi="Times New Roman" w:cs="Times New Roman"/>
          <w:sz w:val="28"/>
          <w:szCs w:val="28"/>
          <w:highlight w:val="none"/>
          <w:lang w:val="ru-RU"/>
        </w:rPr>
        <w:t xml:space="preserve"> предложений</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w:t>
      </w:r>
      <w:r>
        <w:rPr>
          <w:rFonts w:hint="default" w:ascii="Times New Roman" w:hAnsi="Times New Roman" w:cs="Times New Roman"/>
          <w:sz w:val="28"/>
          <w:szCs w:val="28"/>
          <w:highlight w:val="none"/>
        </w:rPr>
        <w:t>заявок</w:t>
      </w:r>
      <w:r>
        <w:rPr>
          <w:rFonts w:hint="default" w:ascii="Times New Roman" w:hAnsi="Times New Roman" w:cs="Times New Roman"/>
          <w:sz w:val="28"/>
          <w:szCs w:val="28"/>
          <w:highlight w:val="none"/>
          <w:lang w:val="ru-RU"/>
        </w:rPr>
        <w:t>)</w:t>
      </w:r>
      <w:r>
        <w:rPr>
          <w:rFonts w:hint="default" w:ascii="Times New Roman" w:hAnsi="Times New Roman" w:cs="Times New Roman"/>
          <w:sz w:val="28"/>
          <w:szCs w:val="28"/>
          <w:highlight w:val="none"/>
        </w:rPr>
        <w:t>, направленных участниками отбора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для участия в отборе;</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участник отбора – сельскохозяйственный потребительски</w:t>
      </w:r>
      <w:r>
        <w:rPr>
          <w:rFonts w:hint="default" w:ascii="Times New Roman" w:hAnsi="Times New Roman" w:cs="Times New Roman"/>
          <w:sz w:val="28"/>
          <w:szCs w:val="28"/>
          <w:highlight w:val="none"/>
          <w:lang w:val="ru-RU"/>
        </w:rPr>
        <w:t>й</w:t>
      </w:r>
      <w:r>
        <w:rPr>
          <w:rFonts w:hint="default" w:ascii="Times New Roman" w:hAnsi="Times New Roman" w:cs="Times New Roman"/>
          <w:sz w:val="28"/>
          <w:szCs w:val="28"/>
          <w:highlight w:val="none"/>
        </w:rPr>
        <w:t xml:space="preserve"> кооператив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том числе потребительск</w:t>
      </w:r>
      <w:r>
        <w:rPr>
          <w:rFonts w:hint="default" w:ascii="Times New Roman" w:hAnsi="Times New Roman" w:cs="Times New Roman"/>
          <w:sz w:val="28"/>
          <w:szCs w:val="28"/>
          <w:highlight w:val="none"/>
          <w:lang w:val="ru-RU"/>
        </w:rPr>
        <w:t>ое</w:t>
      </w:r>
      <w:r>
        <w:rPr>
          <w:rFonts w:hint="default" w:ascii="Times New Roman" w:hAnsi="Times New Roman" w:cs="Times New Roman"/>
          <w:sz w:val="28"/>
          <w:szCs w:val="28"/>
          <w:highlight w:val="none"/>
        </w:rPr>
        <w:t xml:space="preserve"> общество), </w:t>
      </w:r>
      <w:r>
        <w:rPr>
          <w:rFonts w:hint="default" w:ascii="Times New Roman" w:hAnsi="Times New Roman" w:cs="Times New Roman"/>
          <w:sz w:val="28"/>
          <w:szCs w:val="28"/>
          <w:highlight w:val="none"/>
          <w:lang w:val="ru-RU"/>
        </w:rPr>
        <w:t xml:space="preserve">зарегистрированный на сельской территории или территории сельской агломерации Белгородской области, </w:t>
      </w:r>
      <w:r>
        <w:rPr>
          <w:rFonts w:hint="default" w:ascii="Times New Roman" w:hAnsi="Times New Roman" w:cs="Times New Roman"/>
          <w:sz w:val="28"/>
          <w:szCs w:val="28"/>
          <w:highlight w:val="none"/>
          <w:lang w:val="ru-RU"/>
        </w:rPr>
        <w:t>являющийся</w:t>
      </w:r>
      <w:r>
        <w:rPr>
          <w:rFonts w:hint="default" w:ascii="Times New Roman" w:hAnsi="Times New Roman" w:cs="Times New Roman"/>
          <w:sz w:val="28"/>
          <w:szCs w:val="28"/>
          <w:highlight w:val="none"/>
          <w:lang w:val="ru-RU"/>
        </w:rPr>
        <w:t xml:space="preserve"> сельскохозяйственным товаропроизводителем, </w:t>
      </w:r>
      <w:r>
        <w:rPr>
          <w:rFonts w:hint="default" w:ascii="Times New Roman" w:hAnsi="Times New Roman" w:cs="Times New Roman"/>
          <w:sz w:val="28"/>
          <w:szCs w:val="28"/>
          <w:highlight w:val="none"/>
        </w:rPr>
        <w:t>представивший заявку и документы для участия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отборе</w:t>
      </w:r>
      <w:r>
        <w:rPr>
          <w:rFonts w:hint="default" w:ascii="Times New Roman" w:hAnsi="Times New Roman" w:cs="Times New Roman"/>
          <w:sz w:val="28"/>
          <w:szCs w:val="28"/>
          <w:highlight w:val="none"/>
          <w:lang w:val="ru-RU"/>
        </w:rPr>
        <w:t xml:space="preserve"> (</w:t>
      </w:r>
      <w:r>
        <w:rPr>
          <w:rFonts w:hint="default" w:ascii="Times New Roman" w:hAnsi="Times New Roman" w:eastAsia="Times New Roman" w:cs="Times New Roman"/>
          <w:sz w:val="28"/>
          <w:szCs w:val="28"/>
          <w:highlight w:val="none"/>
          <w:lang w:eastAsia="ru-RU"/>
        </w:rPr>
        <w:t>далее – участник</w:t>
      </w:r>
      <w:r>
        <w:rPr>
          <w:rFonts w:hint="default" w:ascii="Times New Roman" w:hAnsi="Times New Roman" w:eastAsia="Times New Roman" w:cs="Times New Roman"/>
          <w:sz w:val="28"/>
          <w:szCs w:val="28"/>
          <w:highlight w:val="none"/>
          <w:lang w:val="en-US" w:eastAsia="ru-RU"/>
        </w:rPr>
        <w:t xml:space="preserve"> отбора</w:t>
      </w:r>
      <w:r>
        <w:rPr>
          <w:rFonts w:hint="default" w:ascii="Times New Roman" w:hAnsi="Times New Roman" w:eastAsia="Times New Roman" w:cs="Times New Roman"/>
          <w:sz w:val="28"/>
          <w:szCs w:val="28"/>
          <w:highlight w:val="none"/>
          <w:lang w:eastAsia="ru-RU"/>
        </w:rPr>
        <w:t>)</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получател</w:t>
      </w:r>
      <w:r>
        <w:rPr>
          <w:rFonts w:hint="default" w:ascii="Times New Roman" w:hAnsi="Times New Roman" w:cs="Times New Roman"/>
          <w:sz w:val="28"/>
          <w:szCs w:val="28"/>
          <w:highlight w:val="none"/>
          <w:lang w:val="ru-RU"/>
        </w:rPr>
        <w:t>ь</w:t>
      </w:r>
      <w:r>
        <w:rPr>
          <w:rFonts w:hint="default" w:ascii="Times New Roman" w:hAnsi="Times New Roman" w:cs="Times New Roman"/>
          <w:sz w:val="28"/>
          <w:szCs w:val="28"/>
          <w:highlight w:val="none"/>
        </w:rPr>
        <w:t xml:space="preserve"> субсидии – </w:t>
      </w:r>
      <w:r>
        <w:rPr>
          <w:rFonts w:hint="default" w:ascii="Times New Roman" w:hAnsi="Times New Roman" w:cs="Times New Roman"/>
          <w:sz w:val="28"/>
          <w:szCs w:val="28"/>
          <w:highlight w:val="none"/>
          <w:lang w:val="ru-RU"/>
        </w:rPr>
        <w:t>участник</w:t>
      </w:r>
      <w:r>
        <w:rPr>
          <w:rFonts w:hint="default" w:ascii="Times New Roman" w:hAnsi="Times New Roman" w:cs="Times New Roman"/>
          <w:sz w:val="28"/>
          <w:szCs w:val="28"/>
          <w:highlight w:val="none"/>
          <w:lang w:val="ru-RU"/>
        </w:rPr>
        <w:t xml:space="preserve"> отбора</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 прошедши</w:t>
      </w:r>
      <w:r>
        <w:rPr>
          <w:rFonts w:hint="default" w:ascii="Times New Roman" w:hAnsi="Times New Roman" w:cs="Times New Roman"/>
          <w:sz w:val="28"/>
          <w:szCs w:val="28"/>
          <w:highlight w:val="none"/>
          <w:lang w:val="ru-RU"/>
        </w:rPr>
        <w:t>й</w:t>
      </w:r>
      <w:r>
        <w:rPr>
          <w:rFonts w:hint="default" w:ascii="Times New Roman" w:hAnsi="Times New Roman" w:cs="Times New Roman"/>
          <w:sz w:val="28"/>
          <w:szCs w:val="28"/>
          <w:highlight w:val="none"/>
        </w:rPr>
        <w:t xml:space="preserve"> процедуру отбора,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отношении котор</w:t>
      </w:r>
      <w:r>
        <w:rPr>
          <w:rFonts w:hint="default" w:ascii="Times New Roman" w:hAnsi="Times New Roman" w:cs="Times New Roman"/>
          <w:sz w:val="28"/>
          <w:szCs w:val="28"/>
          <w:highlight w:val="none"/>
          <w:lang w:val="ru-RU"/>
        </w:rPr>
        <w:t>ого</w:t>
      </w:r>
      <w:r>
        <w:rPr>
          <w:rFonts w:hint="default" w:ascii="Times New Roman" w:hAnsi="Times New Roman" w:cs="Times New Roman"/>
          <w:sz w:val="28"/>
          <w:szCs w:val="28"/>
          <w:highlight w:val="none"/>
        </w:rPr>
        <w:t xml:space="preserve"> Министерством принято решение</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 предоставлении субсидии</w:t>
      </w:r>
      <w:r>
        <w:rPr>
          <w:rFonts w:hint="default" w:ascii="Times New Roman" w:hAnsi="Times New Roman" w:cs="Times New Roman"/>
          <w:sz w:val="28"/>
          <w:szCs w:val="28"/>
          <w:highlight w:val="none"/>
          <w:lang w:val="ru-RU"/>
        </w:rPr>
        <w:t xml:space="preserve"> (далее </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Получатель субсидии)</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rPr>
        <w:t xml:space="preserve">сельскохозяйственный потребительский кооператив – юридическое лицо, </w:t>
      </w:r>
      <w:r>
        <w:rPr>
          <w:rFonts w:hint="default" w:ascii="Times New Roman" w:hAnsi="Times New Roman" w:cs="Times New Roman"/>
          <w:sz w:val="28"/>
          <w:szCs w:val="28"/>
          <w:highlight w:val="none"/>
          <w:lang w:val="ru-RU"/>
        </w:rPr>
        <w:t>созданное</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соответствии с Федеральным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"https://login.consultant.ru/link/?req=doc&amp;base=RZB&amp;n=479332" \o "https://login.consultant.ru/link/?req=doc&amp;base=RZB&amp;n=479332"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законом</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от 8 декабря 1995 года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 193-ФЗ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w:t>
      </w:r>
      <w:r>
        <w:rPr>
          <w:rFonts w:hint="default" w:ascii="Times New Roman" w:hAnsi="Times New Roman" w:cs="Times New Roman"/>
          <w:sz w:val="28"/>
          <w:szCs w:val="28"/>
          <w:highlight w:val="none"/>
          <w:lang w:val="ru-RU"/>
        </w:rPr>
        <w:t>собранных</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дик</w:t>
      </w:r>
      <w:r>
        <w:rPr>
          <w:rFonts w:hint="default" w:ascii="Times New Roman" w:hAnsi="Times New Roman" w:cs="Times New Roman"/>
          <w:sz w:val="28"/>
          <w:szCs w:val="28"/>
          <w:highlight w:val="none"/>
          <w:lang w:val="ru-RU"/>
        </w:rPr>
        <w:t>орастущих</w:t>
      </w:r>
      <w:r>
        <w:rPr>
          <w:rFonts w:hint="default" w:ascii="Times New Roman" w:hAnsi="Times New Roman" w:cs="Times New Roman"/>
          <w:sz w:val="28"/>
          <w:szCs w:val="28"/>
          <w:highlight w:val="none"/>
          <w:lang w:val="ru-RU"/>
        </w:rPr>
        <w:t xml:space="preserve"> плодов, ягод, орехов, грибов, других пригодных для употребления в пищу лесных ресурсов,  а также продуктов переработки указанной продукции, </w:t>
      </w:r>
      <w:r>
        <w:rPr>
          <w:rFonts w:hint="default" w:ascii="Times New Roman" w:hAnsi="Times New Roman" w:cs="Times New Roman"/>
          <w:sz w:val="28"/>
          <w:szCs w:val="28"/>
          <w:highlight w:val="none"/>
        </w:rPr>
        <w:t xml:space="preserve">объединяющее не менее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5 граждан Российской Федерации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к микропредприятиям или малым предприятиям в соответствии с условиями, установленными Федеральным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"https://login.consultant.ru/link/?req=doc&amp;base=RZB&amp;n=481359" \o "https://login.consultant.ru/link/?req=doc&amp;base=RZB&amp;n=481359"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законом</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от 24 июля 2007 года № 209-ФЗ</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«О развитии малого и среднего предпринимательства в Российской Федерации». </w:t>
      </w:r>
      <w:r>
        <w:rPr>
          <w:rFonts w:hint="default" w:ascii="Times New Roman" w:hAnsi="Times New Roman" w:cs="Times New Roman"/>
          <w:sz w:val="28"/>
          <w:szCs w:val="28"/>
          <w:highlight w:val="none"/>
          <w:lang w:val="ru-RU"/>
        </w:rPr>
        <w:t>Срок</w:t>
      </w:r>
      <w:r>
        <w:rPr>
          <w:rFonts w:hint="default" w:ascii="Times New Roman" w:hAnsi="Times New Roman" w:cs="Times New Roman"/>
          <w:sz w:val="28"/>
          <w:szCs w:val="28"/>
          <w:highlight w:val="none"/>
          <w:lang w:val="ru-RU"/>
        </w:rPr>
        <w:t xml:space="preserve"> регистрации указанного с</w:t>
      </w:r>
      <w:r>
        <w:rPr>
          <w:rFonts w:hint="default" w:ascii="Times New Roman" w:hAnsi="Times New Roman" w:cs="Times New Roman"/>
          <w:sz w:val="28"/>
          <w:szCs w:val="28"/>
          <w:highlight w:val="none"/>
        </w:rPr>
        <w:t>ельскохозяйственн</w:t>
      </w:r>
      <w:r>
        <w:rPr>
          <w:rFonts w:hint="default" w:ascii="Times New Roman" w:hAnsi="Times New Roman" w:cs="Times New Roman"/>
          <w:sz w:val="28"/>
          <w:szCs w:val="28"/>
          <w:highlight w:val="none"/>
          <w:lang w:val="ru-RU"/>
        </w:rPr>
        <w:t>ого</w:t>
      </w:r>
      <w:r>
        <w:rPr>
          <w:rFonts w:hint="default" w:ascii="Times New Roman" w:hAnsi="Times New Roman" w:cs="Times New Roman"/>
          <w:sz w:val="28"/>
          <w:szCs w:val="28"/>
          <w:highlight w:val="none"/>
        </w:rPr>
        <w:t xml:space="preserve"> потребительск</w:t>
      </w:r>
      <w:r>
        <w:rPr>
          <w:rFonts w:hint="default" w:ascii="Times New Roman" w:hAnsi="Times New Roman" w:cs="Times New Roman"/>
          <w:sz w:val="28"/>
          <w:szCs w:val="28"/>
          <w:highlight w:val="none"/>
          <w:lang w:val="ru-RU"/>
        </w:rPr>
        <w:t>ого</w:t>
      </w:r>
      <w:r>
        <w:rPr>
          <w:rFonts w:hint="default" w:ascii="Times New Roman" w:hAnsi="Times New Roman" w:cs="Times New Roman"/>
          <w:sz w:val="28"/>
          <w:szCs w:val="28"/>
          <w:highlight w:val="none"/>
        </w:rPr>
        <w:t xml:space="preserve"> кооператив</w:t>
      </w:r>
      <w:r>
        <w:rPr>
          <w:rFonts w:hint="default" w:ascii="Times New Roman" w:hAnsi="Times New Roman" w:cs="Times New Roman"/>
          <w:sz w:val="28"/>
          <w:szCs w:val="28"/>
          <w:highlight w:val="none"/>
          <w:lang w:val="ru-RU"/>
        </w:rPr>
        <w:t>а</w:t>
      </w:r>
      <w:r>
        <w:rPr>
          <w:rFonts w:hint="default" w:ascii="Times New Roman" w:hAnsi="Times New Roman" w:cs="Times New Roman"/>
          <w:sz w:val="28"/>
          <w:szCs w:val="28"/>
          <w:highlight w:val="none"/>
          <w:lang w:val="ru-RU"/>
        </w:rPr>
        <w:t xml:space="preserve"> составляет не менее 12 месяцев.</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К понятию «сельскохозяйственный потребительский кооператив» также относится потребительское общество, созданное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"https://login.consultant.ru/link/?req=doc&amp;base=RZB&amp;n=482651" \o "https://login.consultant.ru/link/?req=doc&amp;base=RZB&amp;n=482651"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Законом</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Российской Федерации от 19 июня 1992 года № 3085-1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w:t>
      </w:r>
      <w:r>
        <w:rPr>
          <w:rFonts w:hint="default" w:ascii="Times New Roman" w:hAnsi="Times New Roman" w:cs="Times New Roman"/>
          <w:sz w:val="28"/>
          <w:szCs w:val="28"/>
          <w:highlight w:val="none"/>
          <w:lang w:val="ru-RU"/>
        </w:rPr>
        <w:t xml:space="preserve">, других пригодных для употребления в пищу </w:t>
      </w:r>
      <w:r>
        <w:rPr>
          <w:rFonts w:hint="default" w:ascii="Times New Roman" w:hAnsi="Times New Roman" w:cs="Times New Roman"/>
          <w:sz w:val="28"/>
          <w:szCs w:val="28"/>
          <w:highlight w:val="none"/>
        </w:rPr>
        <w:t xml:space="preserve">лесных ресурсов,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lang w:val="ru-RU"/>
        </w:rPr>
        <w:t>а</w:t>
      </w:r>
      <w:r>
        <w:rPr>
          <w:rFonts w:hint="default" w:ascii="Times New Roman" w:hAnsi="Times New Roman" w:cs="Times New Roman"/>
          <w:sz w:val="28"/>
          <w:szCs w:val="28"/>
          <w:highlight w:val="none"/>
          <w:lang w:val="ru-RU"/>
        </w:rPr>
        <w:t xml:space="preserve"> также</w:t>
      </w:r>
      <w:r>
        <w:rPr>
          <w:rFonts w:hint="default" w:ascii="Times New Roman" w:hAnsi="Times New Roman" w:cs="Times New Roman"/>
          <w:sz w:val="28"/>
          <w:szCs w:val="28"/>
          <w:highlight w:val="none"/>
        </w:rPr>
        <w:t xml:space="preserve"> продуктов переработки указанной продукции;</w:t>
      </w:r>
    </w:p>
    <w:p>
      <w:pPr>
        <w:pStyle w:val="200"/>
        <w:ind w:firstLine="709"/>
        <w:jc w:val="both"/>
        <w:rPr>
          <w:rFonts w:hint="default" w:ascii="Times New Roman" w:hAnsi="Times New Roman" w:cs="Times New Roman"/>
          <w:strike w:val="0"/>
          <w:dstrike w:val="0"/>
          <w:sz w:val="28"/>
          <w:szCs w:val="28"/>
          <w:highlight w:val="none"/>
        </w:rPr>
      </w:pPr>
      <w:r>
        <w:rPr>
          <w:rFonts w:hint="default" w:ascii="Times New Roman" w:hAnsi="Times New Roman" w:cs="Times New Roman"/>
          <w:strike w:val="0"/>
          <w:dstrike w:val="0"/>
          <w:sz w:val="28"/>
          <w:szCs w:val="28"/>
          <w:highlight w:val="none"/>
        </w:rPr>
        <w:t xml:space="preserve">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w:t>
      </w:r>
      <w:r>
        <w:rPr>
          <w:rFonts w:hint="default" w:ascii="Times New Roman" w:hAnsi="Times New Roman" w:cs="Times New Roman"/>
          <w:strike w:val="0"/>
          <w:dstrike w:val="0"/>
          <w:sz w:val="28"/>
          <w:szCs w:val="28"/>
          <w:highlight w:val="none"/>
          <w:lang w:val="ru-RU"/>
        </w:rPr>
        <w:t xml:space="preserve">                   </w:t>
      </w:r>
      <w:r>
        <w:rPr>
          <w:rFonts w:hint="default" w:ascii="Times New Roman" w:hAnsi="Times New Roman" w:cs="Times New Roman"/>
          <w:strike w:val="0"/>
          <w:dstrike w:val="0"/>
          <w:sz w:val="28"/>
          <w:szCs w:val="28"/>
          <w:highlight w:val="none"/>
        </w:rPr>
        <w:t xml:space="preserve">или  </w:t>
      </w:r>
      <w:r>
        <w:rPr>
          <w:rFonts w:hint="default" w:ascii="Times New Roman" w:hAnsi="Times New Roman" w:cs="Times New Roman"/>
          <w:strike w:val="0"/>
          <w:dstrike w:val="0"/>
          <w:sz w:val="28"/>
          <w:szCs w:val="28"/>
          <w:highlight w:val="none"/>
          <w:lang w:val="ru-RU"/>
        </w:rPr>
        <w:t>собранные</w:t>
      </w:r>
      <w:r>
        <w:rPr>
          <w:rFonts w:hint="default" w:ascii="Times New Roman" w:hAnsi="Times New Roman" w:cs="Times New Roman"/>
          <w:strike w:val="0"/>
          <w:dstrike w:val="0"/>
          <w:sz w:val="28"/>
          <w:szCs w:val="28"/>
          <w:highlight w:val="none"/>
          <w:lang w:val="ru-RU"/>
        </w:rPr>
        <w:t xml:space="preserve"> дикорастущие плоды, ягоды, орехи, грибы, другие пригодные для употребления в пищу </w:t>
      </w:r>
      <w:r>
        <w:rPr>
          <w:rFonts w:hint="default" w:ascii="Times New Roman" w:hAnsi="Times New Roman" w:cs="Times New Roman"/>
          <w:strike w:val="0"/>
          <w:dstrike w:val="0"/>
          <w:sz w:val="28"/>
          <w:szCs w:val="28"/>
          <w:highlight w:val="none"/>
          <w:lang w:val="ru-RU"/>
        </w:rPr>
        <w:t>лесные</w:t>
      </w:r>
      <w:r>
        <w:rPr>
          <w:rFonts w:hint="default" w:ascii="Times New Roman" w:hAnsi="Times New Roman" w:cs="Times New Roman"/>
          <w:strike w:val="0"/>
          <w:dstrike w:val="0"/>
          <w:sz w:val="28"/>
          <w:szCs w:val="28"/>
          <w:highlight w:val="none"/>
          <w:lang w:val="ru-RU"/>
        </w:rPr>
        <w:t xml:space="preserve"> </w:t>
      </w:r>
      <w:r>
        <w:rPr>
          <w:rFonts w:hint="default" w:ascii="Times New Roman" w:hAnsi="Times New Roman" w:cs="Times New Roman"/>
          <w:strike w:val="0"/>
          <w:dstrike w:val="0"/>
          <w:sz w:val="28"/>
          <w:szCs w:val="28"/>
          <w:highlight w:val="none"/>
        </w:rPr>
        <w:t>ресурсы в целях их дальнейшей реализации или переработки с последующей реализацией;</w:t>
      </w:r>
    </w:p>
    <w:p>
      <w:pPr>
        <w:pStyle w:val="200"/>
        <w:ind w:firstLine="709"/>
        <w:jc w:val="both"/>
        <w:rPr>
          <w:rFonts w:hint="default" w:ascii="Times New Roman" w:hAnsi="Times New Roman" w:cs="Times New Roman"/>
          <w:strike w:val="0"/>
          <w:dstrike w:val="0"/>
          <w:sz w:val="28"/>
          <w:szCs w:val="28"/>
          <w:highlight w:val="none"/>
          <w:lang w:val="ru-RU"/>
        </w:rPr>
      </w:pPr>
      <w:r>
        <w:rPr>
          <w:rFonts w:hint="default" w:ascii="Times New Roman" w:hAnsi="Times New Roman" w:cs="Times New Roman"/>
          <w:strike w:val="0"/>
          <w:dstrike w:val="0"/>
          <w:sz w:val="28"/>
          <w:szCs w:val="28"/>
          <w:highlight w:val="none"/>
        </w:rPr>
        <w:t>агро</w:t>
      </w:r>
      <w:r>
        <w:rPr>
          <w:rFonts w:hint="default" w:ascii="Times New Roman" w:hAnsi="Times New Roman" w:cs="Times New Roman"/>
          <w:strike w:val="0"/>
          <w:dstrike w:val="0"/>
          <w:sz w:val="28"/>
          <w:szCs w:val="28"/>
          <w:highlight w:val="none"/>
          <w:lang w:val="ru-RU"/>
        </w:rPr>
        <w:t>агрегатор</w:t>
      </w:r>
      <w:r>
        <w:rPr>
          <w:rFonts w:hint="default" w:ascii="Times New Roman" w:hAnsi="Times New Roman" w:cs="Times New Roman"/>
          <w:strike w:val="0"/>
          <w:dstrike w:val="0"/>
          <w:sz w:val="28"/>
          <w:szCs w:val="28"/>
          <w:highlight w:val="none"/>
        </w:rPr>
        <w:t xml:space="preserve"> –</w:t>
      </w:r>
      <w:r>
        <w:rPr>
          <w:rFonts w:hint="default" w:ascii="Times New Roman" w:hAnsi="Times New Roman" w:cs="Times New Roman"/>
          <w:strike w:val="0"/>
          <w:dstrike w:val="0"/>
          <w:sz w:val="28"/>
          <w:szCs w:val="28"/>
          <w:highlight w:val="none"/>
          <w:lang w:val="ru-RU"/>
        </w:rPr>
        <w:t xml:space="preserve"> сельскохозяйственный потребительский кооператив, осуществляющий деятельность в сфере обращения фермерской продукции         в соответствии с Федеральным законом от 29 декабря 2006 года № 264-ФЗ                «О развитии сельского хозяйства»;</w:t>
      </w:r>
    </w:p>
    <w:p>
      <w:pPr>
        <w:pStyle w:val="200"/>
        <w:ind w:firstLine="709"/>
        <w:jc w:val="both"/>
        <w:rPr>
          <w:rFonts w:hint="default" w:ascii="Times New Roman" w:hAnsi="Times New Roman" w:cs="Times New Roman"/>
          <w:strike w:val="0"/>
          <w:dstrike w:val="0"/>
          <w:sz w:val="28"/>
          <w:szCs w:val="28"/>
          <w:highlight w:val="none"/>
        </w:rPr>
      </w:pPr>
      <w:r>
        <w:rPr>
          <w:rFonts w:hint="default" w:ascii="Times New Roman" w:hAnsi="Times New Roman" w:cs="Times New Roman"/>
          <w:strike w:val="0"/>
          <w:dstrike w:val="0"/>
          <w:sz w:val="28"/>
          <w:szCs w:val="28"/>
          <w:highlight w:val="none"/>
        </w:rPr>
        <w:t xml:space="preserve">агроконтракт – договор (соглашение), заключаемый между </w:t>
      </w:r>
      <w:r>
        <w:rPr>
          <w:rFonts w:hint="default" w:ascii="Times New Roman" w:hAnsi="Times New Roman" w:cs="Times New Roman"/>
          <w:strike w:val="0"/>
          <w:dstrike w:val="0"/>
          <w:sz w:val="28"/>
          <w:szCs w:val="28"/>
          <w:highlight w:val="none"/>
          <w:lang w:val="ru-RU"/>
        </w:rPr>
        <w:t>п</w:t>
      </w:r>
      <w:r>
        <w:rPr>
          <w:rFonts w:hint="default" w:ascii="Times New Roman" w:hAnsi="Times New Roman" w:cs="Times New Roman"/>
          <w:strike w:val="0"/>
          <w:dstrike w:val="0"/>
          <w:sz w:val="28"/>
          <w:szCs w:val="28"/>
          <w:highlight w:val="none"/>
          <w:lang w:val="ru-RU"/>
        </w:rPr>
        <w:t xml:space="preserve">окупателем, являющимся агроагрегатором или </w:t>
      </w:r>
      <w:r>
        <w:rPr>
          <w:rFonts w:hint="default" w:ascii="Times New Roman" w:hAnsi="Times New Roman" w:cs="Times New Roman"/>
          <w:strike w:val="0"/>
          <w:dstrike w:val="0"/>
          <w:sz w:val="28"/>
          <w:szCs w:val="28"/>
          <w:highlight w:val="none"/>
        </w:rPr>
        <w:t>переработчиком</w:t>
      </w:r>
      <w:r>
        <w:rPr>
          <w:rFonts w:hint="default" w:ascii="Times New Roman" w:hAnsi="Times New Roman" w:cs="Times New Roman"/>
          <w:strike w:val="0"/>
          <w:dstrike w:val="0"/>
          <w:sz w:val="28"/>
          <w:szCs w:val="28"/>
          <w:highlight w:val="none"/>
          <w:lang w:val="ru-RU"/>
        </w:rPr>
        <w:t xml:space="preserve">, и производителем фермерской продукции, предметом которого является предоставление покупателем производителю фермерской продукции семенного материала овощей, картофеля, посадочного материала ягодных культур, многолетних насаждений (кроме виноградников), а также </w:t>
      </w:r>
      <w:r>
        <w:rPr>
          <w:rFonts w:hint="default" w:ascii="Times New Roman" w:hAnsi="Times New Roman" w:cs="Times New Roman"/>
          <w:strike w:val="0"/>
          <w:dstrike w:val="0"/>
          <w:sz w:val="28"/>
          <w:szCs w:val="28"/>
          <w:highlight w:val="none"/>
        </w:rPr>
        <w:t xml:space="preserve">сельскохозяйственной птицы, </w:t>
      </w:r>
      <w:r>
        <w:rPr>
          <w:rFonts w:hint="default" w:ascii="Times New Roman" w:hAnsi="Times New Roman" w:cs="Times New Roman"/>
          <w:strike w:val="0"/>
          <w:dstrike w:val="0"/>
          <w:sz w:val="28"/>
          <w:szCs w:val="28"/>
          <w:highlight w:val="none"/>
          <w:lang w:val="ru-RU"/>
        </w:rPr>
        <w:t>маточного</w:t>
      </w:r>
      <w:r>
        <w:rPr>
          <w:rFonts w:hint="default" w:ascii="Times New Roman" w:hAnsi="Times New Roman" w:cs="Times New Roman"/>
          <w:strike w:val="0"/>
          <w:dstrike w:val="0"/>
          <w:sz w:val="28"/>
          <w:szCs w:val="28"/>
          <w:highlight w:val="none"/>
          <w:lang w:val="ru-RU"/>
        </w:rPr>
        <w:t xml:space="preserve"> поголовья и семенного материала </w:t>
      </w:r>
      <w:r>
        <w:rPr>
          <w:rFonts w:hint="default" w:ascii="Times New Roman" w:hAnsi="Times New Roman" w:cs="Times New Roman"/>
          <w:strike w:val="0"/>
          <w:dstrike w:val="0"/>
          <w:sz w:val="28"/>
          <w:szCs w:val="28"/>
          <w:highlight w:val="none"/>
        </w:rPr>
        <w:t xml:space="preserve">крупного рогатого скота, овец </w:t>
      </w:r>
      <w:r>
        <w:rPr>
          <w:rFonts w:hint="default" w:ascii="Times New Roman" w:hAnsi="Times New Roman" w:cs="Times New Roman"/>
          <w:strike w:val="0"/>
          <w:dstrike w:val="0"/>
          <w:sz w:val="28"/>
          <w:szCs w:val="28"/>
          <w:highlight w:val="none"/>
          <w:lang w:val="ru-RU"/>
        </w:rPr>
        <w:t xml:space="preserve">       </w:t>
      </w:r>
      <w:r>
        <w:rPr>
          <w:rFonts w:hint="default" w:ascii="Times New Roman" w:hAnsi="Times New Roman" w:cs="Times New Roman"/>
          <w:strike w:val="0"/>
          <w:dstrike w:val="0"/>
          <w:sz w:val="28"/>
          <w:szCs w:val="28"/>
          <w:highlight w:val="none"/>
        </w:rPr>
        <w:t xml:space="preserve">и коз в </w:t>
      </w:r>
      <w:r>
        <w:rPr>
          <w:rFonts w:hint="default" w:ascii="Times New Roman" w:hAnsi="Times New Roman" w:cs="Times New Roman"/>
          <w:strike w:val="0"/>
          <w:dstrike w:val="0"/>
          <w:sz w:val="28"/>
          <w:szCs w:val="28"/>
          <w:highlight w:val="none"/>
          <w:lang w:val="ru-RU"/>
        </w:rPr>
        <w:t>целях</w:t>
      </w:r>
      <w:r>
        <w:rPr>
          <w:rFonts w:hint="default" w:ascii="Times New Roman" w:hAnsi="Times New Roman" w:cs="Times New Roman"/>
          <w:strike w:val="0"/>
          <w:dstrike w:val="0"/>
          <w:sz w:val="28"/>
          <w:szCs w:val="28"/>
          <w:highlight w:val="none"/>
          <w:lang w:val="ru-RU"/>
        </w:rPr>
        <w:t xml:space="preserve"> производства производителем фермерской продукции овощей открытого грунта,</w:t>
      </w:r>
      <w:r>
        <w:rPr>
          <w:rFonts w:hint="default" w:ascii="Times New Roman" w:hAnsi="Times New Roman" w:cs="Times New Roman"/>
          <w:strike w:val="0"/>
          <w:dstrike w:val="0"/>
          <w:sz w:val="28"/>
          <w:szCs w:val="28"/>
          <w:highlight w:val="none"/>
        </w:rPr>
        <w:t xml:space="preserve"> картофел</w:t>
      </w:r>
      <w:r>
        <w:rPr>
          <w:rFonts w:hint="default" w:ascii="Times New Roman" w:hAnsi="Times New Roman" w:cs="Times New Roman"/>
          <w:strike w:val="0"/>
          <w:dstrike w:val="0"/>
          <w:sz w:val="28"/>
          <w:szCs w:val="28"/>
          <w:highlight w:val="none"/>
          <w:lang w:val="ru-RU"/>
        </w:rPr>
        <w:t>я</w:t>
      </w:r>
      <w:r>
        <w:rPr>
          <w:rFonts w:hint="default" w:ascii="Times New Roman" w:hAnsi="Times New Roman" w:cs="Times New Roman"/>
          <w:strike w:val="0"/>
          <w:dstrike w:val="0"/>
          <w:sz w:val="28"/>
          <w:szCs w:val="28"/>
          <w:highlight w:val="none"/>
        </w:rPr>
        <w:t>, ягод, молок</w:t>
      </w:r>
      <w:r>
        <w:rPr>
          <w:rFonts w:hint="default" w:ascii="Times New Roman" w:hAnsi="Times New Roman" w:cs="Times New Roman"/>
          <w:strike w:val="0"/>
          <w:dstrike w:val="0"/>
          <w:sz w:val="28"/>
          <w:szCs w:val="28"/>
          <w:highlight w:val="none"/>
          <w:lang w:val="ru-RU"/>
        </w:rPr>
        <w:t>а</w:t>
      </w:r>
      <w:r>
        <w:rPr>
          <w:rFonts w:hint="default" w:ascii="Times New Roman" w:hAnsi="Times New Roman" w:cs="Times New Roman"/>
          <w:strike w:val="0"/>
          <w:dstrike w:val="0"/>
          <w:sz w:val="28"/>
          <w:szCs w:val="28"/>
          <w:highlight w:val="none"/>
        </w:rPr>
        <w:t xml:space="preserve">, </w:t>
      </w:r>
      <w:r>
        <w:rPr>
          <w:rFonts w:hint="default" w:ascii="Times New Roman" w:hAnsi="Times New Roman" w:cs="Times New Roman"/>
          <w:strike w:val="0"/>
          <w:dstrike w:val="0"/>
          <w:sz w:val="28"/>
          <w:szCs w:val="28"/>
          <w:highlight w:val="none"/>
          <w:lang w:val="ru-RU"/>
        </w:rPr>
        <w:t>шерсти</w:t>
      </w:r>
      <w:r>
        <w:rPr>
          <w:rFonts w:hint="default" w:ascii="Times New Roman" w:hAnsi="Times New Roman" w:cs="Times New Roman"/>
          <w:strike w:val="0"/>
          <w:dstrike w:val="0"/>
          <w:sz w:val="28"/>
          <w:szCs w:val="28"/>
          <w:highlight w:val="none"/>
          <w:lang w:val="ru-RU"/>
        </w:rPr>
        <w:t xml:space="preserve">, молодняка крупного рогатого скота, овец и коз, а также сельскохозяйственной птицы на откорм        и (или) убой </w:t>
      </w:r>
      <w:r>
        <w:rPr>
          <w:rFonts w:hint="default" w:ascii="Times New Roman" w:hAnsi="Times New Roman" w:cs="Times New Roman"/>
          <w:strike w:val="0"/>
          <w:dstrike w:val="0"/>
          <w:sz w:val="28"/>
          <w:szCs w:val="28"/>
          <w:highlight w:val="none"/>
        </w:rPr>
        <w:t>в соответствии с условиями, установленными данным договором (соглашением);</w:t>
      </w:r>
    </w:p>
    <w:p>
      <w:pPr>
        <w:pStyle w:val="200"/>
        <w:ind w:firstLine="709"/>
        <w:jc w:val="both"/>
        <w:rPr>
          <w:rFonts w:hint="default" w:ascii="Times New Roman" w:hAnsi="Times New Roman" w:cs="Times New Roman"/>
          <w:strike w:val="0"/>
          <w:dstrike w:val="0"/>
          <w:sz w:val="28"/>
          <w:szCs w:val="28"/>
          <w:highlight w:val="none"/>
          <w:lang w:val="ru-RU"/>
        </w:rPr>
      </w:pPr>
      <w:r>
        <w:rPr>
          <w:rFonts w:hint="default" w:ascii="Times New Roman" w:hAnsi="Times New Roman" w:cs="Times New Roman"/>
          <w:strike w:val="0"/>
          <w:dstrike w:val="0"/>
          <w:sz w:val="28"/>
          <w:szCs w:val="28"/>
          <w:highlight w:val="none"/>
        </w:rP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r>
        <w:rPr>
          <w:rFonts w:hint="default" w:ascii="Times New Roman" w:hAnsi="Times New Roman" w:cs="Times New Roman"/>
          <w:strike w:val="0"/>
          <w:dstrike w:val="0"/>
          <w:highlight w:val="none"/>
        </w:rPr>
        <w:fldChar w:fldCharType="begin"/>
      </w:r>
      <w:r>
        <w:rPr>
          <w:rFonts w:hint="default" w:ascii="Times New Roman" w:hAnsi="Times New Roman" w:cs="Times New Roman"/>
          <w:strike w:val="0"/>
          <w:dstrike w:val="0"/>
          <w:highlight w:val="none"/>
        </w:rPr>
        <w:instrText xml:space="preserve"> HYPERLINK "https://login.consultant.ru/link/?req=doc&amp;base=RZB&amp;n=454116" \o "https://login.consultant.ru/link/?req=doc&amp;base=RZB&amp;n=454116" </w:instrText>
      </w:r>
      <w:r>
        <w:rPr>
          <w:rFonts w:hint="default" w:ascii="Times New Roman" w:hAnsi="Times New Roman" w:cs="Times New Roman"/>
          <w:strike w:val="0"/>
          <w:dstrike w:val="0"/>
          <w:highlight w:val="none"/>
        </w:rPr>
        <w:fldChar w:fldCharType="separate"/>
      </w:r>
      <w:r>
        <w:rPr>
          <w:rFonts w:hint="default" w:ascii="Times New Roman" w:hAnsi="Times New Roman" w:cs="Times New Roman"/>
          <w:strike w:val="0"/>
          <w:dstrike w:val="0"/>
          <w:sz w:val="28"/>
          <w:szCs w:val="28"/>
          <w:highlight w:val="none"/>
        </w:rPr>
        <w:t>законом</w:t>
      </w:r>
      <w:r>
        <w:rPr>
          <w:rFonts w:hint="default" w:ascii="Times New Roman" w:hAnsi="Times New Roman" w:cs="Times New Roman"/>
          <w:strike w:val="0"/>
          <w:dstrike w:val="0"/>
          <w:sz w:val="28"/>
          <w:szCs w:val="28"/>
          <w:highlight w:val="none"/>
        </w:rPr>
        <w:fldChar w:fldCharType="end"/>
      </w:r>
      <w:r>
        <w:rPr>
          <w:rFonts w:hint="default" w:ascii="Times New Roman" w:hAnsi="Times New Roman" w:cs="Times New Roman"/>
          <w:strike w:val="0"/>
          <w:dstrike w:val="0"/>
          <w:sz w:val="28"/>
          <w:szCs w:val="28"/>
          <w:highlight w:val="none"/>
        </w:rPr>
        <w:t xml:space="preserve"> от 7 июля 2003 года № 112-ФЗ «О личном подсобном хозяйстве», </w:t>
      </w:r>
      <w:r>
        <w:rPr>
          <w:rFonts w:hint="default" w:ascii="Times New Roman" w:hAnsi="Times New Roman" w:cs="Times New Roman"/>
          <w:strike w:val="0"/>
          <w:dstrike w:val="0"/>
          <w:sz w:val="28"/>
          <w:szCs w:val="28"/>
          <w:highlight w:val="none"/>
          <w:lang w:val="ru-RU"/>
        </w:rPr>
        <w:t>сведения</w:t>
      </w:r>
      <w:r>
        <w:rPr>
          <w:rFonts w:hint="default" w:ascii="Times New Roman" w:hAnsi="Times New Roman" w:cs="Times New Roman"/>
          <w:strike w:val="0"/>
          <w:dstrike w:val="0"/>
          <w:sz w:val="28"/>
          <w:szCs w:val="28"/>
          <w:highlight w:val="none"/>
          <w:lang w:val="ru-RU"/>
        </w:rPr>
        <w:t xml:space="preserve"> о котором внесены в похозяйственную книгу;</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комиссия – комиссия по отбору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олучателей субсидий, предоставляемых </w:t>
      </w:r>
      <w:r>
        <w:rPr>
          <w:rFonts w:hint="default" w:ascii="Times New Roman" w:hAnsi="Times New Roman" w:cs="Times New Roman"/>
          <w:spacing w:val="-6"/>
          <w:sz w:val="28"/>
          <w:szCs w:val="28"/>
          <w:highlight w:val="none"/>
        </w:rPr>
        <w:t>сельскохозяйственным потребительским кооператив</w:t>
      </w:r>
      <w:r>
        <w:rPr>
          <w:rFonts w:hint="default" w:ascii="Times New Roman" w:hAnsi="Times New Roman" w:cs="Times New Roman"/>
          <w:spacing w:val="-6"/>
          <w:sz w:val="28"/>
          <w:szCs w:val="28"/>
          <w:highlight w:val="none"/>
          <w:lang w:val="ru-RU"/>
        </w:rPr>
        <w:t>а</w:t>
      </w:r>
      <w:r>
        <w:rPr>
          <w:rFonts w:hint="default" w:ascii="Times New Roman" w:hAnsi="Times New Roman" w:cs="Times New Roman"/>
          <w:spacing w:val="-6"/>
          <w:sz w:val="28"/>
          <w:szCs w:val="28"/>
          <w:highlight w:val="none"/>
        </w:rPr>
        <w:t>м (в том числе</w:t>
      </w:r>
      <w:r>
        <w:rPr>
          <w:rFonts w:hint="default" w:ascii="Times New Roman" w:hAnsi="Times New Roman" w:cs="Times New Roman"/>
          <w:sz w:val="28"/>
          <w:szCs w:val="28"/>
          <w:highlight w:val="none"/>
        </w:rPr>
        <w:t xml:space="preserve"> потребительским</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обществ</w:t>
      </w:r>
      <w:r>
        <w:rPr>
          <w:rFonts w:hint="default" w:ascii="Times New Roman" w:hAnsi="Times New Roman" w:cs="Times New Roman"/>
          <w:sz w:val="28"/>
          <w:szCs w:val="28"/>
          <w:highlight w:val="none"/>
          <w:lang w:val="ru-RU"/>
        </w:rPr>
        <w:t>а</w:t>
      </w:r>
      <w:r>
        <w:rPr>
          <w:rFonts w:hint="default" w:ascii="Times New Roman" w:hAnsi="Times New Roman" w:cs="Times New Roman"/>
          <w:sz w:val="28"/>
          <w:szCs w:val="28"/>
          <w:highlight w:val="none"/>
        </w:rPr>
        <w:t>м)</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Белгородской области, создаваемая Министерством в соответствии с Государственной программой, в состав которой входят члены, являющиеся государственными гражданскими служащими Министерства, осуществляющая отбор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олучателей субсидий исходя из соответствия участников отбора </w:t>
      </w:r>
      <w:r>
        <w:rPr>
          <w:rFonts w:hint="default" w:ascii="Times New Roman" w:hAnsi="Times New Roman" w:cs="Times New Roman"/>
          <w:sz w:val="28"/>
          <w:szCs w:val="28"/>
          <w:highlight w:val="none"/>
          <w:lang w:val="ru-RU"/>
        </w:rPr>
        <w:t>критериям</w:t>
      </w:r>
      <w:r>
        <w:rPr>
          <w:rFonts w:hint="default" w:ascii="Times New Roman" w:hAnsi="Times New Roman" w:cs="Times New Roman"/>
          <w:sz w:val="28"/>
          <w:szCs w:val="28"/>
          <w:highlight w:val="none"/>
        </w:rPr>
        <w:t xml:space="preserve"> и очередности поступления предложений (заявок) на участие в отборе (далее – заявка).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Положение о комиссии, включающее порядок формирования комиссии                     и ее состав, утверждается правовым актом Министерства.</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eastAsia="ru-RU"/>
        </w:rPr>
      </w:pPr>
      <w:bookmarkStart w:id="4" w:name="P615"/>
      <w:bookmarkEnd w:id="4"/>
      <w:r>
        <w:rPr>
          <w:rFonts w:hint="default" w:ascii="Times New Roman" w:hAnsi="Times New Roman" w:cs="Times New Roman"/>
          <w:sz w:val="28"/>
          <w:szCs w:val="28"/>
          <w:highlight w:val="none"/>
        </w:rPr>
        <w:t>1.3. Цел</w:t>
      </w:r>
      <w:r>
        <w:rPr>
          <w:rFonts w:hint="default" w:ascii="Times New Roman" w:hAnsi="Times New Roman" w:cs="Times New Roman"/>
          <w:sz w:val="28"/>
          <w:szCs w:val="28"/>
          <w:highlight w:val="none"/>
          <w:lang w:val="ru-RU"/>
        </w:rPr>
        <w:t>ю</w:t>
      </w:r>
      <w:r>
        <w:rPr>
          <w:rFonts w:hint="default" w:ascii="Times New Roman" w:hAnsi="Times New Roman" w:cs="Times New Roman"/>
          <w:sz w:val="28"/>
          <w:szCs w:val="28"/>
          <w:highlight w:val="none"/>
        </w:rPr>
        <w:t xml:space="preserve"> предоставления субсидии </w:t>
      </w:r>
      <w:r>
        <w:rPr>
          <w:rFonts w:hint="default" w:ascii="Times New Roman" w:hAnsi="Times New Roman" w:cs="Times New Roman"/>
          <w:sz w:val="28"/>
          <w:szCs w:val="28"/>
          <w:highlight w:val="none"/>
          <w:lang w:val="ru-RU"/>
        </w:rPr>
        <w:t>является</w:t>
      </w:r>
      <w:r>
        <w:rPr>
          <w:rFonts w:hint="default" w:ascii="Times New Roman" w:hAnsi="Times New Roman" w:cs="Times New Roman"/>
          <w:sz w:val="28"/>
          <w:szCs w:val="28"/>
          <w:highlight w:val="none"/>
        </w:rPr>
        <w:t xml:space="preserve"> оказание финансовой поддержки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части возмещения затрат, понесенных </w:t>
      </w:r>
      <w:r>
        <w:rPr>
          <w:rFonts w:hint="default" w:ascii="Times New Roman" w:hAnsi="Times New Roman" w:cs="Times New Roman"/>
          <w:spacing w:val="-6"/>
          <w:sz w:val="28"/>
          <w:szCs w:val="28"/>
          <w:highlight w:val="none"/>
        </w:rPr>
        <w:t>сельскохозяйственными потребительскими кооперативами</w:t>
      </w:r>
      <w:r>
        <w:rPr>
          <w:rFonts w:hint="default" w:ascii="Times New Roman" w:hAnsi="Times New Roman" w:cs="Times New Roman"/>
          <w:sz w:val="28"/>
          <w:szCs w:val="28"/>
          <w:highlight w:val="none"/>
        </w:rPr>
        <w:t xml:space="preserve"> (в том числе потребительскими обществами)  Белгородской области, не возмещаемых в рамках иных направлений государственной поддержки, предусмотренных </w:t>
      </w:r>
      <w:r>
        <w:rPr>
          <w:rFonts w:hint="default" w:ascii="Times New Roman" w:hAnsi="Times New Roman" w:cs="Times New Roman"/>
          <w:sz w:val="28"/>
          <w:szCs w:val="28"/>
          <w:highlight w:val="none"/>
          <w:lang w:val="ru-RU"/>
        </w:rPr>
        <w:t>Государственной</w:t>
      </w:r>
      <w:r>
        <w:rPr>
          <w:rFonts w:hint="default" w:ascii="Times New Roman" w:hAnsi="Times New Roman" w:cs="Times New Roman"/>
          <w:sz w:val="28"/>
          <w:szCs w:val="28"/>
          <w:highlight w:val="none"/>
          <w:lang w:val="ru-RU"/>
        </w:rPr>
        <w:t xml:space="preserve"> п</w:t>
      </w:r>
      <w:r>
        <w:rPr>
          <w:rFonts w:hint="default" w:ascii="Times New Roman" w:hAnsi="Times New Roman" w:cs="Times New Roman"/>
          <w:sz w:val="28"/>
          <w:szCs w:val="28"/>
          <w:highlight w:val="none"/>
        </w:rPr>
        <w:t>рограммой</w:t>
      </w:r>
      <w:r>
        <w:rPr>
          <w:rFonts w:hint="default" w:ascii="Times New Roman" w:hAnsi="Times New Roman" w:cs="Times New Roman"/>
          <w:sz w:val="28"/>
          <w:szCs w:val="28"/>
          <w:highlight w:val="none"/>
          <w:lang w:val="ru-RU"/>
        </w:rPr>
        <w:t xml:space="preserve">,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xml:space="preserve">в целях </w:t>
      </w:r>
      <w:r>
        <w:rPr>
          <w:rFonts w:hint="default" w:ascii="Times New Roman" w:hAnsi="Times New Roman" w:eastAsia="Times New Roman" w:cs="Times New Roman"/>
          <w:sz w:val="28"/>
          <w:szCs w:val="28"/>
          <w:highlight w:val="none"/>
          <w:lang w:eastAsia="ru-RU"/>
        </w:rPr>
        <w:t xml:space="preserve">развития на сельских территориях и на территориях сельских агломераций Белгородской области малого и среднего предпринимательства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рамках реализации федерального проекта «Развитие малого</w:t>
      </w:r>
      <w:r>
        <w:rPr>
          <w:rFonts w:hint="default" w:ascii="Times New Roman" w:hAnsi="Times New Roman" w:eastAsia="Times New Roman" w:cs="Times New Roman"/>
          <w:sz w:val="28"/>
          <w:szCs w:val="28"/>
          <w:highlight w:val="none"/>
          <w:lang w:val="en-US" w:eastAsia="ru-RU"/>
        </w:rPr>
        <w:t xml:space="preserve"> агробизнеса</w:t>
      </w:r>
      <w:r>
        <w:rPr>
          <w:rFonts w:hint="default" w:ascii="Times New Roman" w:hAnsi="Times New Roman" w:eastAsia="Times New Roman" w:cs="Times New Roman"/>
          <w:sz w:val="28"/>
          <w:szCs w:val="28"/>
          <w:highlight w:val="none"/>
          <w:lang w:eastAsia="ru-RU"/>
        </w:rPr>
        <w:t>» Государственной</w:t>
      </w:r>
      <w:r>
        <w:rPr>
          <w:rFonts w:hint="default" w:ascii="Times New Roman" w:hAnsi="Times New Roman" w:eastAsia="Times New Roman" w:cs="Times New Roman"/>
          <w:sz w:val="28"/>
          <w:szCs w:val="28"/>
          <w:highlight w:val="none"/>
          <w:lang w:val="en-US" w:eastAsia="ru-RU"/>
        </w:rPr>
        <w:t xml:space="preserve"> п</w:t>
      </w:r>
      <w:r>
        <w:rPr>
          <w:rFonts w:hint="default" w:ascii="Times New Roman" w:hAnsi="Times New Roman" w:eastAsia="Times New Roman" w:cs="Times New Roman"/>
          <w:sz w:val="28"/>
          <w:szCs w:val="28"/>
          <w:highlight w:val="none"/>
          <w:lang w:eastAsia="ru-RU"/>
        </w:rPr>
        <w:t>рограммы</w:t>
      </w:r>
      <w:r>
        <w:rPr>
          <w:rFonts w:hint="default" w:ascii="Times New Roman" w:hAnsi="Times New Roman" w:eastAsia="Times New Roman" w:cs="Times New Roman"/>
          <w:sz w:val="28"/>
          <w:szCs w:val="28"/>
          <w:highlight w:val="none"/>
          <w:lang w:val="en-US" w:eastAsia="ru-RU"/>
        </w:rPr>
        <w:t>.</w:t>
      </w:r>
    </w:p>
    <w:p>
      <w:pPr>
        <w:pStyle w:val="200"/>
        <w:ind w:firstLine="709"/>
        <w:jc w:val="both"/>
        <w:rPr>
          <w:rFonts w:hint="default" w:ascii="Times New Roman" w:hAnsi="Times New Roman" w:cs="Times New Roman"/>
          <w:sz w:val="28"/>
          <w:szCs w:val="28"/>
          <w:highlight w:val="none"/>
        </w:rPr>
      </w:pPr>
      <w:bookmarkStart w:id="5" w:name="P616"/>
      <w:bookmarkEnd w:id="5"/>
      <w:r>
        <w:rPr>
          <w:rFonts w:hint="default" w:ascii="Times New Roman" w:hAnsi="Times New Roman" w:cs="Times New Roman"/>
          <w:sz w:val="28"/>
          <w:szCs w:val="28"/>
          <w:highlight w:val="none"/>
        </w:rPr>
        <w:t xml:space="preserve">1.4. К категории </w:t>
      </w:r>
      <w:r>
        <w:rPr>
          <w:rFonts w:hint="default" w:ascii="Times New Roman" w:hAnsi="Times New Roman" w:cs="Times New Roman"/>
          <w:sz w:val="28"/>
          <w:szCs w:val="28"/>
          <w:highlight w:val="none"/>
          <w:lang w:val="ru-RU"/>
        </w:rPr>
        <w:t>участников</w:t>
      </w:r>
      <w:r>
        <w:rPr>
          <w:rFonts w:hint="default" w:ascii="Times New Roman" w:hAnsi="Times New Roman" w:cs="Times New Roman"/>
          <w:sz w:val="28"/>
          <w:szCs w:val="28"/>
          <w:highlight w:val="none"/>
          <w:lang w:val="ru-RU"/>
        </w:rPr>
        <w:t xml:space="preserve"> отбора</w:t>
      </w:r>
      <w:r>
        <w:rPr>
          <w:rFonts w:hint="default" w:ascii="Times New Roman" w:hAnsi="Times New Roman" w:cs="Times New Roman"/>
          <w:sz w:val="28"/>
          <w:szCs w:val="28"/>
          <w:highlight w:val="none"/>
        </w:rPr>
        <w:t>, имеющих право на получение</w:t>
      </w:r>
      <w:r>
        <w:rPr>
          <w:rFonts w:hint="default" w:ascii="Times New Roman" w:hAnsi="Times New Roman" w:cs="Times New Roman"/>
          <w:sz w:val="28"/>
          <w:szCs w:val="28"/>
          <w:highlight w:val="none"/>
          <w:lang w:val="ru-RU"/>
        </w:rPr>
        <w:t xml:space="preserve"> субсидии</w:t>
      </w:r>
      <w:r>
        <w:rPr>
          <w:rFonts w:hint="default" w:ascii="Times New Roman" w:hAnsi="Times New Roman" w:cs="Times New Roman"/>
          <w:sz w:val="28"/>
          <w:szCs w:val="28"/>
          <w:highlight w:val="none"/>
        </w:rPr>
        <w:t xml:space="preserve">, относятся сельскохозяйственные потребительские кооперативы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том числе потребительские общества), признаваемые таковыми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соответствии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 Федеральным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"https://login.consultant.ru/link/?req=doc&amp;base=RZB&amp;n=494616" \o "https://login.consultant.ru/link/?req=doc&amp;base=RZB&amp;n=494616"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законом</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от 29 декабря 2006 года № 264-ФЗ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 развитии сельского хозяйства».</w:t>
      </w:r>
    </w:p>
    <w:p>
      <w:pPr>
        <w:pStyle w:val="200"/>
        <w:ind w:firstLine="709"/>
        <w:jc w:val="both"/>
        <w:rPr>
          <w:rFonts w:hint="default" w:ascii="Times New Roman" w:hAnsi="Times New Roman" w:cs="Times New Roman"/>
          <w:sz w:val="28"/>
          <w:szCs w:val="28"/>
          <w:highlight w:val="none"/>
        </w:rPr>
      </w:pPr>
      <w:bookmarkStart w:id="6" w:name="P617"/>
      <w:bookmarkEnd w:id="6"/>
      <w:r>
        <w:rPr>
          <w:rFonts w:hint="default" w:ascii="Times New Roman" w:hAnsi="Times New Roman" w:cs="Times New Roman"/>
          <w:sz w:val="28"/>
          <w:szCs w:val="28"/>
          <w:highlight w:val="none"/>
        </w:rPr>
        <w:t xml:space="preserve">1.5. Средства </w:t>
      </w:r>
      <w:r>
        <w:rPr>
          <w:rFonts w:hint="default" w:ascii="Times New Roman" w:hAnsi="Times New Roman" w:cs="Times New Roman"/>
          <w:sz w:val="28"/>
          <w:szCs w:val="28"/>
          <w:highlight w:val="none"/>
          <w:lang w:val="ru-RU"/>
        </w:rPr>
        <w:t>субсидии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предоставляются на возмещение части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затрат</w:t>
      </w:r>
      <w:r>
        <w:rPr>
          <w:rFonts w:hint="default" w:ascii="Times New Roman" w:hAnsi="Times New Roman" w:cs="Times New Roman"/>
          <w:sz w:val="28"/>
          <w:szCs w:val="28"/>
          <w:highlight w:val="none"/>
          <w:lang w:val="ru-RU"/>
        </w:rPr>
        <w:t>,</w:t>
      </w:r>
      <w:r>
        <w:rPr>
          <w:rFonts w:hint="default" w:ascii="Times New Roman" w:hAnsi="Times New Roman" w:cs="Times New Roman"/>
          <w:sz w:val="28"/>
          <w:szCs w:val="28"/>
          <w:highlight w:val="none"/>
        </w:rPr>
        <w:t xml:space="preserve"> понесенных сельскохозяйственным потребительским кооператив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м</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текущем финансовом году:</w:t>
      </w:r>
    </w:p>
    <w:p>
      <w:pPr>
        <w:pStyle w:val="200"/>
        <w:ind w:firstLine="709"/>
        <w:jc w:val="both"/>
        <w:rPr>
          <w:rFonts w:hint="default" w:ascii="Times New Roman" w:hAnsi="Times New Roman" w:cs="Times New Roman"/>
          <w:color w:val="FF0000"/>
          <w:sz w:val="28"/>
          <w:szCs w:val="28"/>
          <w:highlight w:val="none"/>
        </w:rPr>
      </w:pPr>
      <w:bookmarkStart w:id="7" w:name="P618"/>
      <w:bookmarkEnd w:id="7"/>
      <w:r>
        <w:rPr>
          <w:rFonts w:hint="default" w:ascii="Times New Roman" w:hAnsi="Times New Roman" w:cs="Times New Roman"/>
          <w:sz w:val="28"/>
          <w:szCs w:val="28"/>
          <w:highlight w:val="none"/>
        </w:rPr>
        <w:t xml:space="preserve">1.5.1.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Сельскохозяйственный потребительский кооператив реализует имущество членам сельскохозяйственного потребительского кооператива по цене ниже стоимости его приобретения на сумму, кратную полученной субсидии.</w:t>
      </w:r>
    </w:p>
    <w:p>
      <w:pPr>
        <w:pStyle w:val="200"/>
        <w:ind w:firstLine="709"/>
        <w:jc w:val="both"/>
        <w:rPr>
          <w:rFonts w:hint="default" w:ascii="Times New Roman" w:hAnsi="Times New Roman" w:cs="Times New Roman"/>
          <w:sz w:val="28"/>
          <w:szCs w:val="28"/>
          <w:highlight w:val="none"/>
        </w:rPr>
      </w:pPr>
      <w:bookmarkStart w:id="8" w:name="P621"/>
      <w:bookmarkEnd w:id="8"/>
      <w:r>
        <w:rPr>
          <w:rFonts w:hint="default" w:ascii="Times New Roman" w:hAnsi="Times New Roman" w:cs="Times New Roman"/>
          <w:sz w:val="28"/>
          <w:szCs w:val="28"/>
          <w:highlight w:val="none"/>
        </w:rPr>
        <w:t xml:space="preserve">1.5.2. Связанных с приобретением и последующим внесением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не превышающем 50 процентов затрат</w:t>
      </w:r>
      <w:r>
        <w:rPr>
          <w:rFonts w:hint="default" w:ascii="Times New Roman" w:hAnsi="Times New Roman" w:cs="Times New Roman"/>
          <w:sz w:val="28"/>
          <w:szCs w:val="28"/>
          <w:highlight w:val="none"/>
          <w:lang w:val="ru-RU"/>
        </w:rPr>
        <w:t xml:space="preserve"> (если сельскохозяйственный потребительский кооператив осуществляет деятельность по производству органической продукции </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не более 60 процентов затрат)</w:t>
      </w:r>
      <w:r>
        <w:rPr>
          <w:rFonts w:hint="default" w:ascii="Times New Roman" w:hAnsi="Times New Roman" w:cs="Times New Roman"/>
          <w:sz w:val="28"/>
          <w:szCs w:val="28"/>
          <w:highlight w:val="none"/>
        </w:rPr>
        <w:t xml:space="preserve">, но не более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10 млн рублей из расчета на один сельскохозяйственный потребительский кооператив. Срок эксплуатации таких техники, транспорта, оборудования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 объектов в году получения средств не должен превышать 3 лет с года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их производства. </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"P621" \o "#P621"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первом абзаце</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настоящего подпункта техники, транспорта, оборудования и объектов.</w:t>
      </w:r>
    </w:p>
    <w:p>
      <w:pPr>
        <w:pStyle w:val="200"/>
        <w:ind w:firstLine="709"/>
        <w:jc w:val="both"/>
        <w:rPr>
          <w:rFonts w:hint="default" w:ascii="Times New Roman" w:hAnsi="Times New Roman" w:cs="Times New Roman"/>
          <w:sz w:val="28"/>
          <w:szCs w:val="28"/>
          <w:highlight w:val="none"/>
        </w:rPr>
      </w:pPr>
      <w:bookmarkStart w:id="9" w:name="P623"/>
      <w:bookmarkEnd w:id="9"/>
      <w:r>
        <w:rPr>
          <w:rFonts w:hint="default" w:ascii="Times New Roman" w:hAnsi="Times New Roman" w:cs="Times New Roman"/>
          <w:sz w:val="28"/>
          <w:szCs w:val="28"/>
          <w:highlight w:val="none"/>
        </w:rPr>
        <w:t xml:space="preserve">1.5.3. Связанных с закупкой сельскохозяйственной продукции (кроме мяса свиней и свиней на убой) и (или) </w:t>
      </w:r>
      <w:r>
        <w:rPr>
          <w:rFonts w:hint="default" w:ascii="Times New Roman" w:hAnsi="Times New Roman" w:cs="Times New Roman"/>
          <w:sz w:val="28"/>
          <w:szCs w:val="28"/>
          <w:highlight w:val="none"/>
          <w:lang w:val="ru-RU"/>
        </w:rPr>
        <w:t>собранных</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дикорастущих </w:t>
      </w:r>
      <w:r>
        <w:rPr>
          <w:rFonts w:hint="default" w:ascii="Times New Roman" w:hAnsi="Times New Roman" w:cs="Times New Roman"/>
          <w:sz w:val="28"/>
          <w:szCs w:val="28"/>
          <w:highlight w:val="none"/>
          <w:lang w:val="ru-RU"/>
        </w:rPr>
        <w:t>плодов</w:t>
      </w:r>
      <w:r>
        <w:rPr>
          <w:rFonts w:hint="default" w:ascii="Times New Roman" w:hAnsi="Times New Roman" w:cs="Times New Roman"/>
          <w:sz w:val="28"/>
          <w:szCs w:val="28"/>
          <w:highlight w:val="none"/>
          <w:lang w:val="ru-RU"/>
        </w:rPr>
        <w:t>, ягод, орехов, грибов, других пригодных для употребления в пищу лесных</w:t>
      </w:r>
      <w:r>
        <w:rPr>
          <w:rFonts w:hint="default" w:ascii="Times New Roman" w:hAnsi="Times New Roman" w:cs="Times New Roman"/>
          <w:sz w:val="28"/>
          <w:szCs w:val="28"/>
          <w:highlight w:val="none"/>
        </w:rPr>
        <w:t xml:space="preserve"> ресурсов </w:t>
      </w:r>
      <w:r>
        <w:rPr>
          <w:rFonts w:hint="default" w:ascii="Times New Roman" w:hAnsi="Times New Roman" w:cs="Times New Roman"/>
          <w:sz w:val="28"/>
          <w:szCs w:val="28"/>
          <w:highlight w:val="none"/>
          <w:lang w:val="ru-RU"/>
        </w:rPr>
        <w:t xml:space="preserve">(далее </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пищевые лесные ресурсы) </w:t>
      </w:r>
      <w:r>
        <w:rPr>
          <w:rFonts w:hint="default" w:ascii="Times New Roman" w:hAnsi="Times New Roman" w:cs="Times New Roman"/>
          <w:sz w:val="28"/>
          <w:szCs w:val="28"/>
          <w:highlight w:val="none"/>
        </w:rPr>
        <w:t xml:space="preserve">у членов сельскохозяйственного потребительского кооператива (кроме ассоциированных членов)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(или) у граждан, ведущих личн</w:t>
      </w:r>
      <w:r>
        <w:rPr>
          <w:rFonts w:hint="default" w:ascii="Times New Roman" w:hAnsi="Times New Roman" w:cs="Times New Roman"/>
          <w:sz w:val="28"/>
          <w:szCs w:val="28"/>
          <w:highlight w:val="none"/>
          <w:lang w:val="ru-RU"/>
        </w:rPr>
        <w:t>ое</w:t>
      </w:r>
      <w:r>
        <w:rPr>
          <w:rFonts w:hint="default" w:ascii="Times New Roman" w:hAnsi="Times New Roman" w:cs="Times New Roman"/>
          <w:sz w:val="28"/>
          <w:szCs w:val="28"/>
          <w:highlight w:val="none"/>
        </w:rPr>
        <w:t xml:space="preserve"> подсобн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хозяйств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не являющихся членами этого сельскохозяйственного потребительского кооператива,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размере, не превышающем:</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10 процентов затрат, если выручка от реализации продукции                                                и (или) пищевых</w:t>
      </w:r>
      <w:r>
        <w:rPr>
          <w:rFonts w:hint="default" w:ascii="Times New Roman" w:hAnsi="Times New Roman" w:cs="Times New Roman"/>
          <w:sz w:val="28"/>
          <w:szCs w:val="28"/>
          <w:highlight w:val="none"/>
          <w:lang w:val="ru-RU"/>
        </w:rPr>
        <w:t xml:space="preserve"> лесных</w:t>
      </w:r>
      <w:r>
        <w:rPr>
          <w:rFonts w:hint="default" w:ascii="Times New Roman" w:hAnsi="Times New Roman" w:cs="Times New Roman"/>
          <w:sz w:val="28"/>
          <w:szCs w:val="28"/>
          <w:highlight w:val="none"/>
        </w:rPr>
        <w:t xml:space="preserve"> ресурсов, закупленных у членов сельскохозяйственного потребительского кооператива и (или) у граждан, ведущих личн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подсобн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хозяйств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 xml:space="preserve">,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w:t>
      </w:r>
      <w:r>
        <w:rPr>
          <w:rFonts w:hint="default" w:ascii="Times New Roman" w:hAnsi="Times New Roman" w:cs="Times New Roman"/>
          <w:sz w:val="28"/>
          <w:szCs w:val="28"/>
          <w:highlight w:val="none"/>
          <w:lang w:val="ru-RU"/>
        </w:rPr>
        <w:t>2</w:t>
      </w:r>
      <w:r>
        <w:rPr>
          <w:rFonts w:hint="default" w:ascii="Times New Roman" w:hAnsi="Times New Roman" w:cs="Times New Roman"/>
          <w:sz w:val="28"/>
          <w:szCs w:val="28"/>
          <w:highlight w:val="none"/>
        </w:rPr>
        <w:t>00 тыс. рублей                             до 5 000 тыс. рублей включительно;</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12 процентов затрат, если выручка от реализации продукции                                               и (или) пищевых</w:t>
      </w:r>
      <w:r>
        <w:rPr>
          <w:rFonts w:hint="default" w:ascii="Times New Roman" w:hAnsi="Times New Roman" w:cs="Times New Roman"/>
          <w:sz w:val="28"/>
          <w:szCs w:val="28"/>
          <w:highlight w:val="none"/>
          <w:lang w:val="ru-RU"/>
        </w:rPr>
        <w:t xml:space="preserve"> лесных</w:t>
      </w:r>
      <w:r>
        <w:rPr>
          <w:rFonts w:hint="default" w:ascii="Times New Roman" w:hAnsi="Times New Roman" w:cs="Times New Roman"/>
          <w:sz w:val="28"/>
          <w:szCs w:val="28"/>
          <w:highlight w:val="none"/>
        </w:rPr>
        <w:t xml:space="preserve">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5 001 тыс. рублей                              до 25 000 тыс. рублей включительно;</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15 процентов затрат, но не более 20 млн рублей из расчета на один сельскохозяйственный потребительский кооператив, если выручка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от реализации продукции и (или) пищевых</w:t>
      </w:r>
      <w:r>
        <w:rPr>
          <w:rFonts w:hint="default" w:ascii="Times New Roman" w:hAnsi="Times New Roman" w:cs="Times New Roman"/>
          <w:sz w:val="28"/>
          <w:szCs w:val="28"/>
          <w:highlight w:val="none"/>
          <w:lang w:val="ru-RU"/>
        </w:rPr>
        <w:t xml:space="preserve"> лесных</w:t>
      </w:r>
      <w:r>
        <w:rPr>
          <w:rFonts w:hint="default" w:ascii="Times New Roman" w:hAnsi="Times New Roman" w:cs="Times New Roman"/>
          <w:sz w:val="28"/>
          <w:szCs w:val="28"/>
          <w:highlight w:val="none"/>
        </w:rPr>
        <w:t xml:space="preserve"> ресурсов, закупленных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у членов сельскохозяйственного потребительского кооператива                                                  и (или) у граждан, ведущих личн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подсобн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хозяйств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 xml:space="preserve">, не являющихся членами этого сельскохозяйственного потребительского кооператива,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по итогам отчетного бухгалтерского периода (квартала) текущего финансового года, за который предоставляется возмещение части затрат, составляет более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25 000 тыс. рублей.</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Выручка от реализации продукции и (или) пищевых</w:t>
      </w:r>
      <w:r>
        <w:rPr>
          <w:rFonts w:hint="default" w:ascii="Times New Roman" w:hAnsi="Times New Roman" w:cs="Times New Roman"/>
          <w:sz w:val="28"/>
          <w:szCs w:val="28"/>
          <w:highlight w:val="none"/>
          <w:lang w:val="ru-RU"/>
        </w:rPr>
        <w:t xml:space="preserve"> лесных</w:t>
      </w:r>
      <w:r>
        <w:rPr>
          <w:rFonts w:hint="default" w:ascii="Times New Roman" w:hAnsi="Times New Roman" w:cs="Times New Roman"/>
          <w:sz w:val="28"/>
          <w:szCs w:val="28"/>
          <w:highlight w:val="none"/>
        </w:rPr>
        <w:t xml:space="preserve"> ресурсов, закупленных у членов сельскохозяйственного потребительского кооператива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(или) у граждан, ведущих личн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подсобн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хозяйств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                                       не являющихся членами этого сельскохозяйственного потребительского кооператива, в целях предоставления средств</w:t>
      </w:r>
      <w:r>
        <w:rPr>
          <w:rFonts w:hint="default" w:ascii="Times New Roman" w:hAnsi="Times New Roman" w:cs="Times New Roman"/>
          <w:sz w:val="28"/>
          <w:szCs w:val="28"/>
          <w:highlight w:val="none"/>
          <w:lang w:val="ru-RU"/>
        </w:rPr>
        <w:t xml:space="preserve"> бюджета Белгородской области</w:t>
      </w:r>
      <w:r>
        <w:rPr>
          <w:rFonts w:hint="default" w:ascii="Times New Roman" w:hAnsi="Times New Roman" w:cs="Times New Roman"/>
          <w:sz w:val="28"/>
          <w:szCs w:val="28"/>
          <w:highlight w:val="none"/>
        </w:rPr>
        <w:t>, предусмотренных настоящим подпунктом, рассчитывается по тому виду продукции или виду пищевых</w:t>
      </w:r>
      <w:r>
        <w:rPr>
          <w:rFonts w:hint="default" w:ascii="Times New Roman" w:hAnsi="Times New Roman" w:cs="Times New Roman"/>
          <w:sz w:val="28"/>
          <w:szCs w:val="28"/>
          <w:highlight w:val="none"/>
          <w:lang w:val="ru-RU"/>
        </w:rPr>
        <w:t xml:space="preserve"> лесных</w:t>
      </w:r>
      <w:r>
        <w:rPr>
          <w:rFonts w:hint="default" w:ascii="Times New Roman" w:hAnsi="Times New Roman" w:cs="Times New Roman"/>
          <w:sz w:val="28"/>
          <w:szCs w:val="28"/>
          <w:highlight w:val="none"/>
        </w:rPr>
        <w:t xml:space="preserve"> ресурсов, которые закуплены сельскохозяйственным потребительским кооперативом у своих членов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(или) у граждан, ведущих личн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подсобн</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е хозяйств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 не являющихся членами этого сельскохозяйственного потребительского кооператива.</w:t>
      </w:r>
    </w:p>
    <w:p>
      <w:pPr>
        <w:pStyle w:val="200"/>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strike w:val="0"/>
          <w:dstrike w:val="0"/>
          <w:sz w:val="28"/>
          <w:szCs w:val="28"/>
          <w:highlight w:val="none"/>
        </w:rPr>
        <w:t xml:space="preserve">Для целей настоящего подпункта к сельскохозяйственной продукции относится продукция, </w:t>
      </w:r>
      <w:r>
        <w:rPr>
          <w:rFonts w:hint="default" w:ascii="Times New Roman" w:hAnsi="Times New Roman" w:cs="Times New Roman"/>
          <w:color w:val="auto"/>
          <w:sz w:val="28"/>
          <w:szCs w:val="28"/>
          <w:highlight w:val="none"/>
          <w:lang w:val="ru-RU"/>
        </w:rPr>
        <w:t>указанная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года № 79-р.</w:t>
      </w:r>
    </w:p>
    <w:p>
      <w:pPr>
        <w:pStyle w:val="200"/>
        <w:ind w:firstLine="709"/>
        <w:jc w:val="both"/>
        <w:rPr>
          <w:rFonts w:hint="default" w:ascii="Times New Roman" w:hAnsi="Times New Roman" w:cs="Times New Roman"/>
          <w:sz w:val="28"/>
          <w:szCs w:val="28"/>
          <w:highlight w:val="none"/>
        </w:rPr>
      </w:pPr>
      <w:bookmarkStart w:id="10" w:name="P629"/>
      <w:bookmarkEnd w:id="10"/>
      <w:r>
        <w:rPr>
          <w:rFonts w:hint="default" w:ascii="Times New Roman" w:hAnsi="Times New Roman" w:cs="Times New Roman"/>
          <w:sz w:val="28"/>
          <w:szCs w:val="28"/>
          <w:highlight w:val="none"/>
        </w:rPr>
        <w:t xml:space="preserve">1.5.4. Связанных с приобретением крупного рогатого скота, мелкого рогатого скота в целях замены больных или инфицированных лейкозом, бруцеллезом, оспой </w:t>
      </w:r>
      <w:r>
        <w:rPr>
          <w:rFonts w:hint="default" w:ascii="Times New Roman" w:hAnsi="Times New Roman" w:cs="Times New Roman"/>
          <w:sz w:val="28"/>
          <w:szCs w:val="28"/>
          <w:highlight w:val="none"/>
          <w:lang w:val="ru-RU"/>
        </w:rPr>
        <w:t>сельскохозяйственных</w:t>
      </w:r>
      <w:r>
        <w:rPr>
          <w:rFonts w:hint="default" w:ascii="Times New Roman" w:hAnsi="Times New Roman" w:cs="Times New Roman"/>
          <w:sz w:val="28"/>
          <w:szCs w:val="28"/>
          <w:highlight w:val="none"/>
          <w:lang w:val="ru-RU"/>
        </w:rPr>
        <w:t xml:space="preserve"> животных</w:t>
      </w:r>
      <w:r>
        <w:rPr>
          <w:rFonts w:hint="default" w:ascii="Times New Roman" w:hAnsi="Times New Roman" w:cs="Times New Roman"/>
          <w:sz w:val="28"/>
          <w:szCs w:val="28"/>
          <w:highlight w:val="none"/>
        </w:rPr>
        <w:t xml:space="preserve">, принадлежащих членам (кроме ассоциированных членов) указанного </w:t>
      </w:r>
      <w:r>
        <w:rPr>
          <w:rFonts w:hint="default" w:ascii="Times New Roman" w:hAnsi="Times New Roman" w:cs="Times New Roman"/>
          <w:spacing w:val="-4"/>
          <w:sz w:val="28"/>
          <w:szCs w:val="28"/>
          <w:highlight w:val="none"/>
        </w:rPr>
        <w:t>сельскохозяйственного потребительского кооператива на праве собственности, –</w:t>
      </w:r>
      <w:r>
        <w:rPr>
          <w:rFonts w:hint="default" w:ascii="Times New Roman" w:hAnsi="Times New Roman" w:cs="Times New Roman"/>
          <w:sz w:val="28"/>
          <w:szCs w:val="28"/>
          <w:highlight w:val="none"/>
        </w:rPr>
        <w:t xml:space="preserve"> в размере,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больного или инфицированного лейкозом, бруцеллезом, оспой</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крупного рогатого скота, мелкого рогатого скота</w:t>
      </w:r>
      <w:r>
        <w:rPr>
          <w:rFonts w:hint="default" w:ascii="Times New Roman" w:hAnsi="Times New Roman" w:cs="Times New Roman"/>
          <w:color w:val="auto"/>
          <w:sz w:val="28"/>
          <w:szCs w:val="28"/>
          <w:highlight w:val="none"/>
        </w:rPr>
        <w:t>, устанавливается приказом Министерства (далее – приказ Министерства).</w:t>
      </w:r>
    </w:p>
    <w:p>
      <w:pPr>
        <w:pStyle w:val="200"/>
        <w:ind w:firstLine="709"/>
        <w:jc w:val="both"/>
        <w:rPr>
          <w:rFonts w:hint="default" w:ascii="Times New Roman" w:hAnsi="Times New Roman" w:cs="Times New Roman"/>
          <w:sz w:val="28"/>
          <w:szCs w:val="28"/>
          <w:highlight w:val="none"/>
        </w:rPr>
      </w:pPr>
      <w:bookmarkStart w:id="11" w:name="P630"/>
      <w:bookmarkEnd w:id="11"/>
      <w:r>
        <w:rPr>
          <w:rFonts w:hint="default" w:ascii="Times New Roman" w:hAnsi="Times New Roman" w:cs="Times New Roman"/>
          <w:sz w:val="28"/>
          <w:szCs w:val="28"/>
          <w:highlight w:val="none"/>
        </w:rPr>
        <w:t xml:space="preserve">1.5.5. Связанных с уплатой лизинговых платежей за приобретенные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лизинг объекты для организации хранения, переработки, упаковки, маркировки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реализации сельскохозяйственной продукции, а также оборудования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для их комплектации, – в размере, не превышающем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20 процентов затрат</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но не более 5 млн рублей из расчета на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один сельскохозяйственный потребительский кооператив. </w:t>
      </w:r>
    </w:p>
    <w:p>
      <w:pPr>
        <w:pStyle w:val="200"/>
        <w:ind w:firstLine="709"/>
        <w:jc w:val="both"/>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В</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lang w:val="ru-RU"/>
        </w:rPr>
        <w:t>случае</w:t>
      </w:r>
      <w:r>
        <w:rPr>
          <w:rFonts w:hint="default" w:ascii="Times New Roman" w:hAnsi="Times New Roman" w:cs="Times New Roman"/>
          <w:sz w:val="28"/>
          <w:szCs w:val="28"/>
          <w:highlight w:val="none"/>
          <w:lang w:val="ru-RU"/>
        </w:rPr>
        <w:t>, если источником затрат сельскохозяйственного потребительского кооператива, предусмотренных данным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подпункте 1.5.5 пункта 1.5. раздела 1 Порядка 2 техники, транспорта, оборудования и объектов.</w:t>
      </w:r>
    </w:p>
    <w:p>
      <w:pPr>
        <w:pStyle w:val="200"/>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rPr>
        <w:t>Предоставление средств субсидии</w:t>
      </w:r>
      <w:r>
        <w:rPr>
          <w:rFonts w:hint="default" w:ascii="Times New Roman" w:hAnsi="Times New Roman" w:cs="Times New Roman"/>
          <w:color w:val="auto"/>
          <w:sz w:val="28"/>
          <w:szCs w:val="28"/>
          <w:highlight w:val="none"/>
          <w:lang w:val="ru-RU"/>
        </w:rPr>
        <w:t xml:space="preserve"> на возмещение затрат, указанных          в данном подпункте осуществляется за фактически внесенные платежи              в течение срока действия договора финансовой аренды (лизинга).</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ru-RU"/>
        </w:rPr>
        <w:t xml:space="preserve">1.6. </w:t>
      </w:r>
      <w:r>
        <w:rPr>
          <w:rFonts w:hint="default" w:ascii="Times New Roman" w:hAnsi="Times New Roman" w:cs="Times New Roman"/>
          <w:color w:val="auto"/>
          <w:sz w:val="28"/>
          <w:szCs w:val="28"/>
          <w:highlight w:val="none"/>
        </w:rPr>
        <w:t xml:space="preserve">Перечень </w:t>
      </w:r>
      <w:r>
        <w:rPr>
          <w:rFonts w:hint="default" w:ascii="Times New Roman" w:hAnsi="Times New Roman" w:cs="Times New Roman"/>
          <w:color w:val="auto"/>
          <w:sz w:val="28"/>
          <w:szCs w:val="28"/>
          <w:highlight w:val="none"/>
          <w:lang w:val="ru-RU"/>
        </w:rPr>
        <w:t>затрат</w:t>
      </w:r>
      <w:r>
        <w:rPr>
          <w:rFonts w:hint="default" w:ascii="Times New Roman" w:hAnsi="Times New Roman" w:cs="Times New Roman"/>
          <w:color w:val="auto"/>
          <w:sz w:val="28"/>
          <w:szCs w:val="28"/>
          <w:highlight w:val="none"/>
          <w:lang w:val="ru-RU"/>
        </w:rPr>
        <w:t xml:space="preserve">, возмещение которых допускается осуществлять      за счет средств бюджета Белгородской области, указанных в пункте 1.5 раздела 1 Порядка 2, </w:t>
      </w:r>
      <w:r>
        <w:rPr>
          <w:rFonts w:hint="default" w:ascii="Times New Roman" w:hAnsi="Times New Roman" w:cs="Times New Roman"/>
          <w:color w:val="auto"/>
          <w:sz w:val="28"/>
          <w:szCs w:val="28"/>
          <w:highlight w:val="none"/>
        </w:rPr>
        <w:t>определяется Министерством сельского хозяйства Российской Федерации.</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val="en-US" w:eastAsia="ru-RU"/>
        </w:rPr>
      </w:pPr>
      <w:r>
        <w:rPr>
          <w:rFonts w:hint="default" w:ascii="Times New Roman" w:hAnsi="Times New Roman" w:cs="Times New Roman"/>
          <w:color w:val="auto"/>
          <w:sz w:val="28"/>
          <w:szCs w:val="28"/>
          <w:highlight w:val="none"/>
          <w:lang w:val="ru-RU" w:eastAsia="ru-RU"/>
        </w:rPr>
        <w:t xml:space="preserve">Допускается одновременное предоставление средств </w:t>
      </w:r>
      <w:r>
        <w:rPr>
          <w:rFonts w:hint="default" w:ascii="Times New Roman" w:hAnsi="Times New Roman" w:cs="Times New Roman"/>
          <w:color w:val="auto"/>
          <w:sz w:val="28"/>
          <w:szCs w:val="28"/>
          <w:highlight w:val="none"/>
          <w:lang w:val="en-US" w:eastAsia="ru-RU"/>
        </w:rPr>
        <w:t xml:space="preserve">субсидии, субсидии на возмещение части понесенных в текущем финансовом году агроагрегаторами затрат, и гранта </w:t>
      </w:r>
      <w:r>
        <w:rPr>
          <w:rFonts w:hint="default" w:ascii="Times New Roman" w:hAnsi="Times New Roman" w:cs="Times New Roman"/>
          <w:color w:val="auto"/>
          <w:sz w:val="28"/>
          <w:highlight w:val="none"/>
        </w:rPr>
        <w:t>на</w:t>
      </w:r>
      <w:r>
        <w:rPr>
          <w:rFonts w:hint="default" w:ascii="Times New Roman" w:hAnsi="Times New Roman" w:cs="Times New Roman"/>
          <w:color w:val="auto"/>
          <w:sz w:val="28"/>
          <w:highlight w:val="none"/>
          <w:lang w:val="ru-RU"/>
        </w:rPr>
        <w:t xml:space="preserve"> развитие сельскохозяйственных потребительских кооперативов, </w:t>
      </w:r>
      <w:r>
        <w:rPr>
          <w:rFonts w:hint="default" w:ascii="Times New Roman" w:hAnsi="Times New Roman" w:cs="Times New Roman"/>
          <w:color w:val="auto"/>
          <w:sz w:val="28"/>
          <w:szCs w:val="28"/>
          <w:highlight w:val="none"/>
          <w:lang w:val="ru-RU" w:eastAsia="ru-RU"/>
        </w:rPr>
        <w:t>в случае если проектом</w:t>
      </w:r>
      <w:r>
        <w:rPr>
          <w:rFonts w:hint="default" w:ascii="Times New Roman" w:hAnsi="Times New Roman" w:cs="Times New Roman"/>
          <w:color w:val="auto"/>
          <w:sz w:val="28"/>
          <w:szCs w:val="28"/>
          <w:highlight w:val="none"/>
          <w:lang w:val="en-US" w:eastAsia="ru-RU"/>
        </w:rPr>
        <w:t xml:space="preserve"> г</w:t>
      </w:r>
      <w:r>
        <w:rPr>
          <w:rFonts w:hint="default" w:ascii="Times New Roman" w:hAnsi="Times New Roman" w:cs="Times New Roman"/>
          <w:color w:val="auto"/>
          <w:sz w:val="28"/>
          <w:szCs w:val="28"/>
          <w:highlight w:val="none"/>
          <w:lang w:val="ru-RU" w:eastAsia="ru-RU"/>
        </w:rPr>
        <w:t>рантополучателя, реализация которого планируется</w:t>
      </w:r>
      <w:r>
        <w:rPr>
          <w:rFonts w:hint="default" w:ascii="Times New Roman" w:hAnsi="Times New Roman" w:cs="Times New Roman"/>
          <w:color w:val="auto"/>
          <w:sz w:val="28"/>
          <w:szCs w:val="28"/>
          <w:highlight w:val="none"/>
          <w:lang w:val="en-US" w:eastAsia="ru-RU"/>
        </w:rPr>
        <w:t xml:space="preserve"> </w:t>
      </w:r>
      <w:r>
        <w:rPr>
          <w:rFonts w:hint="default" w:ascii="Times New Roman" w:hAnsi="Times New Roman" w:cs="Times New Roman"/>
          <w:color w:val="auto"/>
          <w:sz w:val="28"/>
          <w:szCs w:val="28"/>
          <w:highlight w:val="none"/>
          <w:lang w:val="ru-RU" w:eastAsia="ru-RU"/>
        </w:rPr>
        <w:t>за счет средств гранта</w:t>
      </w:r>
      <w:r>
        <w:rPr>
          <w:rFonts w:hint="default" w:ascii="Times New Roman" w:hAnsi="Times New Roman" w:cs="Times New Roman"/>
          <w:color w:val="auto"/>
          <w:sz w:val="28"/>
          <w:szCs w:val="28"/>
          <w:highlight w:val="none"/>
          <w:lang w:val="en-US" w:eastAsia="ru-RU"/>
        </w:rPr>
        <w:t xml:space="preserve"> </w:t>
      </w:r>
      <w:r>
        <w:rPr>
          <w:rFonts w:hint="default" w:ascii="Times New Roman" w:hAnsi="Times New Roman" w:cs="Times New Roman"/>
          <w:color w:val="auto"/>
          <w:sz w:val="28"/>
          <w:highlight w:val="none"/>
        </w:rPr>
        <w:t>на</w:t>
      </w:r>
      <w:r>
        <w:rPr>
          <w:rFonts w:hint="default" w:ascii="Times New Roman" w:hAnsi="Times New Roman" w:cs="Times New Roman"/>
          <w:color w:val="auto"/>
          <w:sz w:val="28"/>
          <w:highlight w:val="none"/>
          <w:lang w:val="ru-RU"/>
        </w:rPr>
        <w:t xml:space="preserve"> развитие сельскохозяйственных потребительских кооперативов</w:t>
      </w:r>
      <w:r>
        <w:rPr>
          <w:rFonts w:hint="default" w:ascii="Times New Roman" w:hAnsi="Times New Roman" w:cs="Times New Roman"/>
          <w:color w:val="auto"/>
          <w:sz w:val="28"/>
          <w:szCs w:val="28"/>
          <w:highlight w:val="none"/>
          <w:lang w:val="ru-RU" w:eastAsia="ru-RU"/>
        </w:rPr>
        <w:t>, не предусмотрены затраты, возмещаемые</w:t>
      </w:r>
      <w:r>
        <w:rPr>
          <w:rFonts w:hint="default" w:ascii="Times New Roman" w:hAnsi="Times New Roman" w:cs="Times New Roman"/>
          <w:color w:val="auto"/>
          <w:sz w:val="28"/>
          <w:szCs w:val="28"/>
          <w:highlight w:val="none"/>
          <w:lang w:val="en-US" w:eastAsia="ru-RU"/>
        </w:rPr>
        <w:t xml:space="preserve"> </w:t>
      </w:r>
      <w:r>
        <w:rPr>
          <w:rFonts w:hint="default" w:ascii="Times New Roman" w:hAnsi="Times New Roman" w:cs="Times New Roman"/>
          <w:color w:val="auto"/>
          <w:sz w:val="28"/>
          <w:szCs w:val="28"/>
          <w:highlight w:val="none"/>
          <w:lang w:val="ru-RU" w:eastAsia="ru-RU"/>
        </w:rPr>
        <w:t>в рамках</w:t>
      </w:r>
      <w:r>
        <w:rPr>
          <w:rFonts w:hint="default" w:ascii="Times New Roman" w:hAnsi="Times New Roman" w:cs="Times New Roman"/>
          <w:color w:val="auto"/>
          <w:sz w:val="28"/>
          <w:szCs w:val="28"/>
          <w:highlight w:val="none"/>
          <w:lang w:val="en-US" w:eastAsia="ru-RU"/>
        </w:rPr>
        <w:t xml:space="preserve"> указанных субсидий.</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7</w:t>
      </w:r>
      <w:r>
        <w:rPr>
          <w:rFonts w:hint="default" w:ascii="Times New Roman" w:hAnsi="Times New Roman" w:cs="Times New Roman"/>
          <w:color w:val="auto"/>
          <w:sz w:val="28"/>
          <w:szCs w:val="28"/>
          <w:highlight w:val="none"/>
        </w:rPr>
        <w:t xml:space="preserve">. Средства предоставляются сельскохозяйственным потребительским кооперативам на возмещение затрат, указанных в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"P617" \o "#P617"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пункте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Порядка</w:t>
      </w:r>
      <w:r>
        <w:rPr>
          <w:rFonts w:hint="default" w:ascii="Times New Roman" w:hAnsi="Times New Roman" w:cs="Times New Roman"/>
          <w:color w:val="auto"/>
          <w:sz w:val="28"/>
          <w:szCs w:val="28"/>
          <w:highlight w:val="none"/>
          <w:lang w:val="ru-RU"/>
        </w:rPr>
        <w:t xml:space="preserve"> 2</w:t>
      </w:r>
      <w:r>
        <w:rPr>
          <w:rFonts w:hint="default" w:ascii="Times New Roman" w:hAnsi="Times New Roman" w:cs="Times New Roman"/>
          <w:color w:val="auto"/>
          <w:sz w:val="28"/>
          <w:szCs w:val="28"/>
          <w:highlight w:val="none"/>
        </w:rPr>
        <w:t>, с учетом следующих условий:</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7</w:t>
      </w:r>
      <w:r>
        <w:rPr>
          <w:rFonts w:hint="default" w:ascii="Times New Roman" w:hAnsi="Times New Roman" w:cs="Times New Roman"/>
          <w:color w:val="auto"/>
          <w:sz w:val="28"/>
          <w:szCs w:val="28"/>
          <w:highlight w:val="none"/>
        </w:rPr>
        <w:t xml:space="preserve">.1. </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 xml:space="preserve">бъем продукции и (или) пищевых </w:t>
      </w:r>
      <w:r>
        <w:rPr>
          <w:rFonts w:hint="default" w:ascii="Times New Roman" w:hAnsi="Times New Roman" w:cs="Times New Roman"/>
          <w:color w:val="auto"/>
          <w:sz w:val="28"/>
          <w:szCs w:val="28"/>
          <w:highlight w:val="none"/>
          <w:lang w:val="ru-RU"/>
        </w:rPr>
        <w:t>лесных</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ресурсов, закупленных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у одного члена сельскохозяйственного потребительского кооператива</w:t>
      </w:r>
      <w:r>
        <w:rPr>
          <w:rFonts w:hint="default" w:ascii="Times New Roman" w:hAnsi="Times New Roman" w:cs="Times New Roman"/>
          <w:color w:val="auto"/>
          <w:sz w:val="28"/>
          <w:szCs w:val="28"/>
          <w:highlight w:val="none"/>
          <w:lang w:val="ru-RU"/>
        </w:rPr>
        <w:t xml:space="preserve">, получившего средства бюджета Белгородской области в соответствии                с </w:t>
      </w:r>
      <w:r>
        <w:rPr>
          <w:rFonts w:hint="default" w:ascii="Times New Roman" w:hAnsi="Times New Roman" w:cs="Times New Roman"/>
          <w:color w:val="auto"/>
          <w:sz w:val="28"/>
          <w:szCs w:val="28"/>
          <w:highlight w:val="none"/>
        </w:rPr>
        <w:t xml:space="preserve"> подпунктом 1.5.3 пункта 1.5 раздела 1 Порядка</w:t>
      </w:r>
      <w:r>
        <w:rPr>
          <w:rFonts w:hint="default" w:ascii="Times New Roman" w:hAnsi="Times New Roman" w:cs="Times New Roman"/>
          <w:color w:val="auto"/>
          <w:sz w:val="28"/>
          <w:szCs w:val="28"/>
          <w:highlight w:val="none"/>
          <w:lang w:val="ru-RU"/>
        </w:rPr>
        <w:t xml:space="preserve"> 2,</w:t>
      </w:r>
      <w:r>
        <w:rPr>
          <w:rFonts w:hint="default" w:ascii="Times New Roman" w:hAnsi="Times New Roman" w:cs="Times New Roman"/>
          <w:color w:val="auto"/>
          <w:sz w:val="28"/>
          <w:szCs w:val="28"/>
          <w:highlight w:val="none"/>
        </w:rPr>
        <w:t xml:space="preserve">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и (или) у граждан, ведущих личные подсобн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хозяйств</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 не являющихся член</w:t>
      </w:r>
      <w:r>
        <w:rPr>
          <w:rFonts w:hint="default" w:ascii="Times New Roman" w:hAnsi="Times New Roman" w:cs="Times New Roman"/>
          <w:color w:val="auto"/>
          <w:sz w:val="28"/>
          <w:szCs w:val="28"/>
          <w:highlight w:val="none"/>
          <w:lang w:val="ru-RU"/>
        </w:rPr>
        <w:t>ами</w:t>
      </w:r>
      <w:r>
        <w:rPr>
          <w:rFonts w:hint="default" w:ascii="Times New Roman" w:hAnsi="Times New Roman" w:cs="Times New Roman"/>
          <w:color w:val="auto"/>
          <w:sz w:val="28"/>
          <w:szCs w:val="28"/>
          <w:highlight w:val="none"/>
        </w:rPr>
        <w:t xml:space="preserve">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w:t>
      </w:r>
      <w:r>
        <w:rPr>
          <w:rFonts w:hint="default" w:ascii="Times New Roman" w:hAnsi="Times New Roman" w:cs="Times New Roman"/>
          <w:color w:val="auto"/>
          <w:sz w:val="28"/>
          <w:szCs w:val="28"/>
          <w:highlight w:val="none"/>
          <w:lang w:val="ru-RU"/>
        </w:rPr>
        <w:t>части</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затрат. В случае если объем продукции и (или) пищевых</w:t>
      </w:r>
      <w:r>
        <w:rPr>
          <w:rFonts w:hint="default" w:ascii="Times New Roman" w:hAnsi="Times New Roman" w:cs="Times New Roman"/>
          <w:color w:val="auto"/>
          <w:sz w:val="28"/>
          <w:szCs w:val="28"/>
          <w:highlight w:val="none"/>
          <w:lang w:val="ru-RU"/>
        </w:rPr>
        <w:t xml:space="preserve"> лесных</w:t>
      </w:r>
      <w:r>
        <w:rPr>
          <w:rFonts w:hint="default" w:ascii="Times New Roman" w:hAnsi="Times New Roman" w:cs="Times New Roman"/>
          <w:color w:val="auto"/>
          <w:sz w:val="28"/>
          <w:szCs w:val="28"/>
          <w:highlight w:val="none"/>
        </w:rPr>
        <w:t xml:space="preserve">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хозяйств</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 xml:space="preserve">,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w:t>
      </w:r>
      <w:r>
        <w:rPr>
          <w:rFonts w:hint="default" w:ascii="Times New Roman" w:hAnsi="Times New Roman" w:cs="Times New Roman"/>
          <w:color w:val="auto"/>
          <w:sz w:val="28"/>
          <w:szCs w:val="28"/>
          <w:highlight w:val="none"/>
          <w:lang w:val="ru-RU"/>
        </w:rPr>
        <w:t>части</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затрат, связанных с закупкой сельскохозяйственной продукции, осуществляется на основании расчета указанного максимального объема продукции. </w:t>
      </w:r>
    </w:p>
    <w:p>
      <w:pPr>
        <w:pStyle w:val="200"/>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rPr>
        <w:t>Предоставление средств субсидии на возмещение затрат сельскохозяйственных потребительских кооперативов на закупку сельскохозяйственной продукции и (или)  пищевых</w:t>
      </w:r>
      <w:r>
        <w:rPr>
          <w:rFonts w:hint="default" w:ascii="Times New Roman" w:hAnsi="Times New Roman" w:cs="Times New Roman"/>
          <w:color w:val="auto"/>
          <w:sz w:val="28"/>
          <w:szCs w:val="28"/>
          <w:highlight w:val="none"/>
          <w:lang w:val="ru-RU"/>
        </w:rPr>
        <w:t xml:space="preserve"> лесных</w:t>
      </w:r>
      <w:r>
        <w:rPr>
          <w:rFonts w:hint="default" w:ascii="Times New Roman" w:hAnsi="Times New Roman" w:cs="Times New Roman"/>
          <w:color w:val="auto"/>
          <w:sz w:val="28"/>
          <w:szCs w:val="28"/>
          <w:highlight w:val="none"/>
        </w:rPr>
        <w:t xml:space="preserve"> ресурсов                           у членов сельскохозяйственного потребительского кооператива                                                     и (или) у граждан, ведущих личн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подсобн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хозяйств</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 xml:space="preserve">, не являющихся членами этого сельскохозяйственного потребительского кооператива,                                      </w:t>
      </w:r>
      <w:r>
        <w:rPr>
          <w:rFonts w:hint="default" w:ascii="Times New Roman" w:hAnsi="Times New Roman" w:cs="Times New Roman"/>
          <w:color w:val="auto"/>
          <w:sz w:val="28"/>
          <w:szCs w:val="28"/>
          <w:highlight w:val="none"/>
          <w:lang w:val="ru-RU"/>
        </w:rPr>
        <w:t>может</w:t>
      </w:r>
      <w:r>
        <w:rPr>
          <w:rFonts w:hint="default" w:ascii="Times New Roman" w:hAnsi="Times New Roman" w:cs="Times New Roman"/>
          <w:color w:val="auto"/>
          <w:sz w:val="28"/>
          <w:szCs w:val="28"/>
          <w:highlight w:val="none"/>
          <w:lang w:val="ru-RU"/>
        </w:rPr>
        <w:t xml:space="preserve"> осуществляться за несколько кварталов текущего </w:t>
      </w:r>
      <w:r>
        <w:rPr>
          <w:rFonts w:hint="default" w:ascii="Times New Roman" w:hAnsi="Times New Roman" w:cs="Times New Roman"/>
          <w:color w:val="auto"/>
          <w:sz w:val="28"/>
          <w:szCs w:val="28"/>
          <w:highlight w:val="none"/>
        </w:rPr>
        <w:t>финансового года</w:t>
      </w:r>
      <w:r>
        <w:rPr>
          <w:rFonts w:hint="default" w:ascii="Times New Roman" w:hAnsi="Times New Roman" w:cs="Times New Roman"/>
          <w:color w:val="auto"/>
          <w:sz w:val="28"/>
          <w:szCs w:val="28"/>
          <w:highlight w:val="none"/>
          <w:lang w:val="ru-RU"/>
        </w:rPr>
        <w:t>, если эти затраты не возмещались ранее в текущем отчетном году.</w:t>
      </w:r>
    </w:p>
    <w:p>
      <w:pPr>
        <w:pStyle w:val="200"/>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rPr>
        <w:t>Предоставление средств субсидии на возмещение затрат сельскохозяйственных потребительских кооперативов на закупку сельскохозяйственной продукции и (или) пищевых</w:t>
      </w:r>
      <w:r>
        <w:rPr>
          <w:rFonts w:hint="default" w:ascii="Times New Roman" w:hAnsi="Times New Roman" w:cs="Times New Roman"/>
          <w:color w:val="auto"/>
          <w:sz w:val="28"/>
          <w:szCs w:val="28"/>
          <w:highlight w:val="none"/>
          <w:lang w:val="ru-RU"/>
        </w:rPr>
        <w:t xml:space="preserve"> лесных</w:t>
      </w:r>
      <w:r>
        <w:rPr>
          <w:rFonts w:hint="default" w:ascii="Times New Roman" w:hAnsi="Times New Roman" w:cs="Times New Roman"/>
          <w:color w:val="auto"/>
          <w:sz w:val="28"/>
          <w:szCs w:val="28"/>
          <w:highlight w:val="none"/>
        </w:rPr>
        <w:t xml:space="preserve"> ресурсов                            у граждан, ведущих личн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подсобн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хозяйств</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lang w:val="ru-RU"/>
        </w:rPr>
        <w:t xml:space="preserve"> и</w:t>
      </w:r>
      <w:r>
        <w:rPr>
          <w:rFonts w:hint="default" w:ascii="Times New Roman" w:hAnsi="Times New Roman" w:cs="Times New Roman"/>
          <w:color w:val="auto"/>
          <w:sz w:val="28"/>
          <w:szCs w:val="28"/>
          <w:highlight w:val="none"/>
        </w:rPr>
        <w:t xml:space="preserve"> не являющихся членами этого сельскохозяйственного потребительского кооператива</w:t>
      </w:r>
      <w:r>
        <w:rPr>
          <w:rFonts w:hint="default" w:ascii="Times New Roman" w:hAnsi="Times New Roman" w:cs="Times New Roman"/>
          <w:color w:val="auto"/>
          <w:sz w:val="28"/>
          <w:szCs w:val="28"/>
          <w:highlight w:val="none"/>
          <w:lang w:val="ru-RU"/>
        </w:rPr>
        <w:t xml:space="preserve">, осуществляется      в случае, если </w:t>
      </w:r>
      <w:r>
        <w:rPr>
          <w:rFonts w:hint="default" w:ascii="Times New Roman" w:hAnsi="Times New Roman" w:cs="Times New Roman"/>
          <w:color w:val="auto"/>
          <w:sz w:val="28"/>
          <w:szCs w:val="28"/>
          <w:highlight w:val="none"/>
        </w:rPr>
        <w:t>граждан</w:t>
      </w:r>
      <w:r>
        <w:rPr>
          <w:rFonts w:hint="default" w:ascii="Times New Roman" w:hAnsi="Times New Roman" w:cs="Times New Roman"/>
          <w:color w:val="auto"/>
          <w:sz w:val="28"/>
          <w:szCs w:val="28"/>
          <w:highlight w:val="none"/>
          <w:lang w:val="ru-RU"/>
        </w:rPr>
        <w:t>е</w:t>
      </w:r>
      <w:r>
        <w:rPr>
          <w:rFonts w:hint="default" w:ascii="Times New Roman" w:hAnsi="Times New Roman" w:cs="Times New Roman"/>
          <w:color w:val="auto"/>
          <w:sz w:val="28"/>
          <w:szCs w:val="28"/>
          <w:highlight w:val="none"/>
        </w:rPr>
        <w:t>, ведущи</w:t>
      </w:r>
      <w:r>
        <w:rPr>
          <w:rFonts w:hint="default" w:ascii="Times New Roman" w:hAnsi="Times New Roman" w:cs="Times New Roman"/>
          <w:color w:val="auto"/>
          <w:sz w:val="28"/>
          <w:szCs w:val="28"/>
          <w:highlight w:val="none"/>
          <w:lang w:val="ru-RU"/>
        </w:rPr>
        <w:t>е</w:t>
      </w:r>
      <w:r>
        <w:rPr>
          <w:rFonts w:hint="default" w:ascii="Times New Roman" w:hAnsi="Times New Roman" w:cs="Times New Roman"/>
          <w:color w:val="auto"/>
          <w:sz w:val="28"/>
          <w:szCs w:val="28"/>
          <w:highlight w:val="none"/>
        </w:rPr>
        <w:t xml:space="preserve"> личн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подсобн</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е хозяйств</w:t>
      </w:r>
      <w:r>
        <w:rPr>
          <w:rFonts w:hint="default" w:ascii="Times New Roman" w:hAnsi="Times New Roman" w:cs="Times New Roman"/>
          <w:color w:val="auto"/>
          <w:sz w:val="28"/>
          <w:szCs w:val="28"/>
          <w:highlight w:val="none"/>
          <w:lang w:val="ru-RU"/>
        </w:rPr>
        <w:t>о</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val="ru-RU"/>
        </w:rPr>
        <w:t>применяют</w:t>
      </w:r>
      <w:r>
        <w:rPr>
          <w:rFonts w:hint="default" w:ascii="Times New Roman" w:hAnsi="Times New Roman" w:cs="Times New Roman"/>
          <w:color w:val="auto"/>
          <w:sz w:val="28"/>
          <w:szCs w:val="28"/>
          <w:highlight w:val="none"/>
          <w:lang w:val="ru-RU"/>
        </w:rPr>
        <w:t xml:space="preserve"> специальный налоговый режим «Налог на профессиональный доход».</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7</w:t>
      </w:r>
      <w:r>
        <w:rPr>
          <w:rFonts w:hint="default" w:ascii="Times New Roman" w:hAnsi="Times New Roman" w:cs="Times New Roman"/>
          <w:color w:val="auto"/>
          <w:sz w:val="28"/>
          <w:szCs w:val="28"/>
          <w:highlight w:val="none"/>
        </w:rPr>
        <w:t xml:space="preserve">.2. Приобретение имущества, транспорта, техники и объектов, указанных в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"P618" \o "#P618"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подпунктах 1.5.1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"P621" \o "#P621"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1.5.2</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и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"P629" \o "#P629"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1.5.4 пункта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Порядка</w:t>
      </w:r>
      <w:r>
        <w:rPr>
          <w:rFonts w:hint="default" w:ascii="Times New Roman" w:hAnsi="Times New Roman" w:cs="Times New Roman"/>
          <w:color w:val="auto"/>
          <w:sz w:val="28"/>
          <w:szCs w:val="28"/>
          <w:highlight w:val="none"/>
          <w:lang w:val="ru-RU"/>
        </w:rPr>
        <w:t xml:space="preserve"> 2</w:t>
      </w:r>
      <w:r>
        <w:rPr>
          <w:rFonts w:hint="default" w:ascii="Times New Roman" w:hAnsi="Times New Roman" w:cs="Times New Roman"/>
          <w:color w:val="auto"/>
          <w:sz w:val="28"/>
          <w:szCs w:val="28"/>
          <w:highlight w:val="none"/>
        </w:rPr>
        <w:t>,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pPr>
        <w:pStyle w:val="200"/>
        <w:tabs>
          <w:tab w:val="left" w:pos="993"/>
          <w:tab w:val="left" w:pos="1418"/>
        </w:tabs>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7</w:t>
      </w:r>
      <w:r>
        <w:rPr>
          <w:rFonts w:hint="default" w:ascii="Times New Roman" w:hAnsi="Times New Roman" w:cs="Times New Roman"/>
          <w:color w:val="auto"/>
          <w:sz w:val="28"/>
          <w:szCs w:val="28"/>
          <w:highlight w:val="none"/>
        </w:rPr>
        <w:t xml:space="preserve">.3. Возмещение затрат сельскохозяйственных потребительских кооперативов, предусмотренных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"P617" \o "#P617"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пунктом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Порядка</w:t>
      </w:r>
      <w:r>
        <w:rPr>
          <w:rFonts w:hint="default" w:ascii="Times New Roman" w:hAnsi="Times New Roman" w:cs="Times New Roman"/>
          <w:color w:val="auto"/>
          <w:sz w:val="28"/>
          <w:szCs w:val="28"/>
          <w:highlight w:val="none"/>
          <w:lang w:val="ru-RU"/>
        </w:rPr>
        <w:t xml:space="preserve"> 2</w:t>
      </w:r>
      <w:r>
        <w:rPr>
          <w:rFonts w:hint="default" w:ascii="Times New Roman" w:hAnsi="Times New Roman" w:cs="Times New Roman"/>
          <w:color w:val="auto"/>
          <w:sz w:val="28"/>
          <w:szCs w:val="28"/>
          <w:highlight w:val="none"/>
        </w:rPr>
        <w:t>, за счет иных направлений государственной поддержки не допускается.</w:t>
      </w:r>
    </w:p>
    <w:p>
      <w:pPr>
        <w:pStyle w:val="200"/>
        <w:tabs>
          <w:tab w:val="left" w:pos="993"/>
          <w:tab w:val="left" w:pos="1418"/>
        </w:tabs>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7</w:t>
      </w:r>
      <w:r>
        <w:rPr>
          <w:rFonts w:hint="default" w:ascii="Times New Roman" w:hAnsi="Times New Roman" w:cs="Times New Roman"/>
          <w:color w:val="auto"/>
          <w:sz w:val="28"/>
          <w:szCs w:val="28"/>
          <w:highlight w:val="none"/>
        </w:rPr>
        <w:t xml:space="preserve">.4. Приоритетность возмещения затрат сельскохозяйственным потребительским кооперативам, предусмотренных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"P623" \o "#P623"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пункт</w:t>
      </w:r>
      <w:r>
        <w:rPr>
          <w:rFonts w:hint="default" w:ascii="Times New Roman" w:hAnsi="Times New Roman" w:cs="Times New Roman"/>
          <w:color w:val="auto"/>
          <w:sz w:val="28"/>
          <w:szCs w:val="28"/>
          <w:highlight w:val="none"/>
          <w:lang w:val="ru-RU"/>
        </w:rPr>
        <w:t>ом</w:t>
      </w:r>
      <w:r>
        <w:rPr>
          <w:rFonts w:hint="default" w:ascii="Times New Roman" w:hAnsi="Times New Roman" w:cs="Times New Roman"/>
          <w:color w:val="auto"/>
          <w:sz w:val="28"/>
          <w:szCs w:val="28"/>
          <w:highlight w:val="none"/>
        </w:rPr>
        <w:t xml:space="preserve">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Порядка</w:t>
      </w:r>
      <w:r>
        <w:rPr>
          <w:rFonts w:hint="default" w:ascii="Times New Roman" w:hAnsi="Times New Roman" w:cs="Times New Roman"/>
          <w:color w:val="auto"/>
          <w:sz w:val="28"/>
          <w:szCs w:val="28"/>
          <w:highlight w:val="none"/>
          <w:lang w:val="ru-RU"/>
        </w:rPr>
        <w:t xml:space="preserve"> 2</w:t>
      </w:r>
      <w:r>
        <w:rPr>
          <w:rFonts w:hint="default" w:ascii="Times New Roman" w:hAnsi="Times New Roman" w:cs="Times New Roman"/>
          <w:color w:val="auto"/>
          <w:sz w:val="28"/>
          <w:szCs w:val="28"/>
          <w:highlight w:val="none"/>
        </w:rPr>
        <w:t>, определяется в порядке очередности поступления заявок.</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Размер средств</w:t>
      </w:r>
      <w:r>
        <w:rPr>
          <w:rFonts w:hint="default" w:ascii="Times New Roman" w:hAnsi="Times New Roman" w:cs="Times New Roman"/>
          <w:color w:val="auto"/>
          <w:sz w:val="28"/>
          <w:szCs w:val="28"/>
          <w:highlight w:val="none"/>
          <w:lang w:val="ru-RU"/>
        </w:rPr>
        <w:t xml:space="preserve"> субсидии</w:t>
      </w:r>
      <w:r>
        <w:rPr>
          <w:rFonts w:hint="default" w:ascii="Times New Roman" w:hAnsi="Times New Roman" w:cs="Times New Roman"/>
          <w:color w:val="auto"/>
          <w:sz w:val="28"/>
          <w:szCs w:val="28"/>
          <w:highlight w:val="none"/>
        </w:rPr>
        <w:t xml:space="preserve">, предоставляемых </w:t>
      </w:r>
      <w:r>
        <w:rPr>
          <w:rFonts w:hint="default" w:ascii="Times New Roman" w:hAnsi="Times New Roman" w:cs="Times New Roman"/>
          <w:color w:val="auto"/>
          <w:sz w:val="28"/>
          <w:szCs w:val="28"/>
          <w:highlight w:val="none"/>
          <w:lang w:val="ru-RU"/>
        </w:rPr>
        <w:t>Получателю</w:t>
      </w:r>
      <w:r>
        <w:rPr>
          <w:rFonts w:hint="default" w:ascii="Times New Roman" w:hAnsi="Times New Roman" w:cs="Times New Roman"/>
          <w:color w:val="auto"/>
          <w:sz w:val="28"/>
          <w:szCs w:val="28"/>
          <w:highlight w:val="none"/>
          <w:lang w:val="ru-RU"/>
        </w:rPr>
        <w:t xml:space="preserve"> субсидии</w:t>
      </w:r>
      <w:r>
        <w:rPr>
          <w:rFonts w:hint="default" w:ascii="Times New Roman" w:hAnsi="Times New Roman" w:cs="Times New Roman"/>
          <w:color w:val="auto"/>
          <w:sz w:val="28"/>
          <w:szCs w:val="28"/>
          <w:highlight w:val="none"/>
        </w:rPr>
        <w:t>, определяется Министерством. В случае если Министерство утверждает размер средств</w:t>
      </w:r>
      <w:r>
        <w:rPr>
          <w:rFonts w:hint="default" w:ascii="Times New Roman" w:hAnsi="Times New Roman" w:cs="Times New Roman"/>
          <w:color w:val="auto"/>
          <w:sz w:val="28"/>
          <w:szCs w:val="28"/>
          <w:highlight w:val="none"/>
          <w:lang w:val="ru-RU"/>
        </w:rPr>
        <w:t xml:space="preserve"> субсидии</w:t>
      </w:r>
      <w:r>
        <w:rPr>
          <w:rFonts w:hint="default" w:ascii="Times New Roman" w:hAnsi="Times New Roman" w:cs="Times New Roman"/>
          <w:color w:val="auto"/>
          <w:sz w:val="28"/>
          <w:szCs w:val="28"/>
          <w:highlight w:val="none"/>
        </w:rPr>
        <w:t xml:space="preserve">, предоставляемых </w:t>
      </w:r>
      <w:r>
        <w:rPr>
          <w:rFonts w:hint="default" w:ascii="Times New Roman" w:hAnsi="Times New Roman" w:cs="Times New Roman"/>
          <w:color w:val="auto"/>
          <w:sz w:val="28"/>
          <w:szCs w:val="28"/>
          <w:highlight w:val="none"/>
          <w:lang w:val="ru-RU"/>
        </w:rPr>
        <w:t>Получателю</w:t>
      </w:r>
      <w:r>
        <w:rPr>
          <w:rFonts w:hint="default" w:ascii="Times New Roman" w:hAnsi="Times New Roman" w:cs="Times New Roman"/>
          <w:color w:val="auto"/>
          <w:sz w:val="28"/>
          <w:szCs w:val="28"/>
          <w:highlight w:val="none"/>
          <w:lang w:val="ru-RU"/>
        </w:rPr>
        <w:t xml:space="preserve"> субсидии</w:t>
      </w:r>
      <w:r>
        <w:rPr>
          <w:rFonts w:hint="default" w:ascii="Times New Roman" w:hAnsi="Times New Roman" w:cs="Times New Roman"/>
          <w:color w:val="auto"/>
          <w:sz w:val="28"/>
          <w:szCs w:val="28"/>
          <w:highlight w:val="none"/>
        </w:rPr>
        <w:t xml:space="preserve">, превышающий размер, установленный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"P617" \o "#P617"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пунктом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Порядка</w:t>
      </w:r>
      <w:r>
        <w:rPr>
          <w:rFonts w:hint="default" w:ascii="Times New Roman" w:hAnsi="Times New Roman" w:cs="Times New Roman"/>
          <w:color w:val="auto"/>
          <w:sz w:val="28"/>
          <w:szCs w:val="28"/>
          <w:highlight w:val="none"/>
          <w:lang w:val="ru-RU"/>
        </w:rPr>
        <w:t xml:space="preserve"> 2</w:t>
      </w:r>
      <w:r>
        <w:rPr>
          <w:rFonts w:hint="default" w:ascii="Times New Roman" w:hAnsi="Times New Roman" w:cs="Times New Roman"/>
          <w:color w:val="auto"/>
          <w:sz w:val="28"/>
          <w:szCs w:val="28"/>
          <w:highlight w:val="none"/>
        </w:rPr>
        <w:t xml:space="preserve">, расходные обязательства Белгородской области по выплате таких средств в сумме, </w:t>
      </w:r>
      <w:r>
        <w:rPr>
          <w:rFonts w:hint="default" w:ascii="Times New Roman" w:hAnsi="Times New Roman" w:cs="Times New Roman"/>
          <w:color w:val="auto"/>
          <w:spacing w:val="-6"/>
          <w:sz w:val="28"/>
          <w:szCs w:val="28"/>
          <w:highlight w:val="none"/>
        </w:rPr>
        <w:t>превышающей указанный размер, из федерального бюджета не софинансируются.</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7</w:t>
      </w:r>
      <w:r>
        <w:rPr>
          <w:rFonts w:hint="default" w:ascii="Times New Roman" w:hAnsi="Times New Roman" w:cs="Times New Roman"/>
          <w:color w:val="auto"/>
          <w:sz w:val="28"/>
          <w:szCs w:val="28"/>
          <w:highlight w:val="none"/>
        </w:rPr>
        <w:t>.5.</w:t>
      </w:r>
      <w:r>
        <w:rPr>
          <w:rFonts w:hint="default" w:ascii="Times New Roman" w:hAnsi="Times New Roman" w:cs="Times New Roman"/>
          <w:color w:val="auto"/>
          <w:highlight w:val="none"/>
        </w:rPr>
        <w:t xml:space="preserve"> </w:t>
      </w:r>
      <w:r>
        <w:rPr>
          <w:rFonts w:hint="default" w:ascii="Times New Roman" w:hAnsi="Times New Roman" w:cs="Times New Roman"/>
          <w:color w:val="auto"/>
          <w:sz w:val="28"/>
          <w:szCs w:val="28"/>
          <w:highlight w:val="none"/>
        </w:rPr>
        <w:t>Возмещение затрат сельскохозяйственных потребитель</w:t>
      </w:r>
      <w:r>
        <w:rPr>
          <w:rFonts w:hint="default" w:ascii="Times New Roman" w:hAnsi="Times New Roman" w:cs="Times New Roman"/>
          <w:sz w:val="28"/>
          <w:szCs w:val="28"/>
          <w:highlight w:val="none"/>
        </w:rPr>
        <w:t>ских кооперативов, указанных в подпункт</w:t>
      </w:r>
      <w:r>
        <w:rPr>
          <w:rFonts w:hint="default" w:ascii="Times New Roman" w:hAnsi="Times New Roman" w:cs="Times New Roman"/>
          <w:sz w:val="28"/>
          <w:szCs w:val="28"/>
          <w:highlight w:val="none"/>
          <w:lang w:val="ru-RU"/>
        </w:rPr>
        <w:t>е</w:t>
      </w:r>
      <w:r>
        <w:rPr>
          <w:rFonts w:hint="default" w:ascii="Times New Roman" w:hAnsi="Times New Roman" w:cs="Times New Roman"/>
          <w:sz w:val="28"/>
          <w:szCs w:val="28"/>
          <w:highlight w:val="none"/>
        </w:rPr>
        <w:t xml:space="preserve"> 1.5.</w:t>
      </w:r>
      <w:r>
        <w:rPr>
          <w:rFonts w:hint="default" w:ascii="Times New Roman" w:hAnsi="Times New Roman" w:cs="Times New Roman"/>
          <w:sz w:val="28"/>
          <w:szCs w:val="28"/>
          <w:highlight w:val="none"/>
          <w:lang w:val="ru-RU"/>
        </w:rPr>
        <w:t>3</w:t>
      </w:r>
      <w:r>
        <w:rPr>
          <w:rFonts w:hint="default" w:ascii="Times New Roman" w:hAnsi="Times New Roman" w:cs="Times New Roman"/>
          <w:sz w:val="28"/>
          <w:szCs w:val="28"/>
          <w:highlight w:val="none"/>
        </w:rPr>
        <w:t xml:space="preserve"> пункта 1.5 раздела 1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за IV ква</w:t>
      </w:r>
      <w:r>
        <w:rPr>
          <w:rFonts w:hint="default" w:ascii="Times New Roman" w:hAnsi="Times New Roman" w:cs="Times New Roman"/>
          <w:color w:val="auto"/>
          <w:sz w:val="28"/>
          <w:szCs w:val="28"/>
          <w:highlight w:val="none"/>
        </w:rPr>
        <w:t xml:space="preserve">ртал отчетного финансового года может быть осуществлено в первом полугодии года, следующего за отчетным годом, в случае, если эти затраты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не возмещались ранее.</w:t>
      </w:r>
    </w:p>
    <w:p>
      <w:pPr>
        <w:pStyle w:val="200"/>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ru-RU"/>
        </w:rPr>
        <w:t>8</w:t>
      </w:r>
      <w:r>
        <w:rPr>
          <w:rFonts w:hint="default" w:ascii="Times New Roman" w:hAnsi="Times New Roman" w:cs="Times New Roman"/>
          <w:color w:val="auto"/>
          <w:sz w:val="28"/>
          <w:szCs w:val="28"/>
          <w:highlight w:val="none"/>
        </w:rPr>
        <w:t>.</w:t>
      </w:r>
      <w:r>
        <w:rPr>
          <w:rFonts w:hint="default" w:ascii="Times New Roman" w:hAnsi="Times New Roman" w:cs="Times New Roman"/>
          <w:color w:val="FF0000"/>
          <w:sz w:val="28"/>
          <w:szCs w:val="28"/>
          <w:highlight w:val="none"/>
        </w:rPr>
        <w:t xml:space="preserve"> </w:t>
      </w:r>
      <w:r>
        <w:rPr>
          <w:rFonts w:hint="default" w:ascii="Times New Roman" w:hAnsi="Times New Roman" w:cs="Times New Roman"/>
          <w:color w:val="auto"/>
          <w:sz w:val="28"/>
          <w:szCs w:val="28"/>
          <w:highlight w:val="none"/>
        </w:rPr>
        <w:t xml:space="preserve">Получение средств сельскохозяйственными потребительскими кооперативами последующих уровней в соответствии с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"P623" \o "#P623"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"P618" \o "#P618"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подпунктами 1.5.1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"P621" \o "#P621"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1.5.2</w:t>
      </w:r>
      <w:r>
        <w:rPr>
          <w:rFonts w:hint="default" w:ascii="Times New Roman" w:hAnsi="Times New Roman" w:cs="Times New Roman"/>
          <w:color w:val="auto"/>
          <w:sz w:val="28"/>
          <w:szCs w:val="28"/>
          <w:highlight w:val="none"/>
          <w:lang w:val="ru-RU"/>
        </w:rPr>
        <w:t>, 1.5.4 и 1.5.5</w:t>
      </w:r>
      <w:r>
        <w:rPr>
          <w:rFonts w:hint="default" w:ascii="Times New Roman" w:hAnsi="Times New Roman" w:cs="Times New Roman"/>
          <w:color w:val="auto"/>
          <w:sz w:val="28"/>
          <w:szCs w:val="28"/>
          <w:highlight w:val="none"/>
        </w:rPr>
        <w:t xml:space="preserve"> пункта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Порядка</w:t>
      </w:r>
      <w:r>
        <w:rPr>
          <w:rFonts w:hint="default" w:ascii="Times New Roman" w:hAnsi="Times New Roman" w:cs="Times New Roman"/>
          <w:color w:val="auto"/>
          <w:sz w:val="28"/>
          <w:szCs w:val="28"/>
          <w:highlight w:val="none"/>
          <w:lang w:val="ru-RU"/>
        </w:rPr>
        <w:t xml:space="preserve"> 2</w:t>
      </w:r>
      <w:r>
        <w:rPr>
          <w:rFonts w:hint="default" w:ascii="Times New Roman" w:hAnsi="Times New Roman" w:cs="Times New Roman"/>
          <w:color w:val="auto"/>
          <w:sz w:val="28"/>
          <w:szCs w:val="28"/>
          <w:highlight w:val="none"/>
        </w:rPr>
        <w:t xml:space="preserve"> допускается при условии,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что члены таких сельскохозяйственных потребительских кооперативов последующих уровней не являются получателями средств в соответствии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с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"P618" \o "#P618"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подпунктами 1.5.1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"P621" \o "#P621"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1.5.2</w:t>
      </w:r>
      <w:r>
        <w:rPr>
          <w:rFonts w:hint="default" w:ascii="Times New Roman" w:hAnsi="Times New Roman" w:cs="Times New Roman"/>
          <w:color w:val="auto"/>
          <w:sz w:val="28"/>
          <w:szCs w:val="28"/>
          <w:highlight w:val="none"/>
          <w:lang w:val="ru-RU"/>
        </w:rPr>
        <w:t>, 1.5.4 и 1.5.5</w:t>
      </w:r>
      <w:r>
        <w:rPr>
          <w:rFonts w:hint="default" w:ascii="Times New Roman" w:hAnsi="Times New Roman" w:cs="Times New Roman"/>
          <w:color w:val="auto"/>
          <w:sz w:val="28"/>
          <w:szCs w:val="28"/>
          <w:highlight w:val="none"/>
        </w:rPr>
        <w:t xml:space="preserve"> пункта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Порядка</w:t>
      </w:r>
      <w:r>
        <w:rPr>
          <w:rFonts w:hint="default" w:ascii="Times New Roman" w:hAnsi="Times New Roman" w:cs="Times New Roman"/>
          <w:color w:val="auto"/>
          <w:sz w:val="28"/>
          <w:szCs w:val="28"/>
          <w:highlight w:val="none"/>
          <w:lang w:val="ru-RU"/>
        </w:rPr>
        <w:t xml:space="preserve"> 2</w:t>
      </w:r>
      <w:r>
        <w:rPr>
          <w:rFonts w:hint="default" w:ascii="Times New Roman" w:hAnsi="Times New Roman" w:cs="Times New Roman"/>
          <w:color w:val="auto"/>
          <w:sz w:val="28"/>
          <w:szCs w:val="28"/>
          <w:highlight w:val="none"/>
        </w:rPr>
        <w:t>.</w:t>
      </w:r>
    </w:p>
    <w:p>
      <w:pPr>
        <w:pStyle w:val="200"/>
        <w:ind w:firstLine="709"/>
        <w:jc w:val="both"/>
        <w:rPr>
          <w:rFonts w:hint="default" w:ascii="Times New Roman" w:hAnsi="Times New Roman" w:cs="Times New Roman"/>
          <w:sz w:val="28"/>
          <w:szCs w:val="28"/>
          <w:highlight w:val="none"/>
        </w:rPr>
      </w:pPr>
      <w:bookmarkStart w:id="12" w:name="P642"/>
      <w:bookmarkEnd w:id="12"/>
      <w:r>
        <w:rPr>
          <w:rFonts w:hint="default" w:ascii="Times New Roman" w:hAnsi="Times New Roman" w:cs="Times New Roman"/>
          <w:sz w:val="28"/>
          <w:szCs w:val="28"/>
          <w:highlight w:val="none"/>
        </w:rPr>
        <w:t>1.</w:t>
      </w:r>
      <w:r>
        <w:rPr>
          <w:rFonts w:hint="default" w:ascii="Times New Roman" w:hAnsi="Times New Roman" w:cs="Times New Roman"/>
          <w:sz w:val="28"/>
          <w:szCs w:val="28"/>
          <w:highlight w:val="none"/>
          <w:lang w:val="ru-RU"/>
        </w:rPr>
        <w:t>9</w:t>
      </w:r>
      <w:r>
        <w:rPr>
          <w:rFonts w:hint="default" w:ascii="Times New Roman" w:hAnsi="Times New Roman" w:cs="Times New Roman"/>
          <w:sz w:val="28"/>
          <w:szCs w:val="28"/>
          <w:highlight w:val="none"/>
        </w:rPr>
        <w:t>. Способом предоставления субсидии является возмещение затрат. Возмещение затрат осуществляется без учета налога на добавленную стоимость.</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w:t>
      </w:r>
      <w:r>
        <w:rPr>
          <w:rFonts w:hint="default" w:ascii="Times New Roman" w:hAnsi="Times New Roman" w:cs="Times New Roman"/>
          <w:sz w:val="28"/>
          <w:szCs w:val="28"/>
          <w:highlight w:val="none"/>
          <w:lang w:val="ru-RU"/>
        </w:rPr>
        <w:t>10</w:t>
      </w:r>
      <w:r>
        <w:rPr>
          <w:rFonts w:hint="default" w:ascii="Times New Roman" w:hAnsi="Times New Roman" w:cs="Times New Roman"/>
          <w:sz w:val="28"/>
          <w:szCs w:val="28"/>
          <w:highlight w:val="none"/>
        </w:rPr>
        <w:t xml:space="preserve">. Для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олучателей </w:t>
      </w:r>
      <w:r>
        <w:rPr>
          <w:rFonts w:hint="default" w:ascii="Times New Roman" w:hAnsi="Times New Roman" w:cs="Times New Roman"/>
          <w:sz w:val="28"/>
          <w:szCs w:val="28"/>
          <w:highlight w:val="none"/>
          <w:lang w:val="ru-RU"/>
        </w:rPr>
        <w:t>субсидии</w:t>
      </w:r>
      <w:r>
        <w:rPr>
          <w:rFonts w:hint="default" w:ascii="Times New Roman" w:hAnsi="Times New Roman" w:cs="Times New Roman"/>
          <w:sz w:val="28"/>
          <w:szCs w:val="28"/>
          <w:highlight w:val="none"/>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осуществляется исходя из суммы расходов на приобретение товаров (работ, услуг), включая сумму налога на добавленную стоимость.</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1.1</w:t>
      </w:r>
      <w:r>
        <w:rPr>
          <w:rFonts w:hint="default" w:ascii="Times New Roman" w:hAnsi="Times New Roman" w:cs="Times New Roman"/>
          <w:sz w:val="28"/>
          <w:szCs w:val="28"/>
          <w:highlight w:val="none"/>
          <w:lang w:val="ru-RU"/>
        </w:rPr>
        <w:t>1</w:t>
      </w:r>
      <w:r>
        <w:rPr>
          <w:rFonts w:hint="default" w:ascii="Times New Roman" w:hAnsi="Times New Roman" w:cs="Times New Roman"/>
          <w:sz w:val="28"/>
          <w:szCs w:val="28"/>
          <w:highlight w:val="none"/>
        </w:rPr>
        <w:t xml:space="preserve">. Главным распорядителем бюджетных средств является Министерство, до которого в соответствии с бюджетным законодательством Российской Федерации как получателя бюджетных средств доведены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установленном порядке лимиты бюджетных обязательств на предоставление субсидии на соответствующий финансовый год и на плановый период.</w:t>
      </w:r>
    </w:p>
    <w:p>
      <w:pPr>
        <w:pStyle w:val="200"/>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sz w:val="28"/>
          <w:szCs w:val="28"/>
          <w:highlight w:val="none"/>
        </w:rPr>
        <w:t>1.1</w:t>
      </w:r>
      <w:r>
        <w:rPr>
          <w:rFonts w:hint="default" w:ascii="Times New Roman" w:hAnsi="Times New Roman" w:cs="Times New Roman"/>
          <w:sz w:val="28"/>
          <w:szCs w:val="28"/>
          <w:highlight w:val="none"/>
          <w:lang w:val="ru-RU"/>
        </w:rPr>
        <w:t>2</w:t>
      </w:r>
      <w:r>
        <w:rPr>
          <w:rFonts w:hint="default" w:ascii="Times New Roman" w:hAnsi="Times New Roman" w:cs="Times New Roman"/>
          <w:sz w:val="28"/>
          <w:szCs w:val="28"/>
          <w:highlight w:val="none"/>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Субсиди</w:t>
      </w:r>
      <w:r>
        <w:rPr>
          <w:rFonts w:hint="default" w:ascii="Times New Roman" w:hAnsi="Times New Roman" w:cs="Times New Roman"/>
          <w:color w:val="000000" w:themeColor="text1"/>
          <w:sz w:val="28"/>
          <w:szCs w:val="28"/>
          <w:highlight w:val="none"/>
          <w:lang w:val="ru-RU"/>
          <w14:textFill>
            <w14:solidFill>
              <w14:schemeClr w14:val="tx1"/>
            </w14:solidFill>
          </w14:textFill>
        </w:rPr>
        <w:t>я</w:t>
      </w:r>
      <w:r>
        <w:rPr>
          <w:rFonts w:hint="default" w:ascii="Times New Roman" w:hAnsi="Times New Roman" w:cs="Times New Roman"/>
          <w:color w:val="000000" w:themeColor="text1"/>
          <w:sz w:val="28"/>
          <w:szCs w:val="28"/>
          <w:highlight w:val="none"/>
          <w14:textFill>
            <w14:solidFill>
              <w14:schemeClr w14:val="tx1"/>
            </w14:solidFill>
          </w14:textFill>
        </w:rPr>
        <w:t xml:space="preserve"> предоставля</w:t>
      </w:r>
      <w:r>
        <w:rPr>
          <w:rFonts w:hint="default" w:ascii="Times New Roman" w:hAnsi="Times New Roman" w:cs="Times New Roman"/>
          <w:color w:val="000000" w:themeColor="text1"/>
          <w:sz w:val="28"/>
          <w:szCs w:val="28"/>
          <w:highlight w:val="none"/>
          <w:lang w:val="ru-RU"/>
          <w14:textFill>
            <w14:solidFill>
              <w14:schemeClr w14:val="tx1"/>
            </w14:solidFill>
          </w14:textFill>
        </w:rPr>
        <w:t>е</w:t>
      </w:r>
      <w:r>
        <w:rPr>
          <w:rFonts w:hint="default" w:ascii="Times New Roman" w:hAnsi="Times New Roman" w:cs="Times New Roman"/>
          <w:color w:val="000000" w:themeColor="text1"/>
          <w:sz w:val="28"/>
          <w:szCs w:val="28"/>
          <w:highlight w:val="none"/>
          <w14:textFill>
            <w14:solidFill>
              <w14:schemeClr w14:val="tx1"/>
            </w14:solidFill>
          </w14:textFill>
        </w:rPr>
        <w:t>тся за счет средств областного бюджета</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 xml:space="preserve">в пределах бюджетных ассигнований, предусмотренных законом Белгородской области об областном бюджете на соответствующий финансовый год </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и на плановый период, на цель, указанную в пункте 1.3 раздела 1 Порядка</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2</w:t>
      </w:r>
      <w:r>
        <w:rPr>
          <w:rFonts w:hint="default" w:ascii="Times New Roman" w:hAnsi="Times New Roman" w:cs="Times New Roman"/>
          <w:color w:val="000000" w:themeColor="text1"/>
          <w:sz w:val="28"/>
          <w:szCs w:val="28"/>
          <w:highlight w:val="none"/>
          <w14:textFill>
            <w14:solidFill>
              <w14:schemeClr w14:val="tx1"/>
            </w14:solidFill>
          </w14:textFill>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1.1</w:t>
      </w:r>
      <w:r>
        <w:rPr>
          <w:rFonts w:hint="default" w:ascii="Times New Roman" w:hAnsi="Times New Roman" w:cs="Times New Roman"/>
          <w:sz w:val="28"/>
          <w:szCs w:val="28"/>
          <w:highlight w:val="none"/>
          <w:lang w:val="ru-RU"/>
        </w:rPr>
        <w:t>3</w:t>
      </w:r>
      <w:r>
        <w:rPr>
          <w:rFonts w:hint="default" w:ascii="Times New Roman" w:hAnsi="Times New Roman" w:cs="Times New Roman"/>
          <w:sz w:val="28"/>
          <w:szCs w:val="28"/>
          <w:highlight w:val="none"/>
        </w:rPr>
        <w:t>. Сведения о субсиди</w:t>
      </w:r>
      <w:r>
        <w:rPr>
          <w:rFonts w:hint="default" w:ascii="Times New Roman" w:hAnsi="Times New Roman" w:cs="Times New Roman"/>
          <w:sz w:val="28"/>
          <w:szCs w:val="28"/>
          <w:highlight w:val="none"/>
          <w:lang w:val="ru-RU"/>
        </w:rPr>
        <w:t>и</w:t>
      </w:r>
      <w:r>
        <w:rPr>
          <w:rFonts w:hint="default" w:ascii="Times New Roman" w:hAnsi="Times New Roman" w:cs="Times New Roman"/>
          <w:sz w:val="28"/>
          <w:szCs w:val="28"/>
          <w:highlight w:val="none"/>
        </w:rPr>
        <w:t xml:space="preserve"> размещаются на едином портале бюджетной системы Российской </w:t>
      </w:r>
      <w:r>
        <w:rPr>
          <w:rFonts w:hint="default" w:ascii="Times New Roman" w:hAnsi="Times New Roman" w:cs="Times New Roman"/>
          <w:color w:val="000000" w:themeColor="text1"/>
          <w:sz w:val="28"/>
          <w:szCs w:val="28"/>
          <w:highlight w:val="none"/>
          <w14:textFill>
            <w14:solidFill>
              <w14:schemeClr w14:val="tx1"/>
            </w14:solidFill>
          </w14:textFill>
        </w:rPr>
        <w:t>Федерации</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 xml:space="preserve">в </w:t>
      </w:r>
      <w:r>
        <w:rPr>
          <w:rFonts w:hint="default" w:ascii="Times New Roman" w:hAnsi="Times New Roman" w:cs="Times New Roman"/>
          <w:sz w:val="28"/>
          <w:szCs w:val="28"/>
          <w:highlight w:val="none"/>
        </w:rPr>
        <w:t>сети Интернет</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разделе единого портала)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порядке, установленном Министерстве финансов Российской Федерации.</w:t>
      </w:r>
    </w:p>
    <w:p>
      <w:pPr>
        <w:pStyle w:val="200"/>
        <w:ind w:firstLine="540"/>
        <w:jc w:val="both"/>
        <w:rPr>
          <w:rFonts w:hint="default" w:ascii="Times New Roman" w:hAnsi="Times New Roman" w:cs="Times New Roman"/>
          <w:sz w:val="28"/>
          <w:szCs w:val="28"/>
          <w:highlight w:val="none"/>
        </w:rPr>
      </w:pPr>
    </w:p>
    <w:p>
      <w:pPr>
        <w:pStyle w:val="201"/>
        <w:ind w:firstLine="709"/>
        <w:jc w:val="center"/>
        <w:outlineLvl w:val="1"/>
        <w:rPr>
          <w:rFonts w:hint="default" w:ascii="Times New Roman" w:hAnsi="Times New Roman" w:cs="Times New Roman"/>
          <w:sz w:val="28"/>
          <w:szCs w:val="28"/>
          <w:highlight w:val="none"/>
        </w:rPr>
      </w:pPr>
      <w:bookmarkStart w:id="13" w:name="P662"/>
      <w:bookmarkEnd w:id="13"/>
      <w:r>
        <w:rPr>
          <w:rFonts w:hint="default" w:ascii="Times New Roman" w:hAnsi="Times New Roman" w:cs="Times New Roman"/>
          <w:sz w:val="28"/>
          <w:szCs w:val="28"/>
          <w:highlight w:val="none"/>
        </w:rPr>
        <w:t xml:space="preserve">2. Порядок проведения отбора </w:t>
      </w:r>
    </w:p>
    <w:p>
      <w:pPr>
        <w:pStyle w:val="200"/>
        <w:ind w:firstLine="709"/>
        <w:jc w:val="both"/>
        <w:rPr>
          <w:rFonts w:hint="default" w:ascii="Times New Roman" w:hAnsi="Times New Roman" w:cs="Times New Roman"/>
          <w:sz w:val="28"/>
          <w:szCs w:val="28"/>
          <w:highlight w:val="none"/>
        </w:rPr>
      </w:pP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2.1. </w:t>
      </w:r>
      <w:r>
        <w:rPr>
          <w:rFonts w:hint="default" w:ascii="Times New Roman" w:hAnsi="Times New Roman" w:cs="Times New Roman"/>
          <w:sz w:val="28"/>
          <w:szCs w:val="28"/>
          <w:highlight w:val="none"/>
        </w:rPr>
        <w:t xml:space="preserve">Способом проведения отбора является запрос предложений (заявок). </w:t>
      </w:r>
      <w:r>
        <w:rPr>
          <w:rFonts w:hint="default" w:ascii="Times New Roman" w:hAnsi="Times New Roman" w:cs="Times New Roman"/>
          <w:color w:val="000000" w:themeColor="text1"/>
          <w:sz w:val="28"/>
          <w:szCs w:val="28"/>
          <w:highlight w:val="none"/>
          <w14:textFill>
            <w14:solidFill>
              <w14:schemeClr w14:val="tx1"/>
            </w14:solidFill>
          </w14:textFill>
        </w:rPr>
        <w:t>Получатели субсидии определяются по результатам отбора участников отбора, подавших заявки, исходя из очередности поступления заявок, критериев отбора, указанных в пункте 2.17 раздела 2 Порядка</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2</w:t>
      </w:r>
      <w:r>
        <w:rPr>
          <w:rFonts w:hint="default" w:ascii="Times New Roman" w:hAnsi="Times New Roman" w:cs="Times New Roman"/>
          <w:color w:val="000000" w:themeColor="text1"/>
          <w:sz w:val="28"/>
          <w:szCs w:val="28"/>
          <w:highlight w:val="none"/>
          <w14:textFill>
            <w14:solidFill>
              <w14:schemeClr w14:val="tx1"/>
            </w14:solidFill>
          </w14:textFill>
        </w:rPr>
        <w:t xml:space="preserve"> и принятия Министерством решения о предоставлении субсидии.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Отбор </w:t>
      </w:r>
      <w:r>
        <w:rPr>
          <w:rFonts w:hint="default" w:ascii="Times New Roman" w:hAnsi="Times New Roman" w:cs="Times New Roman"/>
          <w:sz w:val="28"/>
          <w:szCs w:val="28"/>
          <w:highlight w:val="none"/>
          <w:lang w:val="ru-RU"/>
        </w:rPr>
        <w:t>проводится</w:t>
      </w:r>
      <w:r>
        <w:rPr>
          <w:rFonts w:hint="default" w:ascii="Times New Roman" w:hAnsi="Times New Roman" w:cs="Times New Roman"/>
          <w:sz w:val="28"/>
          <w:szCs w:val="28"/>
          <w:highlight w:val="none"/>
        </w:rPr>
        <w:t xml:space="preserve"> на едином портале предоставления мер финансовой государственной поддержки (далее – Единый портал)</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2.2. Взаимодействие Министерства, а также комиссии с участниками отбора осуществляется с использованием документов в электронной форме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системе «Электронный бюджет».</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200"/>
        <w:keepNext w:val="0"/>
        <w:keepLines w:val="0"/>
        <w:pageBreakBefore w:val="0"/>
        <w:kinsoku/>
        <w:wordWrap/>
        <w:overflowPunct/>
        <w:topLinePunct w:val="0"/>
        <w:autoSpaceDE/>
        <w:autoSpaceDN/>
        <w:bidi w:val="0"/>
        <w:adjustRightInd/>
        <w:snapToGrid/>
        <w:spacing w:line="240" w:lineRule="auto"/>
        <w:ind w:firstLine="706"/>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2.3. Объявление о проведении отбора формируется Министерством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министра сельского хозяйства                         и продовольствия Белгородской области (далее – Министр)</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или уполномоченного им лица, публикуется на Едином портале </w:t>
      </w:r>
      <w:r>
        <w:rPr>
          <w:rFonts w:hint="default" w:ascii="Times New Roman" w:hAnsi="Times New Roman" w:cs="Times New Roman"/>
          <w:sz w:val="28"/>
          <w:szCs w:val="28"/>
          <w:highlight w:val="none"/>
          <w:lang w:val="ru-RU"/>
        </w:rPr>
        <w:t>до</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дня </w:t>
      </w:r>
      <w:r>
        <w:rPr>
          <w:rFonts w:hint="default" w:ascii="Times New Roman" w:hAnsi="Times New Roman" w:cs="Times New Roman"/>
          <w:sz w:val="28"/>
          <w:szCs w:val="28"/>
          <w:highlight w:val="none"/>
          <w:lang w:val="ru-RU"/>
        </w:rPr>
        <w:t>начала</w:t>
      </w:r>
      <w:r>
        <w:rPr>
          <w:rFonts w:hint="default" w:ascii="Times New Roman" w:hAnsi="Times New Roman" w:cs="Times New Roman"/>
          <w:sz w:val="28"/>
          <w:szCs w:val="28"/>
          <w:highlight w:val="none"/>
          <w:lang w:val="ru-RU"/>
        </w:rPr>
        <w:t xml:space="preserve"> приема заявок на участие в отборе</w:t>
      </w:r>
      <w:r>
        <w:rPr>
          <w:rFonts w:hint="default" w:ascii="Times New Roman" w:hAnsi="Times New Roman" w:cs="Times New Roman"/>
          <w:sz w:val="28"/>
          <w:szCs w:val="28"/>
          <w:highlight w:val="none"/>
        </w:rPr>
        <w:t xml:space="preserve"> и включает в себя следующую информацию:</w:t>
      </w:r>
    </w:p>
    <w:p>
      <w:pPr>
        <w:pStyle w:val="200"/>
        <w:keepNext w:val="0"/>
        <w:keepLines w:val="0"/>
        <w:pageBreakBefore w:val="0"/>
        <w:kinsoku/>
        <w:wordWrap/>
        <w:overflowPunct/>
        <w:topLinePunct w:val="0"/>
        <w:autoSpaceDE/>
        <w:autoSpaceDN/>
        <w:bidi w:val="0"/>
        <w:adjustRightInd/>
        <w:snapToGrid/>
        <w:spacing w:line="240" w:lineRule="auto"/>
        <w:ind w:firstLine="706"/>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способ проведения отбора;</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706" w:firstLineChars="0"/>
        <w:jc w:val="both"/>
        <w:textAlignment w:val="auto"/>
        <w:rPr>
          <w:rFonts w:hint="default" w:ascii="Times New Roman" w:hAnsi="Times New Roman" w:cs="Times New Roman"/>
          <w:highlight w:val="none"/>
        </w:rPr>
      </w:pPr>
      <w:r>
        <w:rPr>
          <w:rFonts w:hint="default" w:ascii="Times New Roman" w:hAnsi="Times New Roman" w:cs="Times New Roman"/>
          <w:sz w:val="28"/>
          <w:szCs w:val="28"/>
          <w:highlight w:val="none"/>
          <w:lang w:val="ru-RU"/>
        </w:rPr>
        <w:t xml:space="preserve">- </w:t>
      </w:r>
      <w:r>
        <w:rPr>
          <w:rFonts w:hint="default" w:ascii="Times New Roman" w:hAnsi="Times New Roman" w:eastAsia="SimSun" w:cs="Times New Roman"/>
          <w:i w:val="0"/>
          <w:iCs w:val="0"/>
          <w:caps w:val="0"/>
          <w:color w:val="000000"/>
          <w:spacing w:val="0"/>
          <w:kern w:val="0"/>
          <w:sz w:val="28"/>
          <w:szCs w:val="28"/>
          <w:highlight w:val="none"/>
          <w:shd w:val="clear" w:fill="FFFFFF"/>
          <w:lang w:val="en-US" w:eastAsia="zh-CN" w:bidi="ar"/>
        </w:rPr>
        <w:t>дата и время начала приема заявок, а также дата и время окончания приема заявок участников отбора, которая не может быть ранее</w:t>
      </w:r>
      <w:r>
        <w:rPr>
          <w:rFonts w:hint="default" w:ascii="Times New Roman" w:hAnsi="Times New Roman" w:eastAsia="SimSun" w:cs="Times New Roman"/>
          <w:i w:val="0"/>
          <w:iCs w:val="0"/>
          <w:caps w:val="0"/>
          <w:color w:val="000000"/>
          <w:spacing w:val="0"/>
          <w:kern w:val="0"/>
          <w:sz w:val="28"/>
          <w:szCs w:val="28"/>
          <w:highlight w:val="none"/>
          <w:shd w:val="clear" w:fill="FFFFFF"/>
          <w:lang w:val="ru-RU" w:eastAsia="zh-CN" w:bidi="ar"/>
        </w:rPr>
        <w:t xml:space="preserve">                        </w:t>
      </w:r>
      <w:r>
        <w:rPr>
          <w:rFonts w:hint="default" w:ascii="Times New Roman" w:hAnsi="Times New Roman" w:eastAsia="SimSun" w:cs="Times New Roman"/>
          <w:i w:val="0"/>
          <w:iCs w:val="0"/>
          <w:caps w:val="0"/>
          <w:color w:val="000000"/>
          <w:spacing w:val="0"/>
          <w:kern w:val="0"/>
          <w:sz w:val="28"/>
          <w:szCs w:val="28"/>
          <w:highlight w:val="none"/>
          <w:shd w:val="clear" w:fill="FFFFFF"/>
          <w:lang w:val="en-US" w:eastAsia="zh-CN" w:bidi="ar"/>
        </w:rPr>
        <w:t xml:space="preserve">10-го календарного дня, следующего за днем размещения объявления </w:t>
      </w:r>
      <w:r>
        <w:rPr>
          <w:rFonts w:hint="default" w:ascii="Times New Roman" w:hAnsi="Times New Roman" w:eastAsia="SimSun" w:cs="Times New Roman"/>
          <w:i w:val="0"/>
          <w:iCs w:val="0"/>
          <w:caps w:val="0"/>
          <w:color w:val="000000"/>
          <w:spacing w:val="0"/>
          <w:kern w:val="0"/>
          <w:sz w:val="28"/>
          <w:szCs w:val="28"/>
          <w:highlight w:val="none"/>
          <w:shd w:val="clear" w:fill="FFFFFF"/>
          <w:lang w:val="ru-RU" w:eastAsia="zh-CN" w:bidi="ar"/>
        </w:rPr>
        <w:t xml:space="preserve">                </w:t>
      </w:r>
      <w:r>
        <w:rPr>
          <w:rFonts w:hint="default" w:ascii="Times New Roman" w:hAnsi="Times New Roman" w:eastAsia="SimSun" w:cs="Times New Roman"/>
          <w:i w:val="0"/>
          <w:iCs w:val="0"/>
          <w:caps w:val="0"/>
          <w:color w:val="000000"/>
          <w:spacing w:val="0"/>
          <w:kern w:val="0"/>
          <w:sz w:val="28"/>
          <w:szCs w:val="28"/>
          <w:highlight w:val="none"/>
          <w:shd w:val="clear" w:fill="FFFFFF"/>
          <w:lang w:val="en-US" w:eastAsia="zh-CN" w:bidi="ar"/>
        </w:rPr>
        <w:t xml:space="preserve">о проведении отбора (в случае если отсутствует информация о количестве </w:t>
      </w:r>
      <w:r>
        <w:rPr>
          <w:rFonts w:hint="default" w:ascii="Times New Roman" w:hAnsi="Times New Roman" w:eastAsia="SimSun" w:cs="Times New Roman"/>
          <w:i w:val="0"/>
          <w:iCs w:val="0"/>
          <w:caps w:val="0"/>
          <w:color w:val="000000"/>
          <w:spacing w:val="0"/>
          <w:kern w:val="0"/>
          <w:sz w:val="28"/>
          <w:szCs w:val="28"/>
          <w:highlight w:val="none"/>
          <w:shd w:val="clear" w:fill="FFFFFF"/>
          <w:lang w:val="ru-RU" w:eastAsia="zh-CN" w:bidi="ar"/>
        </w:rPr>
        <w:t>П</w:t>
      </w:r>
      <w:r>
        <w:rPr>
          <w:rFonts w:hint="default" w:ascii="Times New Roman" w:hAnsi="Times New Roman" w:eastAsia="SimSun" w:cs="Times New Roman"/>
          <w:i w:val="0"/>
          <w:iCs w:val="0"/>
          <w:caps w:val="0"/>
          <w:color w:val="000000"/>
          <w:spacing w:val="0"/>
          <w:kern w:val="0"/>
          <w:sz w:val="28"/>
          <w:szCs w:val="28"/>
          <w:highlight w:val="none"/>
          <w:shd w:val="clear" w:fill="FFFFFF"/>
          <w:lang w:val="en-US" w:eastAsia="zh-CN" w:bidi="ar"/>
        </w:rPr>
        <w:t xml:space="preserve">олучателей субсидии, соответствующих категории и (или) критериям отбора), или не ранее 5-го календарного дня, следующего за днем размещения объявления о проведении отбора (в случае если имеется информация </w:t>
      </w:r>
      <w:r>
        <w:rPr>
          <w:rFonts w:hint="default" w:ascii="Times New Roman" w:hAnsi="Times New Roman" w:eastAsia="SimSun" w:cs="Times New Roman"/>
          <w:i w:val="0"/>
          <w:iCs w:val="0"/>
          <w:caps w:val="0"/>
          <w:color w:val="000000"/>
          <w:spacing w:val="0"/>
          <w:kern w:val="0"/>
          <w:sz w:val="28"/>
          <w:szCs w:val="28"/>
          <w:highlight w:val="none"/>
          <w:shd w:val="clear" w:fill="FFFFFF"/>
          <w:lang w:val="ru-RU" w:eastAsia="zh-CN" w:bidi="ar"/>
        </w:rPr>
        <w:t xml:space="preserve">                 </w:t>
      </w:r>
      <w:r>
        <w:rPr>
          <w:rFonts w:hint="default" w:ascii="Times New Roman" w:hAnsi="Times New Roman" w:eastAsia="SimSun" w:cs="Times New Roman"/>
          <w:i w:val="0"/>
          <w:iCs w:val="0"/>
          <w:caps w:val="0"/>
          <w:color w:val="000000"/>
          <w:spacing w:val="0"/>
          <w:kern w:val="0"/>
          <w:sz w:val="28"/>
          <w:szCs w:val="28"/>
          <w:highlight w:val="none"/>
          <w:shd w:val="clear" w:fill="FFFFFF"/>
          <w:lang w:val="en-US" w:eastAsia="zh-CN" w:bidi="ar"/>
        </w:rPr>
        <w:t xml:space="preserve">о количестве </w:t>
      </w:r>
      <w:r>
        <w:rPr>
          <w:rFonts w:hint="default" w:ascii="Times New Roman" w:hAnsi="Times New Roman" w:eastAsia="SimSun" w:cs="Times New Roman"/>
          <w:i w:val="0"/>
          <w:iCs w:val="0"/>
          <w:caps w:val="0"/>
          <w:color w:val="000000"/>
          <w:spacing w:val="0"/>
          <w:kern w:val="0"/>
          <w:sz w:val="28"/>
          <w:szCs w:val="28"/>
          <w:highlight w:val="none"/>
          <w:shd w:val="clear" w:fill="FFFFFF"/>
          <w:lang w:val="ru-RU" w:eastAsia="zh-CN" w:bidi="ar"/>
        </w:rPr>
        <w:t>П</w:t>
      </w:r>
      <w:r>
        <w:rPr>
          <w:rFonts w:hint="default" w:ascii="Times New Roman" w:hAnsi="Times New Roman" w:eastAsia="SimSun" w:cs="Times New Roman"/>
          <w:i w:val="0"/>
          <w:iCs w:val="0"/>
          <w:caps w:val="0"/>
          <w:color w:val="000000"/>
          <w:spacing w:val="0"/>
          <w:kern w:val="0"/>
          <w:sz w:val="28"/>
          <w:szCs w:val="28"/>
          <w:highlight w:val="none"/>
          <w:shd w:val="clear" w:fill="FFFFFF"/>
          <w:lang w:val="en-US" w:eastAsia="zh-CN" w:bidi="ar"/>
        </w:rPr>
        <w:t xml:space="preserve">олучателей субсидии, соответствующих категории </w:t>
      </w:r>
      <w:r>
        <w:rPr>
          <w:rFonts w:hint="default" w:ascii="Times New Roman" w:hAnsi="Times New Roman" w:eastAsia="SimSun" w:cs="Times New Roman"/>
          <w:i w:val="0"/>
          <w:iCs w:val="0"/>
          <w:caps w:val="0"/>
          <w:color w:val="000000"/>
          <w:spacing w:val="0"/>
          <w:kern w:val="0"/>
          <w:sz w:val="28"/>
          <w:szCs w:val="28"/>
          <w:highlight w:val="none"/>
          <w:shd w:val="clear" w:fill="FFFFFF"/>
          <w:lang w:val="ru-RU" w:eastAsia="zh-CN" w:bidi="ar"/>
        </w:rPr>
        <w:t xml:space="preserve">                        </w:t>
      </w:r>
      <w:r>
        <w:rPr>
          <w:rFonts w:hint="default" w:ascii="Times New Roman" w:hAnsi="Times New Roman" w:eastAsia="SimSun" w:cs="Times New Roman"/>
          <w:i w:val="0"/>
          <w:iCs w:val="0"/>
          <w:caps w:val="0"/>
          <w:color w:val="000000"/>
          <w:spacing w:val="0"/>
          <w:kern w:val="0"/>
          <w:sz w:val="28"/>
          <w:szCs w:val="28"/>
          <w:highlight w:val="none"/>
          <w:shd w:val="clear" w:fill="FFFFFF"/>
          <w:lang w:val="en-US" w:eastAsia="zh-CN" w:bidi="ar"/>
        </w:rPr>
        <w:t>и (или) критериям отбора);</w:t>
      </w:r>
    </w:p>
    <w:p>
      <w:pPr>
        <w:pStyle w:val="200"/>
        <w:keepNext w:val="0"/>
        <w:keepLines w:val="0"/>
        <w:pageBreakBefore w:val="0"/>
        <w:kinsoku/>
        <w:wordWrap/>
        <w:overflowPunct/>
        <w:topLinePunct w:val="0"/>
        <w:autoSpaceDE/>
        <w:autoSpaceDN/>
        <w:bidi w:val="0"/>
        <w:adjustRightInd/>
        <w:snapToGrid/>
        <w:spacing w:line="240" w:lineRule="auto"/>
        <w:ind w:firstLine="706"/>
        <w:jc w:val="both"/>
        <w:textAlignment w:val="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сроки проведения отбора, а также информация о возможности проведения нескольких этапов отбора с указанием сроков и порядка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их проведения;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наименование, место</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нахождения, почтовый адрес, адрес электронной почты, контактный телефон Министерства;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наименование субсидии, результат предоставления субсидии, определенны</w:t>
      </w:r>
      <w:r>
        <w:rPr>
          <w:rFonts w:hint="default" w:ascii="Times New Roman" w:hAnsi="Times New Roman" w:cs="Times New Roman"/>
          <w:sz w:val="28"/>
          <w:szCs w:val="28"/>
          <w:highlight w:val="none"/>
          <w:lang w:val="ru-RU"/>
        </w:rPr>
        <w:t>й</w:t>
      </w:r>
      <w:r>
        <w:rPr>
          <w:rFonts w:hint="default" w:ascii="Times New Roman" w:hAnsi="Times New Roman" w:cs="Times New Roman"/>
          <w:sz w:val="28"/>
          <w:szCs w:val="28"/>
          <w:highlight w:val="none"/>
        </w:rPr>
        <w:t xml:space="preserve"> в соответствии с </w:t>
      </w:r>
      <w:r>
        <w:rPr>
          <w:rFonts w:hint="default" w:ascii="Times New Roman" w:hAnsi="Times New Roman" w:cs="Times New Roman"/>
          <w:sz w:val="28"/>
          <w:szCs w:val="28"/>
          <w:highlight w:val="none"/>
        </w:rPr>
        <w:t xml:space="preserve"> пункт</w:t>
      </w:r>
      <w:r>
        <w:rPr>
          <w:rFonts w:hint="default" w:ascii="Times New Roman" w:hAnsi="Times New Roman" w:cs="Times New Roman"/>
          <w:sz w:val="28"/>
          <w:szCs w:val="28"/>
          <w:highlight w:val="none"/>
          <w:lang w:val="ru-RU"/>
        </w:rPr>
        <w:t>о</w:t>
      </w:r>
      <w:r>
        <w:rPr>
          <w:rFonts w:hint="default" w:ascii="Times New Roman" w:hAnsi="Times New Roman" w:cs="Times New Roman"/>
          <w:color w:val="auto"/>
          <w:sz w:val="28"/>
          <w:szCs w:val="28"/>
          <w:highlight w:val="none"/>
        </w:rPr>
        <w:t>м 3.</w:t>
      </w:r>
      <w:r>
        <w:rPr>
          <w:rFonts w:hint="default" w:ascii="Times New Roman" w:hAnsi="Times New Roman" w:cs="Times New Roman"/>
          <w:color w:val="auto"/>
          <w:sz w:val="28"/>
          <w:szCs w:val="28"/>
          <w:highlight w:val="none"/>
          <w:lang w:val="ru-RU"/>
        </w:rPr>
        <w:t>8</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sz w:val="28"/>
          <w:szCs w:val="28"/>
          <w:highlight w:val="none"/>
          <w:lang w:val="ru-RU"/>
        </w:rPr>
        <w:t>ра</w:t>
      </w:r>
      <w:r>
        <w:rPr>
          <w:rFonts w:hint="default" w:ascii="Times New Roman" w:hAnsi="Times New Roman" w:cs="Times New Roman"/>
          <w:sz w:val="28"/>
          <w:szCs w:val="28"/>
          <w:highlight w:val="none"/>
        </w:rPr>
        <w:t xml:space="preserve">здела 3 </w:t>
      </w:r>
      <w:r>
        <w:rPr>
          <w:rFonts w:hint="default" w:ascii="Times New Roman" w:hAnsi="Times New Roman" w:cs="Times New Roman"/>
          <w:sz w:val="28"/>
          <w:szCs w:val="28"/>
          <w:highlight w:val="none"/>
        </w:rPr>
        <w:t>Порядк</w:t>
      </w:r>
      <w:r>
        <w:rPr>
          <w:rFonts w:hint="default" w:ascii="Times New Roman" w:hAnsi="Times New Roman" w:cs="Times New Roman"/>
          <w:sz w:val="28"/>
          <w:szCs w:val="28"/>
          <w:highlight w:val="none"/>
          <w:lang w:val="ru-RU"/>
        </w:rPr>
        <w:t>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а также при необходимости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lang w:val="ru-RU"/>
        </w:rPr>
        <w:t>его</w:t>
      </w:r>
      <w:r>
        <w:rPr>
          <w:rFonts w:hint="default" w:ascii="Times New Roman" w:hAnsi="Times New Roman" w:cs="Times New Roman"/>
          <w:sz w:val="28"/>
          <w:szCs w:val="28"/>
          <w:highlight w:val="none"/>
        </w:rPr>
        <w:t xml:space="preserve"> характеристики;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доменное имя и (или) указатели страниц государственной информационной системы в сети Интернет;</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требования к участникам отбора</w:t>
      </w:r>
      <w:r>
        <w:rPr>
          <w:rFonts w:hint="default" w:ascii="Times New Roman" w:hAnsi="Times New Roman" w:cs="Times New Roman"/>
          <w:sz w:val="28"/>
          <w:szCs w:val="28"/>
          <w:highlight w:val="none"/>
          <w:lang w:val="ru-RU"/>
        </w:rPr>
        <w:t>, предъявляемые</w:t>
      </w:r>
      <w:r>
        <w:rPr>
          <w:rFonts w:hint="default" w:ascii="Times New Roman" w:hAnsi="Times New Roman" w:cs="Times New Roman"/>
          <w:sz w:val="28"/>
          <w:szCs w:val="28"/>
          <w:highlight w:val="none"/>
        </w:rPr>
        <w:t xml:space="preserve"> в соответствии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"P689" \o "#P689"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 а также </w:t>
      </w:r>
      <w:r>
        <w:rPr>
          <w:rFonts w:hint="default" w:ascii="Times New Roman" w:hAnsi="Times New Roman" w:cs="Times New Roman"/>
          <w:sz w:val="28"/>
          <w:szCs w:val="28"/>
          <w:highlight w:val="none"/>
        </w:rPr>
        <w:t>переч</w:t>
      </w:r>
      <w:r>
        <w:rPr>
          <w:rFonts w:hint="default" w:ascii="Times New Roman" w:hAnsi="Times New Roman" w:cs="Times New Roman"/>
          <w:sz w:val="28"/>
          <w:szCs w:val="28"/>
          <w:highlight w:val="none"/>
          <w:lang w:val="ru-RU"/>
        </w:rPr>
        <w:t>ень</w:t>
      </w:r>
      <w:r>
        <w:rPr>
          <w:rFonts w:hint="default" w:ascii="Times New Roman" w:hAnsi="Times New Roman" w:cs="Times New Roman"/>
          <w:sz w:val="28"/>
          <w:szCs w:val="28"/>
          <w:highlight w:val="none"/>
        </w:rPr>
        <w:t xml:space="preserve"> документов, представляемых участниками отбора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для подтверждения их соответствия указанным требованиям в соответствии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"P709" \o "#P709"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2.7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категории </w:t>
      </w:r>
      <w:r>
        <w:rPr>
          <w:rFonts w:hint="default" w:ascii="Times New Roman" w:hAnsi="Times New Roman" w:cs="Times New Roman"/>
          <w:color w:val="000000" w:themeColor="text1"/>
          <w:sz w:val="28"/>
          <w:szCs w:val="28"/>
          <w:highlight w:val="none"/>
          <w:lang w:val="ru-RU"/>
          <w14:textFill>
            <w14:solidFill>
              <w14:schemeClr w14:val="tx1"/>
            </w14:solidFill>
          </w14:textFill>
        </w:rPr>
        <w:t>участников</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отбора</w:t>
      </w:r>
      <w:r>
        <w:rPr>
          <w:rFonts w:hint="default" w:ascii="Times New Roman" w:hAnsi="Times New Roman" w:cs="Times New Roman"/>
          <w:sz w:val="28"/>
          <w:szCs w:val="28"/>
          <w:highlight w:val="none"/>
        </w:rPr>
        <w:t xml:space="preserve">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"P616" \o "#P616"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1.4 раздела 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порядок подачи заявок участниками отбора и требования, предъявляемые к форме и содержанию заявок, подаваемых участниками отбора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"P790" \o "#P790"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2.10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порядок отзыва заявок участниками отбора</w:t>
      </w:r>
      <w:r>
        <w:rPr>
          <w:rFonts w:hint="default" w:ascii="Times New Roman" w:hAnsi="Times New Roman" w:eastAsia="Times New Roman" w:cs="Times New Roman"/>
          <w:sz w:val="28"/>
          <w:szCs w:val="28"/>
          <w:highlight w:val="none"/>
          <w:lang w:val="en-US" w:eastAsia="ru-RU"/>
        </w:rPr>
        <w:t>, включающий в себя возможность или отсутствие возможности отзыва заявок, а также условия отзыва заявок</w:t>
      </w:r>
      <w:r>
        <w:rPr>
          <w:rFonts w:hint="default" w:ascii="Times New Roman" w:hAnsi="Times New Roman" w:eastAsia="Times New Roman" w:cs="Times New Roman"/>
          <w:sz w:val="28"/>
          <w:szCs w:val="28"/>
          <w:highlight w:val="none"/>
          <w:lang w:eastAsia="ru-RU"/>
        </w:rPr>
        <w:t xml:space="preserve"> в соответствии с пунктом 2.11 раздела 2 Порядка</w:t>
      </w:r>
      <w:r>
        <w:rPr>
          <w:rFonts w:hint="default" w:ascii="Times New Roman" w:hAnsi="Times New Roman" w:eastAsia="Times New Roman" w:cs="Times New Roman"/>
          <w:sz w:val="28"/>
          <w:szCs w:val="28"/>
          <w:highlight w:val="none"/>
          <w:lang w:val="en-US" w:eastAsia="ru-RU"/>
        </w:rPr>
        <w:t xml:space="preserve"> 2</w:t>
      </w:r>
      <w:r>
        <w:rPr>
          <w:rFonts w:hint="default" w:ascii="Times New Roman" w:hAnsi="Times New Roman" w:eastAsia="Times New Roman" w:cs="Times New Roman"/>
          <w:sz w:val="28"/>
          <w:szCs w:val="28"/>
          <w:highlight w:val="none"/>
          <w:lang w:eastAsia="ru-RU"/>
        </w:rPr>
        <w:t>;</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порядок внесения участниками отбора изменений в заявки</w:t>
      </w:r>
      <w:r>
        <w:rPr>
          <w:rFonts w:hint="default" w:ascii="Times New Roman" w:hAnsi="Times New Roman" w:eastAsia="Times New Roman" w:cs="Times New Roman"/>
          <w:sz w:val="28"/>
          <w:szCs w:val="28"/>
          <w:highlight w:val="none"/>
          <w:lang w:val="en-US" w:eastAsia="ru-RU"/>
        </w:rPr>
        <w:t>, включающий в себя возможность или отсутствие возможности</w:t>
      </w:r>
      <w:r>
        <w:rPr>
          <w:rFonts w:hint="default" w:ascii="Times New Roman" w:hAnsi="Times New Roman" w:eastAsia="Times New Roman" w:cs="Times New Roman"/>
          <w:sz w:val="28"/>
          <w:szCs w:val="28"/>
          <w:highlight w:val="none"/>
          <w:lang w:eastAsia="ru-RU"/>
        </w:rPr>
        <w:t xml:space="preserve"> </w:t>
      </w:r>
      <w:r>
        <w:rPr>
          <w:rFonts w:hint="default" w:ascii="Times New Roman" w:hAnsi="Times New Roman" w:eastAsia="Times New Roman" w:cs="Times New Roman"/>
          <w:sz w:val="28"/>
          <w:szCs w:val="28"/>
          <w:highlight w:val="none"/>
          <w:lang w:val="en-US" w:eastAsia="ru-RU"/>
        </w:rPr>
        <w:t xml:space="preserve">                             внесения изменений в заявки </w:t>
      </w:r>
      <w:r>
        <w:rPr>
          <w:rFonts w:hint="default" w:ascii="Times New Roman" w:hAnsi="Times New Roman" w:eastAsia="Times New Roman" w:cs="Times New Roman"/>
          <w:sz w:val="28"/>
          <w:szCs w:val="28"/>
          <w:highlight w:val="none"/>
          <w:lang w:eastAsia="ru-RU"/>
        </w:rPr>
        <w:t xml:space="preserve">в соответствии с пунктом 2.12 раздела 2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Порядка</w:t>
      </w:r>
      <w:r>
        <w:rPr>
          <w:rFonts w:hint="default" w:ascii="Times New Roman" w:hAnsi="Times New Roman" w:eastAsia="Times New Roman" w:cs="Times New Roman"/>
          <w:sz w:val="28"/>
          <w:szCs w:val="28"/>
          <w:highlight w:val="none"/>
          <w:lang w:val="en-US" w:eastAsia="ru-RU"/>
        </w:rPr>
        <w:t xml:space="preserve"> 2</w:t>
      </w:r>
      <w:r>
        <w:rPr>
          <w:rFonts w:hint="default" w:ascii="Times New Roman" w:hAnsi="Times New Roman" w:eastAsia="Times New Roman" w:cs="Times New Roman"/>
          <w:sz w:val="28"/>
          <w:szCs w:val="28"/>
          <w:highlight w:val="none"/>
          <w:lang w:eastAsia="ru-RU"/>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порядок рассмотрения заявок на предмет их соответствия установленным в объявлении о проведении отбора требованиям, категориям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(или) критериям, сроки рассмотрения заявок;</w:t>
      </w:r>
    </w:p>
    <w:p>
      <w:pPr>
        <w:widowControl w:val="0"/>
        <w:spacing w:after="0" w:line="240" w:lineRule="auto"/>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Times New Roman" w:cs="Times New Roman"/>
          <w:sz w:val="28"/>
          <w:szCs w:val="28"/>
          <w:highlight w:val="none"/>
          <w:lang w:eastAsia="ru-RU"/>
        </w:rPr>
        <w:t xml:space="preserve">- порядок возврата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заявок на доработку в соответствии с пунктами 2.22 – 2.23 раздела 2 Порядка</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2</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w:t>
      </w:r>
    </w:p>
    <w:p>
      <w:pPr>
        <w:widowControl w:val="0"/>
        <w:spacing w:after="0" w:line="240" w:lineRule="auto"/>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порядок отклонения заявок, а также информация об основаниях</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их отклонения в соответствии с пунктом 2.24 раздела 2 Порядка</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2</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объем распределяемой субсидии в рамках отбора, порядок расчета размера субсидии, установленный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"P880" \o "#P880"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3.3 раздела 3</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"P819" \o "#P819"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2.14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срок, в течение которого Получатели субсидии должны подписать усиленной квалифицированной электронной подписью Соглашение</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о предоставлении субсидии, заключаемое между Получателем субсидии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и Министерством по форме, установленной Министерством финансов Российской Федерации, с использованием системы «Электронный бюджет» (далее </w:t>
      </w:r>
      <w:r>
        <w:rPr>
          <w:rFonts w:hint="default" w:ascii="Times New Roman" w:hAnsi="Times New Roman" w:cs="Times New Roman"/>
          <w:sz w:val="28"/>
          <w:szCs w:val="28"/>
          <w:highlight w:val="none"/>
        </w:rPr>
        <w:t>–</w:t>
      </w:r>
      <w:r>
        <w:rPr>
          <w:rFonts w:hint="default" w:ascii="Times New Roman" w:hAnsi="Times New Roman" w:eastAsia="Times New Roman" w:cs="Times New Roman"/>
          <w:sz w:val="28"/>
          <w:szCs w:val="28"/>
          <w:highlight w:val="none"/>
          <w:lang w:eastAsia="ru-RU"/>
        </w:rPr>
        <w:t xml:space="preserve"> Соглашение), в соответствии с пунктом 3.1 раздела 3 Порядка</w:t>
      </w:r>
      <w:r>
        <w:rPr>
          <w:rFonts w:hint="default" w:ascii="Times New Roman" w:hAnsi="Times New Roman" w:eastAsia="Times New Roman" w:cs="Times New Roman"/>
          <w:sz w:val="28"/>
          <w:szCs w:val="28"/>
          <w:highlight w:val="none"/>
          <w:lang w:val="en-US" w:eastAsia="ru-RU"/>
        </w:rPr>
        <w:t xml:space="preserve"> 2</w:t>
      </w:r>
      <w:r>
        <w:rPr>
          <w:rFonts w:hint="default" w:ascii="Times New Roman" w:hAnsi="Times New Roman" w:eastAsia="Times New Roman" w:cs="Times New Roman"/>
          <w:sz w:val="28"/>
          <w:szCs w:val="28"/>
          <w:highlight w:val="none"/>
          <w:lang w:eastAsia="ru-RU"/>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условия признания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олучателя субсидии уклонившимся от заключения Соглашения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"P888" \o "#P888"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3.4 раздела 3</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срок размещения протокола подведения итогов отбора на Едином портале, а также на официальном сайте Министерства в сети Интернет, которая не может быть позднее 14-го календарного дня, следующего за днем определения победителя отбора (с соблюдением сроков, установленных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"https://login.consultant.ru/link/?req=doc&amp;base=RZB&amp;n=475422&amp;dst=351" \o "https://login.consultant.ru/link/?req=doc&amp;base=RZB&amp;n=475422&amp;dst=351"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26</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 1496 «О мерах по обеспечению исполнения федерального бюджета»).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Прием заявок и документов осуществляется в течение срока, определенного в объявлении о проведении отбора и утверждаемого приказом Министерства. По истечении указанного срока заявки не принимаются.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Отборы объявляются Министерством в течение текущего финансового года, но не позднее </w:t>
      </w:r>
      <w:r>
        <w:rPr>
          <w:rFonts w:hint="default" w:ascii="Times New Roman" w:hAnsi="Times New Roman" w:cs="Times New Roman"/>
          <w:sz w:val="28"/>
          <w:szCs w:val="28"/>
          <w:highlight w:val="none"/>
          <w:lang w:val="ru-RU"/>
        </w:rPr>
        <w:t>2</w:t>
      </w:r>
      <w:r>
        <w:rPr>
          <w:rFonts w:hint="default" w:ascii="Times New Roman" w:hAnsi="Times New Roman" w:cs="Times New Roman"/>
          <w:sz w:val="28"/>
          <w:szCs w:val="28"/>
          <w:highlight w:val="none"/>
        </w:rPr>
        <w:t>5 декабря текущего года.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Внесение изменений в объявление о проведении отбора осуществляется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порядке, аналогичном порядку формирования объявления о проведении отбора, указанному в первом абзаце настоящего пункта, не позднее наступления даты окончания приема заявок 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не менее 3 (трех) календарных дней. При этом при внесении изменений в объявление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 проведении отбора не допускается изменение способа проведения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200"/>
        <w:ind w:firstLine="709"/>
        <w:jc w:val="both"/>
        <w:rPr>
          <w:rFonts w:hint="default" w:ascii="Times New Roman" w:hAnsi="Times New Roman" w:cs="Times New Roman"/>
          <w:sz w:val="28"/>
          <w:szCs w:val="28"/>
          <w:highlight w:val="none"/>
        </w:rPr>
      </w:pPr>
      <w:bookmarkStart w:id="14" w:name="P689"/>
      <w:bookmarkEnd w:id="14"/>
      <w:r>
        <w:rPr>
          <w:rFonts w:hint="default" w:ascii="Times New Roman" w:hAnsi="Times New Roman" w:cs="Times New Roman"/>
          <w:sz w:val="28"/>
          <w:szCs w:val="28"/>
          <w:highlight w:val="none"/>
        </w:rPr>
        <w:t>2.4. Требования, предъявляемые к участникам отбора:</w:t>
      </w:r>
    </w:p>
    <w:p>
      <w:pPr>
        <w:pStyle w:val="200"/>
        <w:ind w:firstLine="709"/>
        <w:jc w:val="both"/>
        <w:rPr>
          <w:rFonts w:hint="default" w:ascii="Times New Roman" w:hAnsi="Times New Roman" w:cs="Times New Roman"/>
          <w:sz w:val="28"/>
          <w:szCs w:val="28"/>
          <w:highlight w:val="none"/>
        </w:rPr>
      </w:pPr>
      <w:bookmarkStart w:id="15" w:name="P690"/>
      <w:bookmarkEnd w:id="15"/>
      <w:r>
        <w:rPr>
          <w:rFonts w:hint="default" w:ascii="Times New Roman" w:hAnsi="Times New Roman" w:cs="Times New Roman"/>
          <w:sz w:val="28"/>
          <w:szCs w:val="28"/>
          <w:highlight w:val="none"/>
        </w:rPr>
        <w:t>2.4.1. Участник отбора на даты рассмотрения заявки (получения результатов проверки по межведомственному взаимодействию) и заключения Соглашения должен соответствовать следующим основным требованиям:</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hint="default" w:ascii="Times New Roman" w:hAnsi="Times New Roman" w:cs="Times New Roman"/>
          <w:sz w:val="28"/>
          <w:szCs w:val="28"/>
          <w:highlight w:val="none"/>
        </w:rPr>
        <w:t>–</w:t>
      </w:r>
      <w:r>
        <w:rPr>
          <w:rFonts w:hint="default" w:ascii="Times New Roman" w:hAnsi="Times New Roman" w:eastAsia="Times New Roman" w:cs="Times New Roman"/>
          <w:sz w:val="28"/>
          <w:szCs w:val="28"/>
          <w:highlight w:val="none"/>
          <w:lang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не предусмотрено законодательством Российской Федерации). При расчете доли участия офшорных компаний в капитале российских юридических лиц</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не учитывается прямое и (или) косвенное участие офшорных компаний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капитале указанных публичных акционерных обществ;</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участник отбора не должен находиться в перечне организаций</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и физических лиц, в отношении которых имеются сведения об их причастности к экстремистской деятельности или терроризму;</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участник отбора не должен получать средства из бюджета Белгородской области, из которого планируется предоставление субсидии в соответствии                           с Порядком</w:t>
      </w:r>
      <w:r>
        <w:rPr>
          <w:rFonts w:hint="default" w:ascii="Times New Roman" w:hAnsi="Times New Roman" w:eastAsia="Times New Roman" w:cs="Times New Roman"/>
          <w:sz w:val="28"/>
          <w:szCs w:val="28"/>
          <w:highlight w:val="none"/>
          <w:lang w:val="en-US" w:eastAsia="ru-RU"/>
        </w:rPr>
        <w:t xml:space="preserve"> 2</w:t>
      </w:r>
      <w:r>
        <w:rPr>
          <w:rFonts w:hint="default" w:ascii="Times New Roman" w:hAnsi="Times New Roman" w:eastAsia="Times New Roman" w:cs="Times New Roman"/>
          <w:sz w:val="28"/>
          <w:szCs w:val="28"/>
          <w:highlight w:val="none"/>
          <w:lang w:eastAsia="ru-RU"/>
        </w:rPr>
        <w:t xml:space="preserve">, на основании иных нормативных правовых актов Белгородской области на цели, указанные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"P140" \o "#P140" </w:instrText>
      </w:r>
      <w:r>
        <w:rPr>
          <w:rFonts w:hint="default" w:ascii="Times New Roman" w:hAnsi="Times New Roman" w:cs="Times New Roman"/>
          <w:highlight w:val="none"/>
        </w:rPr>
        <w:fldChar w:fldCharType="separate"/>
      </w:r>
      <w:r>
        <w:rPr>
          <w:rFonts w:hint="default" w:ascii="Times New Roman" w:hAnsi="Times New Roman" w:eastAsia="Times New Roman" w:cs="Times New Roman"/>
          <w:sz w:val="28"/>
          <w:szCs w:val="28"/>
          <w:highlight w:val="none"/>
          <w:lang w:eastAsia="ru-RU"/>
        </w:rPr>
        <w:t>пункте 1.3 раздела 1</w:t>
      </w:r>
      <w:r>
        <w:rPr>
          <w:rFonts w:hint="default" w:ascii="Times New Roman" w:hAnsi="Times New Roman" w:eastAsia="Times New Roman" w:cs="Times New Roman"/>
          <w:sz w:val="28"/>
          <w:szCs w:val="28"/>
          <w:highlight w:val="none"/>
          <w:lang w:eastAsia="ru-RU"/>
        </w:rPr>
        <w:fldChar w:fldCharType="end"/>
      </w:r>
      <w:r>
        <w:rPr>
          <w:rFonts w:hint="default" w:ascii="Times New Roman" w:hAnsi="Times New Roman" w:eastAsia="Times New Roman" w:cs="Times New Roman"/>
          <w:sz w:val="28"/>
          <w:szCs w:val="28"/>
          <w:highlight w:val="none"/>
          <w:lang w:eastAsia="ru-RU"/>
        </w:rPr>
        <w:t xml:space="preserve"> Порядка</w:t>
      </w:r>
      <w:r>
        <w:rPr>
          <w:rFonts w:hint="default" w:ascii="Times New Roman" w:hAnsi="Times New Roman" w:eastAsia="Times New Roman" w:cs="Times New Roman"/>
          <w:sz w:val="28"/>
          <w:szCs w:val="28"/>
          <w:highlight w:val="none"/>
          <w:lang w:val="en-US" w:eastAsia="ru-RU"/>
        </w:rPr>
        <w:t xml:space="preserve"> 2</w:t>
      </w:r>
      <w:r>
        <w:rPr>
          <w:rFonts w:hint="default" w:ascii="Times New Roman" w:hAnsi="Times New Roman" w:eastAsia="Times New Roman" w:cs="Times New Roman"/>
          <w:sz w:val="28"/>
          <w:szCs w:val="28"/>
          <w:highlight w:val="none"/>
          <w:lang w:eastAsia="ru-RU"/>
        </w:rPr>
        <w:t>;</w:t>
      </w:r>
    </w:p>
    <w:p>
      <w:pPr>
        <w:widowControl w:val="0"/>
        <w:spacing w:after="0" w:line="240" w:lineRule="auto"/>
        <w:ind w:firstLine="709"/>
        <w:jc w:val="both"/>
        <w:rPr>
          <w:rFonts w:hint="default" w:ascii="Times New Roman" w:hAnsi="Times New Roman" w:cs="Times New Roman"/>
          <w:sz w:val="28"/>
          <w:szCs w:val="28"/>
          <w:highlight w:val="none"/>
        </w:rPr>
      </w:pPr>
      <w:bookmarkStart w:id="16" w:name="P697"/>
      <w:bookmarkEnd w:id="16"/>
      <w:r>
        <w:rPr>
          <w:rFonts w:hint="default" w:ascii="Times New Roman" w:hAnsi="Times New Roman" w:eastAsia="Times New Roman" w:cs="Times New Roman"/>
          <w:sz w:val="28"/>
          <w:szCs w:val="28"/>
          <w:highlight w:val="none"/>
          <w:lang w:eastAsia="ru-RU"/>
        </w:rPr>
        <w:t xml:space="preserve">- участник отбора не должен являться иностранным агентом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соответствии с Федеральным законом от 14 июля 2022 года № 255-ФЗ</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«О контроле за деятельностью лиц, находящихся под иностранным влиянием»;</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xml:space="preserve">-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с террористическими организациями и террористами или с распространением оружия массового уничтожения;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 у участника отбора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по денежным обязательствам перед Белгородской областью (за исключением случаев, установленных Правительством Белгородской области).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2.4.2. Участник отбора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 участник</w:t>
      </w:r>
      <w:r>
        <w:rPr>
          <w:rFonts w:hint="default" w:ascii="Times New Roman" w:hAnsi="Times New Roman" w:eastAsia="Times New Roman" w:cs="Times New Roman"/>
          <w:sz w:val="28"/>
          <w:szCs w:val="28"/>
          <w:highlight w:val="none"/>
          <w:lang w:val="en-US" w:eastAsia="ru-RU"/>
        </w:rPr>
        <w:t xml:space="preserve"> отбора</w:t>
      </w:r>
      <w:r>
        <w:rPr>
          <w:rFonts w:hint="default" w:ascii="Times New Roman" w:hAnsi="Times New Roman" w:eastAsia="Times New Roman" w:cs="Times New Roman"/>
          <w:sz w:val="28"/>
          <w:szCs w:val="28"/>
          <w:highlight w:val="none"/>
          <w:lang w:eastAsia="ru-RU"/>
        </w:rPr>
        <w:t>, являющийся юридическим лицом, не должен находиться</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w:t>
      </w:r>
      <w:r>
        <w:rPr>
          <w:rFonts w:hint="default" w:ascii="Times New Roman" w:hAnsi="Times New Roman" w:eastAsia="Times New Roman" w:cs="Times New Roman"/>
          <w:sz w:val="28"/>
          <w:szCs w:val="28"/>
          <w:highlight w:val="none"/>
          <w:lang w:val="en-US" w:eastAsia="ru-RU"/>
        </w:rPr>
        <w:t xml:space="preserve"> должна быть</w:t>
      </w:r>
      <w:r>
        <w:rPr>
          <w:rFonts w:hint="default" w:ascii="Times New Roman" w:hAnsi="Times New Roman" w:eastAsia="Times New Roman" w:cs="Times New Roman"/>
          <w:sz w:val="28"/>
          <w:szCs w:val="28"/>
          <w:highlight w:val="none"/>
          <w:lang w:eastAsia="ru-RU"/>
        </w:rPr>
        <w:t xml:space="preserve"> приостановлена</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порядке, предусмотренном законодательством Российской Федерации,</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 xml:space="preserve">а Заявитель, являющийся индивидуальным предпринимателем,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не должен</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прекратить деятельность</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качестве индивидуального предпринимателя;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w:t>
      </w:r>
      <w:r>
        <w:rPr>
          <w:rFonts w:hint="default" w:ascii="Times New Roman" w:hAnsi="Times New Roman" w:eastAsia="Times New Roman" w:cs="Times New Roman"/>
          <w:sz w:val="28"/>
          <w:szCs w:val="28"/>
          <w:highlight w:val="none"/>
          <w:lang w:val="en-US" w:eastAsia="ru-RU"/>
        </w:rPr>
        <w:t xml:space="preserve"> отбора</w:t>
      </w:r>
      <w:r>
        <w:rPr>
          <w:rFonts w:hint="default" w:ascii="Times New Roman" w:hAnsi="Times New Roman" w:eastAsia="Times New Roman" w:cs="Times New Roman"/>
          <w:sz w:val="28"/>
          <w:szCs w:val="28"/>
          <w:highlight w:val="none"/>
          <w:lang w:eastAsia="ru-RU"/>
        </w:rPr>
        <w:t>, являющегося юридическим лицом, об индивидуальном предпринимателе</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и о физическом лице-производителе товаров, работ и услуг, являющихся участниками</w:t>
      </w:r>
      <w:r>
        <w:rPr>
          <w:rFonts w:hint="default" w:ascii="Times New Roman" w:hAnsi="Times New Roman" w:eastAsia="Times New Roman" w:cs="Times New Roman"/>
          <w:sz w:val="28"/>
          <w:szCs w:val="28"/>
          <w:highlight w:val="none"/>
          <w:lang w:val="en-US" w:eastAsia="ru-RU"/>
        </w:rPr>
        <w:t xml:space="preserve"> отбора</w:t>
      </w:r>
      <w:r>
        <w:rPr>
          <w:rFonts w:hint="default" w:ascii="Times New Roman" w:hAnsi="Times New Roman" w:eastAsia="Times New Roman" w:cs="Times New Roman"/>
          <w:sz w:val="28"/>
          <w:szCs w:val="28"/>
          <w:highlight w:val="none"/>
          <w:lang w:eastAsia="ru-RU"/>
        </w:rPr>
        <w:t>;</w:t>
      </w:r>
    </w:p>
    <w:p>
      <w:pPr>
        <w:pStyle w:val="200"/>
        <w:ind w:firstLine="709"/>
        <w:jc w:val="both"/>
        <w:rPr>
          <w:rFonts w:hint="default" w:ascii="Times New Roman" w:hAnsi="Times New Roman" w:cs="Times New Roman"/>
          <w:sz w:val="28"/>
          <w:szCs w:val="28"/>
          <w:highlight w:val="none"/>
        </w:rPr>
      </w:pPr>
      <w:bookmarkStart w:id="17" w:name="P698"/>
      <w:bookmarkEnd w:id="17"/>
      <w:r>
        <w:rPr>
          <w:rFonts w:hint="default" w:ascii="Times New Roman" w:hAnsi="Times New Roman" w:cs="Times New Roman"/>
          <w:sz w:val="28"/>
          <w:szCs w:val="28"/>
          <w:highlight w:val="none"/>
        </w:rPr>
        <w:t xml:space="preserve">- участник отбора должен быть зарегистрирован </w:t>
      </w:r>
      <w:r>
        <w:rPr>
          <w:rFonts w:hint="default" w:ascii="Times New Roman" w:hAnsi="Times New Roman" w:cs="Times New Roman"/>
          <w:sz w:val="28"/>
          <w:szCs w:val="28"/>
          <w:highlight w:val="none"/>
          <w:lang w:val="ru-RU"/>
        </w:rPr>
        <w:t>и</w:t>
      </w:r>
      <w:r>
        <w:rPr>
          <w:rFonts w:hint="default" w:ascii="Times New Roman" w:hAnsi="Times New Roman" w:cs="Times New Roman"/>
          <w:sz w:val="28"/>
          <w:szCs w:val="28"/>
          <w:highlight w:val="none"/>
          <w:lang w:val="ru-RU"/>
        </w:rPr>
        <w:t xml:space="preserve"> осуществлять деятельность </w:t>
      </w:r>
      <w:r>
        <w:rPr>
          <w:rFonts w:hint="default" w:ascii="Times New Roman" w:hAnsi="Times New Roman" w:eastAsia="Times New Roman" w:cs="Times New Roman"/>
          <w:sz w:val="28"/>
          <w:szCs w:val="28"/>
          <w:highlight w:val="none"/>
          <w:lang w:eastAsia="ru-RU"/>
        </w:rPr>
        <w:t>на сельской территории или территории сельской агломерации Белгородской области более 12 месяцев со дня его регистрации</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участник отбора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должен состоять в ревизионном союзе сельскохозяйственных кооперативов;</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участник отбора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должен объединять не менее 5 граждан Российской Федерации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(или) 3 сельскохозяйственных товаропроизводителей (кроме ассоциированных членов);</w:t>
      </w:r>
    </w:p>
    <w:p>
      <w:pPr>
        <w:pStyle w:val="200"/>
        <w:ind w:firstLine="709"/>
        <w:jc w:val="both"/>
        <w:rPr>
          <w:rFonts w:hint="default" w:ascii="Times New Roman" w:hAnsi="Times New Roman" w:cs="Times New Roman"/>
          <w:sz w:val="28"/>
          <w:szCs w:val="28"/>
          <w:highlight w:val="none"/>
          <w:lang w:val="ru-RU"/>
        </w:rPr>
      </w:pPr>
      <w:bookmarkStart w:id="18" w:name="P702"/>
      <w:bookmarkEnd w:id="18"/>
      <w:r>
        <w:rPr>
          <w:rFonts w:hint="default" w:ascii="Times New Roman" w:hAnsi="Times New Roman" w:cs="Times New Roman"/>
          <w:sz w:val="28"/>
          <w:szCs w:val="28"/>
          <w:highlight w:val="none"/>
        </w:rPr>
        <w:t>- участник отбора на момент подачи заявки должен иметь фактически понесенные затраты</w:t>
      </w:r>
      <w:r>
        <w:rPr>
          <w:rFonts w:hint="default" w:ascii="Times New Roman" w:hAnsi="Times New Roman" w:cs="Times New Roman"/>
          <w:sz w:val="28"/>
          <w:szCs w:val="28"/>
          <w:highlight w:val="none"/>
          <w:lang w:val="ru-RU"/>
        </w:rPr>
        <w:t>.</w:t>
      </w:r>
    </w:p>
    <w:p>
      <w:pPr>
        <w:pStyle w:val="200"/>
        <w:ind w:firstLine="709"/>
        <w:jc w:val="both"/>
        <w:rPr>
          <w:rFonts w:hint="default" w:ascii="Times New Roman" w:hAnsi="Times New Roman" w:cs="Times New Roman"/>
          <w:sz w:val="28"/>
          <w:szCs w:val="28"/>
          <w:highlight w:val="none"/>
        </w:rPr>
      </w:pPr>
      <w:bookmarkStart w:id="19" w:name="P703"/>
      <w:bookmarkEnd w:id="19"/>
      <w:r>
        <w:rPr>
          <w:rFonts w:hint="default" w:ascii="Times New Roman" w:hAnsi="Times New Roman" w:cs="Times New Roman"/>
          <w:sz w:val="28"/>
          <w:szCs w:val="28"/>
          <w:highlight w:val="none"/>
        </w:rPr>
        <w:t xml:space="preserve">2.5. При осуществлении взаимодействия между Министерством                                     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"P690" \o "#P690"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2.4.1 пункта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и </w:t>
      </w:r>
      <w:r>
        <w:rPr>
          <w:rFonts w:hint="default" w:ascii="Times New Roman" w:hAnsi="Times New Roman" w:cs="Times New Roman"/>
          <w:sz w:val="28"/>
          <w:szCs w:val="28"/>
          <w:highlight w:val="none"/>
          <w:shd w:val="clear"/>
          <w:lang w:val="ru-RU"/>
        </w:rPr>
        <w:t>вторым</w:t>
      </w:r>
      <w:r>
        <w:rPr>
          <w:rFonts w:hint="default" w:ascii="Times New Roman" w:hAnsi="Times New Roman" w:cs="Times New Roman"/>
          <w:sz w:val="28"/>
          <w:szCs w:val="28"/>
          <w:highlight w:val="none"/>
          <w:shd w:val="clear"/>
        </w:rPr>
        <w:t xml:space="preserve"> – </w:t>
      </w:r>
      <w:r>
        <w:rPr>
          <w:rFonts w:hint="default" w:ascii="Times New Roman" w:hAnsi="Times New Roman" w:cs="Times New Roman"/>
          <w:sz w:val="28"/>
          <w:szCs w:val="28"/>
          <w:highlight w:val="none"/>
          <w:shd w:val="clear"/>
        </w:rPr>
        <w:fldChar w:fldCharType="begin"/>
      </w:r>
      <w:r>
        <w:rPr>
          <w:rFonts w:hint="default" w:ascii="Times New Roman" w:hAnsi="Times New Roman" w:cs="Times New Roman"/>
          <w:sz w:val="28"/>
          <w:szCs w:val="28"/>
          <w:highlight w:val="none"/>
          <w:shd w:val="clear"/>
        </w:rPr>
        <w:instrText xml:space="preserve"> HYPERLINK \l "P705" \o "#P705" </w:instrText>
      </w:r>
      <w:r>
        <w:rPr>
          <w:rFonts w:hint="default" w:ascii="Times New Roman" w:hAnsi="Times New Roman" w:cs="Times New Roman"/>
          <w:sz w:val="28"/>
          <w:szCs w:val="28"/>
          <w:highlight w:val="none"/>
          <w:shd w:val="clear"/>
        </w:rPr>
        <w:fldChar w:fldCharType="separate"/>
      </w:r>
      <w:r>
        <w:rPr>
          <w:rFonts w:hint="default" w:ascii="Times New Roman" w:hAnsi="Times New Roman" w:cs="Times New Roman"/>
          <w:sz w:val="28"/>
          <w:szCs w:val="28"/>
          <w:highlight w:val="none"/>
          <w:shd w:val="clear"/>
          <w:lang w:val="ru-RU"/>
        </w:rPr>
        <w:t>четвертым</w:t>
      </w:r>
      <w:r>
        <w:rPr>
          <w:rFonts w:hint="default" w:ascii="Times New Roman" w:hAnsi="Times New Roman" w:cs="Times New Roman"/>
          <w:sz w:val="28"/>
          <w:szCs w:val="28"/>
          <w:highlight w:val="none"/>
          <w:shd w:val="clear"/>
        </w:rPr>
        <w:t xml:space="preserve"> абзацами подпункта 2.4.2 пункта 2.4 раздела 2</w:t>
      </w:r>
      <w:r>
        <w:rPr>
          <w:rFonts w:hint="default" w:ascii="Times New Roman" w:hAnsi="Times New Roman" w:cs="Times New Roman"/>
          <w:sz w:val="28"/>
          <w:szCs w:val="28"/>
          <w:highlight w:val="none"/>
          <w:shd w:val="clear"/>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при наличии соответствующей информации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государственных информационных системах, доступ к которым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у Министерства имеется в рамках межведомственного электронного взаимодействия, за исключением случая, когда участник отбора готов представить указанные документы и информацию в Министерство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по собственной инициативе.</w:t>
      </w:r>
    </w:p>
    <w:p>
      <w:pPr>
        <w:pStyle w:val="200"/>
        <w:ind w:firstLine="709"/>
        <w:jc w:val="both"/>
        <w:rPr>
          <w:rFonts w:hint="default" w:ascii="Times New Roman" w:hAnsi="Times New Roman" w:cs="Times New Roman"/>
          <w:sz w:val="28"/>
          <w:szCs w:val="28"/>
          <w:highlight w:val="none"/>
        </w:rPr>
      </w:pPr>
      <w:bookmarkStart w:id="20" w:name="P707"/>
      <w:bookmarkEnd w:id="20"/>
      <w:r>
        <w:rPr>
          <w:rFonts w:hint="default" w:ascii="Times New Roman" w:hAnsi="Times New Roman" w:cs="Times New Roman"/>
          <w:sz w:val="28"/>
          <w:szCs w:val="28"/>
          <w:highlight w:val="none"/>
        </w:rPr>
        <w:t xml:space="preserve">2.6. Осуществление проверки участника отбора на соответствие требованиям, определенным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"P690" \o "#P690"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2.4.1 пункта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и </w:t>
      </w:r>
      <w:r>
        <w:rPr>
          <w:rFonts w:hint="default" w:ascii="Times New Roman" w:hAnsi="Times New Roman" w:cs="Times New Roman"/>
          <w:sz w:val="28"/>
          <w:szCs w:val="28"/>
          <w:highlight w:val="none"/>
          <w:lang w:val="ru-RU"/>
        </w:rPr>
        <w:t>вторым</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rPr>
        <w:t xml:space="preserve">–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"P705" \o "#P705"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lang w:val="ru-RU"/>
        </w:rPr>
        <w:t>четвертым</w:t>
      </w:r>
      <w:r>
        <w:rPr>
          <w:rFonts w:hint="default" w:ascii="Times New Roman" w:hAnsi="Times New Roman" w:cs="Times New Roman"/>
          <w:sz w:val="28"/>
          <w:szCs w:val="28"/>
          <w:highlight w:val="none"/>
        </w:rPr>
        <w:t xml:space="preserve"> абзацами подпункта 2.4.2 пункта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в части, позволяющей с учетом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При отсутствии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"P690" \o "#P690"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2.4.1 пункта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и</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вторым</w:t>
      </w:r>
      <w:r>
        <w:rPr>
          <w:rFonts w:hint="default" w:ascii="Times New Roman" w:hAnsi="Times New Roman" w:cs="Times New Roman"/>
          <w:sz w:val="28"/>
          <w:szCs w:val="28"/>
          <w:highlight w:val="none"/>
        </w:rPr>
        <w:t xml:space="preserve"> –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\l "P705" \o "#P705"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lang w:val="ru-RU"/>
        </w:rPr>
        <w:t>четвертым</w:t>
      </w:r>
      <w:r>
        <w:rPr>
          <w:rFonts w:hint="default" w:ascii="Times New Roman" w:hAnsi="Times New Roman" w:cs="Times New Roman"/>
          <w:sz w:val="28"/>
          <w:szCs w:val="28"/>
          <w:highlight w:val="none"/>
        </w:rPr>
        <w:t xml:space="preserve"> абзацами подпункта 2.4.2 пункта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осуществляется </w:t>
      </w:r>
      <w:r>
        <w:rPr>
          <w:rFonts w:hint="default" w:ascii="Times New Roman" w:hAnsi="Times New Roman" w:cs="Times New Roman"/>
          <w:sz w:val="28"/>
          <w:szCs w:val="28"/>
          <w:highlight w:val="none"/>
        </w:rPr>
        <w:t xml:space="preserve">путем проставления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pPr>
        <w:pStyle w:val="200"/>
        <w:ind w:firstLine="709"/>
        <w:jc w:val="both"/>
        <w:rPr>
          <w:rFonts w:hint="default" w:ascii="Times New Roman" w:hAnsi="Times New Roman" w:cs="Times New Roman"/>
          <w:sz w:val="28"/>
          <w:szCs w:val="28"/>
          <w:highlight w:val="none"/>
        </w:rPr>
      </w:pPr>
      <w:bookmarkStart w:id="21" w:name="P709"/>
      <w:bookmarkEnd w:id="21"/>
      <w:r>
        <w:rPr>
          <w:rFonts w:hint="default" w:ascii="Times New Roman" w:hAnsi="Times New Roman" w:cs="Times New Roman"/>
          <w:sz w:val="28"/>
          <w:szCs w:val="28"/>
          <w:highlight w:val="none"/>
        </w:rPr>
        <w:t xml:space="preserve">2.7. Соответствие участника отбора требованиям, указанным во </w:t>
      </w:r>
      <w:r>
        <w:rPr>
          <w:rFonts w:hint="default" w:ascii="Times New Roman" w:hAnsi="Times New Roman" w:cs="Times New Roman"/>
          <w:sz w:val="28"/>
          <w:szCs w:val="28"/>
          <w:highlight w:val="none"/>
          <w:lang w:val="ru-RU"/>
        </w:rPr>
        <w:t>пятом</w:t>
      </w:r>
      <w:r>
        <w:rPr>
          <w:rFonts w:hint="default" w:ascii="Times New Roman" w:hAnsi="Times New Roman" w:cs="Times New Roman"/>
          <w:sz w:val="28"/>
          <w:szCs w:val="28"/>
          <w:highlight w:val="none"/>
        </w:rPr>
        <w:t xml:space="preserve"> –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"P702" \o "#P702"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lang w:val="ru-RU"/>
        </w:rPr>
        <w:t>восьмом</w:t>
      </w:r>
      <w:r>
        <w:rPr>
          <w:rFonts w:hint="default" w:ascii="Times New Roman" w:hAnsi="Times New Roman" w:cs="Times New Roman"/>
          <w:sz w:val="28"/>
          <w:szCs w:val="28"/>
          <w:highlight w:val="none"/>
        </w:rPr>
        <w:t xml:space="preserve"> абзацах подпункта 2.4.2 пункта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подтверждается следующим перечнем заявочной документации: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2.7.1. Для предоставления субсидии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"P618" \o "#P618"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1.5.1 пункта 1.5 раздела 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реквизитами расчетного счета участника отбора, открытого им в российской кредитной организации;</w:t>
      </w:r>
    </w:p>
    <w:p>
      <w:pPr>
        <w:pStyle w:val="200"/>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 xml:space="preserve">- копиями реестра и (или) реестров членов сельскохозяйственного потребительского кооператива и ассоциированных членов кооператива, заверенными участником отбора,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 </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заверенными участником отбора копиями документов, подтверждающих стоимость приобретенного </w:t>
      </w:r>
      <w:r>
        <w:rPr>
          <w:rFonts w:hint="default" w:ascii="Times New Roman" w:hAnsi="Times New Roman" w:cs="Times New Roman"/>
          <w:sz w:val="28"/>
          <w:szCs w:val="28"/>
          <w:highlight w:val="none"/>
          <w:lang w:val="ru-RU"/>
        </w:rPr>
        <w:t>и</w:t>
      </w:r>
      <w:r>
        <w:rPr>
          <w:rFonts w:hint="default" w:ascii="Times New Roman" w:hAnsi="Times New Roman" w:cs="Times New Roman"/>
          <w:sz w:val="28"/>
          <w:szCs w:val="28"/>
          <w:highlight w:val="none"/>
          <w:lang w:val="ru-RU"/>
        </w:rPr>
        <w:t xml:space="preserve"> реализованного </w:t>
      </w:r>
      <w:r>
        <w:rPr>
          <w:rFonts w:hint="default" w:ascii="Times New Roman" w:hAnsi="Times New Roman" w:cs="Times New Roman"/>
          <w:sz w:val="28"/>
          <w:szCs w:val="28"/>
          <w:highlight w:val="none"/>
        </w:rPr>
        <w:t xml:space="preserve">имущества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(договор купли-продажи, товарная накладная или универсальный передаточный документ),</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а также подписанным усиленной квалифицированной электронной подписью кредитной организации платежным поручением;</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расчетом размера субсидии по форме, утвержденной приказом Министерства, заверенным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информационным письмом налогового органа о действующей системе налогообложения или выпиской о применяемых специальных налоговых режимах, заверенных налоговым органом или подписанными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 налоговой декларацией по налогу                                        на добавленную стоимость;</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актом выездного обследования, проводимого органом местного самоуправления, с приложением фотоматериалов, подтверждающим наличие                      и соответствие приобретенного оборудования, сельскохозяйственной техники, транспорта или сельскохозяйственных животных участником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ветеринарными сопроводительными документами, подтверждающими перемещение сельскохозяйственных животных, в случае приобретения сельскохозяйственных животных;</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заверенной участником отбора информацией об официальном курсе валют на день регистрации таможенной декларации, в случае приобретения импортного оборудования, техники или транспорта.</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2.7.2. Для предоставления субсидии в соответствии с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"P621" \o "#P621"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8"/>
          <w:szCs w:val="28"/>
          <w:highlight w:val="none"/>
        </w:rPr>
        <w:t>подпунктом 1.5.2 пункта 1.5 раздела 1</w:t>
      </w:r>
      <w:r>
        <w:rPr>
          <w:rFonts w:hint="default" w:ascii="Times New Roman" w:hAnsi="Times New Roman" w:cs="Times New Roman"/>
          <w:color w:val="auto"/>
          <w:sz w:val="28"/>
          <w:szCs w:val="28"/>
          <w:highlight w:val="none"/>
        </w:rPr>
        <w:fldChar w:fldCharType="end"/>
      </w:r>
      <w:r>
        <w:rPr>
          <w:rFonts w:hint="default" w:ascii="Times New Roman" w:hAnsi="Times New Roman" w:cs="Times New Roman"/>
          <w:color w:val="auto"/>
          <w:sz w:val="28"/>
          <w:szCs w:val="28"/>
          <w:highlight w:val="none"/>
        </w:rPr>
        <w:t xml:space="preserve"> Порядка</w:t>
      </w:r>
      <w:r>
        <w:rPr>
          <w:rFonts w:hint="default" w:ascii="Times New Roman" w:hAnsi="Times New Roman" w:cs="Times New Roman"/>
          <w:color w:val="auto"/>
          <w:sz w:val="28"/>
          <w:szCs w:val="28"/>
          <w:highlight w:val="none"/>
          <w:lang w:val="ru-RU"/>
        </w:rPr>
        <w:t xml:space="preserve"> 2</w:t>
      </w:r>
      <w:r>
        <w:rPr>
          <w:rFonts w:hint="default" w:ascii="Times New Roman" w:hAnsi="Times New Roman" w:cs="Times New Roman"/>
          <w:color w:val="auto"/>
          <w:sz w:val="28"/>
          <w:szCs w:val="28"/>
          <w:highlight w:val="none"/>
        </w:rPr>
        <w:t>:</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заверенными участником отбора реквизитами расчетного счета участника отбора, открытого им в российской кредитной организации;</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копиями реестра и (или) реестров членов сельскохозяйственного потребительского кооператива и ассоциированных членов сельскохозяйственного потребительского кооператива, заверенными участником отбора,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 заверенными участником отбора копиями документов, подтверждающих стоимость приобретенного имущества (договор купли-продажи, товарная накладная или универсальный передаточный документ),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а также подписанным усиленной квалифицированной электронной подписью кредитной организации платежным поручением;</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 заверенными участником отбора копиями документов, подтверждающих дату производства (в случае отсутствия – год производства) приобретенного имущества (копии паспортов транспортных средств мобильных торговых объектов, самоходных машин и других видов техники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 xml:space="preserve">и оборудования или инструкция (руководство) по эксплуатации техники </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и оборудования);</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расчетом размера субсидии по форме, утвержденной приказом Министерства, заверенным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отбора;</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информационным письмом налогового органа о действующей системе налогообложения или выпиской о применяемых специальных налоговых режимах, заверенными налоговым органом или подписанными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 налоговой декларацией по налогу                                            на добавленную стоимость, подписанной усиленной квалифицированной электронной подписью налогового органа;</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выпиской из устава или уставом в новой редакции сельскохозяйственного потребительского кооператива, содержащими информацию о переводе приобретенного имущества в его неделимый фонд;</w:t>
      </w:r>
    </w:p>
    <w:p>
      <w:pPr>
        <w:pStyle w:val="200"/>
        <w:ind w:firstLine="709"/>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актом выездного обследования, проводимого органом местного самоуправления, с приложением фотоматериалов, подтверждающим наличие                     и соответствие приобретенного оборудования, сельскохозяйственной техники                        и (или) транспорта;</w:t>
      </w:r>
    </w:p>
    <w:p>
      <w:pPr>
        <w:pStyle w:val="200"/>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rPr>
        <w:t>- заверенной участником отбора информацией об официальном курсе валют на день регистрации таможенной декларации, в случае приобретения импортного оборудования, техники или транспорта</w:t>
      </w:r>
      <w:r>
        <w:rPr>
          <w:rFonts w:hint="default" w:ascii="Times New Roman" w:hAnsi="Times New Roman" w:cs="Times New Roman"/>
          <w:color w:val="auto"/>
          <w:sz w:val="28"/>
          <w:szCs w:val="28"/>
          <w:highlight w:val="none"/>
          <w:lang w:val="ru-RU"/>
        </w:rPr>
        <w:t>;</w:t>
      </w:r>
    </w:p>
    <w:p>
      <w:pPr>
        <w:widowControl w:val="0"/>
        <w:spacing w:after="0" w:line="240" w:lineRule="auto"/>
        <w:ind w:left="14" w:leftChars="7" w:firstLine="702" w:firstLineChars="251"/>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 заверенной участником</w:t>
      </w:r>
      <w:r>
        <w:rPr>
          <w:rFonts w:hint="default" w:ascii="Times New Roman" w:hAnsi="Times New Roman" w:eastAsia="Times New Roman" w:cs="Times New Roman"/>
          <w:color w:val="auto"/>
          <w:sz w:val="28"/>
          <w:szCs w:val="28"/>
          <w:highlight w:val="none"/>
          <w:lang w:val="en-US" w:eastAsia="ru-RU"/>
        </w:rPr>
        <w:t xml:space="preserve"> отбора</w:t>
      </w:r>
      <w:r>
        <w:rPr>
          <w:rFonts w:hint="default" w:ascii="Times New Roman" w:hAnsi="Times New Roman" w:eastAsia="Times New Roman" w:cs="Times New Roman"/>
          <w:color w:val="auto"/>
          <w:sz w:val="28"/>
          <w:szCs w:val="28"/>
          <w:highlight w:val="none"/>
          <w:lang w:eastAsia="ru-RU"/>
        </w:rPr>
        <w:t xml:space="preserve"> копией сертификата,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(при</w:t>
      </w:r>
      <w:r>
        <w:rPr>
          <w:rFonts w:hint="default" w:ascii="Times New Roman" w:hAnsi="Times New Roman" w:eastAsia="Times New Roman" w:cs="Times New Roman"/>
          <w:color w:val="auto"/>
          <w:sz w:val="28"/>
          <w:szCs w:val="28"/>
          <w:highlight w:val="none"/>
          <w:lang w:val="en-US" w:eastAsia="ru-RU"/>
        </w:rPr>
        <w:t xml:space="preserve"> необходимости</w:t>
      </w:r>
      <w:r>
        <w:rPr>
          <w:rFonts w:hint="default" w:ascii="Times New Roman" w:hAnsi="Times New Roman" w:eastAsia="Times New Roman" w:cs="Times New Roman"/>
          <w:color w:val="auto"/>
          <w:sz w:val="28"/>
          <w:szCs w:val="28"/>
          <w:highlight w:val="none"/>
          <w:lang w:eastAsia="ru-RU"/>
        </w:rPr>
        <w:t>)</w:t>
      </w:r>
      <w:r>
        <w:rPr>
          <w:rFonts w:hint="default" w:ascii="Times New Roman" w:hAnsi="Times New Roman" w:eastAsia="Times New Roman" w:cs="Times New Roman"/>
          <w:color w:val="auto"/>
          <w:sz w:val="28"/>
          <w:szCs w:val="28"/>
          <w:highlight w:val="none"/>
          <w:lang w:val="en-US" w:eastAsia="ru-RU"/>
        </w:rPr>
        <w:t>.</w:t>
      </w:r>
      <w:r>
        <w:rPr>
          <w:rFonts w:hint="default" w:ascii="Times New Roman" w:hAnsi="Times New Roman" w:cs="Times New Roman"/>
          <w:color w:val="auto"/>
          <w:sz w:val="28"/>
          <w:szCs w:val="28"/>
          <w:highlight w:val="none"/>
          <w:lang w:val="ru-RU"/>
        </w:rPr>
        <w:t xml:space="preserve"> </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2.7.3. Для предоставления субсидии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"P623" \o "#P623"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1.5.3 пункта 1.5 раздела 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реквизитами расчетного счета участника отбора, открытого им в российской кредитной организации;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w:t>
      </w:r>
      <w:r>
        <w:rPr>
          <w:rFonts w:hint="default" w:ascii="Times New Roman" w:hAnsi="Times New Roman" w:cs="Times New Roman"/>
          <w:color w:val="000000" w:themeColor="text1"/>
          <w:sz w:val="28"/>
          <w:szCs w:val="28"/>
          <w:highlight w:val="none"/>
          <w14:textFill>
            <w14:solidFill>
              <w14:schemeClr w14:val="tx1"/>
            </w14:solidFill>
          </w14:textFill>
        </w:rPr>
        <w:t>копиями реестра и (или) реестров членов сельскохозяйственного потребительского кооператива и ассоциированных членов сельскохозяйственного потребительского кооператива, заверенными участником отбора,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копиями документов, подтверждающих затраты на закупку сельскохозяйственной продукции (договор закупки, договор поставки, договор купли-продажи, дополнительное соглашение к договору, сводная ведомость поступления продукции, оборотно-сальдовая ведомость), а также справкой-расчетом и подписанным усиленной квалифицированной электронной подписью кредитной организации платежным поручением;</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справкой об объеме выручки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за который предоставляется возмещение затрат, по форме, утвержденной приказом Министерства, подписанной участником отбора и сотрудником органа управления агропромышленного комплекса муниципального образования (не ниже уровня начальника отдела), на территории которого зарегистрирован участник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расчетом размера субсидии по форме, утвержденной приказом Министерства, заверенной участником отбора и сотрудником органа управления агропромышленного комплекса муниципального образования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(не ниже должностного лица, замещающего должность начальника отдела),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на территории которого зарегистрирован участник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информационным письмом налогового органа о действующей системе налогообложения или выпиской о применяемых специальных налоговых режимах, заверенными налоговым органом или подписанными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 налоговой декларацией по налогу                                          на добавленную стоимость, подписанной усиленной квалифицированной электронной подписью налогового органа.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2.7.4. Для предоставления субсидии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"P629" \o "#P629"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1.5.4 пункта 1.5 раздела 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реквизитами расчетного счета участника отбора, открытого им в российской кредитной организации;</w:t>
      </w:r>
    </w:p>
    <w:p>
      <w:pPr>
        <w:pStyle w:val="200"/>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 копиями реестра и (или) реестров членов сельскохозяйственного потребительского кооператива и ассоциированных членов сельскохозяйственного потребительского кооператива, заверенными участником отбора,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копиями документов, подтверждающих стоимость приобретенного поголовья крупного рогатого скота (договор купли-продажи, товарная накладная или универсальный передаточный документ), а также подписанным усиленной квалифицированной электронной подписью кредитной организации платежным поручением;</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расчетом размера субсидии по форме, утвержденной приказом Министерства, заверенным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информационным письмом налогового органа о действующей системе налогообложения или выпиской о применяемых специальных налоговых режимах, заверенными налоговым органом или подписанными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 налоговой декларацией по налогу                                          на добавленную стоимость, подписанной усиленной квалифицированной электронной подписью налогового органа;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копиями документов, подтверждающих реализацию приобретенного поголовья крупного рогатого скота в собственность членам данного кооператива (договоры купли-продажи, товарные накладные или универсальные передаточные документы), а также подписанным усиленной квалифицированной электронной подписью кредитной организации платежным поручением;</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актом выездного обследования, проводимого органом местного самоуправления, с приложением фотоматериалов, подтверждающего наличие                      и соответствие приобретенного поголовья сельскохозяйственных животных;</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ветеринарными сопроводительными документами, подтверждающими перемещение сельскохозяйственных животных.</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2.7.5. Для предоставления субсидии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"P630" \o "#P630"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1.5.5 пункта 1.5 раздела 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заверенными участником отбора реквизитами расчетного счета участника отбора, открытого им в российской кредитной организации;</w:t>
      </w:r>
    </w:p>
    <w:p>
      <w:pPr>
        <w:pStyle w:val="200"/>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sz w:val="28"/>
          <w:szCs w:val="28"/>
          <w:highlight w:val="none"/>
        </w:rPr>
        <w:t xml:space="preserve">- копиями реестра и (или) реестров членов сельскохозяйственного </w:t>
      </w:r>
      <w:r>
        <w:rPr>
          <w:rFonts w:hint="default" w:ascii="Times New Roman" w:hAnsi="Times New Roman" w:cs="Times New Roman"/>
          <w:color w:val="000000" w:themeColor="text1"/>
          <w:sz w:val="28"/>
          <w:szCs w:val="28"/>
          <w:highlight w:val="none"/>
          <w14:textFill>
            <w14:solidFill>
              <w14:schemeClr w14:val="tx1"/>
            </w14:solidFill>
          </w14:textFill>
        </w:rPr>
        <w:t>потребительского кооператива и ассоциированных членов сельскохозяйственного потребительского кооператива, заверенными участником отбора, председателем сельскохозяйственного потребительского кооператива и председателем наблюдательного совета сельскохозяйственного потребительского кооператива;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color w:val="000000" w:themeColor="text1"/>
          <w:sz w:val="28"/>
          <w:szCs w:val="28"/>
          <w:highlight w:val="none"/>
          <w14:textFill>
            <w14:solidFill>
              <w14:schemeClr w14:val="tx1"/>
            </w14:solidFill>
          </w14:textFill>
        </w:rPr>
        <w:t xml:space="preserve">- заверенными участником </w:t>
      </w:r>
      <w:r>
        <w:rPr>
          <w:rFonts w:hint="default" w:ascii="Times New Roman" w:hAnsi="Times New Roman" w:cs="Times New Roman"/>
          <w:sz w:val="28"/>
          <w:szCs w:val="28"/>
          <w:highlight w:val="none"/>
        </w:rPr>
        <w:t>отбора копиями документов, подтверждающих стоимость приобретенного имущества в лизинг (договор лизинга, документы, подтверждающие уплату лизинговых платежей);</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заверенными участником отбора копиями документов, подтверждающих дату производства (в случае отсутствия – год производства) приобретенного имущества (копии паспортов транспортных средств, мобильных торговых объектов, самоходных машин и других видов техники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оборудования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или инструкция (руководство) по эксплуатации техники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оборудования);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расчетом размера субсидии по форме, утвержденной приказом Министерства, заверенным участником отбора и сотрудником органа управления агропромышленного комплекса муниципального образования                        (не ниже должностного лица, замещающего должность начальника отдела),                      на территории которого зарегистрирован участник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информационным письмом налогового органа о действующей системе налогообложения или выпиской о применяемых специальных налоговых режимах, заверенными налоговым органом или подписанными усиленной квалифицированной электронной подписью налогового органа. В случае применения участником отбора общей системы налогообложения или единого сельскохозяйственного налога – налоговой декларацией по налогу                                          на добавленную стоимость, подписанной усиленной квалифицированной электронной подписью налогового органа;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заверенной участником отбора копией документа, подтверждающего передачу права собственности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олучателю субсидии, после окончательного расчета по лизингу не позднее 7 (семи) рабочих дней с момента подписания документа о переходе прав собственности;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актом выездного обследования, проводимого органом местного самоуправления, с приложением фотоматериалов, подтверждающего наличие                и соответствие приобретенного оборудования, сельскохозяйственной техники                  и (или) транспорта.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"https://login.consultant.ru/link/?req=doc&amp;base=RLAW404&amp;n=99247&amp;dst=100049" \o "https://login.consultant.ru/link/?req=doc&amp;base=RLAW404&amp;n=99247&amp;dst=100049"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2.7.8</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Участник отбора вправе по собственной инициативе представить                     для участия в отборе следующие документы:</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превышающую 30 (тридцати) календарных дней                         до даты подачи заявки;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заверенную участником отбора копию свидетельства о постановке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на учет в налоговом органе или листа записей о внесении сведений в Единый государственный реестр юридических лиц (Единый государственный реестр индивидуальных предпринимателей);</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справку об отсутствии или наличии на едином налоговом счете задолженности, не превышающей размер, определенный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"https://login.consultant.ru/link/?req=doc&amp;base=RZB&amp;n=466838&amp;dst=5769" \o "https://login.consultant.ru/link/?req=doc&amp;base=RZB&amp;n=466838&amp;dst=5769"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3 статьи 47</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Налогового кодекса Российской Федерации, по уплате налогов, сборов                                      и страховых взносов в бюджеты бюджетной системы Российской Федерации, подлежащих уплате в соответствии с законодательством Российской Федерации о налогах и сборах, заверенную налоговым органом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или подписанную усиленной квалифицированной электронной подписью;</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справку о членстве сельскохозяйственного потребительского кооператива в ревизионном союзе сельскохозяйственных кооперативов.</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Фото- и видеоматериалы, включаемые в заявку, должны содержать четкое          и контрастное изображение высокого качества.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Документы, электронные копии, включаемые в заявку, которые прилагаются к заявке</w:t>
      </w:r>
      <w:r>
        <w:rPr>
          <w:rFonts w:hint="default" w:ascii="Times New Roman" w:hAnsi="Times New Roman" w:cs="Times New Roman"/>
          <w:sz w:val="28"/>
          <w:szCs w:val="28"/>
          <w:highlight w:val="none"/>
          <w:lang w:val="ru-RU"/>
        </w:rPr>
        <w:t xml:space="preserve"> для участия в отборе</w:t>
      </w:r>
      <w:r>
        <w:rPr>
          <w:rFonts w:hint="default" w:ascii="Times New Roman" w:hAnsi="Times New Roman" w:cs="Times New Roman"/>
          <w:sz w:val="28"/>
          <w:szCs w:val="28"/>
          <w:highlight w:val="none"/>
        </w:rPr>
        <w:t xml:space="preserve">, должны быть оформлены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электронная подпись, имеются неоговоренные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Участник отбора вправе представить дополнительные материалы, включая фотографии, публикации в средствах массовой информации, иные документы.</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Ответственность за полноту и достоверность информации и документов, сведений, содержащихся в заявке, а также за своевременность их представления несет участник отбора.</w:t>
      </w:r>
    </w:p>
    <w:p>
      <w:pPr>
        <w:pStyle w:val="200"/>
        <w:ind w:firstLine="709"/>
        <w:jc w:val="both"/>
        <w:rPr>
          <w:rFonts w:hint="default" w:ascii="Times New Roman" w:hAnsi="Times New Roman" w:cs="Times New Roman"/>
          <w:sz w:val="28"/>
          <w:szCs w:val="28"/>
          <w:highlight w:val="none"/>
        </w:rPr>
      </w:pPr>
      <w:bookmarkStart w:id="22" w:name="P785"/>
      <w:bookmarkEnd w:id="22"/>
      <w:r>
        <w:rPr>
          <w:rFonts w:hint="default" w:ascii="Times New Roman" w:hAnsi="Times New Roman" w:cs="Times New Roman"/>
          <w:sz w:val="28"/>
          <w:szCs w:val="28"/>
          <w:highlight w:val="none"/>
        </w:rPr>
        <w:t>2.8. Участник отбора подает заявку в соответствии с требованиями</w:t>
      </w:r>
      <w:r>
        <w:rPr>
          <w:rFonts w:hint="default" w:ascii="Times New Roman" w:hAnsi="Times New Roman" w:cs="Times New Roman"/>
          <w:sz w:val="28"/>
          <w:szCs w:val="28"/>
          <w:highlight w:val="none"/>
          <w:lang w:val="ru-RU"/>
        </w:rPr>
        <w:t xml:space="preserve">           и в сроки</w:t>
      </w:r>
      <w:r>
        <w:rPr>
          <w:rFonts w:hint="default" w:ascii="Times New Roman" w:hAnsi="Times New Roman" w:cs="Times New Roman"/>
          <w:sz w:val="28"/>
          <w:szCs w:val="28"/>
          <w:highlight w:val="none"/>
        </w:rPr>
        <w:t>, указанны</w:t>
      </w:r>
      <w:r>
        <w:rPr>
          <w:rFonts w:hint="default" w:ascii="Times New Roman" w:hAnsi="Times New Roman" w:cs="Times New Roman"/>
          <w:sz w:val="28"/>
          <w:szCs w:val="28"/>
          <w:highlight w:val="none"/>
          <w:lang w:val="ru-RU"/>
        </w:rPr>
        <w:t>е</w:t>
      </w:r>
      <w:r>
        <w:rPr>
          <w:rFonts w:hint="default" w:ascii="Times New Roman" w:hAnsi="Times New Roman" w:cs="Times New Roman"/>
          <w:sz w:val="28"/>
          <w:szCs w:val="28"/>
          <w:highlight w:val="none"/>
        </w:rPr>
        <w:t xml:space="preserve"> в объявлении о проведении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w:t>
      </w:r>
      <w:r>
        <w:rPr>
          <w:rFonts w:hint="default" w:ascii="Times New Roman" w:hAnsi="Times New Roman" w:cs="Times New Roman"/>
          <w:sz w:val="28"/>
          <w:szCs w:val="28"/>
          <w:highlight w:val="none"/>
          <w:lang w:val="ru-RU"/>
        </w:rPr>
        <w:t>и</w:t>
      </w:r>
      <w:r>
        <w:rPr>
          <w:rFonts w:hint="default" w:ascii="Times New Roman" w:hAnsi="Times New Roman" w:cs="Times New Roman"/>
          <w:sz w:val="28"/>
          <w:szCs w:val="28"/>
          <w:highlight w:val="none"/>
          <w:lang w:val="ru-RU"/>
        </w:rPr>
        <w:t xml:space="preserve"> материалов, сформированных в том числе             в электронном виде с использованием иных информационных систем, представление которых предусмотрено </w:t>
      </w:r>
      <w:r>
        <w:rPr>
          <w:rFonts w:hint="default" w:ascii="Times New Roman" w:hAnsi="Times New Roman" w:cs="Times New Roman"/>
          <w:sz w:val="28"/>
          <w:szCs w:val="28"/>
          <w:highlight w:val="none"/>
        </w:rPr>
        <w:t>в объявлении о проведении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Заявка подается с приложением заявочной документации, указанной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"P709" \o "#P709"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пункте 2.7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подписывается усиленной квалифицированной электронной подписью участника отбора или уполномоченного им лица</w:t>
      </w:r>
      <w:r>
        <w:rPr>
          <w:rFonts w:hint="default" w:ascii="Times New Roman" w:hAnsi="Times New Roman" w:cs="Times New Roman"/>
          <w:sz w:val="28"/>
          <w:szCs w:val="28"/>
          <w:highlight w:val="none"/>
          <w:lang w:val="ru-RU"/>
        </w:rPr>
        <w:t>.</w:t>
      </w:r>
      <w:r>
        <w:rPr>
          <w:rFonts w:hint="default" w:ascii="Times New Roman" w:hAnsi="Times New Roman" w:cs="Times New Roman"/>
          <w:sz w:val="28"/>
          <w:szCs w:val="28"/>
          <w:highlight w:val="none"/>
        </w:rPr>
        <w:t xml:space="preserve">                                 </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Датой и временем представления участником отбора заявки считаются дата и время подписания </w:t>
      </w:r>
      <w:r>
        <w:rPr>
          <w:rFonts w:hint="default" w:ascii="Times New Roman" w:hAnsi="Times New Roman" w:cs="Times New Roman"/>
          <w:sz w:val="28"/>
          <w:szCs w:val="28"/>
          <w:highlight w:val="none"/>
          <w:lang w:val="ru-RU"/>
        </w:rPr>
        <w:t>указанной</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заявки с присвоением ей регистрационного номера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системе «Электронный бюджет».</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2.9. Во взаимодействии с Министерством органы местного самоуправления муниципальн</w:t>
      </w:r>
      <w:r>
        <w:rPr>
          <w:rFonts w:hint="default" w:ascii="Times New Roman" w:hAnsi="Times New Roman" w:cs="Times New Roman"/>
          <w:sz w:val="28"/>
          <w:szCs w:val="28"/>
          <w:highlight w:val="none"/>
          <w:lang w:val="ru-RU"/>
        </w:rPr>
        <w:t>ых</w:t>
      </w:r>
      <w:r>
        <w:rPr>
          <w:rFonts w:hint="default" w:ascii="Times New Roman" w:hAnsi="Times New Roman" w:cs="Times New Roman"/>
          <w:sz w:val="28"/>
          <w:szCs w:val="28"/>
          <w:highlight w:val="none"/>
        </w:rPr>
        <w:t xml:space="preserve">о </w:t>
      </w:r>
      <w:r>
        <w:rPr>
          <w:rFonts w:hint="default" w:ascii="Times New Roman" w:hAnsi="Times New Roman" w:cs="Times New Roman"/>
          <w:sz w:val="28"/>
          <w:szCs w:val="28"/>
          <w:highlight w:val="none"/>
          <w:lang w:val="ru-RU"/>
        </w:rPr>
        <w:t>образований</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Белгородской области оказывают информационно-методическую</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 организационную поддержку участникам отбора, в том числе путем предоставления консультаций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разъяснений относительно содержания перечня документов, испрашиваемого для участия в отборе, а также осуществляют комиссионные обследования приобретенных оборудования, техники транспорта и (или) сельскохозяйственных животных.</w:t>
      </w:r>
    </w:p>
    <w:p>
      <w:pPr>
        <w:pStyle w:val="200"/>
        <w:ind w:firstLine="709"/>
        <w:jc w:val="both"/>
        <w:rPr>
          <w:rFonts w:hint="default" w:ascii="Times New Roman" w:hAnsi="Times New Roman" w:cs="Times New Roman"/>
          <w:sz w:val="28"/>
          <w:szCs w:val="28"/>
          <w:highlight w:val="none"/>
        </w:rPr>
      </w:pPr>
      <w:bookmarkStart w:id="23" w:name="P790"/>
      <w:bookmarkEnd w:id="23"/>
      <w:r>
        <w:rPr>
          <w:rFonts w:hint="default" w:ascii="Times New Roman" w:hAnsi="Times New Roman" w:cs="Times New Roman"/>
          <w:sz w:val="28"/>
          <w:szCs w:val="28"/>
          <w:highlight w:val="none"/>
        </w:rPr>
        <w:t xml:space="preserve">2.10. Заявка участника отбора </w:t>
      </w:r>
      <w:r>
        <w:rPr>
          <w:rFonts w:hint="default" w:ascii="Times New Roman" w:hAnsi="Times New Roman" w:cs="Times New Roman"/>
          <w:sz w:val="28"/>
          <w:szCs w:val="28"/>
          <w:highlight w:val="none"/>
          <w:lang w:val="ru-RU"/>
        </w:rPr>
        <w:t>содержит</w:t>
      </w:r>
      <w:r>
        <w:rPr>
          <w:rFonts w:hint="default" w:ascii="Times New Roman" w:hAnsi="Times New Roman" w:cs="Times New Roman"/>
          <w:sz w:val="28"/>
          <w:szCs w:val="28"/>
          <w:highlight w:val="none"/>
          <w:lang w:val="ru-RU"/>
        </w:rPr>
        <w:t xml:space="preserve"> следующие сведения</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а) информацию и документы об участнике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полное и сокращенное (при наличии) наименовани</w:t>
      </w:r>
      <w:r>
        <w:rPr>
          <w:rFonts w:hint="default" w:ascii="Times New Roman" w:hAnsi="Times New Roman" w:cs="Times New Roman"/>
          <w:sz w:val="28"/>
          <w:szCs w:val="28"/>
          <w:highlight w:val="none"/>
          <w:lang w:val="ru-RU"/>
        </w:rPr>
        <w:t>е</w:t>
      </w:r>
      <w:r>
        <w:rPr>
          <w:rFonts w:hint="default" w:ascii="Times New Roman" w:hAnsi="Times New Roman" w:cs="Times New Roman"/>
          <w:sz w:val="28"/>
          <w:szCs w:val="28"/>
          <w:highlight w:val="none"/>
          <w:lang w:val="ru-RU"/>
        </w:rPr>
        <w:t xml:space="preserve"> участника отбора</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основной государственный регистрационный номер участника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идентификационный номер налогоплательщика;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дата и код причины постановки на учет в налоговом органе;</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номер контактного телефона, почтовый адрес и адрес электронной почты для направления юридически значимых сообщений;</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w:t>
      </w:r>
      <w:r>
        <w:rPr>
          <w:rFonts w:hint="default" w:ascii="Times New Roman" w:hAnsi="Times New Roman" w:cs="Times New Roman"/>
          <w:sz w:val="28"/>
          <w:szCs w:val="28"/>
          <w:highlight w:val="none"/>
          <w:lang w:val="ru-RU"/>
        </w:rPr>
        <w:t xml:space="preserve"> (за исключением сельскохозяйственных кооперативов, созданных в соответствии с Федеральным законом                       от 08.12.1995 года № 192-ФЗ «О сельскохозяйственной кооперации») или наименование юридического лица - учредителя участника отбора Получателей субсидий</w:t>
      </w:r>
      <w:r>
        <w:rPr>
          <w:rFonts w:hint="default" w:ascii="Times New Roman" w:hAnsi="Times New Roman" w:cs="Times New Roman"/>
          <w:sz w:val="28"/>
          <w:szCs w:val="28"/>
          <w:highlight w:val="none"/>
        </w:rPr>
        <w:t>, членов коллегиального исполнительного органа, исполняющего функции единоличного исполнительного органа (для юридических лиц);</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информация о руководителе юридического лица (фамилия, имя, отчество (при наличии), идентификационный номер налогоплательщика, должность);</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перечень основных и дополнительных видов деятельности, которые </w:t>
      </w:r>
      <w:r>
        <w:rPr>
          <w:rFonts w:hint="default" w:ascii="Times New Roman" w:hAnsi="Times New Roman" w:cs="Times New Roman"/>
          <w:sz w:val="28"/>
          <w:highlight w:val="none"/>
          <w:lang w:val="ru-RU"/>
        </w:rPr>
        <w:t>участник</w:t>
      </w:r>
      <w:r>
        <w:rPr>
          <w:rFonts w:hint="default" w:ascii="Times New Roman" w:hAnsi="Times New Roman" w:cs="Times New Roman"/>
          <w:sz w:val="28"/>
          <w:highlight w:val="none"/>
        </w:rPr>
        <w:t xml:space="preserve"> вправе осуществлять в соответствии с учредительными документами организации;</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информация о счетах в соответствии с законодательством Российской Федерации для перечисления средств </w:t>
      </w:r>
      <w:r>
        <w:rPr>
          <w:rFonts w:hint="default" w:ascii="Times New Roman" w:hAnsi="Times New Roman" w:cs="Times New Roman"/>
          <w:sz w:val="28"/>
          <w:highlight w:val="none"/>
          <w:lang w:val="ru-RU"/>
        </w:rPr>
        <w:t>субсидии</w:t>
      </w:r>
      <w:r>
        <w:rPr>
          <w:rFonts w:hint="default" w:ascii="Times New Roman" w:hAnsi="Times New Roman" w:cs="Times New Roman"/>
          <w:sz w:val="28"/>
          <w:highlight w:val="none"/>
        </w:rPr>
        <w:t>, а также о лице, уполномоченном</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на подписание Соглашения;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б) </w:t>
      </w:r>
      <w:r>
        <w:rPr>
          <w:rFonts w:hint="default" w:ascii="Times New Roman" w:hAnsi="Times New Roman" w:cs="Times New Roman"/>
          <w:sz w:val="28"/>
          <w:szCs w:val="28"/>
          <w:highlight w:val="none"/>
          <w:lang w:val="ru-RU"/>
        </w:rPr>
        <w:t>информацию</w:t>
      </w:r>
      <w:r>
        <w:rPr>
          <w:rFonts w:hint="default" w:ascii="Times New Roman" w:hAnsi="Times New Roman" w:cs="Times New Roman"/>
          <w:sz w:val="28"/>
          <w:szCs w:val="28"/>
          <w:highlight w:val="none"/>
          <w:lang w:val="ru-RU"/>
        </w:rPr>
        <w:t xml:space="preserve"> и </w:t>
      </w:r>
      <w:r>
        <w:rPr>
          <w:rFonts w:hint="default" w:ascii="Times New Roman" w:hAnsi="Times New Roman" w:cs="Times New Roman"/>
          <w:sz w:val="28"/>
          <w:szCs w:val="28"/>
          <w:highlight w:val="none"/>
        </w:rPr>
        <w:t xml:space="preserve">документы, подтверждающие соответствие участника отбора требованиям, установленным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"P697" \o "#P697"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2.4.2 пункта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"P662" \o "#P662"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2.7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в) информацию и документы, представляемые участником отбора                                при проведении отбора в процессе документооборота:</w:t>
      </w:r>
    </w:p>
    <w:p>
      <w:pPr>
        <w:keepLines/>
        <w:suppressLineNumbers/>
        <w:ind w:firstLine="709"/>
        <w:jc w:val="both"/>
        <w:rPr>
          <w:rFonts w:hint="default" w:ascii="Times New Roman" w:hAnsi="Times New Roman" w:cs="Times New Roman"/>
          <w:sz w:val="28"/>
          <w:highlight w:val="none"/>
        </w:rPr>
      </w:pP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подтверждение</w:t>
      </w:r>
      <w:r>
        <w:rPr>
          <w:rFonts w:hint="default" w:ascii="Times New Roman" w:hAnsi="Times New Roman" w:cs="Times New Roman"/>
          <w:sz w:val="28"/>
          <w:highlight w:val="none"/>
          <w:lang w:val="ru-RU"/>
        </w:rPr>
        <w:t xml:space="preserve"> согласия </w:t>
      </w:r>
      <w:r>
        <w:rPr>
          <w:rFonts w:hint="default" w:ascii="Times New Roman" w:hAnsi="Times New Roman" w:cs="Times New Roman"/>
          <w:sz w:val="28"/>
          <w:highlight w:val="none"/>
        </w:rPr>
        <w:t>на публикацию (размещение) в сети Интернет информации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w:t>
      </w:r>
      <w:r>
        <w:rPr>
          <w:rFonts w:hint="default" w:ascii="Times New Roman" w:hAnsi="Times New Roman" w:cs="Times New Roman"/>
          <w:sz w:val="28"/>
          <w:highlight w:val="none"/>
          <w:lang w:val="ru-RU"/>
        </w:rPr>
        <w:t>б</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участнике</w:t>
      </w:r>
      <w:r>
        <w:rPr>
          <w:rFonts w:hint="default" w:ascii="Times New Roman" w:hAnsi="Times New Roman" w:cs="Times New Roman"/>
          <w:sz w:val="28"/>
          <w:highlight w:val="none"/>
          <w:lang w:val="ru-RU"/>
        </w:rPr>
        <w:t xml:space="preserve"> отбора</w:t>
      </w:r>
      <w:r>
        <w:rPr>
          <w:rFonts w:hint="default" w:ascii="Times New Roman" w:hAnsi="Times New Roman" w:cs="Times New Roman"/>
          <w:sz w:val="28"/>
          <w:highlight w:val="none"/>
        </w:rPr>
        <w:t xml:space="preserve">, о подаваемой </w:t>
      </w:r>
      <w:r>
        <w:rPr>
          <w:rFonts w:hint="default" w:ascii="Times New Roman" w:hAnsi="Times New Roman" w:cs="Times New Roman"/>
          <w:sz w:val="28"/>
          <w:highlight w:val="none"/>
          <w:lang w:val="ru-RU"/>
        </w:rPr>
        <w:t>участником</w:t>
      </w:r>
      <w:r>
        <w:rPr>
          <w:rFonts w:hint="default" w:ascii="Times New Roman" w:hAnsi="Times New Roman" w:cs="Times New Roman"/>
          <w:sz w:val="28"/>
          <w:highlight w:val="none"/>
          <w:lang w:val="ru-RU"/>
        </w:rPr>
        <w:t xml:space="preserve"> отбора</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з</w:t>
      </w:r>
      <w:r>
        <w:rPr>
          <w:rFonts w:hint="default" w:ascii="Times New Roman" w:hAnsi="Times New Roman" w:cs="Times New Roman"/>
          <w:sz w:val="28"/>
          <w:highlight w:val="none"/>
        </w:rPr>
        <w:t>аявке, а также иной информации</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о</w:t>
      </w:r>
      <w:r>
        <w:rPr>
          <w:rFonts w:hint="default" w:ascii="Times New Roman" w:hAnsi="Times New Roman" w:cs="Times New Roman"/>
          <w:sz w:val="28"/>
          <w:highlight w:val="none"/>
          <w:lang w:val="ru-RU"/>
        </w:rPr>
        <w:t>б</w:t>
      </w:r>
      <w:r>
        <w:rPr>
          <w:rFonts w:hint="default" w:ascii="Times New Roman" w:hAnsi="Times New Roman" w:cs="Times New Roman"/>
          <w:sz w:val="28"/>
          <w:highlight w:val="none"/>
          <w:lang w:val="ru-RU"/>
        </w:rPr>
        <w:t xml:space="preserve"> участнике отбора</w:t>
      </w:r>
      <w:r>
        <w:rPr>
          <w:rFonts w:hint="default" w:ascii="Times New Roman" w:hAnsi="Times New Roman" w:cs="Times New Roman"/>
          <w:sz w:val="28"/>
          <w:highlight w:val="none"/>
        </w:rPr>
        <w:t xml:space="preserve">, связанной с соответствующим </w:t>
      </w:r>
      <w:r>
        <w:rPr>
          <w:rFonts w:hint="default" w:ascii="Times New Roman" w:hAnsi="Times New Roman" w:cs="Times New Roman"/>
          <w:sz w:val="28"/>
          <w:highlight w:val="none"/>
          <w:lang w:val="ru-RU"/>
        </w:rPr>
        <w:t>отбора</w:t>
      </w:r>
      <w:r>
        <w:rPr>
          <w:rFonts w:hint="default" w:ascii="Times New Roman" w:hAnsi="Times New Roman" w:cs="Times New Roman"/>
          <w:sz w:val="28"/>
          <w:highlight w:val="none"/>
          <w:lang w:val="ru-RU"/>
        </w:rPr>
        <w:t xml:space="preserve"> </w:t>
      </w:r>
      <w:r>
        <w:rPr>
          <w:rFonts w:hint="default" w:ascii="Times New Roman" w:hAnsi="Times New Roman" w:cs="Times New Roman"/>
          <w:sz w:val="28"/>
          <w:highlight w:val="none"/>
        </w:rPr>
        <w:t xml:space="preserve">и результатом предоставления </w:t>
      </w:r>
      <w:r>
        <w:rPr>
          <w:rFonts w:hint="default" w:ascii="Times New Roman" w:hAnsi="Times New Roman" w:cs="Times New Roman"/>
          <w:sz w:val="28"/>
          <w:highlight w:val="none"/>
          <w:lang w:val="ru-RU"/>
        </w:rPr>
        <w:t>субсидии</w:t>
      </w:r>
      <w:r>
        <w:rPr>
          <w:rFonts w:hint="default" w:ascii="Times New Roman" w:hAnsi="Times New Roman" w:cs="Times New Roman"/>
          <w:sz w:val="28"/>
          <w:highlight w:val="none"/>
        </w:rPr>
        <w:t>, подаваемое посредством заполнения соответствующих форм веб-интерфейса системы «Электронный бюджет»;</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г) предлагаемые участником отбора значения результата предоставления субсидии;</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pPr>
      <w:bookmarkStart w:id="24" w:name="P813"/>
      <w:bookmarkEnd w:id="24"/>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д) значение запрашиваемого участником отбора размера субсидии</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который не может быть выше (ниже) максимального (минимального) размера, установленного в объявлении о проведении отбора.</w:t>
      </w:r>
    </w:p>
    <w:p>
      <w:pPr>
        <w:keepNext w:val="0"/>
        <w:keepLines w:val="0"/>
        <w:pageBreakBefore w:val="0"/>
        <w:widowControl w:val="0"/>
        <w:suppressLineNumbers/>
        <w:kinsoku/>
        <w:wordWrap/>
        <w:overflowPunct/>
        <w:topLinePunct w:val="0"/>
        <w:autoSpaceDE/>
        <w:autoSpaceDN/>
        <w:bidi w:val="0"/>
        <w:adjustRightInd/>
        <w:snapToGrid/>
        <w:ind w:firstLine="706"/>
        <w:jc w:val="both"/>
        <w:textAlignment w:val="auto"/>
        <w:rPr>
          <w:rFonts w:hint="default" w:ascii="Times New Roman" w:hAnsi="Times New Roman" w:cs="Times New Roman"/>
          <w:sz w:val="28"/>
          <w:highlight w:val="none"/>
          <w:lang w:val="ru-RU"/>
        </w:rPr>
      </w:pPr>
      <w:r>
        <w:rPr>
          <w:rFonts w:hint="default" w:ascii="Times New Roman" w:hAnsi="Times New Roman" w:cs="Times New Roman"/>
          <w:sz w:val="28"/>
          <w:highlight w:val="none"/>
        </w:rPr>
        <w:t xml:space="preserve">При несоответствии поданных в составе заявки сведений, содержащихся в экранных </w:t>
      </w:r>
      <w:r>
        <w:rPr>
          <w:rFonts w:hint="default" w:ascii="Times New Roman" w:hAnsi="Times New Roman" w:cs="Times New Roman"/>
          <w:sz w:val="28"/>
          <w:highlight w:val="none"/>
        </w:rPr>
        <w:t xml:space="preserve">формах веб-интерфейса системы </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Электронный бюджет</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 xml:space="preserve">, сведениям, содержащимся в прилагаемых к заявке документах, приоритет имеют сведения, содержащиеся в экранных формах веб-интерфейса системы </w:t>
      </w:r>
      <w:r>
        <w:rPr>
          <w:rFonts w:hint="default" w:ascii="Times New Roman" w:hAnsi="Times New Roman" w:cs="Times New Roman"/>
          <w:sz w:val="28"/>
          <w:highlight w:val="none"/>
          <w:lang w:val="ru-RU"/>
        </w:rPr>
        <w:t>«</w:t>
      </w:r>
      <w:r>
        <w:rPr>
          <w:rFonts w:hint="default" w:ascii="Times New Roman" w:hAnsi="Times New Roman" w:cs="Times New Roman"/>
          <w:sz w:val="28"/>
          <w:highlight w:val="none"/>
        </w:rPr>
        <w:t>Электронный бюджет</w:t>
      </w:r>
      <w:r>
        <w:rPr>
          <w:rFonts w:hint="default" w:ascii="Times New Roman" w:hAnsi="Times New Roman" w:cs="Times New Roman"/>
          <w:sz w:val="28"/>
          <w:highlight w:val="none"/>
          <w:lang w:val="ru-RU"/>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2.11. Участник отбора вправе на основании направленного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Министерство письменного обращения руководителя участника отбора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или уполномоченного в установленном порядке лица отозвать заявку в любое время до даты окончания приема заявок.</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pPr>
        <w:pStyle w:val="200"/>
        <w:ind w:firstLine="709"/>
        <w:jc w:val="both"/>
        <w:rPr>
          <w:rFonts w:hint="default" w:ascii="Times New Roman" w:hAnsi="Times New Roman" w:cs="Times New Roman"/>
          <w:sz w:val="28"/>
          <w:szCs w:val="28"/>
          <w:highlight w:val="none"/>
        </w:rPr>
      </w:pPr>
      <w:bookmarkStart w:id="25" w:name="P816"/>
      <w:bookmarkEnd w:id="25"/>
      <w:r>
        <w:rPr>
          <w:rFonts w:hint="default" w:ascii="Times New Roman" w:hAnsi="Times New Roman" w:cs="Times New Roman"/>
          <w:sz w:val="28"/>
          <w:szCs w:val="28"/>
          <w:highlight w:val="none"/>
        </w:rPr>
        <w:t>2.12. Участник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Внесение изменений в заявку на стадии рассмотрения заявки допускается           по решению комиссии.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2.13. Внесение изменений в заявку или отзыв заявки осуществляются участником отбора в порядке, аналогичном порядку формирования заявки участником отбора, указанному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"P785" \o "#P785"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пункте 2.8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bookmarkStart w:id="26" w:name="P819"/>
      <w:bookmarkEnd w:id="26"/>
      <w:r>
        <w:rPr>
          <w:rFonts w:hint="default" w:ascii="Times New Roman" w:hAnsi="Times New Roman" w:cs="Times New Roman"/>
          <w:sz w:val="28"/>
          <w:szCs w:val="28"/>
          <w:highlight w:val="none"/>
        </w:rPr>
        <w:t xml:space="preserve">2.14.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в Министерство не более 5 запросов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 разъяснении положений объявления о проведении отбора путем формирования в системе «Электронный бюджет» соответствующего запроса.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Министерство в ответ на запрос, указанный в первом абзаце настоящего пункта, направляет разъяснение положений объявления о проведении отбора                        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не должно изменять суть информации, содержащейся в указанном объявлении.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2.15. В целях проведения отбора Министерству не позднее 1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2.16. Протокол вскрытия заявок формируется автоматически на Едином портале не позднее </w:t>
      </w:r>
      <w:r>
        <w:rPr>
          <w:rFonts w:hint="default" w:ascii="Times New Roman" w:hAnsi="Times New Roman" w:cs="Times New Roman"/>
          <w:sz w:val="28"/>
          <w:szCs w:val="28"/>
          <w:highlight w:val="none"/>
          <w:lang w:val="ru-RU"/>
        </w:rPr>
        <w:t>1 (</w:t>
      </w:r>
      <w:r>
        <w:rPr>
          <w:rFonts w:hint="default" w:ascii="Times New Roman" w:hAnsi="Times New Roman" w:cs="Times New Roman"/>
          <w:sz w:val="28"/>
          <w:szCs w:val="28"/>
          <w:highlight w:val="none"/>
        </w:rPr>
        <w:t>одного</w:t>
      </w:r>
      <w:r>
        <w:rPr>
          <w:rFonts w:hint="default" w:ascii="Times New Roman" w:hAnsi="Times New Roman" w:cs="Times New Roman"/>
          <w:sz w:val="28"/>
          <w:szCs w:val="28"/>
          <w:highlight w:val="none"/>
          <w:lang w:val="ru-RU"/>
        </w:rPr>
        <w:t>)</w:t>
      </w:r>
      <w:r>
        <w:rPr>
          <w:rFonts w:hint="default" w:ascii="Times New Roman" w:hAnsi="Times New Roman" w:cs="Times New Roman"/>
          <w:sz w:val="28"/>
          <w:szCs w:val="28"/>
          <w:highlight w:val="none"/>
        </w:rPr>
        <w:t xml:space="preserve"> рабочего дня, следующего за днем окончания приема заявок, установленного в объявлении о проведении отбора, подписывается усиленной квалифицированной электронной подписью председателя комиссии (усиленными квалифицированными электронными подписями председателя комиссии и членов комиссии) в системе «Электронный бюджет»), а также размещается на Едином портале не позднее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1 (одного) рабочего дня, следующего за днем его подписания.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Протокол вскрытия заявок включает в себя следующую информацию:</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регистрационный номер заявки: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дату и время поступления заявки;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полное наименование участника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адрес юридического лица;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запрашиваемый участником отбора размер субсидии.</w:t>
      </w:r>
    </w:p>
    <w:p>
      <w:pPr>
        <w:widowControl w:val="0"/>
        <w:spacing w:after="0" w:line="240" w:lineRule="auto"/>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2.17.  Критериями отбора и принятия решения о предоставлении субсидии являются:</w:t>
      </w:r>
    </w:p>
    <w:p>
      <w:pPr>
        <w:widowControl w:val="0"/>
        <w:spacing w:after="0" w:line="240" w:lineRule="auto"/>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а) соответствие участника отбора требованиям согласно пункту 2.4 раздела 2 Порядка</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2</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указанным в объявлении о проведении отбора;</w:t>
      </w:r>
    </w:p>
    <w:p>
      <w:pPr>
        <w:widowControl w:val="0"/>
        <w:spacing w:after="0" w:line="240" w:lineRule="auto"/>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б) соответствие перечня документов требованиям согласно пункту 2.7 раздела 2 Порядка</w:t>
      </w:r>
      <w:r>
        <w:rPr>
          <w:rFonts w:hint="default" w:ascii="Times New Roman" w:hAnsi="Times New Roman" w:eastAsia="Times New Roman" w:cs="Times New Roman"/>
          <w:color w:val="000000" w:themeColor="text1"/>
          <w:sz w:val="28"/>
          <w:szCs w:val="28"/>
          <w:highlight w:val="none"/>
          <w:lang w:val="en-US" w:eastAsia="ru-RU"/>
          <w14:textFill>
            <w14:solidFill>
              <w14:schemeClr w14:val="tx1"/>
            </w14:solidFill>
          </w14:textFill>
        </w:rPr>
        <w:t xml:space="preserve"> 2</w:t>
      </w: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указанным в объявлении о проведении отбора;</w:t>
      </w:r>
    </w:p>
    <w:p>
      <w:pPr>
        <w:widowControl w:val="0"/>
        <w:spacing w:after="0" w:line="240" w:lineRule="auto"/>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в) предоставление в полном объеме документов, указанных в объявлении о проведении отбора.</w:t>
      </w:r>
    </w:p>
    <w:p>
      <w:pPr>
        <w:pStyle w:val="200"/>
        <w:ind w:firstLine="709"/>
        <w:jc w:val="both"/>
        <w:rPr>
          <w:rFonts w:hint="default" w:ascii="Times New Roman" w:hAnsi="Times New Roman" w:cs="Times New Roman"/>
          <w:sz w:val="28"/>
          <w:szCs w:val="28"/>
          <w:highlight w:val="none"/>
        </w:rPr>
      </w:pPr>
      <w:bookmarkStart w:id="27" w:name="P830"/>
      <w:bookmarkEnd w:id="27"/>
      <w:r>
        <w:rPr>
          <w:rFonts w:hint="default" w:ascii="Times New Roman" w:hAnsi="Times New Roman" w:cs="Times New Roman"/>
          <w:sz w:val="28"/>
          <w:szCs w:val="28"/>
          <w:highlight w:val="none"/>
        </w:rPr>
        <w:t xml:space="preserve">2.18. Представленные участниками отбора заявки с приложенными                         к ним документами рассматриваются Министерством на предмет соответствия требованиям, установленным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"P689" \o "#P689"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в течение                              10 (десяти) рабочих дней со дня окончания срока подачи (приема) заявок, указанного в объявлении о проведении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2.19. В случае если участник отбора не представил по собственной инициативе документы, подтверждающие соответствие его требованиям, предусмотренным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"P690" \o "#P690"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подпунктом 2.4.1 пункта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"P698" \o "#P698"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вторым</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 </w:t>
      </w: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HYPERLINK \l "P702" \o "#P702"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sz w:val="28"/>
          <w:szCs w:val="28"/>
          <w:highlight w:val="none"/>
          <w:lang w:val="ru-RU"/>
          <w14:textFill>
            <w14:solidFill>
              <w14:schemeClr w14:val="tx1"/>
            </w14:solidFill>
          </w14:textFill>
        </w:rPr>
        <w:t>четвертым</w:t>
      </w:r>
      <w:r>
        <w:rPr>
          <w:rFonts w:hint="default" w:ascii="Times New Roman" w:hAnsi="Times New Roman" w:cs="Times New Roman"/>
          <w:color w:val="000000" w:themeColor="text1"/>
          <w:sz w:val="28"/>
          <w:szCs w:val="28"/>
          <w:highlight w:val="none"/>
          <w14:textFill>
            <w14:solidFill>
              <w14:schemeClr w14:val="tx1"/>
            </w14:solidFill>
          </w14:textFill>
        </w:rPr>
        <w:t xml:space="preserve"> абзацами подпункта 2.4.2 пункта 2.4 раздела 2</w:t>
      </w:r>
      <w:r>
        <w:rPr>
          <w:rFonts w:hint="default" w:ascii="Times New Roman" w:hAnsi="Times New Roman" w:cs="Times New Roman"/>
          <w:color w:val="000000" w:themeColor="text1"/>
          <w:sz w:val="28"/>
          <w:szCs w:val="28"/>
          <w:highlight w:val="none"/>
          <w14:textFill>
            <w14:solidFill>
              <w14:schemeClr w14:val="tx1"/>
            </w14:solidFill>
          </w14:textFill>
        </w:rPr>
        <w:fldChar w:fldCharType="end"/>
      </w:r>
      <w:r>
        <w:rPr>
          <w:rFonts w:hint="default" w:ascii="Times New Roman" w:hAnsi="Times New Roman" w:cs="Times New Roman"/>
          <w:color w:val="000000" w:themeColor="text1"/>
          <w:sz w:val="28"/>
          <w:szCs w:val="28"/>
          <w:highlight w:val="none"/>
          <w14:textFill>
            <w14:solidFill>
              <w14:schemeClr w14:val="tx1"/>
            </w14:solidFill>
          </w14:textFill>
        </w:rPr>
        <w:t xml:space="preserve"> Порядка</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2</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hint="default" w:ascii="Times New Roman" w:hAnsi="Times New Roman" w:cs="Times New Roman"/>
          <w:sz w:val="28"/>
          <w:szCs w:val="28"/>
          <w:highlight w:val="none"/>
        </w:rPr>
        <w:t xml:space="preserve">подтверждение соответствия его указанным требованиям определяется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соответствии с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"P707" \o "#P707"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2.6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2.20.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указанных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"P839" \o "#P839"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пункте 2.2</w:t>
      </w:r>
      <w:r>
        <w:rPr>
          <w:rFonts w:hint="default" w:ascii="Times New Roman" w:hAnsi="Times New Roman" w:cs="Times New Roman"/>
          <w:sz w:val="28"/>
          <w:szCs w:val="28"/>
          <w:highlight w:val="none"/>
          <w:lang w:val="ru-RU"/>
        </w:rPr>
        <w:t>4</w:t>
      </w:r>
      <w:r>
        <w:rPr>
          <w:rFonts w:hint="default" w:ascii="Times New Roman" w:hAnsi="Times New Roman" w:cs="Times New Roman"/>
          <w:sz w:val="28"/>
          <w:szCs w:val="28"/>
          <w:highlight w:val="none"/>
        </w:rPr>
        <w:t xml:space="preserve">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2.21. </w:t>
      </w:r>
      <w:bookmarkStart w:id="28" w:name="P836"/>
      <w:bookmarkEnd w:id="28"/>
      <w:r>
        <w:rPr>
          <w:rFonts w:hint="default" w:ascii="Times New Roman" w:hAnsi="Times New Roman" w:cs="Times New Roman"/>
          <w:sz w:val="28"/>
          <w:szCs w:val="28"/>
          <w:highlight w:val="none"/>
        </w:rPr>
        <w:t xml:space="preserve">Решения о соответствии заявки и участника отбора требованиям, указанным в объявлении о проведении отбора, принимаются комиссией единожды на даты получения результатов проверки представленных участником отбора информации и документов, поданных в составе заявки,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по результатам:</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а) автоматической проверки, осуществляемой в соответствии с пунктом 2.6 раздела 2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б) проверки факта проставления участником отбора в электронном виде отметок о соответствии требованиям, указанным в подпункте 2.4.1 пункта 2.4 раздела 2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и в</w:t>
      </w: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втором</w:t>
      </w:r>
      <w:r>
        <w:rPr>
          <w:rFonts w:hint="default" w:ascii="Times New Roman" w:hAnsi="Times New Roman" w:cs="Times New Roman"/>
          <w:sz w:val="28"/>
          <w:szCs w:val="28"/>
          <w:highlight w:val="none"/>
        </w:rPr>
        <w:t xml:space="preserve"> – </w:t>
      </w:r>
      <w:r>
        <w:rPr>
          <w:rFonts w:hint="default" w:ascii="Times New Roman" w:hAnsi="Times New Roman" w:cs="Times New Roman"/>
          <w:sz w:val="28"/>
          <w:szCs w:val="28"/>
          <w:highlight w:val="none"/>
          <w:lang w:val="ru-RU"/>
        </w:rPr>
        <w:t>четвертом</w:t>
      </w:r>
      <w:r>
        <w:rPr>
          <w:rFonts w:hint="default" w:ascii="Times New Roman" w:hAnsi="Times New Roman" w:cs="Times New Roman"/>
          <w:sz w:val="28"/>
          <w:szCs w:val="28"/>
          <w:highlight w:val="none"/>
        </w:rPr>
        <w:t xml:space="preserve"> абзацах подпункта 2.4.2 пункта 2.4 раздела 2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в) проверки представленных участником отбора информации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и документов, подтверждающих его соответствие требованиям, указанным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во </w:t>
      </w:r>
      <w:r>
        <w:rPr>
          <w:rFonts w:hint="default" w:ascii="Times New Roman" w:hAnsi="Times New Roman" w:cs="Times New Roman"/>
          <w:sz w:val="28"/>
          <w:szCs w:val="28"/>
          <w:highlight w:val="none"/>
          <w:lang w:val="ru-RU"/>
        </w:rPr>
        <w:t>пятом</w:t>
      </w:r>
      <w:r>
        <w:rPr>
          <w:rFonts w:hint="default" w:ascii="Times New Roman" w:hAnsi="Times New Roman" w:cs="Times New Roman"/>
          <w:sz w:val="28"/>
          <w:szCs w:val="28"/>
          <w:highlight w:val="none"/>
        </w:rPr>
        <w:t xml:space="preserve"> – </w:t>
      </w:r>
      <w:r>
        <w:rPr>
          <w:rFonts w:hint="default" w:ascii="Times New Roman" w:hAnsi="Times New Roman" w:cs="Times New Roman"/>
          <w:sz w:val="28"/>
          <w:szCs w:val="28"/>
          <w:highlight w:val="none"/>
          <w:lang w:val="ru-RU"/>
        </w:rPr>
        <w:t>восьмом</w:t>
      </w:r>
      <w:r>
        <w:rPr>
          <w:rFonts w:hint="default" w:ascii="Times New Roman" w:hAnsi="Times New Roman" w:cs="Times New Roman"/>
          <w:sz w:val="28"/>
          <w:szCs w:val="28"/>
          <w:highlight w:val="none"/>
        </w:rPr>
        <w:t xml:space="preserve"> абзацах  подпункта 2.4.2 пункта 2.4 раздела 2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на предмет соответствия указанных информации и документов установленным в объявлении о проведении отбора требованиям и достоверности таких информации и документов.</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2.22. Возврат заявок участникам отбора на доработку осуществляется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случае, если Министерством выявлены основания для их возврата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на доработку. Основанием для возврата заявок участникам отбора на доработку является уточнение отдельных сведений, представленных согласно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"P790" \o "#P790"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пункту 2.10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bookmarkStart w:id="29" w:name="P837"/>
      <w:bookmarkEnd w:id="29"/>
      <w:r>
        <w:rPr>
          <w:rFonts w:hint="default" w:ascii="Times New Roman" w:hAnsi="Times New Roman" w:cs="Times New Roman"/>
          <w:sz w:val="28"/>
          <w:szCs w:val="28"/>
          <w:highlight w:val="none"/>
        </w:rPr>
        <w:t>2.23. В случае выявления на стадии рассмотрения заявок оснований                            для возврата заявки на доработку участнику отбора направляется уведомление                  о возврате заявки на доработку, подписанное усиленной квалифицированной электронной подписью Министра или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Скорректированная заявка после доработки направляется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 использованием системы «Электронный бюджет» для участия в отборе в срок до окончания рассмотрения заявок, при этом повторная регистрация заявки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не требуется.</w:t>
      </w:r>
    </w:p>
    <w:p>
      <w:pPr>
        <w:pStyle w:val="200"/>
        <w:ind w:firstLine="709"/>
        <w:jc w:val="both"/>
        <w:rPr>
          <w:rFonts w:hint="default" w:ascii="Times New Roman" w:hAnsi="Times New Roman" w:cs="Times New Roman"/>
          <w:sz w:val="28"/>
          <w:szCs w:val="28"/>
          <w:highlight w:val="none"/>
        </w:rPr>
      </w:pPr>
      <w:bookmarkStart w:id="30" w:name="P839"/>
      <w:bookmarkEnd w:id="30"/>
      <w:r>
        <w:rPr>
          <w:rFonts w:hint="default" w:ascii="Times New Roman" w:hAnsi="Times New Roman" w:cs="Times New Roman"/>
          <w:sz w:val="28"/>
          <w:szCs w:val="28"/>
          <w:highlight w:val="none"/>
        </w:rPr>
        <w:t>2.24. Основаниями для отклонения заявок (на стадии рассмотрения) являются:</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xml:space="preserve">2.24.1. Несоответствие участника отбора требованиям, указанным </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в объявлении о проведении отбора.</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2.24.2. Непредставление (представление не в полном объеме) документов, указанных в объявлении о проведении отбора.</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2.24.3. Несоответствие представленных документов и (или) заявки требованиям, установленным в объявлении о проведении отбора.</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2.24.4. Недостоверность информации, содержащейся в документах, представленных участником отбора в составе заявки.</w:t>
      </w:r>
    </w:p>
    <w:p>
      <w:pPr>
        <w:widowControl w:val="0"/>
        <w:tabs>
          <w:tab w:val="left" w:pos="1276"/>
          <w:tab w:val="left" w:pos="1418"/>
        </w:tabs>
        <w:spacing w:after="0" w:line="240" w:lineRule="auto"/>
        <w:ind w:firstLine="70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eastAsia="ru-RU"/>
        </w:rPr>
        <w:t>2.24.5. Подача участником отбора заявки после даты и (или) времени, определенных для подачи заявок</w:t>
      </w:r>
      <w:r>
        <w:rPr>
          <w:rFonts w:hint="default" w:ascii="Times New Roman" w:hAnsi="Times New Roman" w:eastAsia="Times New Roman" w:cs="Times New Roman"/>
          <w:sz w:val="28"/>
          <w:szCs w:val="28"/>
          <w:highlight w:val="none"/>
          <w:lang w:val="en-US" w:eastAsia="ru-RU"/>
        </w:rPr>
        <w:t>;</w:t>
      </w:r>
    </w:p>
    <w:p>
      <w:pPr>
        <w:pStyle w:val="200"/>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2.2</w:t>
      </w:r>
      <w:r>
        <w:rPr>
          <w:rFonts w:hint="default" w:ascii="Times New Roman" w:hAnsi="Times New Roman" w:cs="Times New Roman"/>
          <w:sz w:val="28"/>
          <w:szCs w:val="28"/>
          <w:highlight w:val="none"/>
          <w:lang w:val="ru-RU"/>
        </w:rPr>
        <w:t>4</w:t>
      </w:r>
      <w:r>
        <w:rPr>
          <w:rFonts w:hint="default" w:ascii="Times New Roman" w:hAnsi="Times New Roman" w:cs="Times New Roman"/>
          <w:sz w:val="28"/>
          <w:szCs w:val="28"/>
          <w:highlight w:val="none"/>
        </w:rPr>
        <w:t>.6. Отсутствие или недостаток лимитов бюджетных ассигнований.</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2.25. Ранжирование заявок осуществляется исходя из соответствия участников отбора категориям и (или) критериям и очередности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их поступления.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Победителями отбора признаются участники отбора, включенные                      в итоговый рейтинг, сформированный Министерством в системе «Электронный бюджет»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2.26. В случае если лимитов бюджетных обязательств недостаточно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для предоставления участнику отбора, занявшему очередное место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рейтинговом списке, субсидии в полном объеме в соответствии с заявкой,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с его письменного согласия он признается победителем отбора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с предоставлением ему субсидии в размере остатка лимитов бюджетных обязательств.</w:t>
      </w:r>
    </w:p>
    <w:p>
      <w:pPr>
        <w:pStyle w:val="200"/>
        <w:ind w:firstLine="709"/>
        <w:jc w:val="both"/>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cs="Times New Roman"/>
          <w:color w:val="000000" w:themeColor="text1"/>
          <w:sz w:val="28"/>
          <w:szCs w:val="28"/>
          <w:highlight w:val="none"/>
          <w14:textFill>
            <w14:solidFill>
              <w14:schemeClr w14:val="tx1"/>
            </w14:solidFill>
          </w14:textFill>
        </w:rPr>
        <w:t xml:space="preserve">2.27. Основаниями для отказа </w:t>
      </w:r>
      <w:r>
        <w:rPr>
          <w:rFonts w:hint="default" w:ascii="Times New Roman" w:hAnsi="Times New Roman" w:cs="Times New Roman"/>
          <w:color w:val="000000" w:themeColor="text1"/>
          <w:sz w:val="28"/>
          <w:szCs w:val="28"/>
          <w:highlight w:val="none"/>
          <w:lang w:val="ru-RU"/>
          <w14:textFill>
            <w14:solidFill>
              <w14:schemeClr w14:val="tx1"/>
            </w14:solidFill>
          </w14:textFill>
        </w:rPr>
        <w:t>П</w:t>
      </w:r>
      <w:r>
        <w:rPr>
          <w:rFonts w:hint="default" w:ascii="Times New Roman" w:hAnsi="Times New Roman" w:cs="Times New Roman"/>
          <w:color w:val="000000" w:themeColor="text1"/>
          <w:sz w:val="28"/>
          <w:szCs w:val="28"/>
          <w:highlight w:val="none"/>
          <w14:textFill>
            <w14:solidFill>
              <w14:schemeClr w14:val="tx1"/>
            </w14:solidFill>
          </w14:textFill>
        </w:rPr>
        <w:t>олучателю субсидии в предоставлении субсидии являются: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color w:val="000000" w:themeColor="text1"/>
          <w:sz w:val="28"/>
          <w:szCs w:val="28"/>
          <w:highlight w:val="none"/>
          <w14:textFill>
            <w14:solidFill>
              <w14:schemeClr w14:val="tx1"/>
            </w14:solidFill>
          </w14:textFill>
        </w:rPr>
        <w:t xml:space="preserve">- несоответствие </w:t>
      </w:r>
      <w:r>
        <w:rPr>
          <w:rFonts w:hint="default" w:ascii="Times New Roman" w:hAnsi="Times New Roman" w:cs="Times New Roman"/>
          <w:sz w:val="28"/>
          <w:szCs w:val="28"/>
          <w:highlight w:val="none"/>
        </w:rPr>
        <w:t xml:space="preserve">представленных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олучателем субсидии документов требованиям, определенным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"P689" \o "#P689"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или непредставление (представление не в полном объеме) документов, указанных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"P709" \o "#P709"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пункте 2.7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установление факта недостоверности представленной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информации.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В случае принятия решения об отказе в предоставлении субсидии Министерство в течение 3 (трех) рабочих дней уведомляет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олучателя субсидии о принятом решении посредством направления в системе «Электронный бюджет»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олучателю субсидии уведомления об отказе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предоставлении субсидии с указанием причин отказа.</w:t>
      </w:r>
    </w:p>
    <w:p>
      <w:pPr>
        <w:pStyle w:val="200"/>
        <w:ind w:firstLine="709"/>
        <w:jc w:val="both"/>
        <w:rPr>
          <w:rFonts w:hint="default" w:ascii="Times New Roman" w:hAnsi="Times New Roman" w:cs="Times New Roman"/>
          <w:sz w:val="28"/>
          <w:szCs w:val="28"/>
          <w:highlight w:val="none"/>
        </w:rPr>
      </w:pPr>
      <w:bookmarkStart w:id="31" w:name="P851"/>
      <w:bookmarkEnd w:id="31"/>
      <w:r>
        <w:rPr>
          <w:rFonts w:hint="default" w:ascii="Times New Roman" w:hAnsi="Times New Roman" w:cs="Times New Roman"/>
          <w:sz w:val="28"/>
          <w:szCs w:val="28"/>
          <w:highlight w:val="none"/>
        </w:rPr>
        <w:t xml:space="preserve">2.28. Протокол подведения итогов отбора автоматически формируется                      на Едином портале на основании результатов рассмотрения заявок, подписывается усиленной квалифицированной электронной подписью председателя комиссии и членов комиссии в системе «Электронный бюджет»,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Протокол подведения итогов отбора включает следующие сведения:</w:t>
      </w:r>
    </w:p>
    <w:p>
      <w:pPr>
        <w:pStyle w:val="200"/>
        <w:ind w:firstLine="709"/>
        <w:jc w:val="both"/>
        <w:rPr>
          <w:rFonts w:hint="default"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 регистрационный номер заявки;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дату, время и место рассмотрения заявок;</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w:t>
      </w:r>
      <w:r>
        <w:rPr>
          <w:rFonts w:hint="default" w:ascii="Times New Roman" w:hAnsi="Times New Roman" w:cs="Times New Roman"/>
          <w:sz w:val="28"/>
          <w:szCs w:val="28"/>
          <w:highlight w:val="none"/>
          <w:lang w:val="ru-RU"/>
        </w:rPr>
        <w:t>я</w:t>
      </w:r>
      <w:r>
        <w:rPr>
          <w:rFonts w:hint="default" w:ascii="Times New Roman" w:hAnsi="Times New Roman" w:cs="Times New Roman"/>
          <w:sz w:val="28"/>
          <w:szCs w:val="28"/>
          <w:highlight w:val="none"/>
        </w:rPr>
        <w:t xml:space="preserve"> об участниках отбора, заявки которых были рассмотрены;</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информаци</w:t>
      </w:r>
      <w:r>
        <w:rPr>
          <w:rFonts w:hint="default" w:ascii="Times New Roman" w:hAnsi="Times New Roman" w:cs="Times New Roman"/>
          <w:sz w:val="28"/>
          <w:szCs w:val="28"/>
          <w:highlight w:val="none"/>
          <w:lang w:val="ru-RU"/>
        </w:rPr>
        <w:t>я</w:t>
      </w:r>
      <w:r>
        <w:rPr>
          <w:rFonts w:hint="default" w:ascii="Times New Roman" w:hAnsi="Times New Roman" w:cs="Times New Roman"/>
          <w:sz w:val="28"/>
          <w:szCs w:val="28"/>
          <w:highlight w:val="none"/>
        </w:rPr>
        <w:t xml:space="preserve"> об участниках отбора, заявки которых были отклонены,                          с указанием причин их отклонения;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наименование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олучателей) субсидии, с которым (которыми) заключается Соглашение, и размер предоставляемой ему (им) субсидии.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Внесение изменений в протокол подведения итогов отбора осуществляется не позднее 10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2.29. В случае если </w:t>
      </w:r>
      <w:r>
        <w:rPr>
          <w:rFonts w:hint="default" w:ascii="Times New Roman" w:hAnsi="Times New Roman" w:cs="Times New Roman"/>
          <w:sz w:val="28"/>
          <w:szCs w:val="28"/>
          <w:highlight w:val="none"/>
          <w:lang w:val="ru-RU"/>
        </w:rPr>
        <w:t>победитель</w:t>
      </w:r>
      <w:r>
        <w:rPr>
          <w:rFonts w:hint="default" w:ascii="Times New Roman" w:hAnsi="Times New Roman" w:cs="Times New Roman"/>
          <w:sz w:val="28"/>
          <w:szCs w:val="28"/>
          <w:highlight w:val="none"/>
          <w:lang w:val="ru-RU"/>
        </w:rPr>
        <w:t xml:space="preserve"> отбора</w:t>
      </w:r>
      <w:r>
        <w:rPr>
          <w:rFonts w:hint="default" w:ascii="Times New Roman" w:hAnsi="Times New Roman" w:cs="Times New Roman"/>
          <w:sz w:val="28"/>
          <w:szCs w:val="28"/>
          <w:highlight w:val="none"/>
        </w:rPr>
        <w:t xml:space="preserve"> отказывается от получения субсидии, либо уклоняется от заключения Соглашения, либо на дату заключения Соглашения не соответствует требованиям, предусмотренным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"P689" \o "#P689"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пунктом 2.4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либо в случае отмены результатов отбора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отношении победителя отбора, субсидия предоставляется следующему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списке участнику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2.30. Отбор признается несостоявшимся в следующих случаях:</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по окончании срока подачи заявок подана только одна заявка;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по результатам рассмотрения заявок только одна заявка соответствует требованиям, установленным в объявлении о проведении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по окончании срока подачи заявок не подано ни одной заявки;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по результатам рассмотрения заявок Министерством отклонены все заявки.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2.31. Соглашение заключается с участником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о проведении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2.32. Порядок отмены проведения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2.32.1. Размещение Министерством</w:t>
      </w:r>
      <w:r>
        <w:rPr>
          <w:rFonts w:hint="default" w:ascii="Times New Roman" w:hAnsi="Times New Roman" w:cs="Times New Roman"/>
          <w:color w:val="FF0000"/>
          <w:sz w:val="28"/>
          <w:szCs w:val="28"/>
          <w:highlight w:val="none"/>
        </w:rPr>
        <w:t xml:space="preserve"> </w:t>
      </w:r>
      <w:r>
        <w:rPr>
          <w:rFonts w:hint="default" w:ascii="Times New Roman" w:hAnsi="Times New Roman" w:cs="Times New Roman"/>
          <w:sz w:val="28"/>
          <w:szCs w:val="28"/>
          <w:highlight w:val="none"/>
        </w:rPr>
        <w:t>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2.32.2.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размещается на Едином портале и содержит информацию о причинах отмены отбора.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2.32.3. Участники отбора, подавшие заявки, информируются об отмене проведения отбора в системе «Электронный бюджет».</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2.32.4. Отбор считается отмененным со дня размещения объявления о его отмене на Едином портале.</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 xml:space="preserve">2.32.5. После окончания срока отмены проведения отбора в соответствии </w:t>
      </w:r>
      <w:r>
        <w:rPr>
          <w:rFonts w:hint="default" w:ascii="Times New Roman" w:hAnsi="Times New Roman" w:eastAsia="Times New Roman" w:cs="Times New Roman"/>
          <w:sz w:val="28"/>
          <w:szCs w:val="28"/>
          <w:highlight w:val="none"/>
          <w:lang w:eastAsia="ru-RU"/>
        </w:rPr>
        <w:br w:type="textWrapping"/>
      </w:r>
      <w:r>
        <w:rPr>
          <w:rFonts w:hint="default" w:ascii="Times New Roman" w:hAnsi="Times New Roman" w:eastAsia="Times New Roman" w:cs="Times New Roman"/>
          <w:sz w:val="28"/>
          <w:szCs w:val="28"/>
          <w:highlight w:val="none"/>
          <w:lang w:eastAsia="ru-RU"/>
        </w:rPr>
        <w:t>с подпунктом 2.32.1 пункта 2.32 раздела 2 Порядка</w:t>
      </w:r>
      <w:r>
        <w:rPr>
          <w:rFonts w:hint="default" w:ascii="Times New Roman" w:hAnsi="Times New Roman" w:eastAsia="Times New Roman" w:cs="Times New Roman"/>
          <w:sz w:val="28"/>
          <w:szCs w:val="28"/>
          <w:highlight w:val="none"/>
          <w:lang w:val="en-US" w:eastAsia="ru-RU"/>
        </w:rPr>
        <w:t xml:space="preserve"> 2</w:t>
      </w:r>
      <w:r>
        <w:rPr>
          <w:rFonts w:hint="default" w:ascii="Times New Roman" w:hAnsi="Times New Roman" w:eastAsia="Times New Roman" w:cs="Times New Roman"/>
          <w:sz w:val="28"/>
          <w:szCs w:val="28"/>
          <w:highlight w:val="none"/>
          <w:lang w:eastAsia="ru-RU"/>
        </w:rPr>
        <w:t xml:space="preserve"> и до заключения Соглашения с победителем (победителями) отбора Министерство может отменить отбор</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cs="Times New Roman"/>
          <w:sz w:val="28"/>
          <w:szCs w:val="28"/>
          <w:highlight w:val="none"/>
          <w:lang w:val="ru-RU"/>
        </w:rPr>
        <w:t xml:space="preserve">только в случае </w:t>
      </w:r>
      <w:r>
        <w:rPr>
          <w:rFonts w:hint="default" w:ascii="Times New Roman" w:hAnsi="Times New Roman" w:eastAsia="Times New Roman" w:cs="Times New Roman"/>
          <w:sz w:val="28"/>
          <w:szCs w:val="28"/>
          <w:highlight w:val="none"/>
          <w:lang w:eastAsia="ru-RU"/>
        </w:rPr>
        <w:t>возникновения обстоятельств непреодолимой силы в соответствии</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с пунктом 3 статьи 401 Гражданского кодекса Российской Федерации.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2.33. Министерство не позднее 7-го календарного дня со дня подписания протокола подведения итогов отбора готовит приказ Министерства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о предоставлении из областного бюджета субсидий</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возмещение затрат, понесенных </w:t>
      </w:r>
      <w:r>
        <w:rPr>
          <w:rFonts w:hint="default" w:ascii="Times New Roman" w:hAnsi="Times New Roman" w:cs="Times New Roman"/>
          <w:sz w:val="28"/>
          <w:szCs w:val="28"/>
          <w:highlight w:val="none"/>
        </w:rPr>
        <w:t>сельскохозяйственными потребительскими кооперативами</w:t>
      </w:r>
      <w:r>
        <w:rPr>
          <w:rFonts w:hint="default" w:ascii="Times New Roman" w:hAnsi="Times New Roman" w:cs="Times New Roman"/>
          <w:sz w:val="28"/>
          <w:szCs w:val="28"/>
          <w:highlight w:val="none"/>
        </w:rPr>
        <w:t xml:space="preserve"> (далее – Приказ), который размещается на Едином портале не позднее 1 (одного) рабочего дня, следующего за днем издания Приказа.</w:t>
      </w:r>
    </w:p>
    <w:p>
      <w:pPr>
        <w:pStyle w:val="200"/>
        <w:ind w:firstLine="709"/>
        <w:jc w:val="both"/>
        <w:rPr>
          <w:rFonts w:hint="default" w:ascii="Times New Roman" w:hAnsi="Times New Roman" w:cs="Times New Roman"/>
          <w:sz w:val="28"/>
          <w:szCs w:val="28"/>
          <w:highlight w:val="none"/>
        </w:rPr>
      </w:pPr>
    </w:p>
    <w:p>
      <w:pPr>
        <w:pStyle w:val="201"/>
        <w:ind w:firstLine="709"/>
        <w:jc w:val="center"/>
        <w:outlineLvl w:val="1"/>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 Условия и порядок предоставления субсидий</w:t>
      </w:r>
    </w:p>
    <w:p>
      <w:pPr>
        <w:pStyle w:val="200"/>
        <w:ind w:firstLine="709"/>
        <w:jc w:val="both"/>
        <w:rPr>
          <w:rFonts w:hint="default" w:ascii="Times New Roman" w:hAnsi="Times New Roman" w:cs="Times New Roman"/>
          <w:sz w:val="28"/>
          <w:szCs w:val="28"/>
          <w:highlight w:val="none"/>
        </w:rPr>
      </w:pPr>
    </w:p>
    <w:p>
      <w:pPr>
        <w:pStyle w:val="200"/>
        <w:ind w:firstLine="709"/>
        <w:jc w:val="both"/>
        <w:rPr>
          <w:rFonts w:hint="default" w:ascii="Times New Roman" w:hAnsi="Times New Roman" w:cs="Times New Roman"/>
          <w:sz w:val="28"/>
          <w:szCs w:val="28"/>
          <w:highlight w:val="none"/>
        </w:rPr>
      </w:pPr>
      <w:bookmarkStart w:id="32" w:name="P869"/>
      <w:bookmarkEnd w:id="32"/>
      <w:r>
        <w:rPr>
          <w:rFonts w:hint="default" w:ascii="Times New Roman" w:hAnsi="Times New Roman" w:cs="Times New Roman"/>
          <w:sz w:val="28"/>
          <w:szCs w:val="28"/>
          <w:highlight w:val="none"/>
        </w:rPr>
        <w:t xml:space="preserve">3.1. Не позднее 10-го календарного дня со дня подписания протокола подведения итогов отбора, указанного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"P851" \o "#P851"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пункте 2.28 раздела 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Министерство заключает с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олучателями субсидии Соглашение</w:t>
      </w:r>
      <w:r>
        <w:rPr>
          <w:rFonts w:hint="default" w:ascii="Times New Roman" w:hAnsi="Times New Roman" w:cs="Times New Roman"/>
          <w:sz w:val="28"/>
          <w:szCs w:val="28"/>
          <w:highlight w:val="none"/>
          <w:lang w:val="ru-RU"/>
        </w:rPr>
        <w:t xml:space="preserve"> (дополнительное соглашение к Соглашению) </w:t>
      </w:r>
      <w:r>
        <w:rPr>
          <w:rFonts w:hint="default" w:ascii="Times New Roman" w:hAnsi="Times New Roman" w:cs="Times New Roman"/>
          <w:sz w:val="28"/>
          <w:szCs w:val="28"/>
          <w:highlight w:val="none"/>
        </w:rPr>
        <w:t xml:space="preserve"> в системе «Электронный бюджет» </w:t>
      </w:r>
      <w:bookmarkStart w:id="33" w:name="_Hlk189037022"/>
      <w:r>
        <w:rPr>
          <w:rFonts w:hint="default" w:ascii="Times New Roman" w:hAnsi="Times New Roman" w:cs="Times New Roman"/>
          <w:sz w:val="28"/>
          <w:szCs w:val="28"/>
          <w:highlight w:val="none"/>
        </w:rPr>
        <w:t>(при наличии технической возможности)</w:t>
      </w:r>
      <w:bookmarkEnd w:id="33"/>
      <w:r>
        <w:rPr>
          <w:rFonts w:hint="default" w:ascii="Times New Roman" w:hAnsi="Times New Roman" w:cs="Times New Roman"/>
          <w:sz w:val="28"/>
          <w:szCs w:val="28"/>
          <w:highlight w:val="none"/>
        </w:rPr>
        <w:t xml:space="preserve"> по типовой форме, утвержденной Министерством финансов Российской Федерации.</w:t>
      </w:r>
    </w:p>
    <w:p>
      <w:pPr>
        <w:widowControl w:val="0"/>
        <w:spacing w:after="0" w:line="240" w:lineRule="auto"/>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lang w:val="ru-RU"/>
        </w:rPr>
        <w:t>В</w:t>
      </w:r>
      <w:r>
        <w:rPr>
          <w:rFonts w:hint="default" w:ascii="Times New Roman" w:hAnsi="Times New Roman" w:cs="Times New Roman"/>
          <w:color w:val="auto"/>
          <w:sz w:val="28"/>
          <w:szCs w:val="28"/>
          <w:highlight w:val="none"/>
          <w:lang w:val="ru-RU"/>
        </w:rPr>
        <w:t xml:space="preserve"> целях заключения Соглашения Получателем субсидии в системе «Электронный бюджет» указывается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3.2. Обязательными условиями Соглашения также являются: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согласие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олучателей субсидии на осуществление Министерством проверки соблюдения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олучателями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"https://login.consultant.ru/link/?req=doc&amp;base=RZB&amp;n=466790&amp;dst=3704" \o "https://login.consultant.ru/link/?req=doc&amp;base=RZB&amp;n=466790&amp;dst=3704"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статьями 268.1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и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"https://login.consultant.ru/link/?req=doc&amp;base=RZB&amp;n=466790&amp;dst=3722" \o "https://login.consultant.ru/link/?req=doc&amp;base=RZB&amp;n=466790&amp;dst=3722"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269.2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Бюджетного кодекса Российской Федерации;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"P615" \o "#P615"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пункте 1.3 раздела 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приводящего к невозможности предоставления субсидий в размере, указанном в Соглашении, осуществление Министерством с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олучателями субсидии согласования новых условий Соглашения или расторжение указанного Соглашения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при недостижении согласия по новым условиям на основании положений Соглашения, подписанного сторонами.</w:t>
      </w:r>
    </w:p>
    <w:p>
      <w:pPr>
        <w:pStyle w:val="200"/>
        <w:ind w:firstLine="709"/>
        <w:jc w:val="both"/>
        <w:rPr>
          <w:rFonts w:hint="default" w:ascii="Times New Roman" w:hAnsi="Times New Roman" w:cs="Times New Roman"/>
          <w:sz w:val="28"/>
          <w:szCs w:val="28"/>
          <w:highlight w:val="none"/>
        </w:rPr>
      </w:pPr>
      <w:bookmarkStart w:id="34" w:name="P880"/>
      <w:bookmarkEnd w:id="34"/>
      <w:r>
        <w:rPr>
          <w:rFonts w:hint="default" w:ascii="Times New Roman" w:hAnsi="Times New Roman" w:cs="Times New Roman"/>
          <w:sz w:val="28"/>
          <w:szCs w:val="28"/>
          <w:highlight w:val="none"/>
        </w:rPr>
        <w:t>3.3. Размер субсидии определяется по формуле:</w:t>
      </w:r>
    </w:p>
    <w:p>
      <w:pPr>
        <w:pStyle w:val="200"/>
        <w:ind w:firstLine="709"/>
        <w:jc w:val="both"/>
        <w:rPr>
          <w:rFonts w:hint="default" w:ascii="Times New Roman" w:hAnsi="Times New Roman" w:cs="Times New Roman"/>
          <w:sz w:val="28"/>
          <w:szCs w:val="28"/>
          <w:highlight w:val="none"/>
        </w:rPr>
      </w:pPr>
    </w:p>
    <w:p>
      <w:pPr>
        <w:pStyle w:val="200"/>
        <w:ind w:firstLine="709"/>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C = V x P,</w:t>
      </w:r>
    </w:p>
    <w:p>
      <w:pPr>
        <w:pStyle w:val="200"/>
        <w:ind w:firstLine="709"/>
        <w:rPr>
          <w:rFonts w:hint="default" w:ascii="Times New Roman" w:hAnsi="Times New Roman" w:cs="Times New Roman"/>
          <w:sz w:val="28"/>
          <w:szCs w:val="28"/>
          <w:highlight w:val="none"/>
        </w:rPr>
      </w:pP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где:</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C – размер субсидии (рублей);</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V – размер затрат, фактически осуществленных и подтвержденных финансовыми документами, расходов на приобретение товаров (работ, услуг) (без учета налога на добавленную стоимость, за исключением сельскохозяйственных товаропроизводителей, использующих право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на освобождение от исполнения обязанностей налогоплательщика, связанных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с исчислением и уплатой налога на добавленную стоимость, возмещение затрат, которых осуществляется исходя из суммы расходов на приобретение товаров (работ, услуг), включая сумму налога на добавленную стоимость);</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P – процент возмещения затрат участников отбора, фактически осуществленных и подтвержденных финансовыми документами.</w:t>
      </w:r>
    </w:p>
    <w:p>
      <w:pPr>
        <w:pStyle w:val="200"/>
        <w:ind w:firstLine="709"/>
        <w:jc w:val="both"/>
        <w:rPr>
          <w:rFonts w:hint="default" w:ascii="Times New Roman" w:hAnsi="Times New Roman" w:cs="Times New Roman"/>
          <w:sz w:val="28"/>
          <w:szCs w:val="28"/>
          <w:highlight w:val="none"/>
        </w:rPr>
      </w:pPr>
      <w:bookmarkStart w:id="35" w:name="P888"/>
      <w:bookmarkEnd w:id="35"/>
      <w:r>
        <w:rPr>
          <w:rFonts w:hint="default" w:ascii="Times New Roman" w:hAnsi="Times New Roman" w:cs="Times New Roman"/>
          <w:sz w:val="28"/>
          <w:szCs w:val="28"/>
          <w:highlight w:val="none"/>
        </w:rPr>
        <w:t xml:space="preserve">3.4. Получатель субсидии, в отношении которого принято решение                                о предоставлении субсидии,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системе «Электронный бюджет» и ненаправления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субсидии возражений по проекту Соглашения.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В случае признания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олучателя субсидии, прошедшего отбор, уклонившимся от заключения Соглашения Министерство вносит изменения                        в Приказ.</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3.5. В случаях, установленных Порядком</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Министерство заключает                               с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субсидии дополнительное соглашение к Соглашению, предусматривающее внесение в него изменений, его расторжение, в системе «Электронный бюджет» (при наличии технической возможности) по форме, утвержденной Министерством финансов Российской Федерации.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При реорганизации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в Соглашении юридического лица, являющегося правопреемником.</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При реорганизации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олучателя субсидии, являющегося юридическим лицом, в форме разделения, выделения, а также при ликвидации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олучателя субсидии, являющегося юридическим лицом</w:t>
      </w:r>
      <w:r>
        <w:rPr>
          <w:rFonts w:hint="default" w:ascii="Times New Roman" w:hAnsi="Times New Roman" w:cs="Times New Roman"/>
          <w:sz w:val="28"/>
          <w:szCs w:val="28"/>
          <w:highlight w:val="none"/>
          <w:lang w:val="ru-RU"/>
        </w:rPr>
        <w:t>, С</w:t>
      </w:r>
      <w:r>
        <w:rPr>
          <w:rFonts w:hint="default" w:ascii="Times New Roman" w:hAnsi="Times New Roman" w:cs="Times New Roman"/>
          <w:sz w:val="28"/>
          <w:szCs w:val="28"/>
          <w:highlight w:val="none"/>
        </w:rPr>
        <w:t xml:space="preserve">оглашение расторгается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с формированием уведомления о расторжении Соглашения в одностороннем порядке и акта об исполнении обязательств по Соглашению с отражением информации</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о не исполненных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3.6.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расчетные счета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олучателей субсидии, открытые ими в кредитных организациях Российской Федерации.</w:t>
      </w:r>
    </w:p>
    <w:p>
      <w:pPr>
        <w:pStyle w:val="200"/>
        <w:ind w:firstLine="709"/>
        <w:jc w:val="both"/>
        <w:rPr>
          <w:rFonts w:hint="default" w:ascii="Times New Roman" w:hAnsi="Times New Roman" w:cs="Times New Roman"/>
          <w:color w:val="auto"/>
          <w:sz w:val="28"/>
          <w:szCs w:val="28"/>
          <w:highlight w:val="none"/>
          <w:lang w:val="ru-RU"/>
        </w:rPr>
      </w:pPr>
      <w:r>
        <w:rPr>
          <w:rFonts w:hint="default" w:ascii="Times New Roman" w:hAnsi="Times New Roman" w:cs="Times New Roman"/>
          <w:color w:val="auto"/>
          <w:sz w:val="28"/>
          <w:szCs w:val="28"/>
          <w:highlight w:val="none"/>
          <w:lang w:val="ru-RU"/>
        </w:rPr>
        <w:t>3.7. Получатель субсидии обязуется обеспечивать ежегодный прирост производства сельскохозяйственной продукции.</w:t>
      </w:r>
    </w:p>
    <w:p>
      <w:pPr>
        <w:pStyle w:val="200"/>
        <w:ind w:firstLine="709"/>
        <w:jc w:val="both"/>
        <w:rPr>
          <w:rFonts w:hint="default" w:ascii="Times New Roman" w:hAnsi="Times New Roman" w:cs="Times New Roman"/>
          <w:sz w:val="28"/>
          <w:szCs w:val="28"/>
          <w:highlight w:val="none"/>
        </w:rPr>
      </w:pPr>
      <w:bookmarkStart w:id="36" w:name="P895"/>
      <w:bookmarkEnd w:id="36"/>
      <w:r>
        <w:rPr>
          <w:rFonts w:hint="default" w:ascii="Times New Roman" w:hAnsi="Times New Roman" w:cs="Times New Roman"/>
          <w:sz w:val="28"/>
          <w:szCs w:val="28"/>
          <w:highlight w:val="none"/>
        </w:rPr>
        <w:t>3.</w:t>
      </w:r>
      <w:r>
        <w:rPr>
          <w:rFonts w:hint="default" w:ascii="Times New Roman" w:hAnsi="Times New Roman" w:cs="Times New Roman"/>
          <w:sz w:val="28"/>
          <w:szCs w:val="28"/>
          <w:highlight w:val="none"/>
          <w:lang w:val="ru-RU"/>
        </w:rPr>
        <w:t>8</w:t>
      </w:r>
      <w:r>
        <w:rPr>
          <w:rFonts w:hint="default" w:ascii="Times New Roman" w:hAnsi="Times New Roman" w:cs="Times New Roman"/>
          <w:sz w:val="28"/>
          <w:szCs w:val="28"/>
          <w:highlight w:val="none"/>
        </w:rPr>
        <w:t xml:space="preserve">. Согласно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"https://login.consultant.ru/link/?req=doc&amp;base=RZB&amp;n=489116&amp;dst=81939" \o "https://login.consultant.ru/link/?req=doc&amp;base=RZB&amp;n=489116&amp;dst=81939"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Правилам</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предоставления и распределения субсидий                              из федерального бюджета бюджетам субъектов Российской Федерации                               на </w:t>
      </w:r>
      <w:r>
        <w:rPr>
          <w:rFonts w:hint="default" w:ascii="Times New Roman" w:hAnsi="Times New Roman" w:cs="Times New Roman"/>
          <w:sz w:val="28"/>
          <w:szCs w:val="28"/>
          <w:highlight w:val="none"/>
          <w:lang w:val="ru-RU"/>
        </w:rPr>
        <w:t>поддержку</w:t>
      </w:r>
      <w:r>
        <w:rPr>
          <w:rFonts w:hint="default" w:ascii="Times New Roman" w:hAnsi="Times New Roman" w:cs="Times New Roman"/>
          <w:sz w:val="28"/>
          <w:szCs w:val="28"/>
          <w:highlight w:val="none"/>
          <w:lang w:val="ru-RU"/>
        </w:rPr>
        <w:t xml:space="preserve"> приоритетных направлений малого агробизнеса</w:t>
      </w:r>
      <w:r>
        <w:rPr>
          <w:rFonts w:hint="default" w:ascii="Times New Roman" w:hAnsi="Times New Roman" w:cs="Times New Roman"/>
          <w:sz w:val="28"/>
          <w:szCs w:val="28"/>
          <w:highlight w:val="none"/>
        </w:rPr>
        <w:t>, приведенны</w:t>
      </w:r>
      <w:r>
        <w:rPr>
          <w:rFonts w:hint="default" w:ascii="Times New Roman" w:hAnsi="Times New Roman" w:cs="Times New Roman"/>
          <w:color w:val="000000" w:themeColor="text1"/>
          <w:sz w:val="28"/>
          <w:szCs w:val="28"/>
          <w:highlight w:val="none"/>
          <w14:textFill>
            <w14:solidFill>
              <w14:schemeClr w14:val="tx1"/>
            </w14:solidFill>
          </w14:textFill>
        </w:rPr>
        <w:t xml:space="preserve">м </w:t>
      </w:r>
      <w:r>
        <w:rPr>
          <w:rFonts w:hint="default" w:ascii="Times New Roman" w:hAnsi="Times New Roman" w:cs="Times New Roman"/>
          <w:color w:val="000000" w:themeColor="text1"/>
          <w:sz w:val="28"/>
          <w:szCs w:val="28"/>
          <w:highlight w:val="none"/>
          <w:lang w:val="ru-RU"/>
          <w14:textFill>
            <w14:solidFill>
              <w14:schemeClr w14:val="tx1"/>
            </w14:solidFill>
          </w14:textFill>
        </w:rPr>
        <w:t xml:space="preserve">   </w:t>
      </w:r>
      <w:r>
        <w:rPr>
          <w:rFonts w:hint="default" w:ascii="Times New Roman" w:hAnsi="Times New Roman" w:cs="Times New Roman"/>
          <w:sz w:val="28"/>
          <w:szCs w:val="28"/>
          <w:highlight w:val="none"/>
        </w:rPr>
        <w:t xml:space="preserve">в приложении № </w:t>
      </w:r>
      <w:r>
        <w:rPr>
          <w:rFonts w:hint="default" w:ascii="Times New Roman" w:hAnsi="Times New Roman" w:cs="Times New Roman"/>
          <w:sz w:val="28"/>
          <w:szCs w:val="28"/>
          <w:highlight w:val="none"/>
          <w:lang w:val="ru-RU"/>
        </w:rPr>
        <w:t>22(4)</w:t>
      </w:r>
      <w:r>
        <w:rPr>
          <w:rFonts w:hint="default" w:ascii="Times New Roman" w:hAnsi="Times New Roman" w:cs="Times New Roman"/>
          <w:sz w:val="28"/>
          <w:szCs w:val="28"/>
          <w:highlight w:val="none"/>
        </w:rPr>
        <w:t xml:space="preserve"> к Государственной программе, для оценки эффективности осуществления расходов бюджета Белгородской области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по данному направлению государственной поддержки применяется следующий показатель результата предоставления субсидии:</w:t>
      </w:r>
    </w:p>
    <w:p>
      <w:pPr>
        <w:pStyle w:val="200"/>
        <w:ind w:firstLine="709"/>
        <w:jc w:val="both"/>
        <w:rPr>
          <w:rFonts w:hint="default" w:ascii="Times New Roman" w:hAnsi="Times New Roman" w:cs="Times New Roman"/>
          <w:sz w:val="28"/>
          <w:highlight w:val="none"/>
        </w:rPr>
      </w:pPr>
      <w:r>
        <w:rPr>
          <w:rFonts w:hint="default" w:ascii="Times New Roman" w:hAnsi="Times New Roman" w:cs="Times New Roman"/>
          <w:sz w:val="28"/>
          <w:szCs w:val="28"/>
          <w:highlight w:val="none"/>
        </w:rPr>
        <w:t xml:space="preserve">- </w:t>
      </w:r>
      <w:bookmarkStart w:id="37" w:name="P898"/>
      <w:bookmarkEnd w:id="37"/>
      <w:r>
        <w:rPr>
          <w:rFonts w:hint="default" w:ascii="Times New Roman" w:hAnsi="Times New Roman" w:cs="Times New Roman"/>
          <w:sz w:val="28"/>
          <w:highlight w:val="none"/>
          <w:lang w:val="ru-RU"/>
        </w:rPr>
        <w:t>в</w:t>
      </w:r>
      <w:r>
        <w:rPr>
          <w:rFonts w:hint="default" w:ascii="Times New Roman" w:hAnsi="Times New Roman" w:cs="Times New Roman"/>
          <w:sz w:val="28"/>
          <w:highlight w:val="none"/>
          <w:lang w:val="ru-RU"/>
        </w:rPr>
        <w:t xml:space="preserve"> Белгородской области </w:t>
      </w:r>
      <w:r>
        <w:rPr>
          <w:rFonts w:hint="default" w:ascii="Times New Roman" w:hAnsi="Times New Roman" w:cs="Times New Roman"/>
          <w:sz w:val="28"/>
          <w:highlight w:val="none"/>
        </w:rPr>
        <w:t>обеспечен</w:t>
      </w:r>
      <w:r>
        <w:rPr>
          <w:rFonts w:hint="default" w:ascii="Times New Roman" w:hAnsi="Times New Roman" w:cs="Times New Roman"/>
          <w:sz w:val="28"/>
          <w:highlight w:val="none"/>
          <w:lang w:val="ru-RU"/>
        </w:rPr>
        <w:t>а</w:t>
      </w:r>
      <w:r>
        <w:rPr>
          <w:rFonts w:hint="default" w:ascii="Times New Roman" w:hAnsi="Times New Roman" w:cs="Times New Roman"/>
          <w:sz w:val="28"/>
          <w:highlight w:val="none"/>
          <w:lang w:val="ru-RU"/>
        </w:rPr>
        <w:t xml:space="preserve"> реализация проектов</w:t>
      </w:r>
      <w:r>
        <w:rPr>
          <w:rFonts w:hint="default" w:ascii="Times New Roman" w:hAnsi="Times New Roman" w:cs="Times New Roman"/>
          <w:sz w:val="28"/>
          <w:highlight w:val="none"/>
        </w:rPr>
        <w:t xml:space="preserve">  сельскохозяйственных потребительских кооперативов</w:t>
      </w:r>
      <w:r>
        <w:rPr>
          <w:rFonts w:hint="default" w:ascii="Times New Roman" w:hAnsi="Times New Roman" w:cs="Times New Roman"/>
          <w:sz w:val="28"/>
          <w:highlight w:val="none"/>
          <w:lang w:val="ru-RU"/>
        </w:rPr>
        <w:t xml:space="preserve"> (в том числе агроагрегаторов)</w:t>
      </w:r>
      <w:r>
        <w:rPr>
          <w:rFonts w:hint="default" w:ascii="Times New Roman" w:hAnsi="Times New Roman" w:cs="Times New Roman"/>
          <w:sz w:val="28"/>
          <w:highlight w:val="none"/>
        </w:rPr>
        <w:t xml:space="preserve"> </w:t>
      </w:r>
      <w:r>
        <w:rPr>
          <w:rFonts w:hint="default" w:ascii="Times New Roman" w:hAnsi="Times New Roman" w:cs="Times New Roman"/>
          <w:sz w:val="28"/>
          <w:highlight w:val="none"/>
          <w:lang w:val="ru-RU"/>
        </w:rPr>
        <w:t>с</w:t>
      </w:r>
      <w:r>
        <w:rPr>
          <w:rFonts w:hint="default" w:ascii="Times New Roman" w:hAnsi="Times New Roman" w:cs="Times New Roman"/>
          <w:sz w:val="28"/>
          <w:highlight w:val="none"/>
        </w:rPr>
        <w:t xml:space="preserve"> цел</w:t>
      </w:r>
      <w:r>
        <w:rPr>
          <w:rFonts w:hint="default" w:ascii="Times New Roman" w:hAnsi="Times New Roman" w:cs="Times New Roman"/>
          <w:sz w:val="28"/>
          <w:highlight w:val="none"/>
          <w:lang w:val="ru-RU"/>
        </w:rPr>
        <w:t>ью</w:t>
      </w:r>
      <w:r>
        <w:rPr>
          <w:rFonts w:hint="default" w:ascii="Times New Roman" w:hAnsi="Times New Roman" w:cs="Times New Roman"/>
          <w:sz w:val="28"/>
          <w:highlight w:val="none"/>
        </w:rPr>
        <w:t xml:space="preserve"> увеличения объема выручки от реализации сельскохозяйственной </w:t>
      </w:r>
      <w:r>
        <w:rPr>
          <w:rFonts w:hint="default" w:ascii="Times New Roman" w:hAnsi="Times New Roman" w:cs="Times New Roman"/>
          <w:sz w:val="28"/>
          <w:highlight w:val="none"/>
          <w:lang w:val="ru-RU"/>
        </w:rPr>
        <w:t>и</w:t>
      </w:r>
      <w:r>
        <w:rPr>
          <w:rFonts w:hint="default" w:ascii="Times New Roman" w:hAnsi="Times New Roman" w:cs="Times New Roman"/>
          <w:sz w:val="28"/>
          <w:highlight w:val="none"/>
          <w:lang w:val="ru-RU"/>
        </w:rPr>
        <w:t xml:space="preserve"> (или) пищевой </w:t>
      </w:r>
      <w:r>
        <w:rPr>
          <w:rFonts w:hint="default" w:ascii="Times New Roman" w:hAnsi="Times New Roman" w:cs="Times New Roman"/>
          <w:sz w:val="28"/>
          <w:highlight w:val="none"/>
        </w:rPr>
        <w:t>продукции (единиц).</w:t>
      </w:r>
    </w:p>
    <w:p>
      <w:pPr>
        <w:pStyle w:val="201"/>
        <w:ind w:firstLine="709"/>
        <w:jc w:val="center"/>
        <w:outlineLvl w:val="1"/>
        <w:rPr>
          <w:rFonts w:hint="default" w:ascii="Times New Roman" w:hAnsi="Times New Roman" w:cs="Times New Roman"/>
          <w:sz w:val="28"/>
          <w:szCs w:val="28"/>
          <w:highlight w:val="none"/>
        </w:rPr>
      </w:pPr>
    </w:p>
    <w:p>
      <w:pPr>
        <w:pStyle w:val="201"/>
        <w:ind w:firstLine="709"/>
        <w:jc w:val="center"/>
        <w:outlineLvl w:val="1"/>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4. Представление отчетности</w:t>
      </w:r>
    </w:p>
    <w:p>
      <w:pPr>
        <w:pStyle w:val="200"/>
        <w:ind w:firstLine="709"/>
        <w:jc w:val="both"/>
        <w:rPr>
          <w:rFonts w:hint="default" w:ascii="Times New Roman" w:hAnsi="Times New Roman" w:cs="Times New Roman"/>
          <w:sz w:val="28"/>
          <w:szCs w:val="28"/>
          <w:highlight w:val="none"/>
        </w:rPr>
      </w:pP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4.1. Получатель субсидии представляет в Министерство в сроки, установленные Соглашением, но не реже одного раза в квартал (не позднее                       10-го рабочего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                                              о предоставлении субсидий из федерального бюджета, в системе «Электронный бюджет»:</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отчет о достижении значения результата предоставления субсидии.</w:t>
      </w:r>
    </w:p>
    <w:p>
      <w:pPr>
        <w:ind w:firstLine="709"/>
        <w:jc w:val="both"/>
        <w:rPr>
          <w:rFonts w:hint="default" w:ascii="Times New Roman" w:hAnsi="Times New Roman" w:cs="Times New Roman"/>
          <w:sz w:val="28"/>
          <w:highlight w:val="none"/>
        </w:rPr>
      </w:pPr>
      <w:r>
        <w:rPr>
          <w:rFonts w:hint="default" w:ascii="Times New Roman" w:hAnsi="Times New Roman" w:eastAsia="Times New Roman" w:cs="Times New Roman"/>
          <w:color w:val="auto"/>
          <w:sz w:val="28"/>
          <w:szCs w:val="28"/>
          <w:highlight w:val="none"/>
          <w:lang w:eastAsia="ru-RU"/>
        </w:rPr>
        <w:t>Отчеты</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формируются Грантополучателями</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eastAsia="Times New Roman" w:cs="Times New Roman"/>
          <w:color w:val="auto"/>
          <w:sz w:val="28"/>
          <w:szCs w:val="28"/>
          <w:highlight w:val="none"/>
          <w:lang w:eastAsia="ru-RU"/>
        </w:rPr>
        <w:t>нарастающим итогом с даты заключения соглашения и (или) с начала текущего финансового года</w:t>
      </w:r>
      <w:r>
        <w:rPr>
          <w:rFonts w:hint="default" w:ascii="Times New Roman" w:hAnsi="Times New Roman" w:eastAsia="Times New Roman" w:cs="Times New Roman"/>
          <w:color w:val="auto"/>
          <w:sz w:val="28"/>
          <w:szCs w:val="28"/>
          <w:highlight w:val="none"/>
          <w:lang w:val="en-US" w:eastAsia="ru-RU"/>
        </w:rPr>
        <w:t xml:space="preserve">. </w:t>
      </w:r>
      <w:r>
        <w:rPr>
          <w:rFonts w:hint="default" w:ascii="Times New Roman" w:hAnsi="Times New Roman" w:cs="Times New Roman"/>
          <w:sz w:val="28"/>
          <w:highlight w:val="none"/>
        </w:rPr>
        <w:t>В случае если срок достижения результата предоставления Гранта превышает 12 месяцев, отчет, предусмотренный вторым абзацем настоящего пункта, представляется Грантополучателем не реже одного раза в год (не позднее 10 рабочего дня первого месяца года, следующего за отчетным годом).</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4.2. До истечения срока исполнения обязательств по Соглашению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олучатель субсидии также представляет дополнительную отчетность:</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 в Министерство – отчет(-ы) по форме(-ам), утверждаемой(-ым) Министерством сельского хозяйства Российской Федерации (далее – МСХ РФ), в сроки и в порядке, которые устанавливаются приказом МСХ РФ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заключенным Соглашением;</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в администрации муниципальн</w:t>
      </w:r>
      <w:r>
        <w:rPr>
          <w:rFonts w:hint="default" w:ascii="Times New Roman" w:hAnsi="Times New Roman" w:cs="Times New Roman"/>
          <w:sz w:val="28"/>
          <w:szCs w:val="28"/>
          <w:highlight w:val="none"/>
          <w:lang w:val="ru-RU"/>
        </w:rPr>
        <w:t>ых</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образований</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Белгородской области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и в Министерство представляется отчетность о выполнении показателей, предусмотренных заключенным Соглашением, в сроки и в порядке, которые устанавливаются Соглашением.</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4.3. Министерство в течение 20 (двадцати) рабочих дней осуществляет проверку представленной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субсидии отчетности на предмет соответствия содержащейся в ней информации требованиям Порядка</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Получатель субсидии обязан представить дополнительную информацию                      в течение 10 (десяти) рабочих дней со дня получения запроса либо в иной срок, указанный в запросе.</w:t>
      </w:r>
    </w:p>
    <w:p>
      <w:pPr>
        <w:pStyle w:val="200"/>
        <w:ind w:firstLine="709"/>
        <w:jc w:val="both"/>
        <w:rPr>
          <w:rFonts w:hint="default" w:ascii="Times New Roman" w:hAnsi="Times New Roman" w:cs="Times New Roman"/>
          <w:sz w:val="28"/>
          <w:szCs w:val="28"/>
          <w:highlight w:val="none"/>
        </w:rPr>
      </w:pPr>
    </w:p>
    <w:p>
      <w:pPr>
        <w:pStyle w:val="201"/>
        <w:jc w:val="center"/>
        <w:outlineLvl w:val="1"/>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5. Требования к осуществлению контроля за соблюдением</w:t>
      </w:r>
    </w:p>
    <w:p>
      <w:pPr>
        <w:pStyle w:val="201"/>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условий, целей и порядка предоставления субсидии </w:t>
      </w:r>
      <w:r>
        <w:rPr>
          <w:rFonts w:hint="default" w:ascii="Times New Roman" w:hAnsi="Times New Roman" w:cs="Times New Roman"/>
          <w:sz w:val="28"/>
          <w:szCs w:val="28"/>
          <w:highlight w:val="none"/>
        </w:rPr>
        <w:br w:type="textWrapping"/>
      </w:r>
      <w:r>
        <w:rPr>
          <w:rFonts w:hint="default" w:ascii="Times New Roman" w:hAnsi="Times New Roman" w:cs="Times New Roman"/>
          <w:sz w:val="28"/>
          <w:szCs w:val="28"/>
          <w:highlight w:val="none"/>
        </w:rPr>
        <w:t>и ответственность за их нарушение</w:t>
      </w:r>
    </w:p>
    <w:p>
      <w:pPr>
        <w:pStyle w:val="200"/>
        <w:ind w:firstLine="709"/>
        <w:jc w:val="both"/>
        <w:rPr>
          <w:rFonts w:hint="default" w:ascii="Times New Roman" w:hAnsi="Times New Roman" w:cs="Times New Roman"/>
          <w:sz w:val="28"/>
          <w:szCs w:val="28"/>
          <w:highlight w:val="none"/>
        </w:rPr>
      </w:pP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5.1. Министерство осуществляет проверку соблюдения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в соответствии со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"https://login.consultant.ru/link/?req=doc&amp;base=RZB&amp;n=466790&amp;dst=3704" \o "https://login.consultant.ru/link/?req=doc&amp;base=RZB&amp;n=466790&amp;dst=3704"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статьями 268.1</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и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"https://login.consultant.ru/link/?req=doc&amp;base=RZB&amp;n=466790&amp;dst=3722" \o "https://login.consultant.ru/link/?req=doc&amp;base=RZB&amp;n=466790&amp;dst=3722" </w:instrText>
      </w:r>
      <w:r>
        <w:rPr>
          <w:rFonts w:hint="default" w:ascii="Times New Roman" w:hAnsi="Times New Roman" w:cs="Times New Roman"/>
          <w:highlight w:val="none"/>
        </w:rPr>
        <w:fldChar w:fldCharType="separate"/>
      </w:r>
      <w:r>
        <w:rPr>
          <w:rFonts w:hint="default" w:ascii="Times New Roman" w:hAnsi="Times New Roman" w:cs="Times New Roman"/>
          <w:sz w:val="28"/>
          <w:szCs w:val="28"/>
          <w:highlight w:val="none"/>
        </w:rPr>
        <w:t>269.2</w:t>
      </w:r>
      <w:r>
        <w:rPr>
          <w:rFonts w:hint="default" w:ascii="Times New Roman" w:hAnsi="Times New Roman" w:cs="Times New Roman"/>
          <w:sz w:val="28"/>
          <w:szCs w:val="28"/>
          <w:highlight w:val="none"/>
        </w:rPr>
        <w:fldChar w:fldCharType="end"/>
      </w:r>
      <w:r>
        <w:rPr>
          <w:rFonts w:hint="default" w:ascii="Times New Roman" w:hAnsi="Times New Roman" w:cs="Times New Roman"/>
          <w:sz w:val="28"/>
          <w:szCs w:val="28"/>
          <w:highlight w:val="none"/>
        </w:rPr>
        <w:t xml:space="preserve"> Бюджетного кодекса Российской Федерации.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5.2. Мониторинг достижения результатов предоставления субсидии, установленных Порядком</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и Соглашением, осуществляет Министерство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не реже 1 (одного) раза в год.</w:t>
      </w:r>
    </w:p>
    <w:p>
      <w:pPr>
        <w:pStyle w:val="200"/>
        <w:ind w:firstLine="709"/>
        <w:jc w:val="both"/>
        <w:rPr>
          <w:rFonts w:hint="default" w:ascii="Times New Roman" w:hAnsi="Times New Roman" w:cs="Times New Roman"/>
          <w:sz w:val="28"/>
          <w:szCs w:val="28"/>
          <w:highlight w:val="none"/>
        </w:rPr>
      </w:pPr>
      <w:bookmarkStart w:id="38" w:name="P919"/>
      <w:bookmarkEnd w:id="38"/>
      <w:r>
        <w:rPr>
          <w:rFonts w:hint="default" w:ascii="Times New Roman" w:hAnsi="Times New Roman" w:cs="Times New Roman"/>
          <w:sz w:val="28"/>
          <w:szCs w:val="28"/>
          <w:highlight w:val="none"/>
        </w:rPr>
        <w:t xml:space="preserve">5.3. В случае если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олучателем субсидии по состоянию на 31 декабря года предоставления субсидии допущены нарушения обязательств </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rPr>
        <w:t xml:space="preserve">не устранены, объем средств, подлежащих возврату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субсидии в областной бюджет, рассчитывается по формуле:</w:t>
      </w:r>
    </w:p>
    <w:p>
      <w:pPr>
        <w:pStyle w:val="200"/>
        <w:ind w:firstLine="709"/>
        <w:jc w:val="both"/>
        <w:rPr>
          <w:rFonts w:hint="default" w:ascii="Times New Roman" w:hAnsi="Times New Roman" w:cs="Times New Roman"/>
          <w:sz w:val="28"/>
          <w:szCs w:val="28"/>
          <w:highlight w:val="none"/>
        </w:rPr>
      </w:pPr>
    </w:p>
    <w:p>
      <w:pPr>
        <w:pStyle w:val="200"/>
        <w:ind w:firstLine="709"/>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Vвозврата = Vсубсидии x k x 0,1,</w:t>
      </w:r>
    </w:p>
    <w:p>
      <w:pPr>
        <w:pStyle w:val="200"/>
        <w:ind w:firstLine="709"/>
        <w:jc w:val="both"/>
        <w:rPr>
          <w:rFonts w:hint="default" w:ascii="Times New Roman" w:hAnsi="Times New Roman" w:cs="Times New Roman"/>
          <w:sz w:val="28"/>
          <w:szCs w:val="28"/>
          <w:highlight w:val="none"/>
        </w:rPr>
      </w:pP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где:</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V возврата – сумма субсидии, подлежащая возврату;</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V субсидии – сумма субсидии, предоставленная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олучателю субсидии                          в отчетном финансовом году в целях достижения результата;</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k – коэффициент возврата субсидии, определяемый по формуле:</w:t>
      </w:r>
    </w:p>
    <w:p>
      <w:pPr>
        <w:pStyle w:val="200"/>
        <w:ind w:firstLine="709"/>
        <w:jc w:val="both"/>
        <w:rPr>
          <w:rFonts w:hint="default" w:ascii="Times New Roman" w:hAnsi="Times New Roman" w:cs="Times New Roman"/>
          <w:sz w:val="28"/>
          <w:szCs w:val="28"/>
          <w:highlight w:val="none"/>
        </w:rPr>
      </w:pPr>
    </w:p>
    <w:p>
      <w:pPr>
        <w:pStyle w:val="200"/>
        <w:ind w:firstLine="709"/>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k = 1 - Ti / Si,</w:t>
      </w:r>
    </w:p>
    <w:p>
      <w:pPr>
        <w:pStyle w:val="200"/>
        <w:ind w:firstLine="709"/>
        <w:rPr>
          <w:rFonts w:hint="default" w:ascii="Times New Roman" w:hAnsi="Times New Roman" w:cs="Times New Roman"/>
          <w:sz w:val="28"/>
          <w:szCs w:val="28"/>
          <w:highlight w:val="none"/>
        </w:rPr>
      </w:pP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где:</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Ti – фактически достигнутое значение результата предоставления субсидии на отчетную дату;</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Si – плановое значение результата предоставления субсидии, установленное Соглашением.</w:t>
      </w:r>
    </w:p>
    <w:p>
      <w:pPr>
        <w:pStyle w:val="200"/>
        <w:ind w:firstLine="709"/>
        <w:jc w:val="both"/>
        <w:rPr>
          <w:rFonts w:hint="default" w:ascii="Times New Roman" w:hAnsi="Times New Roman" w:cs="Times New Roman"/>
          <w:sz w:val="28"/>
          <w:szCs w:val="28"/>
          <w:highlight w:val="none"/>
        </w:rPr>
      </w:pPr>
      <w:bookmarkStart w:id="39" w:name="P933"/>
      <w:bookmarkEnd w:id="39"/>
      <w:r>
        <w:rPr>
          <w:rFonts w:hint="default" w:ascii="Times New Roman" w:hAnsi="Times New Roman" w:cs="Times New Roman"/>
          <w:sz w:val="28"/>
          <w:szCs w:val="28"/>
          <w:highlight w:val="none"/>
        </w:rPr>
        <w:t xml:space="preserve">5.4. В случае нарушения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 xml:space="preserve">олучателем субсидии иных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олучателем субсидии обязательств, установленных Соглашением, сумма предоставленной субсидии подлежит возврату в областной бюджет в размере 100 процентов.</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5.5. Министерство в течение 10 (десяти) рабочих дней со дня выявления факта нарушения условий предоставления субсидии, установленных Порядком</w:t>
      </w:r>
      <w:r>
        <w:rPr>
          <w:rFonts w:hint="default" w:ascii="Times New Roman" w:hAnsi="Times New Roman" w:cs="Times New Roman"/>
          <w:sz w:val="28"/>
          <w:szCs w:val="28"/>
          <w:highlight w:val="none"/>
          <w:lang w:val="ru-RU"/>
        </w:rPr>
        <w:t xml:space="preserve"> 2</w:t>
      </w:r>
      <w:r>
        <w:rPr>
          <w:rFonts w:hint="default" w:ascii="Times New Roman" w:hAnsi="Times New Roman" w:cs="Times New Roman"/>
          <w:sz w:val="28"/>
          <w:szCs w:val="28"/>
          <w:highlight w:val="none"/>
        </w:rPr>
        <w:t xml:space="preserve"> и Соглашением, а также недостижения результатов предоставления субсидии направляет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олучателю субсидии уведомление о возврате в доход областного бюджетов средств субсидии в течение 30 (тридцати) календарных дней со дня получения уведомления.</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5.6. </w:t>
      </w:r>
      <w:r>
        <w:rPr>
          <w:rFonts w:hint="default" w:ascii="Times New Roman" w:hAnsi="Times New Roman" w:eastAsia="Times New Roman" w:cs="Times New Roman"/>
          <w:sz w:val="28"/>
          <w:szCs w:val="28"/>
          <w:highlight w:val="none"/>
          <w:lang w:eastAsia="ru-RU"/>
        </w:rPr>
        <w:t>Основанием для освобождения Получателя субсидии от применения мер ответственности, предусмотренных пунктами 5.3 – 5.5 раздела 5 Порядка</w:t>
      </w:r>
      <w:r>
        <w:rPr>
          <w:rFonts w:hint="default" w:ascii="Times New Roman" w:hAnsi="Times New Roman" w:eastAsia="Times New Roman" w:cs="Times New Roman"/>
          <w:sz w:val="28"/>
          <w:szCs w:val="28"/>
          <w:highlight w:val="none"/>
          <w:lang w:val="en-US" w:eastAsia="ru-RU"/>
        </w:rPr>
        <w:t xml:space="preserve"> 2</w:t>
      </w:r>
      <w:r>
        <w:rPr>
          <w:rFonts w:hint="default" w:ascii="Times New Roman" w:hAnsi="Times New Roman" w:eastAsia="Times New Roman" w:cs="Times New Roman"/>
          <w:sz w:val="28"/>
          <w:szCs w:val="28"/>
          <w:highlight w:val="none"/>
          <w:lang w:eastAsia="ru-RU"/>
        </w:rPr>
        <w:t>, является документально подтвержденное наступление обстоятельств непреодолимой силы, препятствующих исполнению соответствующих обязательств, в том числе:</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xml:space="preserve">- установление карантина и (или) иных ограничений, направленных </w:t>
      </w:r>
      <w:r>
        <w:rPr>
          <w:rFonts w:hint="default" w:ascii="Times New Roman" w:hAnsi="Times New Roman" w:eastAsia="Times New Roman" w:cs="Times New Roman"/>
          <w:sz w:val="28"/>
          <w:szCs w:val="28"/>
          <w:highlight w:val="none"/>
          <w:lang w:eastAsia="ru-RU"/>
        </w:rPr>
        <w:br w:type="textWrapping"/>
      </w:r>
      <w:r>
        <w:rPr>
          <w:rFonts w:hint="default" w:ascii="Times New Roman" w:hAnsi="Times New Roman" w:eastAsia="Times New Roman" w:cs="Times New Roman"/>
          <w:sz w:val="28"/>
          <w:szCs w:val="28"/>
          <w:highlight w:val="none"/>
          <w:lang w:eastAsia="ru-RU"/>
        </w:rPr>
        <w:t>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widowControl w:val="0"/>
        <w:spacing w:after="0" w:line="240" w:lineRule="auto"/>
        <w:ind w:firstLine="709"/>
        <w:jc w:val="both"/>
        <w:rPr>
          <w:rFonts w:hint="default" w:ascii="Times New Roman" w:hAnsi="Times New Roman" w:cs="Times New Roman"/>
          <w:sz w:val="28"/>
          <w:szCs w:val="28"/>
          <w:highlight w:val="none"/>
        </w:rPr>
      </w:pPr>
      <w:r>
        <w:rPr>
          <w:rFonts w:hint="default" w:ascii="Times New Roman" w:hAnsi="Times New Roman" w:eastAsia="Times New Roman" w:cs="Times New Roman"/>
          <w:sz w:val="28"/>
          <w:szCs w:val="28"/>
          <w:highlight w:val="none"/>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widowControl w:val="0"/>
        <w:spacing w:after="0" w:line="240" w:lineRule="auto"/>
        <w:ind w:firstLine="709"/>
        <w:jc w:val="both"/>
        <w:rPr>
          <w:rFonts w:hint="default" w:ascii="Times New Roman" w:hAnsi="Times New Roman" w:eastAsia="Times New Roman" w:cs="Times New Roman"/>
          <w:color w:val="auto"/>
          <w:sz w:val="28"/>
          <w:szCs w:val="28"/>
          <w:highlight w:val="none"/>
          <w:lang w:eastAsia="ru-RU"/>
        </w:rPr>
      </w:pPr>
      <w:r>
        <w:rPr>
          <w:rFonts w:hint="default" w:ascii="Times New Roman" w:hAnsi="Times New Roman" w:eastAsia="Times New Roman" w:cs="Times New Roman"/>
          <w:color w:val="auto"/>
          <w:sz w:val="28"/>
          <w:szCs w:val="28"/>
          <w:highlight w:val="none"/>
          <w:lang w:eastAsia="ru-RU"/>
        </w:rPr>
        <w:t>- наличие вступившего в законную силу в году предоставления субсидии решения</w:t>
      </w:r>
      <w:r>
        <w:rPr>
          <w:rFonts w:hint="default" w:ascii="Times New Roman" w:hAnsi="Times New Roman" w:eastAsia="Times New Roman" w:cs="Times New Roman"/>
          <w:color w:val="auto"/>
          <w:sz w:val="28"/>
          <w:szCs w:val="28"/>
          <w:highlight w:val="none"/>
          <w:lang w:val="en-US" w:eastAsia="ru-RU"/>
        </w:rPr>
        <w:t xml:space="preserve"> арбитражного суда о признании несостоятельной (банкротом) организации, деятельность которой оказывала влияние на исполнение обязательств</w:t>
      </w:r>
      <w:r>
        <w:rPr>
          <w:rFonts w:hint="default" w:ascii="Times New Roman" w:hAnsi="Times New Roman" w:eastAsia="Times New Roman" w:cs="Times New Roman"/>
          <w:color w:val="auto"/>
          <w:sz w:val="28"/>
          <w:szCs w:val="28"/>
          <w:highlight w:val="none"/>
          <w:lang w:eastAsia="ru-RU"/>
        </w:rPr>
        <w:t>, предусмотренных Соглашением;</w:t>
      </w:r>
    </w:p>
    <w:p>
      <w:pPr>
        <w:widowControl w:val="0"/>
        <w:spacing w:after="0" w:line="240" w:lineRule="auto"/>
        <w:ind w:firstLine="709"/>
        <w:jc w:val="both"/>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pPr>
      <w:r>
        <w:rPr>
          <w:rFonts w:hint="default" w:ascii="Times New Roman" w:hAnsi="Times New Roman" w:eastAsia="Times New Roman" w:cs="Times New Roman"/>
          <w:color w:val="000000" w:themeColor="text1"/>
          <w:sz w:val="28"/>
          <w:szCs w:val="28"/>
          <w:highlight w:val="none"/>
          <w:lang w:eastAsia="ru-RU"/>
          <w14:textFill>
            <w14:solidFill>
              <w14:schemeClr w14:val="tx1"/>
            </w14:solidFill>
          </w14:textFill>
        </w:rPr>
        <w:t>-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widowControl w:val="0"/>
        <w:spacing w:after="0" w:line="240" w:lineRule="auto"/>
        <w:ind w:firstLine="709"/>
        <w:jc w:val="both"/>
        <w:rPr>
          <w:rFonts w:hint="default" w:ascii="Times New Roman" w:hAnsi="Times New Roman" w:eastAsia="Times New Roman" w:cs="Times New Roman"/>
          <w:b w:val="0"/>
          <w:bCs w:val="0"/>
          <w:color w:val="auto"/>
          <w:sz w:val="28"/>
          <w:szCs w:val="28"/>
          <w:highlight w:val="none"/>
          <w:lang w:val="en-US" w:eastAsia="ru-RU"/>
        </w:rPr>
      </w:pPr>
      <w:r>
        <w:rPr>
          <w:rFonts w:hint="default" w:ascii="Times New Roman" w:hAnsi="Times New Roman" w:cs="Times New Roman"/>
          <w:color w:val="auto"/>
          <w:sz w:val="28"/>
          <w:highlight w:val="none"/>
          <w:lang w:val="ru-RU"/>
        </w:rPr>
        <w:t>О</w:t>
      </w:r>
      <w:r>
        <w:rPr>
          <w:rFonts w:hint="default" w:ascii="Times New Roman" w:hAnsi="Times New Roman" w:cs="Times New Roman"/>
          <w:color w:val="auto"/>
          <w:sz w:val="28"/>
          <w:highlight w:val="none"/>
        </w:rPr>
        <w:t>свобождени</w:t>
      </w:r>
      <w:r>
        <w:rPr>
          <w:rFonts w:hint="default" w:ascii="Times New Roman" w:hAnsi="Times New Roman" w:cs="Times New Roman"/>
          <w:color w:val="auto"/>
          <w:sz w:val="28"/>
          <w:highlight w:val="none"/>
          <w:lang w:val="ru-RU"/>
        </w:rPr>
        <w:t>е</w:t>
      </w:r>
      <w:r>
        <w:rPr>
          <w:rFonts w:hint="default" w:ascii="Times New Roman" w:hAnsi="Times New Roman" w:cs="Times New Roman"/>
          <w:color w:val="auto"/>
          <w:sz w:val="28"/>
          <w:highlight w:val="none"/>
        </w:rPr>
        <w:t xml:space="preserve"> </w:t>
      </w:r>
      <w:r>
        <w:rPr>
          <w:rFonts w:hint="default" w:ascii="Times New Roman" w:hAnsi="Times New Roman" w:cs="Times New Roman"/>
          <w:color w:val="auto"/>
          <w:sz w:val="28"/>
          <w:highlight w:val="none"/>
          <w:lang w:val="ru-RU"/>
        </w:rPr>
        <w:t>Получателя</w:t>
      </w:r>
      <w:r>
        <w:rPr>
          <w:rFonts w:hint="default" w:ascii="Times New Roman" w:hAnsi="Times New Roman" w:cs="Times New Roman"/>
          <w:color w:val="auto"/>
          <w:sz w:val="28"/>
          <w:highlight w:val="none"/>
          <w:lang w:val="ru-RU"/>
        </w:rPr>
        <w:t xml:space="preserve"> субсидии </w:t>
      </w:r>
      <w:r>
        <w:rPr>
          <w:rFonts w:hint="default" w:ascii="Times New Roman" w:hAnsi="Times New Roman" w:cs="Times New Roman"/>
          <w:color w:val="auto"/>
          <w:sz w:val="28"/>
          <w:highlight w:val="none"/>
        </w:rPr>
        <w:t>от применения мер ответственности</w:t>
      </w:r>
      <w:r>
        <w:rPr>
          <w:rFonts w:hint="default" w:ascii="Times New Roman" w:hAnsi="Times New Roman" w:cs="Times New Roman"/>
          <w:color w:val="auto"/>
          <w:sz w:val="28"/>
          <w:highlight w:val="none"/>
          <w:lang w:val="ru-RU"/>
        </w:rPr>
        <w:t xml:space="preserve"> </w:t>
      </w:r>
      <w:r>
        <w:rPr>
          <w:rFonts w:hint="default" w:ascii="Times New Roman" w:hAnsi="Times New Roman" w:cs="Times New Roman"/>
          <w:color w:val="auto"/>
          <w:sz w:val="28"/>
          <w:szCs w:val="28"/>
          <w:highlight w:val="none"/>
        </w:rPr>
        <w:t xml:space="preserve">осуществляется </w:t>
      </w:r>
      <w:r>
        <w:rPr>
          <w:rFonts w:hint="default" w:ascii="Times New Roman" w:hAnsi="Times New Roman" w:cs="Times New Roman"/>
          <w:color w:val="auto"/>
          <w:sz w:val="28"/>
          <w:szCs w:val="28"/>
          <w:highlight w:val="none"/>
          <w:lang w:val="ru-RU"/>
        </w:rPr>
        <w:t>на</w:t>
      </w:r>
      <w:r>
        <w:rPr>
          <w:rFonts w:hint="default" w:ascii="Times New Roman" w:hAnsi="Times New Roman" w:cs="Times New Roman"/>
          <w:color w:val="auto"/>
          <w:sz w:val="28"/>
          <w:szCs w:val="28"/>
          <w:highlight w:val="none"/>
          <w:lang w:val="ru-RU"/>
        </w:rPr>
        <w:t xml:space="preserve"> основании </w:t>
      </w:r>
      <w:r>
        <w:rPr>
          <w:rFonts w:hint="default" w:ascii="Times New Roman" w:hAnsi="Times New Roman" w:cs="Times New Roman"/>
          <w:color w:val="auto"/>
          <w:sz w:val="28"/>
          <w:szCs w:val="28"/>
          <w:highlight w:val="none"/>
          <w:lang w:val="ru-RU"/>
        </w:rPr>
        <w:t>решения</w:t>
      </w:r>
      <w:r>
        <w:rPr>
          <w:rFonts w:hint="default" w:ascii="Times New Roman" w:hAnsi="Times New Roman" w:cs="Times New Roman"/>
          <w:color w:val="auto"/>
          <w:sz w:val="28"/>
          <w:szCs w:val="28"/>
          <w:highlight w:val="none"/>
          <w:lang w:val="ru-RU"/>
        </w:rPr>
        <w:t xml:space="preserve"> </w:t>
      </w:r>
      <w:r>
        <w:rPr>
          <w:rFonts w:hint="default" w:ascii="Times New Roman" w:hAnsi="Times New Roman" w:cs="Times New Roman"/>
          <w:color w:val="auto"/>
          <w:sz w:val="28"/>
          <w:szCs w:val="28"/>
          <w:highlight w:val="none"/>
        </w:rPr>
        <w:t>Комисси</w:t>
      </w:r>
      <w:r>
        <w:rPr>
          <w:rFonts w:hint="default" w:ascii="Times New Roman" w:hAnsi="Times New Roman" w:cs="Times New Roman"/>
          <w:color w:val="auto"/>
          <w:sz w:val="28"/>
          <w:szCs w:val="28"/>
          <w:highlight w:val="none"/>
          <w:lang w:val="ru-RU"/>
        </w:rPr>
        <w:t>и</w:t>
      </w:r>
      <w:r>
        <w:rPr>
          <w:rFonts w:hint="default" w:ascii="Times New Roman" w:hAnsi="Times New Roman" w:cs="Times New Roman"/>
          <w:color w:val="auto"/>
          <w:sz w:val="28"/>
          <w:szCs w:val="28"/>
          <w:highlight w:val="none"/>
          <w:lang w:val="ru-RU"/>
        </w:rPr>
        <w:t xml:space="preserve">, которое </w:t>
      </w:r>
      <w:r>
        <w:rPr>
          <w:rFonts w:hint="default" w:ascii="Times New Roman" w:hAnsi="Times New Roman" w:cs="Times New Roman"/>
          <w:color w:val="auto"/>
          <w:sz w:val="28"/>
          <w:szCs w:val="28"/>
          <w:highlight w:val="none"/>
        </w:rPr>
        <w:t xml:space="preserve"> оформляется протоколом заседания Комиссии. </w:t>
      </w:r>
      <w:r>
        <w:rPr>
          <w:rFonts w:hint="default" w:ascii="Times New Roman" w:hAnsi="Times New Roman" w:eastAsia="Times New Roman" w:cs="Times New Roman"/>
          <w:b w:val="0"/>
          <w:bCs w:val="0"/>
          <w:color w:val="auto"/>
          <w:sz w:val="28"/>
          <w:szCs w:val="28"/>
          <w:highlight w:val="none"/>
          <w:lang w:val="en-US" w:eastAsia="ru-RU"/>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w:t>
      </w:r>
      <w:r>
        <w:rPr>
          <w:rFonts w:hint="default" w:ascii="Times New Roman" w:hAnsi="Times New Roman" w:cs="Times New Roman"/>
          <w:color w:val="auto"/>
          <w:sz w:val="28"/>
          <w:szCs w:val="28"/>
          <w:highlight w:val="none"/>
        </w:rPr>
        <w:t>Комисси</w:t>
      </w:r>
      <w:r>
        <w:rPr>
          <w:rFonts w:hint="default" w:ascii="Times New Roman" w:hAnsi="Times New Roman" w:cs="Times New Roman"/>
          <w:color w:val="auto"/>
          <w:sz w:val="28"/>
          <w:szCs w:val="28"/>
          <w:highlight w:val="none"/>
          <w:lang w:val="ru-RU"/>
        </w:rPr>
        <w:t>ю</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val="ru-RU"/>
        </w:rPr>
        <w:t xml:space="preserve">в </w:t>
      </w:r>
      <w:r>
        <w:rPr>
          <w:rFonts w:hint="default" w:ascii="Times New Roman" w:hAnsi="Times New Roman" w:eastAsia="Times New Roman" w:cs="Times New Roman"/>
          <w:b w:val="0"/>
          <w:bCs w:val="0"/>
          <w:color w:val="auto"/>
          <w:sz w:val="28"/>
          <w:szCs w:val="28"/>
          <w:highlight w:val="none"/>
          <w:lang w:val="en-US" w:eastAsia="ru-RU"/>
        </w:rPr>
        <w:t>срок до истечения 30 (тридцати) календарных дней со дня получения уведомления, предусмотренного пунктом 5.5 раздела 5 Порядка 2.</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5.7. В случае отказа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олучателя субсидии произвести возврат субсидии                       в добровольном порядке субсидия взыскивается в судебном порядке                                       в соответствии с законодательством Российской Федерации.</w:t>
      </w:r>
    </w:p>
    <w:p>
      <w:pPr>
        <w:pStyle w:val="200"/>
        <w:ind w:firstLine="709"/>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 xml:space="preserve">5.8. Ответственность за достоверность данных в документах, являющихся основанием для предоставления субсидии, несет </w:t>
      </w:r>
      <w:r>
        <w:rPr>
          <w:rFonts w:hint="default" w:ascii="Times New Roman" w:hAnsi="Times New Roman" w:cs="Times New Roman"/>
          <w:sz w:val="28"/>
          <w:szCs w:val="28"/>
          <w:highlight w:val="none"/>
          <w:lang w:val="ru-RU"/>
        </w:rPr>
        <w:t>П</w:t>
      </w:r>
      <w:r>
        <w:rPr>
          <w:rFonts w:hint="default" w:ascii="Times New Roman" w:hAnsi="Times New Roman" w:cs="Times New Roman"/>
          <w:sz w:val="28"/>
          <w:szCs w:val="28"/>
          <w:highlight w:val="none"/>
        </w:rPr>
        <w:t>олучатель субсидии.</w:t>
      </w:r>
    </w:p>
    <w:p>
      <w:pPr>
        <w:pStyle w:val="200"/>
        <w:ind w:firstLine="709"/>
        <w:jc w:val="both"/>
        <w:rPr>
          <w:rFonts w:hint="default" w:ascii="Times New Roman" w:hAnsi="Times New Roman" w:cs="Times New Roman"/>
          <w:sz w:val="28"/>
          <w:szCs w:val="28"/>
          <w:highlight w:val="none"/>
        </w:rPr>
      </w:pPr>
    </w:p>
    <w:p>
      <w:pPr>
        <w:pStyle w:val="200"/>
        <w:ind w:firstLine="709"/>
        <w:jc w:val="both"/>
        <w:rPr>
          <w:rFonts w:hint="default" w:ascii="Times New Roman" w:hAnsi="Times New Roman" w:cs="Times New Roman"/>
          <w:sz w:val="28"/>
          <w:szCs w:val="28"/>
          <w:highlight w:val="none"/>
        </w:rPr>
      </w:pPr>
    </w:p>
    <w:p>
      <w:pPr>
        <w:pStyle w:val="200"/>
        <w:ind w:firstLine="709"/>
        <w:jc w:val="both"/>
        <w:rPr>
          <w:rFonts w:hint="default" w:ascii="Times New Roman" w:hAnsi="Times New Roman" w:cs="Times New Roman"/>
          <w:sz w:val="28"/>
          <w:szCs w:val="28"/>
          <w:highlight w:val="none"/>
        </w:rPr>
      </w:pPr>
    </w:p>
    <w:tbl>
      <w:tblPr>
        <w:tblStyle w:val="12"/>
        <w:tblW w:w="9960" w:type="dxa"/>
        <w:tblInd w:w="0" w:type="dxa"/>
        <w:tblLayout w:type="autofit"/>
        <w:tblCellMar>
          <w:top w:w="0" w:type="dxa"/>
          <w:left w:w="108" w:type="dxa"/>
          <w:bottom w:w="0" w:type="dxa"/>
          <w:right w:w="108" w:type="dxa"/>
        </w:tblCellMar>
      </w:tblPr>
      <w:tblGrid>
        <w:gridCol w:w="4395"/>
        <w:gridCol w:w="5565"/>
      </w:tblGrid>
      <w:tr>
        <w:tblPrEx>
          <w:tblCellMar>
            <w:top w:w="0" w:type="dxa"/>
            <w:left w:w="108" w:type="dxa"/>
            <w:bottom w:w="0" w:type="dxa"/>
            <w:right w:w="108" w:type="dxa"/>
          </w:tblCellMar>
        </w:tblPrEx>
        <w:trPr>
          <w:trHeight w:val="999" w:hRule="atLeast"/>
        </w:trPr>
        <w:tc>
          <w:tcPr>
            <w:tcW w:w="4395" w:type="dxa"/>
            <w:shd w:val="clear" w:color="auto" w:fill="auto"/>
            <w:noWrap w:val="0"/>
          </w:tcPr>
          <w:p>
            <w:pPr>
              <w:widowControl w:val="0"/>
              <w:spacing w:after="0" w:line="240" w:lineRule="auto"/>
              <w:ind w:hanging="113"/>
              <w:jc w:val="center"/>
              <w:rPr>
                <w:rFonts w:hint="default" w:ascii="Times New Roman" w:hAnsi="Times New Roman" w:cs="Times New Roman"/>
                <w:b/>
                <w:bCs/>
                <w:sz w:val="28"/>
                <w:szCs w:val="28"/>
                <w:highlight w:val="none"/>
                <w:lang w:eastAsia="ru-RU"/>
              </w:rPr>
            </w:pPr>
            <w:r>
              <w:rPr>
                <w:rFonts w:hint="default" w:ascii="Times New Roman" w:hAnsi="Times New Roman" w:cs="Times New Roman"/>
                <w:b/>
                <w:bCs/>
                <w:sz w:val="28"/>
                <w:szCs w:val="28"/>
                <w:highlight w:val="none"/>
                <w:lang w:eastAsia="ru-RU"/>
              </w:rPr>
              <w:t>П</w:t>
            </w:r>
            <w:r>
              <w:rPr>
                <w:rFonts w:hint="default" w:ascii="Times New Roman" w:hAnsi="Times New Roman" w:cs="Times New Roman"/>
                <w:b/>
                <w:bCs/>
                <w:sz w:val="28"/>
                <w:szCs w:val="28"/>
                <w:highlight w:val="none"/>
              </w:rPr>
              <w:t>ервый заместитель</w:t>
            </w:r>
            <w:r>
              <w:rPr>
                <w:rFonts w:hint="default" w:ascii="Times New Roman" w:hAnsi="Times New Roman" w:cs="Times New Roman"/>
                <w:b/>
                <w:bCs/>
                <w:sz w:val="28"/>
                <w:szCs w:val="28"/>
                <w:highlight w:val="none"/>
                <w:lang w:eastAsia="ru-RU"/>
              </w:rPr>
              <w:t xml:space="preserve"> </w:t>
            </w:r>
            <w:r>
              <w:rPr>
                <w:rFonts w:hint="default" w:ascii="Times New Roman" w:hAnsi="Times New Roman" w:cs="Times New Roman"/>
                <w:b/>
                <w:bCs/>
                <w:sz w:val="28"/>
                <w:szCs w:val="28"/>
                <w:highlight w:val="none"/>
                <w:lang w:eastAsia="ru-RU"/>
              </w:rPr>
              <w:br w:type="textWrapping"/>
            </w:r>
            <w:r>
              <w:rPr>
                <w:rFonts w:hint="default" w:ascii="Times New Roman" w:hAnsi="Times New Roman" w:cs="Times New Roman"/>
                <w:b/>
                <w:bCs/>
                <w:sz w:val="28"/>
                <w:szCs w:val="28"/>
                <w:highlight w:val="none"/>
                <w:lang w:eastAsia="ru-RU"/>
              </w:rPr>
              <w:t>министра сельского хозяйства    и продовольствия области</w:t>
            </w:r>
          </w:p>
        </w:tc>
        <w:tc>
          <w:tcPr>
            <w:tcW w:w="5565" w:type="dxa"/>
            <w:shd w:val="clear" w:color="auto" w:fill="auto"/>
            <w:noWrap w:val="0"/>
          </w:tcPr>
          <w:p>
            <w:pPr>
              <w:widowControl w:val="0"/>
              <w:spacing w:after="0" w:line="240" w:lineRule="auto"/>
              <w:ind w:firstLine="709"/>
              <w:rPr>
                <w:rFonts w:hint="default" w:ascii="Times New Roman" w:hAnsi="Times New Roman" w:cs="Times New Roman"/>
                <w:b/>
                <w:bCs/>
                <w:sz w:val="28"/>
                <w:szCs w:val="28"/>
                <w:highlight w:val="none"/>
                <w:lang w:eastAsia="ru-RU"/>
              </w:rPr>
            </w:pPr>
          </w:p>
          <w:p>
            <w:pPr>
              <w:widowControl w:val="0"/>
              <w:spacing w:after="0" w:line="240" w:lineRule="auto"/>
              <w:ind w:firstLine="709"/>
              <w:rPr>
                <w:rFonts w:hint="default" w:ascii="Times New Roman" w:hAnsi="Times New Roman" w:cs="Times New Roman"/>
                <w:b/>
                <w:bCs/>
                <w:sz w:val="28"/>
                <w:szCs w:val="28"/>
                <w:highlight w:val="none"/>
                <w:lang w:eastAsia="ru-RU"/>
              </w:rPr>
            </w:pPr>
            <w:r>
              <w:rPr>
                <w:rFonts w:hint="default" w:ascii="Times New Roman" w:hAnsi="Times New Roman" w:cs="Times New Roman"/>
                <w:b/>
                <w:bCs/>
                <w:sz w:val="28"/>
                <w:szCs w:val="28"/>
                <w:highlight w:val="none"/>
                <w:lang w:eastAsia="ru-RU"/>
              </w:rPr>
              <w:t xml:space="preserve">   </w:t>
            </w:r>
          </w:p>
          <w:p>
            <w:pPr>
              <w:widowControl w:val="0"/>
              <w:spacing w:after="0" w:line="240" w:lineRule="auto"/>
              <w:ind w:firstLine="709"/>
              <w:rPr>
                <w:rFonts w:hint="default" w:ascii="Times New Roman" w:hAnsi="Times New Roman" w:cs="Times New Roman"/>
                <w:b/>
                <w:bCs/>
                <w:sz w:val="28"/>
                <w:szCs w:val="28"/>
                <w:highlight w:val="none"/>
                <w:lang w:eastAsia="ru-RU"/>
              </w:rPr>
            </w:pPr>
            <w:r>
              <w:rPr>
                <w:rFonts w:hint="default" w:ascii="Times New Roman" w:hAnsi="Times New Roman" w:cs="Times New Roman"/>
                <w:b/>
                <w:bCs/>
                <w:sz w:val="28"/>
                <w:szCs w:val="28"/>
                <w:highlight w:val="none"/>
                <w:lang w:eastAsia="ru-RU"/>
              </w:rPr>
              <w:t xml:space="preserve">                                     А.Н. Цапков</w:t>
            </w:r>
          </w:p>
        </w:tc>
      </w:tr>
    </w:tbl>
    <w:p>
      <w:pPr>
        <w:widowControl w:val="0"/>
        <w:spacing w:after="0" w:line="240" w:lineRule="auto"/>
        <w:rPr>
          <w:rFonts w:hint="default" w:ascii="Times New Roman" w:hAnsi="Times New Roman" w:cs="Times New Roman"/>
          <w:b/>
          <w:sz w:val="28"/>
          <w:szCs w:val="28"/>
        </w:rPr>
      </w:pPr>
    </w:p>
    <w:p>
      <w:pPr>
        <w:shd w:val="clear" w:color="auto"/>
        <w:rPr>
          <w:rFonts w:hint="default" w:ascii="Times New Roman" w:hAnsi="Times New Roman" w:cs="Times New Roman"/>
          <w:b/>
          <w:sz w:val="28"/>
        </w:rPr>
      </w:pPr>
    </w:p>
    <w:sectPr>
      <w:headerReference r:id="rId3" w:type="default"/>
      <w:pgSz w:w="11906" w:h="16838"/>
      <w:pgMar w:top="1134" w:right="567" w:bottom="880" w:left="1701" w:header="709" w:footer="709" w:gutter="0"/>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Times New Roman"/>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PMingLiU">
    <w:altName w:val="Times New Roman"/>
    <w:panose1 w:val="02010601000101010101"/>
    <w:charset w:val="88"/>
    <w:family w:val="roman"/>
    <w:pitch w:val="default"/>
    <w:sig w:usb0="00000000" w:usb1="00000000" w:usb2="00000016" w:usb3="00000000" w:csb0="00100001" w:csb1="00000000"/>
  </w:font>
  <w:font w:name="Arial Black">
    <w:panose1 w:val="020B0A04020102020204"/>
    <w:charset w:val="00"/>
    <w:family w:val="auto"/>
    <w:pitch w:val="default"/>
    <w:sig w:usb0="00000287" w:usb1="00000000" w:usb2="00000000" w:usb3="00000000" w:csb0="2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0"/>
          <w:jc w:val="center"/>
        </w:pPr>
        <w:r>
          <w:fldChar w:fldCharType="begin"/>
        </w:r>
        <w:r>
          <w:instrText xml:space="preserve">PAGE   \* MERGEFORMAT</w:instrText>
        </w:r>
        <w:r>
          <w:fldChar w:fldCharType="separate"/>
        </w:r>
        <w:r>
          <w:t>2</w:t>
        </w:r>
        <w:r>
          <w:fldChar w:fldCharType="end"/>
        </w:r>
      </w:p>
    </w:sdtContent>
  </w:sdt>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DC0960"/>
    <w:multiLevelType w:val="singleLevel"/>
    <w:tmpl w:val="7ADC096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9"/>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3DFC2"/>
    <w:rsid w:val="17EFC138"/>
    <w:rsid w:val="17F4C263"/>
    <w:rsid w:val="1F9B2CBD"/>
    <w:rsid w:val="1F9F905D"/>
    <w:rsid w:val="1FFE7D06"/>
    <w:rsid w:val="1FFFB286"/>
    <w:rsid w:val="24DE8DC0"/>
    <w:rsid w:val="2EEF2252"/>
    <w:rsid w:val="2FEF6C7A"/>
    <w:rsid w:val="32D92E3E"/>
    <w:rsid w:val="376E9387"/>
    <w:rsid w:val="37DE7B0B"/>
    <w:rsid w:val="37FB4FED"/>
    <w:rsid w:val="37FFF4BA"/>
    <w:rsid w:val="3BBF9F01"/>
    <w:rsid w:val="3BF2F165"/>
    <w:rsid w:val="3C6FD0F8"/>
    <w:rsid w:val="3E5F351A"/>
    <w:rsid w:val="3E5FB2A8"/>
    <w:rsid w:val="3ED948A9"/>
    <w:rsid w:val="3F9F1019"/>
    <w:rsid w:val="4DFF586E"/>
    <w:rsid w:val="4EDFE20A"/>
    <w:rsid w:val="4FD7AAF8"/>
    <w:rsid w:val="55FD6F5F"/>
    <w:rsid w:val="58FE1D70"/>
    <w:rsid w:val="5B4D9C2C"/>
    <w:rsid w:val="5BEF956C"/>
    <w:rsid w:val="5BFDEAF4"/>
    <w:rsid w:val="5DEF9CA5"/>
    <w:rsid w:val="5DFE44C5"/>
    <w:rsid w:val="5EFBC6E9"/>
    <w:rsid w:val="5FBF262F"/>
    <w:rsid w:val="5FD3F8A5"/>
    <w:rsid w:val="5FD7A64F"/>
    <w:rsid w:val="5FFE9627"/>
    <w:rsid w:val="609DAE4F"/>
    <w:rsid w:val="63FFFED1"/>
    <w:rsid w:val="66BB0EEE"/>
    <w:rsid w:val="676AF213"/>
    <w:rsid w:val="67F70ADB"/>
    <w:rsid w:val="693F057B"/>
    <w:rsid w:val="6B7E553B"/>
    <w:rsid w:val="6F6F5BE3"/>
    <w:rsid w:val="6FFB5AFE"/>
    <w:rsid w:val="73EBC119"/>
    <w:rsid w:val="746B8BC2"/>
    <w:rsid w:val="74FBF86D"/>
    <w:rsid w:val="7567666F"/>
    <w:rsid w:val="76FED91B"/>
    <w:rsid w:val="775F51F6"/>
    <w:rsid w:val="77C6DFB1"/>
    <w:rsid w:val="77F4AA9E"/>
    <w:rsid w:val="77F5D671"/>
    <w:rsid w:val="77FDD15D"/>
    <w:rsid w:val="77FF762D"/>
    <w:rsid w:val="77FFD931"/>
    <w:rsid w:val="79EFD677"/>
    <w:rsid w:val="7AE3101F"/>
    <w:rsid w:val="7AFFEA60"/>
    <w:rsid w:val="7B7FCB59"/>
    <w:rsid w:val="7B98075D"/>
    <w:rsid w:val="7BBBFC06"/>
    <w:rsid w:val="7BC7C87A"/>
    <w:rsid w:val="7BEDE02F"/>
    <w:rsid w:val="7BF3E547"/>
    <w:rsid w:val="7BFC96C6"/>
    <w:rsid w:val="7BFF5B36"/>
    <w:rsid w:val="7C8A8857"/>
    <w:rsid w:val="7DF3015A"/>
    <w:rsid w:val="7DF53EF6"/>
    <w:rsid w:val="7ECB590E"/>
    <w:rsid w:val="7EEED827"/>
    <w:rsid w:val="7F2BC790"/>
    <w:rsid w:val="7F3FBE00"/>
    <w:rsid w:val="7F766616"/>
    <w:rsid w:val="7F946346"/>
    <w:rsid w:val="7F99FB88"/>
    <w:rsid w:val="7FA1F8E9"/>
    <w:rsid w:val="7FA367B3"/>
    <w:rsid w:val="7FBFEB18"/>
    <w:rsid w:val="7FDB62A8"/>
    <w:rsid w:val="7FEE8F4A"/>
    <w:rsid w:val="7FEFE6D8"/>
    <w:rsid w:val="7FFBC21F"/>
    <w:rsid w:val="7FFBF7BA"/>
    <w:rsid w:val="7FFBFAE0"/>
    <w:rsid w:val="7FFF7728"/>
    <w:rsid w:val="7FFFCED7"/>
    <w:rsid w:val="847D3E6A"/>
    <w:rsid w:val="87F35E52"/>
    <w:rsid w:val="936B691C"/>
    <w:rsid w:val="97FF3E19"/>
    <w:rsid w:val="9AF77223"/>
    <w:rsid w:val="9D2D1D98"/>
    <w:rsid w:val="9FFB04E2"/>
    <w:rsid w:val="A7AB241B"/>
    <w:rsid w:val="AF6598FC"/>
    <w:rsid w:val="AFEBEFA4"/>
    <w:rsid w:val="AFEFFE1A"/>
    <w:rsid w:val="B377F518"/>
    <w:rsid w:val="B767BFFB"/>
    <w:rsid w:val="B7FEBAC3"/>
    <w:rsid w:val="BBCDBEF1"/>
    <w:rsid w:val="BBF3A4F0"/>
    <w:rsid w:val="BDAE36F1"/>
    <w:rsid w:val="BED97557"/>
    <w:rsid w:val="BFB7EF6B"/>
    <w:rsid w:val="BFBEEFFF"/>
    <w:rsid w:val="BFFF622B"/>
    <w:rsid w:val="CD7E1537"/>
    <w:rsid w:val="CDA7AC91"/>
    <w:rsid w:val="CDED8CAC"/>
    <w:rsid w:val="CDFBC6A5"/>
    <w:rsid w:val="CDFDA71A"/>
    <w:rsid w:val="CEA37228"/>
    <w:rsid w:val="CFEAB415"/>
    <w:rsid w:val="CFF69799"/>
    <w:rsid w:val="D67DC060"/>
    <w:rsid w:val="D75E4EF8"/>
    <w:rsid w:val="D833BEE4"/>
    <w:rsid w:val="D9699CCA"/>
    <w:rsid w:val="D9B7DA12"/>
    <w:rsid w:val="D9EBCC14"/>
    <w:rsid w:val="DA7B82C4"/>
    <w:rsid w:val="DBFED181"/>
    <w:rsid w:val="DCFEEBFC"/>
    <w:rsid w:val="DDFF2F9F"/>
    <w:rsid w:val="DE3D3B32"/>
    <w:rsid w:val="DF27E996"/>
    <w:rsid w:val="DF564050"/>
    <w:rsid w:val="DFBB7D50"/>
    <w:rsid w:val="DFC51E17"/>
    <w:rsid w:val="DFFAFBFA"/>
    <w:rsid w:val="E2FE638B"/>
    <w:rsid w:val="E353E849"/>
    <w:rsid w:val="E56B2B02"/>
    <w:rsid w:val="E6BFDCD3"/>
    <w:rsid w:val="E6EEC41C"/>
    <w:rsid w:val="E77C0C4C"/>
    <w:rsid w:val="E7F72A3A"/>
    <w:rsid w:val="E7FA7EF8"/>
    <w:rsid w:val="E7FD7395"/>
    <w:rsid w:val="E9F5A46C"/>
    <w:rsid w:val="EA7FCA97"/>
    <w:rsid w:val="EAD9323A"/>
    <w:rsid w:val="EB9DEDC5"/>
    <w:rsid w:val="ED78345C"/>
    <w:rsid w:val="EDFF7C13"/>
    <w:rsid w:val="EE8F3481"/>
    <w:rsid w:val="EEE884D1"/>
    <w:rsid w:val="EEFD808F"/>
    <w:rsid w:val="EFA7BA45"/>
    <w:rsid w:val="EFBFFD9C"/>
    <w:rsid w:val="EFCA5B35"/>
    <w:rsid w:val="EFED8088"/>
    <w:rsid w:val="EFFBF3B4"/>
    <w:rsid w:val="F1DD3BFA"/>
    <w:rsid w:val="F1FD6C45"/>
    <w:rsid w:val="F39D8A39"/>
    <w:rsid w:val="F3BF2B50"/>
    <w:rsid w:val="F58FC54B"/>
    <w:rsid w:val="F5F3476B"/>
    <w:rsid w:val="F5FD28B3"/>
    <w:rsid w:val="F66F7B76"/>
    <w:rsid w:val="F6BBD390"/>
    <w:rsid w:val="F7AB813C"/>
    <w:rsid w:val="F7BDCADB"/>
    <w:rsid w:val="F7BF2D63"/>
    <w:rsid w:val="F7E7D0AB"/>
    <w:rsid w:val="F7FF1540"/>
    <w:rsid w:val="F7FF94B9"/>
    <w:rsid w:val="F9F745FC"/>
    <w:rsid w:val="FA57ECD7"/>
    <w:rsid w:val="FB5DD749"/>
    <w:rsid w:val="FB77C114"/>
    <w:rsid w:val="FBBBA961"/>
    <w:rsid w:val="FBCD41BE"/>
    <w:rsid w:val="FCDF422C"/>
    <w:rsid w:val="FCFD371C"/>
    <w:rsid w:val="FD6BDA3C"/>
    <w:rsid w:val="FD74337B"/>
    <w:rsid w:val="FDAFAFC4"/>
    <w:rsid w:val="FDD7BC7C"/>
    <w:rsid w:val="FDEF00BE"/>
    <w:rsid w:val="FDF77A71"/>
    <w:rsid w:val="FDFDF2AD"/>
    <w:rsid w:val="FE3B92E9"/>
    <w:rsid w:val="FF4F60EA"/>
    <w:rsid w:val="FF9F20A4"/>
    <w:rsid w:val="FFB32504"/>
    <w:rsid w:val="FFBD44B2"/>
    <w:rsid w:val="FFD73E37"/>
    <w:rsid w:val="FFDF7884"/>
    <w:rsid w:val="FFE5A279"/>
    <w:rsid w:val="FFEF3875"/>
    <w:rsid w:val="FFEFFCAA"/>
    <w:rsid w:val="FFFB7777"/>
    <w:rsid w:val="FFFBA1FC"/>
    <w:rsid w:val="FFFDF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EastAsia" w:cstheme="minorBidi"/>
      <w:lang w:val="ru-RU" w:eastAsia="ru-RU" w:bidi="ar-SA"/>
    </w:rPr>
  </w:style>
  <w:style w:type="paragraph" w:styleId="2">
    <w:name w:val="heading 1"/>
    <w:next w:val="1"/>
    <w:link w:val="51"/>
    <w:qFormat/>
    <w:uiPriority w:val="9"/>
    <w:pPr>
      <w:keepNext/>
      <w:keepLines/>
      <w:spacing w:before="480" w:after="200"/>
      <w:outlineLvl w:val="0"/>
    </w:pPr>
    <w:rPr>
      <w:rFonts w:ascii="Arial" w:hAnsi="Arial" w:eastAsia="Arial" w:cs="Arial"/>
      <w:sz w:val="40"/>
      <w:szCs w:val="40"/>
      <w:lang w:val="ru-RU" w:eastAsia="ru-RU" w:bidi="ar-SA"/>
    </w:rPr>
  </w:style>
  <w:style w:type="paragraph" w:styleId="3">
    <w:name w:val="heading 2"/>
    <w:next w:val="1"/>
    <w:link w:val="52"/>
    <w:unhideWhenUsed/>
    <w:qFormat/>
    <w:uiPriority w:val="9"/>
    <w:pPr>
      <w:keepNext/>
      <w:keepLines/>
      <w:spacing w:before="360" w:after="200"/>
      <w:outlineLvl w:val="1"/>
    </w:pPr>
    <w:rPr>
      <w:rFonts w:ascii="Arial" w:hAnsi="Arial" w:eastAsia="Arial" w:cs="Arial"/>
      <w:sz w:val="34"/>
      <w:lang w:val="ru-RU" w:eastAsia="ru-RU" w:bidi="ar-SA"/>
    </w:rPr>
  </w:style>
  <w:style w:type="paragraph" w:styleId="4">
    <w:name w:val="heading 3"/>
    <w:next w:val="1"/>
    <w:link w:val="53"/>
    <w:unhideWhenUsed/>
    <w:qFormat/>
    <w:uiPriority w:val="9"/>
    <w:pPr>
      <w:keepNext/>
      <w:keepLines/>
      <w:spacing w:before="320" w:after="200"/>
      <w:outlineLvl w:val="2"/>
    </w:pPr>
    <w:rPr>
      <w:rFonts w:ascii="Arial" w:hAnsi="Arial" w:eastAsia="Arial" w:cs="Arial"/>
      <w:sz w:val="30"/>
      <w:szCs w:val="30"/>
      <w:lang w:val="ru-RU" w:eastAsia="ru-RU" w:bidi="ar-SA"/>
    </w:rPr>
  </w:style>
  <w:style w:type="paragraph" w:styleId="5">
    <w:name w:val="heading 4"/>
    <w:next w:val="1"/>
    <w:link w:val="54"/>
    <w:unhideWhenUsed/>
    <w:qFormat/>
    <w:uiPriority w:val="9"/>
    <w:pPr>
      <w:keepNext/>
      <w:keepLines/>
      <w:spacing w:before="320" w:after="200"/>
      <w:outlineLvl w:val="3"/>
    </w:pPr>
    <w:rPr>
      <w:rFonts w:ascii="Arial" w:hAnsi="Arial" w:eastAsia="Arial" w:cs="Arial"/>
      <w:b/>
      <w:bCs/>
      <w:sz w:val="26"/>
      <w:szCs w:val="26"/>
      <w:lang w:val="ru-RU" w:eastAsia="ru-RU" w:bidi="ar-SA"/>
    </w:rPr>
  </w:style>
  <w:style w:type="paragraph" w:styleId="6">
    <w:name w:val="heading 5"/>
    <w:next w:val="1"/>
    <w:link w:val="55"/>
    <w:unhideWhenUsed/>
    <w:qFormat/>
    <w:uiPriority w:val="9"/>
    <w:pPr>
      <w:keepNext/>
      <w:keepLines/>
      <w:spacing w:before="320" w:after="200"/>
      <w:outlineLvl w:val="4"/>
    </w:pPr>
    <w:rPr>
      <w:rFonts w:ascii="Arial" w:hAnsi="Arial" w:eastAsia="Arial" w:cs="Arial"/>
      <w:b/>
      <w:bCs/>
      <w:sz w:val="24"/>
      <w:szCs w:val="24"/>
      <w:lang w:val="ru-RU" w:eastAsia="ru-RU" w:bidi="ar-SA"/>
    </w:rPr>
  </w:style>
  <w:style w:type="paragraph" w:styleId="7">
    <w:name w:val="heading 6"/>
    <w:next w:val="1"/>
    <w:link w:val="56"/>
    <w:unhideWhenUsed/>
    <w:qFormat/>
    <w:uiPriority w:val="9"/>
    <w:pPr>
      <w:keepNext/>
      <w:keepLines/>
      <w:spacing w:before="320" w:after="200"/>
      <w:outlineLvl w:val="5"/>
    </w:pPr>
    <w:rPr>
      <w:rFonts w:ascii="Arial" w:hAnsi="Arial" w:eastAsia="Arial" w:cs="Arial"/>
      <w:b/>
      <w:bCs/>
      <w:sz w:val="22"/>
      <w:szCs w:val="22"/>
      <w:lang w:val="ru-RU" w:eastAsia="ru-RU" w:bidi="ar-SA"/>
    </w:rPr>
  </w:style>
  <w:style w:type="paragraph" w:styleId="8">
    <w:name w:val="heading 7"/>
    <w:next w:val="1"/>
    <w:link w:val="57"/>
    <w:unhideWhenUsed/>
    <w:qFormat/>
    <w:uiPriority w:val="9"/>
    <w:pPr>
      <w:keepNext/>
      <w:keepLines/>
      <w:spacing w:before="320" w:after="200"/>
      <w:outlineLvl w:val="6"/>
    </w:pPr>
    <w:rPr>
      <w:rFonts w:ascii="Arial" w:hAnsi="Arial" w:eastAsia="Arial" w:cs="Arial"/>
      <w:b/>
      <w:bCs/>
      <w:i/>
      <w:iCs/>
      <w:sz w:val="22"/>
      <w:szCs w:val="22"/>
      <w:lang w:val="ru-RU" w:eastAsia="ru-RU" w:bidi="ar-SA"/>
    </w:rPr>
  </w:style>
  <w:style w:type="paragraph" w:styleId="9">
    <w:name w:val="heading 8"/>
    <w:next w:val="1"/>
    <w:link w:val="58"/>
    <w:unhideWhenUsed/>
    <w:qFormat/>
    <w:uiPriority w:val="9"/>
    <w:pPr>
      <w:keepNext/>
      <w:keepLines/>
      <w:spacing w:before="320" w:after="200"/>
      <w:outlineLvl w:val="7"/>
    </w:pPr>
    <w:rPr>
      <w:rFonts w:ascii="Arial" w:hAnsi="Arial" w:eastAsia="Arial" w:cs="Arial"/>
      <w:i/>
      <w:iCs/>
      <w:sz w:val="22"/>
      <w:szCs w:val="22"/>
      <w:lang w:val="ru-RU" w:eastAsia="ru-RU" w:bidi="ar-SA"/>
    </w:rPr>
  </w:style>
  <w:style w:type="paragraph" w:styleId="10">
    <w:name w:val="heading 9"/>
    <w:next w:val="1"/>
    <w:link w:val="59"/>
    <w:unhideWhenUsed/>
    <w:qFormat/>
    <w:uiPriority w:val="9"/>
    <w:pPr>
      <w:keepNext/>
      <w:keepLines/>
      <w:spacing w:before="320" w:after="200"/>
      <w:outlineLvl w:val="8"/>
    </w:pPr>
    <w:rPr>
      <w:rFonts w:ascii="Arial" w:hAnsi="Arial" w:eastAsia="Arial" w:cs="Arial"/>
      <w:i/>
      <w:iCs/>
      <w:sz w:val="21"/>
      <w:szCs w:val="21"/>
      <w:lang w:val="ru-RU" w:eastAsia="ru-RU"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unhideWhenUsed/>
    <w:qFormat/>
    <w:uiPriority w:val="99"/>
    <w:rPr>
      <w:vertAlign w:val="superscript"/>
    </w:rPr>
  </w:style>
  <w:style w:type="character" w:styleId="14">
    <w:name w:val="endnote reference"/>
    <w:semiHidden/>
    <w:unhideWhenUsed/>
    <w:qFormat/>
    <w:uiPriority w:val="99"/>
    <w:rPr>
      <w:vertAlign w:val="superscript"/>
    </w:rPr>
  </w:style>
  <w:style w:type="character" w:styleId="15">
    <w:name w:val="Hyperlink"/>
    <w:basedOn w:val="11"/>
    <w:unhideWhenUsed/>
    <w:qFormat/>
    <w:uiPriority w:val="99"/>
    <w:rPr>
      <w:color w:val="0000FF" w:themeColor="hyperlink"/>
      <w:u w:val="single"/>
      <w14:textFill>
        <w14:solidFill>
          <w14:schemeClr w14:val="hlink"/>
        </w14:solidFill>
      </w14:textFill>
    </w:rPr>
  </w:style>
  <w:style w:type="paragraph" w:styleId="16">
    <w:name w:val="endnote text"/>
    <w:link w:val="197"/>
    <w:semiHidden/>
    <w:unhideWhenUsed/>
    <w:qFormat/>
    <w:uiPriority w:val="99"/>
    <w:rPr>
      <w:rFonts w:asciiTheme="minorHAnsi" w:hAnsiTheme="minorHAnsi" w:eastAsiaTheme="minorEastAsia" w:cstheme="minorBidi"/>
      <w:lang w:val="ru-RU" w:eastAsia="ru-RU" w:bidi="ar-SA"/>
    </w:rPr>
  </w:style>
  <w:style w:type="paragraph" w:styleId="17">
    <w:name w:val="caption"/>
    <w:next w:val="1"/>
    <w:semiHidden/>
    <w:unhideWhenUsed/>
    <w:qFormat/>
    <w:uiPriority w:val="35"/>
    <w:pPr>
      <w:spacing w:line="276" w:lineRule="auto"/>
    </w:pPr>
    <w:rPr>
      <w:rFonts w:asciiTheme="minorHAnsi" w:hAnsiTheme="minorHAnsi" w:eastAsiaTheme="minorEastAsia" w:cstheme="minorBidi"/>
      <w:b/>
      <w:bCs/>
      <w:color w:val="4F81BD" w:themeColor="accent1"/>
      <w:sz w:val="18"/>
      <w:szCs w:val="18"/>
      <w:lang w:val="ru-RU" w:eastAsia="ru-RU" w:bidi="ar-SA"/>
      <w14:textFill>
        <w14:solidFill>
          <w14:schemeClr w14:val="accent1"/>
        </w14:solidFill>
      </w14:textFill>
    </w:rPr>
  </w:style>
  <w:style w:type="paragraph" w:styleId="18">
    <w:name w:val="footnote text"/>
    <w:link w:val="196"/>
    <w:semiHidden/>
    <w:unhideWhenUsed/>
    <w:qFormat/>
    <w:uiPriority w:val="99"/>
    <w:pPr>
      <w:spacing w:after="40"/>
    </w:pPr>
    <w:rPr>
      <w:rFonts w:asciiTheme="minorHAnsi" w:hAnsiTheme="minorHAnsi" w:eastAsiaTheme="minorEastAsia" w:cstheme="minorBidi"/>
      <w:sz w:val="18"/>
      <w:lang w:val="ru-RU" w:eastAsia="ru-RU" w:bidi="ar-SA"/>
    </w:rPr>
  </w:style>
  <w:style w:type="paragraph" w:styleId="19">
    <w:name w:val="toc 8"/>
    <w:next w:val="1"/>
    <w:unhideWhenUsed/>
    <w:qFormat/>
    <w:uiPriority w:val="39"/>
    <w:pPr>
      <w:spacing w:after="57"/>
      <w:ind w:left="1984"/>
    </w:pPr>
    <w:rPr>
      <w:rFonts w:asciiTheme="minorHAnsi" w:hAnsiTheme="minorHAnsi" w:eastAsiaTheme="minorEastAsia" w:cstheme="minorBidi"/>
      <w:lang w:val="ru-RU" w:eastAsia="ru-RU" w:bidi="ar-SA"/>
    </w:rPr>
  </w:style>
  <w:style w:type="paragraph" w:styleId="20">
    <w:name w:val="header"/>
    <w:basedOn w:val="1"/>
    <w:link w:val="68"/>
    <w:unhideWhenUsed/>
    <w:qFormat/>
    <w:uiPriority w:val="99"/>
    <w:pPr>
      <w:tabs>
        <w:tab w:val="center" w:pos="7143"/>
        <w:tab w:val="right" w:pos="14287"/>
      </w:tabs>
    </w:pPr>
    <w:rPr>
      <w:rFonts w:asciiTheme="minorHAnsi" w:hAnsiTheme="minorHAnsi" w:eastAsiaTheme="minorEastAsia" w:cstheme="minorBidi"/>
      <w:lang w:val="ru-RU" w:eastAsia="ru-RU" w:bidi="ar-SA"/>
    </w:rPr>
  </w:style>
  <w:style w:type="paragraph" w:styleId="21">
    <w:name w:val="toc 9"/>
    <w:next w:val="1"/>
    <w:unhideWhenUsed/>
    <w:qFormat/>
    <w:uiPriority w:val="39"/>
    <w:pPr>
      <w:spacing w:after="57"/>
      <w:ind w:left="2268"/>
    </w:pPr>
    <w:rPr>
      <w:rFonts w:asciiTheme="minorHAnsi" w:hAnsiTheme="minorHAnsi" w:eastAsiaTheme="minorEastAsia" w:cstheme="minorBidi"/>
      <w:lang w:val="ru-RU" w:eastAsia="ru-RU" w:bidi="ar-SA"/>
    </w:rPr>
  </w:style>
  <w:style w:type="paragraph" w:styleId="22">
    <w:name w:val="toc 7"/>
    <w:next w:val="1"/>
    <w:unhideWhenUsed/>
    <w:qFormat/>
    <w:uiPriority w:val="39"/>
    <w:pPr>
      <w:spacing w:after="57"/>
      <w:ind w:left="1701"/>
    </w:pPr>
    <w:rPr>
      <w:rFonts w:asciiTheme="minorHAnsi" w:hAnsiTheme="minorHAnsi" w:eastAsiaTheme="minorEastAsia" w:cstheme="minorBidi"/>
      <w:lang w:val="ru-RU" w:eastAsia="ru-RU" w:bidi="ar-SA"/>
    </w:rPr>
  </w:style>
  <w:style w:type="paragraph" w:styleId="23">
    <w:name w:val="toc 1"/>
    <w:next w:val="1"/>
    <w:unhideWhenUsed/>
    <w:qFormat/>
    <w:uiPriority w:val="39"/>
    <w:pPr>
      <w:spacing w:after="57"/>
    </w:pPr>
    <w:rPr>
      <w:rFonts w:asciiTheme="minorHAnsi" w:hAnsiTheme="minorHAnsi" w:eastAsiaTheme="minorEastAsia" w:cstheme="minorBidi"/>
      <w:lang w:val="ru-RU" w:eastAsia="ru-RU" w:bidi="ar-SA"/>
    </w:rPr>
  </w:style>
  <w:style w:type="paragraph" w:styleId="24">
    <w:name w:val="toc 6"/>
    <w:next w:val="1"/>
    <w:unhideWhenUsed/>
    <w:qFormat/>
    <w:uiPriority w:val="39"/>
    <w:pPr>
      <w:spacing w:after="57"/>
      <w:ind w:left="1417"/>
    </w:pPr>
    <w:rPr>
      <w:rFonts w:asciiTheme="minorHAnsi" w:hAnsiTheme="minorHAnsi" w:eastAsiaTheme="minorEastAsia" w:cstheme="minorBidi"/>
      <w:lang w:val="ru-RU" w:eastAsia="ru-RU" w:bidi="ar-SA"/>
    </w:rPr>
  </w:style>
  <w:style w:type="paragraph" w:styleId="25">
    <w:name w:val="table of figures"/>
    <w:next w:val="1"/>
    <w:unhideWhenUsed/>
    <w:qFormat/>
    <w:uiPriority w:val="99"/>
    <w:rPr>
      <w:rFonts w:asciiTheme="minorHAnsi" w:hAnsiTheme="minorHAnsi" w:eastAsiaTheme="minorEastAsia" w:cstheme="minorBidi"/>
      <w:lang w:val="ru-RU" w:eastAsia="ru-RU" w:bidi="ar-SA"/>
    </w:rPr>
  </w:style>
  <w:style w:type="paragraph" w:styleId="26">
    <w:name w:val="toc 3"/>
    <w:next w:val="1"/>
    <w:unhideWhenUsed/>
    <w:qFormat/>
    <w:uiPriority w:val="39"/>
    <w:pPr>
      <w:spacing w:after="57"/>
      <w:ind w:left="567"/>
    </w:pPr>
    <w:rPr>
      <w:rFonts w:asciiTheme="minorHAnsi" w:hAnsiTheme="minorHAnsi" w:eastAsiaTheme="minorEastAsia" w:cstheme="minorBidi"/>
      <w:lang w:val="ru-RU" w:eastAsia="ru-RU" w:bidi="ar-SA"/>
    </w:rPr>
  </w:style>
  <w:style w:type="paragraph" w:styleId="27">
    <w:name w:val="toc 2"/>
    <w:next w:val="1"/>
    <w:unhideWhenUsed/>
    <w:qFormat/>
    <w:uiPriority w:val="39"/>
    <w:pPr>
      <w:spacing w:after="57"/>
      <w:ind w:left="283"/>
    </w:pPr>
    <w:rPr>
      <w:rFonts w:asciiTheme="minorHAnsi" w:hAnsiTheme="minorHAnsi" w:eastAsiaTheme="minorEastAsia" w:cstheme="minorBidi"/>
      <w:lang w:val="ru-RU" w:eastAsia="ru-RU" w:bidi="ar-SA"/>
    </w:rPr>
  </w:style>
  <w:style w:type="paragraph" w:styleId="28">
    <w:name w:val="toc 4"/>
    <w:next w:val="1"/>
    <w:unhideWhenUsed/>
    <w:qFormat/>
    <w:uiPriority w:val="39"/>
    <w:pPr>
      <w:spacing w:after="57"/>
      <w:ind w:left="850"/>
    </w:pPr>
    <w:rPr>
      <w:rFonts w:asciiTheme="minorHAnsi" w:hAnsiTheme="minorHAnsi" w:eastAsiaTheme="minorEastAsia" w:cstheme="minorBidi"/>
      <w:lang w:val="ru-RU" w:eastAsia="ru-RU" w:bidi="ar-SA"/>
    </w:rPr>
  </w:style>
  <w:style w:type="paragraph" w:styleId="29">
    <w:name w:val="toc 5"/>
    <w:next w:val="1"/>
    <w:unhideWhenUsed/>
    <w:qFormat/>
    <w:uiPriority w:val="39"/>
    <w:pPr>
      <w:spacing w:after="57"/>
      <w:ind w:left="1134"/>
    </w:pPr>
    <w:rPr>
      <w:rFonts w:asciiTheme="minorHAnsi" w:hAnsiTheme="minorHAnsi" w:eastAsiaTheme="minorEastAsia" w:cstheme="minorBidi"/>
      <w:lang w:val="ru-RU" w:eastAsia="ru-RU" w:bidi="ar-SA"/>
    </w:rPr>
  </w:style>
  <w:style w:type="paragraph" w:styleId="30">
    <w:name w:val="Title"/>
    <w:link w:val="62"/>
    <w:qFormat/>
    <w:uiPriority w:val="10"/>
    <w:pPr>
      <w:spacing w:before="300" w:after="200"/>
      <w:contextualSpacing/>
    </w:pPr>
    <w:rPr>
      <w:rFonts w:asciiTheme="minorHAnsi" w:hAnsiTheme="minorHAnsi" w:eastAsiaTheme="minorEastAsia" w:cstheme="minorBidi"/>
      <w:sz w:val="48"/>
      <w:szCs w:val="48"/>
      <w:lang w:val="ru-RU" w:eastAsia="ru-RU" w:bidi="ar-SA"/>
    </w:rPr>
  </w:style>
  <w:style w:type="paragraph" w:styleId="31">
    <w:name w:val="footer"/>
    <w:link w:val="70"/>
    <w:unhideWhenUsed/>
    <w:qFormat/>
    <w:uiPriority w:val="99"/>
    <w:pPr>
      <w:tabs>
        <w:tab w:val="center" w:pos="7143"/>
        <w:tab w:val="right" w:pos="14287"/>
      </w:tabs>
    </w:pPr>
    <w:rPr>
      <w:rFonts w:asciiTheme="minorHAnsi" w:hAnsiTheme="minorHAnsi" w:eastAsiaTheme="minorEastAsia" w:cstheme="minorBidi"/>
      <w:lang w:val="ru-RU" w:eastAsia="ru-RU" w:bidi="ar-SA"/>
    </w:rPr>
  </w:style>
  <w:style w:type="paragraph" w:styleId="32">
    <w:name w:val="Subtitle"/>
    <w:link w:val="63"/>
    <w:qFormat/>
    <w:uiPriority w:val="11"/>
    <w:pPr>
      <w:spacing w:before="200" w:after="200"/>
    </w:pPr>
    <w:rPr>
      <w:rFonts w:asciiTheme="minorHAnsi" w:hAnsiTheme="minorHAnsi" w:eastAsiaTheme="minorEastAsia" w:cstheme="minorBidi"/>
      <w:sz w:val="24"/>
      <w:szCs w:val="24"/>
      <w:lang w:val="ru-RU" w:eastAsia="ru-RU" w:bidi="ar-SA"/>
    </w:rPr>
  </w:style>
  <w:style w:type="table" w:styleId="33">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4">
    <w:name w:val="Heading 1 Char"/>
    <w:basedOn w:val="11"/>
    <w:qFormat/>
    <w:uiPriority w:val="9"/>
    <w:rPr>
      <w:rFonts w:ascii="Arial" w:hAnsi="Arial" w:eastAsia="Arial" w:cs="Arial"/>
      <w:sz w:val="40"/>
      <w:szCs w:val="40"/>
    </w:rPr>
  </w:style>
  <w:style w:type="character" w:customStyle="1" w:styleId="35">
    <w:name w:val="Heading 2 Char"/>
    <w:basedOn w:val="11"/>
    <w:qFormat/>
    <w:uiPriority w:val="9"/>
    <w:rPr>
      <w:rFonts w:ascii="Arial" w:hAnsi="Arial" w:eastAsia="Arial" w:cs="Arial"/>
      <w:sz w:val="34"/>
    </w:rPr>
  </w:style>
  <w:style w:type="character" w:customStyle="1" w:styleId="36">
    <w:name w:val="Heading 3 Char"/>
    <w:basedOn w:val="11"/>
    <w:qFormat/>
    <w:uiPriority w:val="9"/>
    <w:rPr>
      <w:rFonts w:ascii="Arial" w:hAnsi="Arial" w:eastAsia="Arial" w:cs="Arial"/>
      <w:sz w:val="30"/>
      <w:szCs w:val="30"/>
    </w:rPr>
  </w:style>
  <w:style w:type="character" w:customStyle="1" w:styleId="37">
    <w:name w:val="Heading 4 Char"/>
    <w:basedOn w:val="11"/>
    <w:qFormat/>
    <w:uiPriority w:val="9"/>
    <w:rPr>
      <w:rFonts w:ascii="Arial" w:hAnsi="Arial" w:eastAsia="Arial" w:cs="Arial"/>
      <w:b/>
      <w:bCs/>
      <w:sz w:val="26"/>
      <w:szCs w:val="26"/>
    </w:rPr>
  </w:style>
  <w:style w:type="character" w:customStyle="1" w:styleId="38">
    <w:name w:val="Heading 5 Char"/>
    <w:basedOn w:val="11"/>
    <w:qFormat/>
    <w:uiPriority w:val="9"/>
    <w:rPr>
      <w:rFonts w:ascii="Arial" w:hAnsi="Arial" w:eastAsia="Arial" w:cs="Arial"/>
      <w:b/>
      <w:bCs/>
      <w:sz w:val="24"/>
      <w:szCs w:val="24"/>
    </w:rPr>
  </w:style>
  <w:style w:type="character" w:customStyle="1" w:styleId="39">
    <w:name w:val="Heading 6 Char"/>
    <w:basedOn w:val="11"/>
    <w:qFormat/>
    <w:uiPriority w:val="9"/>
    <w:rPr>
      <w:rFonts w:ascii="Arial" w:hAnsi="Arial" w:eastAsia="Arial" w:cs="Arial"/>
      <w:b/>
      <w:bCs/>
      <w:sz w:val="22"/>
      <w:szCs w:val="22"/>
    </w:rPr>
  </w:style>
  <w:style w:type="character" w:customStyle="1" w:styleId="40">
    <w:name w:val="Heading 7 Char"/>
    <w:basedOn w:val="11"/>
    <w:qFormat/>
    <w:uiPriority w:val="9"/>
    <w:rPr>
      <w:rFonts w:ascii="Arial" w:hAnsi="Arial" w:eastAsia="Arial" w:cs="Arial"/>
      <w:b/>
      <w:bCs/>
      <w:i/>
      <w:iCs/>
      <w:sz w:val="22"/>
      <w:szCs w:val="22"/>
    </w:rPr>
  </w:style>
  <w:style w:type="character" w:customStyle="1" w:styleId="41">
    <w:name w:val="Heading 8 Char"/>
    <w:basedOn w:val="11"/>
    <w:qFormat/>
    <w:uiPriority w:val="9"/>
    <w:rPr>
      <w:rFonts w:ascii="Arial" w:hAnsi="Arial" w:eastAsia="Arial" w:cs="Arial"/>
      <w:i/>
      <w:iCs/>
      <w:sz w:val="22"/>
      <w:szCs w:val="22"/>
    </w:rPr>
  </w:style>
  <w:style w:type="character" w:customStyle="1" w:styleId="42">
    <w:name w:val="Heading 9 Char"/>
    <w:basedOn w:val="11"/>
    <w:qFormat/>
    <w:uiPriority w:val="9"/>
    <w:rPr>
      <w:rFonts w:ascii="Arial" w:hAnsi="Arial" w:eastAsia="Arial" w:cs="Arial"/>
      <w:i/>
      <w:iCs/>
      <w:sz w:val="21"/>
      <w:szCs w:val="21"/>
    </w:rPr>
  </w:style>
  <w:style w:type="character" w:customStyle="1" w:styleId="43">
    <w:name w:val="Title Char"/>
    <w:basedOn w:val="11"/>
    <w:qFormat/>
    <w:uiPriority w:val="10"/>
    <w:rPr>
      <w:sz w:val="48"/>
      <w:szCs w:val="48"/>
    </w:rPr>
  </w:style>
  <w:style w:type="character" w:customStyle="1" w:styleId="44">
    <w:name w:val="Subtitle Char"/>
    <w:basedOn w:val="11"/>
    <w:qFormat/>
    <w:uiPriority w:val="11"/>
    <w:rPr>
      <w:sz w:val="24"/>
      <w:szCs w:val="24"/>
    </w:rPr>
  </w:style>
  <w:style w:type="character" w:customStyle="1" w:styleId="45">
    <w:name w:val="Quote Char"/>
    <w:qFormat/>
    <w:uiPriority w:val="29"/>
    <w:rPr>
      <w:i/>
    </w:rPr>
  </w:style>
  <w:style w:type="character" w:customStyle="1" w:styleId="46">
    <w:name w:val="Intense Quote Char"/>
    <w:qFormat/>
    <w:uiPriority w:val="30"/>
    <w:rPr>
      <w:i/>
    </w:rPr>
  </w:style>
  <w:style w:type="character" w:customStyle="1" w:styleId="47">
    <w:name w:val="Header Char"/>
    <w:basedOn w:val="11"/>
    <w:qFormat/>
    <w:uiPriority w:val="99"/>
  </w:style>
  <w:style w:type="character" w:customStyle="1" w:styleId="48">
    <w:name w:val="Caption Char"/>
    <w:qFormat/>
    <w:uiPriority w:val="99"/>
  </w:style>
  <w:style w:type="character" w:customStyle="1" w:styleId="49">
    <w:name w:val="Footnote Text Char"/>
    <w:qFormat/>
    <w:uiPriority w:val="99"/>
    <w:rPr>
      <w:sz w:val="18"/>
    </w:rPr>
  </w:style>
  <w:style w:type="character" w:customStyle="1" w:styleId="50">
    <w:name w:val="Endnote Text Char"/>
    <w:qFormat/>
    <w:uiPriority w:val="99"/>
    <w:rPr>
      <w:sz w:val="20"/>
    </w:rPr>
  </w:style>
  <w:style w:type="character" w:customStyle="1" w:styleId="51">
    <w:name w:val="Заголовок 1 Знак"/>
    <w:link w:val="2"/>
    <w:qFormat/>
    <w:uiPriority w:val="9"/>
    <w:rPr>
      <w:rFonts w:ascii="Arial" w:hAnsi="Arial" w:eastAsia="Arial" w:cs="Arial"/>
      <w:sz w:val="40"/>
      <w:szCs w:val="40"/>
    </w:rPr>
  </w:style>
  <w:style w:type="character" w:customStyle="1" w:styleId="52">
    <w:name w:val="Заголовок 2 Знак"/>
    <w:link w:val="3"/>
    <w:qFormat/>
    <w:uiPriority w:val="9"/>
    <w:rPr>
      <w:rFonts w:ascii="Arial" w:hAnsi="Arial" w:eastAsia="Arial" w:cs="Arial"/>
      <w:sz w:val="34"/>
    </w:rPr>
  </w:style>
  <w:style w:type="character" w:customStyle="1" w:styleId="53">
    <w:name w:val="Заголовок 3 Знак"/>
    <w:link w:val="4"/>
    <w:qFormat/>
    <w:uiPriority w:val="9"/>
    <w:rPr>
      <w:rFonts w:ascii="Arial" w:hAnsi="Arial" w:eastAsia="Arial" w:cs="Arial"/>
      <w:sz w:val="30"/>
      <w:szCs w:val="30"/>
    </w:rPr>
  </w:style>
  <w:style w:type="character" w:customStyle="1" w:styleId="54">
    <w:name w:val="Заголовок 4 Знак"/>
    <w:link w:val="5"/>
    <w:qFormat/>
    <w:uiPriority w:val="9"/>
    <w:rPr>
      <w:rFonts w:ascii="Arial" w:hAnsi="Arial" w:eastAsia="Arial" w:cs="Arial"/>
      <w:b/>
      <w:bCs/>
      <w:sz w:val="26"/>
      <w:szCs w:val="26"/>
    </w:rPr>
  </w:style>
  <w:style w:type="character" w:customStyle="1" w:styleId="55">
    <w:name w:val="Заголовок 5 Знак"/>
    <w:link w:val="6"/>
    <w:qFormat/>
    <w:uiPriority w:val="9"/>
    <w:rPr>
      <w:rFonts w:ascii="Arial" w:hAnsi="Arial" w:eastAsia="Arial" w:cs="Arial"/>
      <w:b/>
      <w:bCs/>
      <w:sz w:val="24"/>
      <w:szCs w:val="24"/>
    </w:rPr>
  </w:style>
  <w:style w:type="character" w:customStyle="1" w:styleId="56">
    <w:name w:val="Заголовок 6 Знак"/>
    <w:link w:val="7"/>
    <w:qFormat/>
    <w:uiPriority w:val="9"/>
    <w:rPr>
      <w:rFonts w:ascii="Arial" w:hAnsi="Arial" w:eastAsia="Arial" w:cs="Arial"/>
      <w:b/>
      <w:bCs/>
      <w:sz w:val="22"/>
      <w:szCs w:val="22"/>
    </w:rPr>
  </w:style>
  <w:style w:type="character" w:customStyle="1" w:styleId="57">
    <w:name w:val="Заголовок 7 Знак"/>
    <w:link w:val="8"/>
    <w:qFormat/>
    <w:uiPriority w:val="9"/>
    <w:rPr>
      <w:rFonts w:ascii="Arial" w:hAnsi="Arial" w:eastAsia="Arial" w:cs="Arial"/>
      <w:b/>
      <w:bCs/>
      <w:i/>
      <w:iCs/>
      <w:sz w:val="22"/>
      <w:szCs w:val="22"/>
    </w:rPr>
  </w:style>
  <w:style w:type="character" w:customStyle="1" w:styleId="58">
    <w:name w:val="Заголовок 8 Знак"/>
    <w:link w:val="9"/>
    <w:qFormat/>
    <w:uiPriority w:val="9"/>
    <w:rPr>
      <w:rFonts w:ascii="Arial" w:hAnsi="Arial" w:eastAsia="Arial" w:cs="Arial"/>
      <w:i/>
      <w:iCs/>
      <w:sz w:val="22"/>
      <w:szCs w:val="22"/>
    </w:rPr>
  </w:style>
  <w:style w:type="character" w:customStyle="1" w:styleId="59">
    <w:name w:val="Заголовок 9 Знак"/>
    <w:link w:val="10"/>
    <w:qFormat/>
    <w:uiPriority w:val="9"/>
    <w:rPr>
      <w:rFonts w:ascii="Arial" w:hAnsi="Arial" w:eastAsia="Arial" w:cs="Arial"/>
      <w:i/>
      <w:iCs/>
      <w:sz w:val="21"/>
      <w:szCs w:val="21"/>
    </w:rPr>
  </w:style>
  <w:style w:type="paragraph" w:styleId="60">
    <w:name w:val="List Paragraph"/>
    <w:qFormat/>
    <w:uiPriority w:val="34"/>
    <w:pPr>
      <w:ind w:left="720"/>
      <w:contextualSpacing/>
    </w:pPr>
    <w:rPr>
      <w:rFonts w:asciiTheme="minorHAnsi" w:hAnsiTheme="minorHAnsi" w:eastAsiaTheme="minorEastAsia" w:cstheme="minorBidi"/>
      <w:lang w:val="ru-RU" w:eastAsia="ru-RU" w:bidi="ar-SA"/>
    </w:rPr>
  </w:style>
  <w:style w:type="paragraph" w:styleId="61">
    <w:name w:val="No Spacing"/>
    <w:qFormat/>
    <w:uiPriority w:val="1"/>
    <w:rPr>
      <w:rFonts w:asciiTheme="minorHAnsi" w:hAnsiTheme="minorHAnsi" w:eastAsiaTheme="minorEastAsia" w:cstheme="minorBidi"/>
      <w:lang w:val="ru-RU" w:eastAsia="ru-RU" w:bidi="ar-SA"/>
    </w:rPr>
  </w:style>
  <w:style w:type="character" w:customStyle="1" w:styleId="62">
    <w:name w:val="Заголовок Знак"/>
    <w:link w:val="30"/>
    <w:qFormat/>
    <w:uiPriority w:val="10"/>
    <w:rPr>
      <w:sz w:val="48"/>
      <w:szCs w:val="48"/>
    </w:rPr>
  </w:style>
  <w:style w:type="character" w:customStyle="1" w:styleId="63">
    <w:name w:val="Подзаголовок Знак"/>
    <w:link w:val="32"/>
    <w:qFormat/>
    <w:uiPriority w:val="11"/>
    <w:rPr>
      <w:sz w:val="24"/>
      <w:szCs w:val="24"/>
    </w:rPr>
  </w:style>
  <w:style w:type="paragraph" w:styleId="64">
    <w:name w:val="Quote"/>
    <w:link w:val="65"/>
    <w:qFormat/>
    <w:uiPriority w:val="29"/>
    <w:pPr>
      <w:ind w:left="720" w:right="720"/>
    </w:pPr>
    <w:rPr>
      <w:rFonts w:asciiTheme="minorHAnsi" w:hAnsiTheme="minorHAnsi" w:eastAsiaTheme="minorEastAsia" w:cstheme="minorBidi"/>
      <w:i/>
      <w:lang w:val="ru-RU" w:eastAsia="ru-RU" w:bidi="ar-SA"/>
    </w:rPr>
  </w:style>
  <w:style w:type="character" w:customStyle="1" w:styleId="65">
    <w:name w:val="Цитата 2 Знак"/>
    <w:link w:val="64"/>
    <w:qFormat/>
    <w:uiPriority w:val="29"/>
    <w:rPr>
      <w:i/>
    </w:rPr>
  </w:style>
  <w:style w:type="paragraph" w:styleId="66">
    <w:name w:val="Intense Quote"/>
    <w:link w:val="6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heme="minorHAnsi" w:hAnsiTheme="minorHAnsi" w:eastAsiaTheme="minorEastAsia" w:cstheme="minorBidi"/>
      <w:i/>
      <w:lang w:val="ru-RU" w:eastAsia="ru-RU" w:bidi="ar-SA"/>
    </w:rPr>
  </w:style>
  <w:style w:type="character" w:customStyle="1" w:styleId="67">
    <w:name w:val="Выделенная цитата Знак"/>
    <w:link w:val="66"/>
    <w:qFormat/>
    <w:uiPriority w:val="30"/>
    <w:rPr>
      <w:i/>
    </w:rPr>
  </w:style>
  <w:style w:type="character" w:customStyle="1" w:styleId="68">
    <w:name w:val="Верхний колонтитул Знак"/>
    <w:link w:val="20"/>
    <w:qFormat/>
    <w:uiPriority w:val="99"/>
  </w:style>
  <w:style w:type="character" w:customStyle="1" w:styleId="69">
    <w:name w:val="Footer Char"/>
    <w:qFormat/>
    <w:uiPriority w:val="99"/>
  </w:style>
  <w:style w:type="character" w:customStyle="1" w:styleId="70">
    <w:name w:val="Нижний колонтитул Знак"/>
    <w:link w:val="31"/>
    <w:qFormat/>
    <w:uiPriority w:val="99"/>
  </w:style>
  <w:style w:type="table" w:customStyle="1" w:styleId="71">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2">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3">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4">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8">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9">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0">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1">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2">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3">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4">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6">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3">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4">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5">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6">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7">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8">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9">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0">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1">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2">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3">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4">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5">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6">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7">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8">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9">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0">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1">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2">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3">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4">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5">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6">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7">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8">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9">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0">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1">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2">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3">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4">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5">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6">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7">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8">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9">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0">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1">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2">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3">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1">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2">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3">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4">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5">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6">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7">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8">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9">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0">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1">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2">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3">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4">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5">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6">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7">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8">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9">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0">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1">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2">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3">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4">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5">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6">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7">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8">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9">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0">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1">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2">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3">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4">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5">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6">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7">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8">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9">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0">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1">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2">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3">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4">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5">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6">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7">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8">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9">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0">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1">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2">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3">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4">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5">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6">
    <w:name w:val="Текст сноски Знак"/>
    <w:link w:val="18"/>
    <w:qFormat/>
    <w:uiPriority w:val="99"/>
    <w:rPr>
      <w:sz w:val="18"/>
    </w:rPr>
  </w:style>
  <w:style w:type="character" w:customStyle="1" w:styleId="197">
    <w:name w:val="Текст концевой сноски Знак"/>
    <w:link w:val="16"/>
    <w:qFormat/>
    <w:uiPriority w:val="99"/>
    <w:rPr>
      <w:sz w:val="20"/>
    </w:rPr>
  </w:style>
  <w:style w:type="paragraph" w:customStyle="1" w:styleId="198">
    <w:name w:val="TOC Heading"/>
    <w:unhideWhenUsed/>
    <w:qFormat/>
    <w:uiPriority w:val="39"/>
    <w:rPr>
      <w:rFonts w:asciiTheme="minorHAnsi" w:hAnsiTheme="minorHAnsi" w:eastAsiaTheme="minorEastAsia" w:cstheme="minorBidi"/>
      <w:lang w:val="ru-RU" w:eastAsia="ru-RU" w:bidi="ar-SA"/>
    </w:rPr>
  </w:style>
  <w:style w:type="paragraph" w:customStyle="1" w:styleId="199">
    <w:name w:val="       ConsPlusNormal"/>
    <w:unhideWhenUsed/>
    <w:qFormat/>
    <w:uiPriority w:val="99"/>
    <w:pPr>
      <w:widowControl w:val="0"/>
      <w:autoSpaceDE w:val="0"/>
      <w:autoSpaceDN w:val="0"/>
      <w:adjustRightInd w:val="0"/>
    </w:pPr>
    <w:rPr>
      <w:rFonts w:hint="default" w:ascii="Arial" w:hAnsi="Arial" w:eastAsia="SimSun" w:cs="Times New Roman"/>
      <w:sz w:val="20"/>
      <w:szCs w:val="24"/>
    </w:rPr>
  </w:style>
  <w:style w:type="paragraph" w:customStyle="1" w:styleId="200">
    <w:name w:val="ConsPlusNormal"/>
    <w:qFormat/>
    <w:uiPriority w:val="0"/>
    <w:pPr>
      <w:widowControl w:val="0"/>
      <w:ind w:firstLine="720"/>
    </w:pPr>
    <w:rPr>
      <w:rFonts w:ascii="Arial" w:hAnsi="Arial" w:eastAsia="Times New Roman" w:cs="Arial"/>
      <w:lang w:val="ru-RU" w:eastAsia="ru-RU" w:bidi="ar-SA"/>
    </w:rPr>
  </w:style>
  <w:style w:type="paragraph" w:customStyle="1" w:styleId="201">
    <w:name w:val="ConsPlusTitle"/>
    <w:qFormat/>
    <w:uiPriority w:val="0"/>
    <w:pPr>
      <w:widowControl w:val="0"/>
    </w:pPr>
    <w:rPr>
      <w:rFonts w:hint="default" w:ascii="Arial" w:hAnsi="Arial" w:cs="Arial" w:eastAsiaTheme="minorEastAsia"/>
      <w:b/>
      <w:bCs/>
      <w:sz w:val="24"/>
      <w:szCs w:val="24"/>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2025-03-31T05:24:00Z</dcterms:created>
  <dc:creator>Shelemova</dc:creator>
  <cp:lastModifiedBy>tkacheva</cp:lastModifiedBy>
  <cp:lastPrinted>2026-01-16T08:32:00Z</cp:lastPrinted>
  <dcterms:modified xsi:type="dcterms:W3CDTF">2026-01-22T17:02:51Z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