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Настоящим </w:t>
      </w:r>
      <w:r w:rsidR="004C6964" w:rsidRPr="00DF1434">
        <w:rPr>
          <w:b/>
          <w:color w:val="FFFFFF"/>
          <w:sz w:val="26"/>
          <w:szCs w:val="26"/>
        </w:rPr>
        <w:t xml:space="preserve">Департамент экономического развития Белгородской области </w:t>
      </w:r>
      <w:r w:rsidRPr="00DF1434">
        <w:rPr>
          <w:b/>
          <w:color w:val="FFFFFF"/>
          <w:sz w:val="26"/>
          <w:szCs w:val="26"/>
        </w:rPr>
        <w:t xml:space="preserve">уведомляет о проведении публичных консультаций 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в целях </w:t>
      </w:r>
      <w:r w:rsidR="001F44DF" w:rsidRPr="00DF1434">
        <w:rPr>
          <w:b/>
          <w:color w:val="FFFFFF"/>
          <w:sz w:val="26"/>
          <w:szCs w:val="26"/>
        </w:rPr>
        <w:t xml:space="preserve">экспертизы </w:t>
      </w:r>
      <w:r w:rsidRPr="00DF1434">
        <w:rPr>
          <w:b/>
          <w:color w:val="FFFFFF"/>
          <w:sz w:val="26"/>
          <w:szCs w:val="26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EF5957" w:rsidRPr="00EF5957" w:rsidRDefault="001F44DF" w:rsidP="00524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AD4B6B" w:rsidRPr="00AD4B6B">
        <w:rPr>
          <w:sz w:val="26"/>
          <w:szCs w:val="26"/>
        </w:rPr>
        <w:t xml:space="preserve">Постановление </w:t>
      </w:r>
      <w:r w:rsidR="00562623">
        <w:rPr>
          <w:sz w:val="26"/>
          <w:szCs w:val="26"/>
        </w:rPr>
        <w:t>Правительства</w:t>
      </w:r>
      <w:r w:rsidR="00AD4B6B" w:rsidRPr="00AD4B6B">
        <w:rPr>
          <w:sz w:val="26"/>
          <w:szCs w:val="26"/>
        </w:rPr>
        <w:t xml:space="preserve"> Белгородской области </w:t>
      </w:r>
      <w:r w:rsidR="00AD4B6B">
        <w:rPr>
          <w:sz w:val="26"/>
          <w:szCs w:val="26"/>
        </w:rPr>
        <w:br/>
      </w:r>
      <w:r w:rsidR="0052446E" w:rsidRPr="0052446E">
        <w:rPr>
          <w:sz w:val="26"/>
          <w:szCs w:val="26"/>
        </w:rPr>
        <w:t>от 28 декабря 2017 г</w:t>
      </w:r>
      <w:r w:rsidR="0052446E">
        <w:rPr>
          <w:sz w:val="26"/>
          <w:szCs w:val="26"/>
        </w:rPr>
        <w:t>ода</w:t>
      </w:r>
      <w:r w:rsidR="0052446E" w:rsidRPr="0052446E">
        <w:rPr>
          <w:sz w:val="26"/>
          <w:szCs w:val="26"/>
        </w:rPr>
        <w:t xml:space="preserve"> </w:t>
      </w:r>
      <w:r w:rsidR="0052446E">
        <w:rPr>
          <w:sz w:val="26"/>
          <w:szCs w:val="26"/>
        </w:rPr>
        <w:t>№</w:t>
      </w:r>
      <w:r w:rsidR="0052446E" w:rsidRPr="0052446E">
        <w:rPr>
          <w:sz w:val="26"/>
          <w:szCs w:val="26"/>
        </w:rPr>
        <w:t>499-пп</w:t>
      </w:r>
      <w:r w:rsidR="00562623" w:rsidRPr="00562623">
        <w:rPr>
          <w:sz w:val="26"/>
          <w:szCs w:val="26"/>
        </w:rPr>
        <w:t xml:space="preserve"> </w:t>
      </w:r>
      <w:r w:rsidR="00AD4B6B" w:rsidRPr="00AD4B6B">
        <w:rPr>
          <w:sz w:val="26"/>
          <w:szCs w:val="26"/>
        </w:rPr>
        <w:t>«</w:t>
      </w:r>
      <w:r w:rsidR="0052446E">
        <w:rPr>
          <w:sz w:val="26"/>
          <w:szCs w:val="26"/>
        </w:rPr>
        <w:t>О</w:t>
      </w:r>
      <w:r w:rsidR="0052446E" w:rsidRPr="0052446E">
        <w:rPr>
          <w:sz w:val="26"/>
          <w:szCs w:val="26"/>
        </w:rPr>
        <w:t xml:space="preserve"> финансовой поддержке субъектов малого и среднего</w:t>
      </w:r>
      <w:r w:rsidR="0052446E">
        <w:rPr>
          <w:sz w:val="26"/>
          <w:szCs w:val="26"/>
        </w:rPr>
        <w:t xml:space="preserve"> предпринимательства Б</w:t>
      </w:r>
      <w:r w:rsidR="0052446E" w:rsidRPr="0052446E">
        <w:rPr>
          <w:sz w:val="26"/>
          <w:szCs w:val="26"/>
        </w:rPr>
        <w:t>елгородской области в рамках</w:t>
      </w:r>
      <w:r w:rsidR="0052446E">
        <w:rPr>
          <w:sz w:val="26"/>
          <w:szCs w:val="26"/>
        </w:rPr>
        <w:t xml:space="preserve"> мероприятия «Программа «</w:t>
      </w:r>
      <w:r w:rsidR="0052446E" w:rsidRPr="0052446E">
        <w:rPr>
          <w:sz w:val="26"/>
          <w:szCs w:val="26"/>
        </w:rPr>
        <w:t>500/10000</w:t>
      </w:r>
      <w:r w:rsidR="00AD4B6B" w:rsidRPr="00AD4B6B">
        <w:rPr>
          <w:sz w:val="26"/>
          <w:szCs w:val="26"/>
        </w:rPr>
        <w:t>»</w:t>
      </w:r>
      <w:r w:rsidR="0052446E">
        <w:rPr>
          <w:sz w:val="26"/>
          <w:szCs w:val="26"/>
        </w:rPr>
        <w:t>.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AD4B6B" w:rsidRPr="00AD4B6B">
        <w:rPr>
          <w:sz w:val="26"/>
          <w:szCs w:val="26"/>
        </w:rPr>
        <w:t xml:space="preserve">Департамент </w:t>
      </w:r>
      <w:r w:rsidR="00562623">
        <w:rPr>
          <w:sz w:val="26"/>
          <w:szCs w:val="26"/>
        </w:rPr>
        <w:t>экономического развития</w:t>
      </w:r>
      <w:r w:rsidR="00AD4B6B" w:rsidRPr="00AD4B6B">
        <w:rPr>
          <w:sz w:val="26"/>
          <w:szCs w:val="26"/>
        </w:rPr>
        <w:t xml:space="preserve">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52446E" w:rsidRPr="0052446E">
        <w:rPr>
          <w:sz w:val="26"/>
          <w:szCs w:val="26"/>
        </w:rPr>
        <w:t>29</w:t>
      </w:r>
      <w:r w:rsidR="00E66615" w:rsidRPr="0052446E">
        <w:rPr>
          <w:sz w:val="26"/>
          <w:szCs w:val="26"/>
        </w:rPr>
        <w:t>.</w:t>
      </w:r>
      <w:r w:rsidR="00AD4B6B">
        <w:rPr>
          <w:sz w:val="26"/>
          <w:szCs w:val="26"/>
        </w:rPr>
        <w:t>0</w:t>
      </w:r>
      <w:r w:rsidR="00562623">
        <w:rPr>
          <w:sz w:val="26"/>
          <w:szCs w:val="26"/>
        </w:rPr>
        <w:t>4</w:t>
      </w:r>
      <w:r w:rsidR="00E66615" w:rsidRPr="00344523">
        <w:rPr>
          <w:sz w:val="26"/>
          <w:szCs w:val="26"/>
        </w:rPr>
        <w:t>.201</w:t>
      </w:r>
      <w:r w:rsidR="00562623">
        <w:rPr>
          <w:sz w:val="26"/>
          <w:szCs w:val="26"/>
        </w:rPr>
        <w:t xml:space="preserve">9 </w:t>
      </w:r>
      <w:r w:rsidR="00E66615" w:rsidRPr="00344523">
        <w:rPr>
          <w:sz w:val="26"/>
          <w:szCs w:val="26"/>
        </w:rPr>
        <w:t>г</w:t>
      </w:r>
      <w:r w:rsidR="00E66615" w:rsidRPr="00630286">
        <w:rPr>
          <w:sz w:val="26"/>
          <w:szCs w:val="26"/>
        </w:rPr>
        <w:t xml:space="preserve">. – </w:t>
      </w:r>
      <w:r w:rsidR="0052446E">
        <w:rPr>
          <w:sz w:val="26"/>
          <w:szCs w:val="26"/>
        </w:rPr>
        <w:t>29</w:t>
      </w:r>
      <w:r w:rsidR="00E66615" w:rsidRPr="00630286">
        <w:rPr>
          <w:sz w:val="26"/>
          <w:szCs w:val="26"/>
        </w:rPr>
        <w:t>.</w:t>
      </w:r>
      <w:r w:rsidR="00562623">
        <w:rPr>
          <w:sz w:val="26"/>
          <w:szCs w:val="26"/>
        </w:rPr>
        <w:t>05</w:t>
      </w:r>
      <w:r w:rsidR="00E66615" w:rsidRPr="00630286">
        <w:rPr>
          <w:sz w:val="26"/>
          <w:szCs w:val="26"/>
        </w:rPr>
        <w:t>.201</w:t>
      </w:r>
      <w:r w:rsidR="00562623">
        <w:rPr>
          <w:sz w:val="26"/>
          <w:szCs w:val="26"/>
        </w:rPr>
        <w:t xml:space="preserve">9 </w:t>
      </w:r>
      <w:r w:rsidR="00E66615" w:rsidRPr="00630286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642EE6" w:rsidRPr="009D0E83">
          <w:rPr>
            <w:rStyle w:val="a3"/>
            <w:sz w:val="26"/>
            <w:szCs w:val="26"/>
            <w:lang w:val="en-US"/>
          </w:rPr>
          <w:t>Brinceva</w:t>
        </w:r>
        <w:r w:rsidR="00642EE6" w:rsidRPr="009D0E83">
          <w:rPr>
            <w:rStyle w:val="a3"/>
            <w:sz w:val="26"/>
            <w:szCs w:val="26"/>
          </w:rPr>
          <w:t>@</w:t>
        </w:r>
        <w:r w:rsidR="00642EE6" w:rsidRPr="009D0E83">
          <w:rPr>
            <w:rStyle w:val="a3"/>
            <w:sz w:val="26"/>
            <w:szCs w:val="26"/>
            <w:lang w:val="en-US"/>
          </w:rPr>
          <w:t>derbo</w:t>
        </w:r>
        <w:r w:rsidR="00642EE6" w:rsidRPr="009D0E83">
          <w:rPr>
            <w:rStyle w:val="a3"/>
            <w:sz w:val="26"/>
            <w:szCs w:val="26"/>
          </w:rPr>
          <w:t>.</w:t>
        </w:r>
        <w:proofErr w:type="spellStart"/>
        <w:r w:rsidR="00642EE6" w:rsidRPr="009D0E83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642EE6" w:rsidRPr="009D0E83">
        <w:rPr>
          <w:sz w:val="26"/>
          <w:szCs w:val="26"/>
        </w:rPr>
        <w:t xml:space="preserve"> в</w:t>
      </w:r>
      <w:r w:rsidR="00642EE6" w:rsidRPr="00642EE6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0B3538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9D0E83">
        <w:rPr>
          <w:sz w:val="26"/>
          <w:szCs w:val="26"/>
        </w:rPr>
        <w:t>Брынцева Елена Анатольевна, начальник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="001445C8">
        <w:rPr>
          <w:sz w:val="26"/>
          <w:szCs w:val="26"/>
        </w:rPr>
        <w:t>тактный телефон: (4722) 32-87-45</w:t>
      </w:r>
      <w:r w:rsidR="000B3538">
        <w:rPr>
          <w:sz w:val="26"/>
          <w:szCs w:val="26"/>
        </w:rPr>
        <w:t>.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527C08" w:rsidRPr="00703324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703324">
        <w:rPr>
          <w:b/>
          <w:sz w:val="26"/>
          <w:szCs w:val="26"/>
        </w:rPr>
        <w:t>Прилагаемые к запросу документы:</w:t>
      </w:r>
      <w:r w:rsidR="009D0E83" w:rsidRPr="00703324">
        <w:rPr>
          <w:b/>
          <w:sz w:val="26"/>
          <w:szCs w:val="26"/>
        </w:rPr>
        <w:t xml:space="preserve"> </w:t>
      </w:r>
    </w:p>
    <w:p w:rsidR="00AD4B6B" w:rsidRDefault="00562623" w:rsidP="00AD4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AD4B6B">
        <w:rPr>
          <w:sz w:val="26"/>
          <w:szCs w:val="26"/>
        </w:rPr>
        <w:t xml:space="preserve">Постановление </w:t>
      </w:r>
      <w:r>
        <w:rPr>
          <w:sz w:val="26"/>
          <w:szCs w:val="26"/>
        </w:rPr>
        <w:t>Правительства</w:t>
      </w:r>
      <w:r w:rsidRPr="00AD4B6B">
        <w:rPr>
          <w:sz w:val="26"/>
          <w:szCs w:val="26"/>
        </w:rPr>
        <w:t xml:space="preserve"> Белгородской области </w:t>
      </w:r>
      <w:r>
        <w:rPr>
          <w:sz w:val="26"/>
          <w:szCs w:val="26"/>
        </w:rPr>
        <w:br/>
      </w:r>
      <w:r w:rsidR="0052446E" w:rsidRPr="0052446E">
        <w:rPr>
          <w:sz w:val="26"/>
          <w:szCs w:val="26"/>
        </w:rPr>
        <w:t>от 28 декабря 2017 года №499-пп «О финансовой поддержке субъектов малого и среднего предпринимательства Белгородской области в рамках мероприятия «Программа «500/10000».</w:t>
      </w:r>
    </w:p>
    <w:p w:rsidR="00562623" w:rsidRPr="00AD4B6B" w:rsidRDefault="00562623" w:rsidP="00AD4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  <w:sectPr w:rsidR="00562623" w:rsidRPr="00AD4B6B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562623" w:rsidRDefault="00562623" w:rsidP="00562623">
            <w:pPr>
              <w:ind w:firstLine="540"/>
              <w:jc w:val="both"/>
              <w:rPr>
                <w:sz w:val="26"/>
                <w:szCs w:val="26"/>
              </w:rPr>
            </w:pPr>
            <w:r w:rsidRPr="00562623">
              <w:rPr>
                <w:sz w:val="26"/>
                <w:szCs w:val="26"/>
              </w:rPr>
              <w:t>Постановление Правительства Белгородской области</w:t>
            </w:r>
            <w:r>
              <w:rPr>
                <w:sz w:val="26"/>
                <w:szCs w:val="26"/>
              </w:rPr>
              <w:t xml:space="preserve"> </w:t>
            </w:r>
            <w:r w:rsidR="0052446E" w:rsidRPr="0052446E">
              <w:rPr>
                <w:sz w:val="26"/>
                <w:szCs w:val="26"/>
              </w:rPr>
              <w:t>от 28 декабря 2017 года №499-пп «О финансовой поддержке субъектов малого и среднего предпринимательства Белгородской области в рамках мероприятия «Программа «500/10000».</w:t>
            </w:r>
          </w:p>
          <w:p w:rsidR="00BF52D4" w:rsidRPr="007D281E" w:rsidRDefault="00931540" w:rsidP="0052446E">
            <w:pPr>
              <w:ind w:firstLine="540"/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Pr="007D281E">
                <w:rPr>
                  <w:rStyle w:val="a3"/>
                  <w:lang w:val="en-US"/>
                </w:rPr>
                <w:t>Brinceva</w:t>
              </w:r>
              <w:r w:rsidRPr="007D281E">
                <w:rPr>
                  <w:rStyle w:val="a3"/>
                </w:rPr>
                <w:t>@</w:t>
              </w:r>
              <w:r w:rsidRPr="007D281E">
                <w:rPr>
                  <w:rStyle w:val="a3"/>
                  <w:lang w:val="en-US"/>
                </w:rPr>
                <w:t>derbo</w:t>
              </w:r>
              <w:r w:rsidRPr="007D281E">
                <w:rPr>
                  <w:rStyle w:val="a3"/>
                </w:rPr>
                <w:t>.</w:t>
              </w:r>
              <w:proofErr w:type="spellStart"/>
              <w:r w:rsidRPr="007D281E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7D281E">
              <w:t xml:space="preserve"> не позднее </w:t>
            </w:r>
            <w:r w:rsidR="0052446E">
              <w:rPr>
                <w:b/>
              </w:rPr>
              <w:t>29</w:t>
            </w:r>
            <w:bookmarkStart w:id="0" w:name="_GoBack"/>
            <w:bookmarkEnd w:id="0"/>
            <w:r w:rsidRPr="00562623">
              <w:rPr>
                <w:b/>
              </w:rPr>
              <w:t xml:space="preserve"> </w:t>
            </w:r>
            <w:r w:rsidR="00562623">
              <w:rPr>
                <w:b/>
              </w:rPr>
              <w:t>ма</w:t>
            </w:r>
            <w:r w:rsidR="00703324">
              <w:rPr>
                <w:b/>
              </w:rPr>
              <w:t>я</w:t>
            </w:r>
            <w:r w:rsidRPr="007D281E">
              <w:rPr>
                <w:b/>
              </w:rPr>
              <w:t xml:space="preserve"> 201</w:t>
            </w:r>
            <w:r w:rsidR="00562623">
              <w:rPr>
                <w:b/>
              </w:rPr>
              <w:t>9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1445C8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54266">
        <w:rPr>
          <w:i/>
          <w:sz w:val="26"/>
          <w:szCs w:val="26"/>
        </w:rPr>
        <w:t>Какие</w:t>
      </w:r>
      <w:r>
        <w:rPr>
          <w:i/>
          <w:sz w:val="26"/>
          <w:szCs w:val="26"/>
        </w:rPr>
        <w:t>,</w:t>
      </w:r>
      <w:r w:rsidRPr="00354266">
        <w:rPr>
          <w:i/>
          <w:sz w:val="26"/>
          <w:szCs w:val="26"/>
        </w:rPr>
        <w:t xml:space="preserve"> на ваш взгляд, возник</w:t>
      </w:r>
      <w:r>
        <w:rPr>
          <w:i/>
          <w:sz w:val="26"/>
          <w:szCs w:val="26"/>
        </w:rPr>
        <w:t>ают</w:t>
      </w:r>
      <w:r w:rsidRPr="00354266">
        <w:rPr>
          <w:i/>
          <w:sz w:val="26"/>
          <w:szCs w:val="26"/>
        </w:rPr>
        <w:t xml:space="preserve"> проблемы и трудности с контролем соблюдения требований и норм, вв</w:t>
      </w:r>
      <w:r>
        <w:rPr>
          <w:i/>
          <w:sz w:val="26"/>
          <w:szCs w:val="26"/>
        </w:rPr>
        <w:t>еденных нормативным правовым актом</w:t>
      </w:r>
      <w:r w:rsidRPr="00354266"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Ваши предложения по внесению изменений в </w:t>
      </w:r>
      <w:r w:rsidR="00E447B8">
        <w:rPr>
          <w:i/>
          <w:sz w:val="26"/>
          <w:szCs w:val="26"/>
        </w:rPr>
        <w:t xml:space="preserve">данное </w:t>
      </w:r>
      <w:r w:rsidR="00AD4B6B">
        <w:rPr>
          <w:i/>
          <w:sz w:val="26"/>
          <w:szCs w:val="26"/>
        </w:rPr>
        <w:t>постановление</w:t>
      </w:r>
      <w:r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3D" w:rsidRDefault="00334B3D" w:rsidP="007507AF">
      <w:r>
        <w:separator/>
      </w:r>
    </w:p>
  </w:endnote>
  <w:endnote w:type="continuationSeparator" w:id="0">
    <w:p w:rsidR="00334B3D" w:rsidRDefault="00334B3D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3D" w:rsidRDefault="00334B3D" w:rsidP="007507AF">
      <w:r>
        <w:separator/>
      </w:r>
    </w:p>
  </w:footnote>
  <w:footnote w:type="continuationSeparator" w:id="0">
    <w:p w:rsidR="00334B3D" w:rsidRDefault="00334B3D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605774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52446E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7A5D"/>
    <w:rsid w:val="0032717C"/>
    <w:rsid w:val="00327F07"/>
    <w:rsid w:val="003328D3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76D"/>
    <w:rsid w:val="00770740"/>
    <w:rsid w:val="007718ED"/>
    <w:rsid w:val="00772A59"/>
    <w:rsid w:val="00777357"/>
    <w:rsid w:val="0077752C"/>
    <w:rsid w:val="007842A5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256DF"/>
    <w:rsid w:val="00C34148"/>
    <w:rsid w:val="00C37548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ceva@derb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inceva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Бодякова Ирина Валерьевна</cp:lastModifiedBy>
  <cp:revision>46</cp:revision>
  <cp:lastPrinted>2016-04-29T13:53:00Z</cp:lastPrinted>
  <dcterms:created xsi:type="dcterms:W3CDTF">2016-02-15T05:22:00Z</dcterms:created>
  <dcterms:modified xsi:type="dcterms:W3CDTF">2019-04-26T10:05:00Z</dcterms:modified>
</cp:coreProperties>
</file>