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 расчет издержек</w:t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lang w:eastAsia="ru-RU"/>
        </w:rPr>
        <w:outlineLvl w:val="2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shd w:val="clear" w:color="auto" w:fill="ffffff"/>
        </w:rPr>
        <w:t xml:space="preserve">Взимание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shd w:val="clear" w:color="auto" w:fill="ffffff"/>
        </w:rPr>
        <w:t xml:space="preserve">сборов,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 относящихся к государственной пошлине, взимаемых на территории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pStyle w:val="84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обращение заявителя за предоставлением государственной услуги</w:t>
      </w:r>
      <w:r>
        <w:rPr>
          <w:rFonts w:ascii="Times New Roman" w:hAnsi="Times New Roman" w:eastAsia="Times New Roman"/>
          <w:b w:val="0"/>
          <w:bCs w:val="0"/>
        </w:rPr>
      </w:r>
      <w:r/>
    </w:p>
    <w:p>
      <w:pPr>
        <w:pStyle w:val="84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Подготовка и представление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</w:rPr>
      </w:r>
      <w:r/>
    </w:p>
    <w:p>
      <w:pPr>
        <w:pStyle w:val="84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Объектов - 1748 ед.</w:t>
      </w:r>
      <w:r>
        <w:rPr>
          <w:rFonts w:ascii="Times New Roman" w:hAnsi="Times New Roman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none"/>
          <w:lang w:eastAsia="ru-RU"/>
        </w:rPr>
      </w:r>
      <w:r/>
    </w:p>
    <w:p>
      <w:pPr>
        <w:pStyle w:val="665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65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Предоставление пакета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6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заявление на оказание государственной услуги </w:t>
      </w:r>
      <w:r>
        <w:rPr>
          <w:rFonts w:ascii="Times New Roman" w:hAnsi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hAnsi="Times New Roman"/>
          <w:sz w:val="28"/>
          <w:szCs w:val="28"/>
          <w:lang w:eastAsia="ru-RU"/>
        </w:rPr>
        <w:t xml:space="preserve">15 чел./час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-копия документа удостоверяющего личность, доверенность для представителя заявителя - </w:t>
      </w:r>
      <w:r>
        <w:rPr>
          <w:rFonts w:ascii="Times New Roman" w:hAnsi="Times New Roman"/>
          <w:sz w:val="28"/>
          <w:szCs w:val="28"/>
        </w:rPr>
        <w:t xml:space="preserve">0,</w:t>
      </w:r>
      <w:r>
        <w:rPr>
          <w:rFonts w:ascii="Times New Roman" w:hAnsi="Times New Roman"/>
          <w:sz w:val="28"/>
          <w:szCs w:val="28"/>
        </w:rPr>
        <w:t xml:space="preserve">15 чел./час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6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согласие </w:t>
      </w:r>
      <w:r>
        <w:rPr>
          <w:rFonts w:ascii="Times New Roman" w:hAnsi="Times New Roman"/>
          <w:sz w:val="28"/>
          <w:szCs w:val="28"/>
        </w:rPr>
        <w:t xml:space="preserve">на пе</w:t>
      </w:r>
      <w:r>
        <w:rPr>
          <w:rFonts w:ascii="Times New Roman" w:hAnsi="Times New Roman"/>
          <w:sz w:val="28"/>
          <w:szCs w:val="28"/>
        </w:rPr>
        <w:t xml:space="preserve">редачу и обработку персональных данных 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27 июля 2006 года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152-ФЗ «О персональных данных»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</w:t>
      </w:r>
      <w:r>
        <w:rPr>
          <w:rFonts w:ascii="Times New Roman" w:hAnsi="Times New Roman"/>
          <w:sz w:val="28"/>
          <w:szCs w:val="28"/>
        </w:rPr>
        <w:t xml:space="preserve">15 чел./час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-  документ, подтверждающий право владения техникой - 0,15 чел./час;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-паспорт самоходной машины - </w:t>
      </w:r>
      <w:r>
        <w:rPr>
          <w:rFonts w:ascii="Times New Roman" w:hAnsi="Times New Roman"/>
          <w:sz w:val="28"/>
          <w:szCs w:val="28"/>
          <w:highlight w:val="none"/>
        </w:rPr>
        <w:t xml:space="preserve">0,15 чел./час;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 -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документ, подтверждающий право заявителя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или его представителя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          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 управление машиной</w:t>
      </w:r>
      <w:r>
        <w:rPr>
          <w:rFonts w:ascii="Times New Roman" w:hAnsi="Times New Roman"/>
          <w:sz w:val="28"/>
          <w:szCs w:val="28"/>
          <w:highlight w:val="none"/>
        </w:rPr>
        <w:t xml:space="preserve"> -0,15 чел./час.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45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 раз в 12 месяцев. </w:t>
      </w:r>
      <w:r>
        <w:rPr>
          <w:rFonts w:ascii="Times New Roman" w:hAnsi="Times New Roman" w:eastAsia="Times New Roman"/>
          <w:lang w:eastAsia="ru-RU"/>
        </w:rPr>
      </w:r>
      <w:r/>
    </w:p>
    <w:p>
      <w:pPr>
        <w:pStyle w:val="8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84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54 164 руб.</w:t>
      </w:r>
      <w:r>
        <w:rPr>
          <w:rFonts w:ascii="Times New Roman" w:hAnsi="Times New Roman"/>
        </w:rPr>
      </w:r>
      <w:r/>
    </w:p>
    <w:p>
      <w:pPr>
        <w:pStyle w:val="8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307,75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(54164/22 рабочих дня/ 8 рабочих часов)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Подготовка и подача заявления и документов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рамках предоставления государственной услуги - 0,9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чел/часа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Общая стоимость требования: 0,9*307,75*1748=484,15 тыс. руб.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p>
      <w:pPr>
        <w:pStyle w:val="845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7"/>
    <w:uiPriority w:val="10"/>
    <w:rPr>
      <w:sz w:val="48"/>
      <w:szCs w:val="48"/>
    </w:rPr>
  </w:style>
  <w:style w:type="character" w:styleId="658">
    <w:name w:val="Subtitle Char"/>
    <w:basedOn w:val="675"/>
    <w:link w:val="689"/>
    <w:uiPriority w:val="11"/>
    <w:rPr>
      <w:sz w:val="24"/>
      <w:szCs w:val="24"/>
    </w:rPr>
  </w:style>
  <w:style w:type="character" w:styleId="659">
    <w:name w:val="Quote Char"/>
    <w:link w:val="691"/>
    <w:uiPriority w:val="29"/>
    <w:rPr>
      <w:i/>
    </w:rPr>
  </w:style>
  <w:style w:type="character" w:styleId="660">
    <w:name w:val="Intense Quote Char"/>
    <w:link w:val="693"/>
    <w:uiPriority w:val="30"/>
    <w:rPr>
      <w:i/>
    </w:rPr>
  </w:style>
  <w:style w:type="character" w:styleId="661">
    <w:name w:val="Header Char"/>
    <w:basedOn w:val="675"/>
    <w:link w:val="695"/>
    <w:uiPriority w:val="99"/>
  </w:style>
  <w:style w:type="character" w:styleId="662">
    <w:name w:val="Caption Char"/>
    <w:basedOn w:val="699"/>
    <w:link w:val="697"/>
    <w:uiPriority w:val="99"/>
  </w:style>
  <w:style w:type="character" w:styleId="663">
    <w:name w:val="Footnote Text Char"/>
    <w:link w:val="828"/>
    <w:uiPriority w:val="99"/>
    <w:rPr>
      <w:sz w:val="18"/>
    </w:rPr>
  </w:style>
  <w:style w:type="character" w:styleId="664">
    <w:name w:val="Endnote Text Char"/>
    <w:link w:val="831"/>
    <w:uiPriority w:val="99"/>
    <w:rPr>
      <w:sz w:val="20"/>
    </w:rPr>
  </w:style>
  <w:style w:type="paragraph" w:styleId="665" w:default="1">
    <w:name w:val="Normal"/>
    <w:qFormat/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Title"/>
    <w:basedOn w:val="665"/>
    <w:next w:val="665"/>
    <w:link w:val="688"/>
    <w:uiPriority w:val="10"/>
    <w:qFormat/>
    <w:pPr>
      <w:contextualSpacing/>
      <w:spacing w:before="300"/>
    </w:pPr>
    <w:rPr>
      <w:sz w:val="48"/>
      <w:szCs w:val="48"/>
    </w:rPr>
  </w:style>
  <w:style w:type="character" w:styleId="688" w:customStyle="1">
    <w:name w:val="Заголовок Знак"/>
    <w:link w:val="687"/>
    <w:uiPriority w:val="10"/>
    <w:rPr>
      <w:sz w:val="48"/>
      <w:szCs w:val="48"/>
    </w:rPr>
  </w:style>
  <w:style w:type="paragraph" w:styleId="689">
    <w:name w:val="Subtitle"/>
    <w:basedOn w:val="665"/>
    <w:next w:val="665"/>
    <w:link w:val="690"/>
    <w:uiPriority w:val="11"/>
    <w:qFormat/>
    <w:pPr>
      <w:spacing w:before="200"/>
    </w:pPr>
    <w:rPr>
      <w:sz w:val="24"/>
      <w:szCs w:val="24"/>
    </w:rPr>
  </w:style>
  <w:style w:type="character" w:styleId="690" w:customStyle="1">
    <w:name w:val="Подзаголовок Знак"/>
    <w:link w:val="689"/>
    <w:uiPriority w:val="11"/>
    <w:rPr>
      <w:sz w:val="24"/>
      <w:szCs w:val="24"/>
    </w:rPr>
  </w:style>
  <w:style w:type="paragraph" w:styleId="691">
    <w:name w:val="Quote"/>
    <w:basedOn w:val="665"/>
    <w:next w:val="665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5"/>
    <w:next w:val="665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>
    <w:name w:val="Header"/>
    <w:basedOn w:val="665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Верхний колонтитул Знак"/>
    <w:link w:val="695"/>
    <w:uiPriority w:val="99"/>
  </w:style>
  <w:style w:type="paragraph" w:styleId="697">
    <w:name w:val="Footer"/>
    <w:basedOn w:val="665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uiPriority w:val="99"/>
  </w:style>
  <w:style w:type="paragraph" w:styleId="699">
    <w:name w:val="Caption"/>
    <w:basedOn w:val="665"/>
    <w:next w:val="66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0" w:customStyle="1">
    <w:name w:val="Нижний колонтитул Знак"/>
    <w:link w:val="697"/>
    <w:uiPriority w:val="99"/>
  </w:style>
  <w:style w:type="table" w:styleId="701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Table Grid Light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3">
    <w:name w:val="Plain Table 1"/>
    <w:basedOn w:val="6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1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2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3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4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5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6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3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5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6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7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8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9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0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4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6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8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9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8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9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0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1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2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3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1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2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3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4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5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6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563c1" w:themeColor="hyperlink"/>
      <w:u w:val="single"/>
    </w:rPr>
  </w:style>
  <w:style w:type="paragraph" w:styleId="828">
    <w:name w:val="footnote text"/>
    <w:basedOn w:val="66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uiPriority w:val="99"/>
    <w:unhideWhenUsed/>
    <w:rPr>
      <w:vertAlign w:val="superscript"/>
    </w:rPr>
  </w:style>
  <w:style w:type="paragraph" w:styleId="831">
    <w:name w:val="endnote text"/>
    <w:basedOn w:val="66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uiPriority w:val="99"/>
    <w:semiHidden/>
    <w:unhideWhenUsed/>
    <w:rPr>
      <w:vertAlign w:val="superscript"/>
    </w:rPr>
  </w:style>
  <w:style w:type="paragraph" w:styleId="834">
    <w:name w:val="toc 1"/>
    <w:basedOn w:val="665"/>
    <w:next w:val="665"/>
    <w:uiPriority w:val="39"/>
    <w:unhideWhenUsed/>
    <w:pPr>
      <w:spacing w:after="57"/>
    </w:pPr>
  </w:style>
  <w:style w:type="paragraph" w:styleId="835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6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7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38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39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0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1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2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5"/>
    <w:next w:val="665"/>
    <w:uiPriority w:val="99"/>
    <w:unhideWhenUsed/>
    <w:pPr>
      <w:spacing w:after="0"/>
    </w:pPr>
  </w:style>
  <w:style w:type="paragraph" w:styleId="845">
    <w:name w:val="No Spacing"/>
    <w:basedOn w:val="665"/>
    <w:uiPriority w:val="1"/>
    <w:qFormat/>
    <w:pPr>
      <w:spacing w:after="0" w:line="240" w:lineRule="auto"/>
    </w:pPr>
  </w:style>
  <w:style w:type="paragraph" w:styleId="846">
    <w:name w:val="List Paragraph"/>
    <w:basedOn w:val="665"/>
    <w:uiPriority w:val="34"/>
    <w:qFormat/>
    <w:pPr>
      <w:contextualSpacing/>
      <w:ind w:left="720"/>
    </w:pPr>
  </w:style>
  <w:style w:type="paragraph" w:styleId="84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2023-04-05T08:41:00Z</dcterms:created>
  <dcterms:modified xsi:type="dcterms:W3CDTF">2024-04-23T12:32:13Z</dcterms:modified>
</cp:coreProperties>
</file>