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37" w:rsidRPr="000517AA" w:rsidRDefault="001E2A37" w:rsidP="00A22C52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F4313F" w:rsidRPr="000517AA" w:rsidRDefault="00F4313F" w:rsidP="00A22C52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F4313F" w:rsidRPr="000517AA" w:rsidRDefault="00F4313F" w:rsidP="00A22C52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F4313F" w:rsidRPr="000517AA" w:rsidRDefault="00F4313F" w:rsidP="00A22C52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F4313F" w:rsidRPr="000517AA" w:rsidRDefault="00F4313F" w:rsidP="00A22C52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F4313F" w:rsidRPr="000517AA" w:rsidRDefault="00F4313F" w:rsidP="00A22C52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F4313F" w:rsidRPr="000517AA" w:rsidRDefault="00F4313F" w:rsidP="00A22C52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0517AA" w:rsidRDefault="000517AA" w:rsidP="00A22C52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0517AA" w:rsidRDefault="000517AA" w:rsidP="00A22C52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0517AA" w:rsidRDefault="000517AA" w:rsidP="00A22C52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1E2A37" w:rsidRPr="000517AA" w:rsidRDefault="000C09CF" w:rsidP="00A22C52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0517AA">
        <w:rPr>
          <w:rFonts w:cs="Times New Roman"/>
          <w:b/>
          <w:sz w:val="28"/>
          <w:szCs w:val="28"/>
        </w:rPr>
        <w:t>О порядке осуществления комплексного развития территории</w:t>
      </w:r>
    </w:p>
    <w:p w:rsidR="001E2A37" w:rsidRPr="000517AA" w:rsidRDefault="001E2A37" w:rsidP="001E2A37">
      <w:pPr>
        <w:pStyle w:val="1"/>
        <w:rPr>
          <w:rFonts w:cs="Times New Roman"/>
          <w:b/>
          <w:sz w:val="28"/>
          <w:szCs w:val="28"/>
        </w:rPr>
      </w:pPr>
    </w:p>
    <w:p w:rsidR="00F4313F" w:rsidRPr="000517AA" w:rsidRDefault="00F4313F" w:rsidP="001E2A37">
      <w:pPr>
        <w:pStyle w:val="1"/>
        <w:rPr>
          <w:rFonts w:cs="Times New Roman"/>
          <w:b/>
          <w:sz w:val="28"/>
          <w:szCs w:val="28"/>
        </w:rPr>
      </w:pPr>
    </w:p>
    <w:p w:rsidR="001E2A37" w:rsidRPr="000517AA" w:rsidRDefault="00A5607D" w:rsidP="00C2167C">
      <w:pPr>
        <w:pStyle w:val="1"/>
        <w:tabs>
          <w:tab w:val="left" w:pos="1134"/>
        </w:tabs>
        <w:ind w:firstLine="709"/>
        <w:rPr>
          <w:rFonts w:cs="Times New Roman"/>
          <w:b/>
          <w:sz w:val="28"/>
          <w:szCs w:val="28"/>
        </w:rPr>
      </w:pPr>
      <w:r w:rsidRPr="000517AA">
        <w:rPr>
          <w:rFonts w:cs="Times New Roman"/>
          <w:sz w:val="28"/>
          <w:szCs w:val="28"/>
        </w:rPr>
        <w:t xml:space="preserve">В соответствии с Федеральным законом от 30 декабря 2020 года № 494-ФЗ                     </w:t>
      </w:r>
      <w:proofErr w:type="gramStart"/>
      <w:r w:rsidRPr="000517AA">
        <w:rPr>
          <w:rFonts w:cs="Times New Roman"/>
          <w:sz w:val="28"/>
          <w:szCs w:val="28"/>
        </w:rPr>
        <w:t xml:space="preserve">   «</w:t>
      </w:r>
      <w:proofErr w:type="gramEnd"/>
      <w:r w:rsidRPr="000517AA">
        <w:rPr>
          <w:rFonts w:cs="Times New Roman"/>
          <w:sz w:val="28"/>
          <w:szCs w:val="28"/>
        </w:rPr>
        <w:t>О внесении изменений в Градостроительный кодекс Российской Федерации                               и отдельные законодательные акты Российской Федерации в целях обеспечения комплексного развития территорий»</w:t>
      </w:r>
      <w:r w:rsidR="001E2A37" w:rsidRPr="000517AA">
        <w:rPr>
          <w:rFonts w:cs="Times New Roman"/>
          <w:sz w:val="28"/>
          <w:szCs w:val="28"/>
        </w:rPr>
        <w:t xml:space="preserve"> Правительство Белгородской области </w:t>
      </w:r>
      <w:r w:rsidR="000C09CF" w:rsidRPr="000517AA">
        <w:rPr>
          <w:rFonts w:cs="Times New Roman"/>
          <w:sz w:val="28"/>
          <w:szCs w:val="28"/>
        </w:rPr>
        <w:t xml:space="preserve">                                    </w:t>
      </w:r>
      <w:r w:rsidR="001E2A37" w:rsidRPr="000517AA">
        <w:rPr>
          <w:rFonts w:cs="Times New Roman"/>
          <w:b/>
          <w:sz w:val="28"/>
          <w:szCs w:val="28"/>
        </w:rPr>
        <w:t>п</w:t>
      </w:r>
      <w:r w:rsidR="003540C6" w:rsidRPr="000517AA">
        <w:rPr>
          <w:rFonts w:cs="Times New Roman"/>
          <w:b/>
          <w:sz w:val="28"/>
          <w:szCs w:val="28"/>
        </w:rPr>
        <w:t xml:space="preserve"> </w:t>
      </w:r>
      <w:r w:rsidR="001E2A37" w:rsidRPr="000517AA">
        <w:rPr>
          <w:rFonts w:cs="Times New Roman"/>
          <w:b/>
          <w:sz w:val="28"/>
          <w:szCs w:val="28"/>
        </w:rPr>
        <w:t>о</w:t>
      </w:r>
      <w:r w:rsidR="003540C6" w:rsidRPr="000517AA">
        <w:rPr>
          <w:rFonts w:cs="Times New Roman"/>
          <w:b/>
          <w:sz w:val="28"/>
          <w:szCs w:val="28"/>
        </w:rPr>
        <w:t xml:space="preserve"> </w:t>
      </w:r>
      <w:r w:rsidR="001E2A37" w:rsidRPr="000517AA">
        <w:rPr>
          <w:rFonts w:cs="Times New Roman"/>
          <w:b/>
          <w:sz w:val="28"/>
          <w:szCs w:val="28"/>
        </w:rPr>
        <w:t>с</w:t>
      </w:r>
      <w:r w:rsidR="003540C6" w:rsidRPr="000517AA">
        <w:rPr>
          <w:rFonts w:cs="Times New Roman"/>
          <w:b/>
          <w:sz w:val="28"/>
          <w:szCs w:val="28"/>
        </w:rPr>
        <w:t xml:space="preserve"> </w:t>
      </w:r>
      <w:r w:rsidR="001E2A37" w:rsidRPr="000517AA">
        <w:rPr>
          <w:rFonts w:cs="Times New Roman"/>
          <w:b/>
          <w:sz w:val="28"/>
          <w:szCs w:val="28"/>
        </w:rPr>
        <w:t>т</w:t>
      </w:r>
      <w:r w:rsidR="003540C6" w:rsidRPr="000517AA">
        <w:rPr>
          <w:rFonts w:cs="Times New Roman"/>
          <w:b/>
          <w:sz w:val="28"/>
          <w:szCs w:val="28"/>
        </w:rPr>
        <w:t xml:space="preserve"> </w:t>
      </w:r>
      <w:r w:rsidR="001E2A37" w:rsidRPr="000517AA">
        <w:rPr>
          <w:rFonts w:cs="Times New Roman"/>
          <w:b/>
          <w:sz w:val="28"/>
          <w:szCs w:val="28"/>
        </w:rPr>
        <w:t>а</w:t>
      </w:r>
      <w:r w:rsidR="003540C6" w:rsidRPr="000517AA">
        <w:rPr>
          <w:rFonts w:cs="Times New Roman"/>
          <w:b/>
          <w:sz w:val="28"/>
          <w:szCs w:val="28"/>
        </w:rPr>
        <w:t xml:space="preserve"> </w:t>
      </w:r>
      <w:r w:rsidR="001E2A37" w:rsidRPr="000517AA">
        <w:rPr>
          <w:rFonts w:cs="Times New Roman"/>
          <w:b/>
          <w:sz w:val="28"/>
          <w:szCs w:val="28"/>
        </w:rPr>
        <w:t>н</w:t>
      </w:r>
      <w:r w:rsidR="003540C6" w:rsidRPr="000517AA">
        <w:rPr>
          <w:rFonts w:cs="Times New Roman"/>
          <w:b/>
          <w:sz w:val="28"/>
          <w:szCs w:val="28"/>
        </w:rPr>
        <w:t xml:space="preserve"> </w:t>
      </w:r>
      <w:r w:rsidR="001E2A37" w:rsidRPr="000517AA">
        <w:rPr>
          <w:rFonts w:cs="Times New Roman"/>
          <w:b/>
          <w:sz w:val="28"/>
          <w:szCs w:val="28"/>
        </w:rPr>
        <w:t>о</w:t>
      </w:r>
      <w:r w:rsidR="003540C6" w:rsidRPr="000517AA">
        <w:rPr>
          <w:rFonts w:cs="Times New Roman"/>
          <w:b/>
          <w:sz w:val="28"/>
          <w:szCs w:val="28"/>
        </w:rPr>
        <w:t xml:space="preserve"> </w:t>
      </w:r>
      <w:r w:rsidR="001E2A37" w:rsidRPr="000517AA">
        <w:rPr>
          <w:rFonts w:cs="Times New Roman"/>
          <w:b/>
          <w:sz w:val="28"/>
          <w:szCs w:val="28"/>
        </w:rPr>
        <w:t>в</w:t>
      </w:r>
      <w:r w:rsidR="003540C6" w:rsidRPr="000517AA">
        <w:rPr>
          <w:rFonts w:cs="Times New Roman"/>
          <w:b/>
          <w:sz w:val="28"/>
          <w:szCs w:val="28"/>
        </w:rPr>
        <w:t xml:space="preserve"> </w:t>
      </w:r>
      <w:r w:rsidR="001E2A37" w:rsidRPr="000517AA">
        <w:rPr>
          <w:rFonts w:cs="Times New Roman"/>
          <w:b/>
          <w:sz w:val="28"/>
          <w:szCs w:val="28"/>
        </w:rPr>
        <w:t>л</w:t>
      </w:r>
      <w:r w:rsidR="003540C6" w:rsidRPr="000517AA">
        <w:rPr>
          <w:rFonts w:cs="Times New Roman"/>
          <w:b/>
          <w:sz w:val="28"/>
          <w:szCs w:val="28"/>
        </w:rPr>
        <w:t xml:space="preserve"> </w:t>
      </w:r>
      <w:r w:rsidR="001E2A37" w:rsidRPr="000517AA">
        <w:rPr>
          <w:rFonts w:cs="Times New Roman"/>
          <w:b/>
          <w:sz w:val="28"/>
          <w:szCs w:val="28"/>
        </w:rPr>
        <w:t>я</w:t>
      </w:r>
      <w:r w:rsidR="003540C6" w:rsidRPr="000517AA">
        <w:rPr>
          <w:rFonts w:cs="Times New Roman"/>
          <w:b/>
          <w:sz w:val="28"/>
          <w:szCs w:val="28"/>
        </w:rPr>
        <w:t xml:space="preserve"> </w:t>
      </w:r>
      <w:r w:rsidR="001E2A37" w:rsidRPr="000517AA">
        <w:rPr>
          <w:rFonts w:cs="Times New Roman"/>
          <w:b/>
          <w:sz w:val="28"/>
          <w:szCs w:val="28"/>
        </w:rPr>
        <w:t>е</w:t>
      </w:r>
      <w:r w:rsidR="003540C6" w:rsidRPr="000517AA">
        <w:rPr>
          <w:rFonts w:cs="Times New Roman"/>
          <w:b/>
          <w:sz w:val="28"/>
          <w:szCs w:val="28"/>
        </w:rPr>
        <w:t xml:space="preserve"> </w:t>
      </w:r>
      <w:r w:rsidR="001E2A37" w:rsidRPr="000517AA">
        <w:rPr>
          <w:rFonts w:cs="Times New Roman"/>
          <w:b/>
          <w:sz w:val="28"/>
          <w:szCs w:val="28"/>
        </w:rPr>
        <w:t>т:</w:t>
      </w:r>
    </w:p>
    <w:p w:rsidR="00F50E0E" w:rsidRPr="000517AA" w:rsidRDefault="00985AB5" w:rsidP="00C2167C">
      <w:pPr>
        <w:pStyle w:val="1"/>
        <w:numPr>
          <w:ilvl w:val="0"/>
          <w:numId w:val="7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 w:rsidRPr="000517AA">
        <w:rPr>
          <w:rFonts w:cs="Times New Roman"/>
          <w:sz w:val="28"/>
          <w:szCs w:val="28"/>
        </w:rPr>
        <w:t xml:space="preserve">Утвердить </w:t>
      </w:r>
      <w:r w:rsidR="008D6FC8" w:rsidRPr="000517AA">
        <w:rPr>
          <w:rFonts w:cs="Times New Roman"/>
          <w:sz w:val="28"/>
          <w:szCs w:val="28"/>
        </w:rPr>
        <w:t>К</w:t>
      </w:r>
      <w:r w:rsidR="00E06B48" w:rsidRPr="000517AA">
        <w:rPr>
          <w:rFonts w:cs="Times New Roman"/>
          <w:sz w:val="28"/>
          <w:szCs w:val="28"/>
        </w:rPr>
        <w:t xml:space="preserve">ритерии многоквартирных домов, которые не признаны аварийными и подлежащими сносу или реконструкции, расположенных </w:t>
      </w:r>
      <w:r w:rsidR="00651707">
        <w:rPr>
          <w:rFonts w:cs="Times New Roman"/>
          <w:sz w:val="28"/>
          <w:szCs w:val="28"/>
        </w:rPr>
        <w:t xml:space="preserve">                                 </w:t>
      </w:r>
      <w:r w:rsidR="00E06B48" w:rsidRPr="000517AA">
        <w:rPr>
          <w:rFonts w:cs="Times New Roman"/>
          <w:sz w:val="28"/>
          <w:szCs w:val="28"/>
        </w:rPr>
        <w:t>в границах застроенной территории, в отношении которой осуществляется комплексное развитие территории жилой застройки</w:t>
      </w:r>
      <w:r w:rsidR="00F4313F" w:rsidRPr="000517AA">
        <w:rPr>
          <w:rFonts w:cs="Times New Roman"/>
          <w:sz w:val="28"/>
          <w:szCs w:val="28"/>
        </w:rPr>
        <w:t xml:space="preserve"> </w:t>
      </w:r>
      <w:r w:rsidR="00F50E0E" w:rsidRPr="000517AA">
        <w:rPr>
          <w:rFonts w:cs="Times New Roman"/>
          <w:sz w:val="28"/>
          <w:szCs w:val="28"/>
        </w:rPr>
        <w:t>(приложение № 1).</w:t>
      </w:r>
    </w:p>
    <w:p w:rsidR="00EA5BC4" w:rsidRDefault="00EA5BC4" w:rsidP="00C2167C">
      <w:pPr>
        <w:pStyle w:val="1"/>
        <w:numPr>
          <w:ilvl w:val="0"/>
          <w:numId w:val="7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 w:rsidRPr="000517AA">
        <w:rPr>
          <w:rFonts w:cs="Times New Roman"/>
          <w:sz w:val="28"/>
          <w:szCs w:val="28"/>
        </w:rPr>
        <w:t xml:space="preserve">Утвердить </w:t>
      </w:r>
      <w:r w:rsidR="008D6FC8" w:rsidRPr="000517AA">
        <w:rPr>
          <w:rFonts w:cs="Times New Roman"/>
          <w:sz w:val="28"/>
          <w:szCs w:val="28"/>
        </w:rPr>
        <w:t>Порядок подготовки</w:t>
      </w:r>
      <w:r w:rsidR="008D6FC8" w:rsidRPr="008D6FC8">
        <w:rPr>
          <w:rFonts w:cs="Times New Roman"/>
          <w:sz w:val="28"/>
          <w:szCs w:val="28"/>
        </w:rPr>
        <w:t xml:space="preserve"> и реализации решения о комплексном развитии территории жилой застройки</w:t>
      </w:r>
      <w:r w:rsidR="008D6FC8">
        <w:rPr>
          <w:rFonts w:cs="Times New Roman"/>
          <w:sz w:val="28"/>
          <w:szCs w:val="28"/>
        </w:rPr>
        <w:t xml:space="preserve"> (приложение № 2).</w:t>
      </w:r>
    </w:p>
    <w:p w:rsidR="006B5E10" w:rsidRDefault="006B5E10" w:rsidP="00C2167C">
      <w:pPr>
        <w:pStyle w:val="1"/>
        <w:numPr>
          <w:ilvl w:val="0"/>
          <w:numId w:val="7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Утвердить </w:t>
      </w:r>
      <w:r w:rsidRPr="006B5E10">
        <w:rPr>
          <w:rFonts w:cs="Times New Roman"/>
          <w:sz w:val="28"/>
          <w:szCs w:val="28"/>
        </w:rPr>
        <w:t>Порядок согласования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 Белгородской области</w:t>
      </w:r>
      <w:r>
        <w:rPr>
          <w:rFonts w:cs="Times New Roman"/>
          <w:sz w:val="28"/>
          <w:szCs w:val="28"/>
        </w:rPr>
        <w:t xml:space="preserve"> (приложение № 3).</w:t>
      </w:r>
    </w:p>
    <w:p w:rsidR="002F7D12" w:rsidRDefault="00444EF1" w:rsidP="00C2167C">
      <w:pPr>
        <w:pStyle w:val="1"/>
        <w:numPr>
          <w:ilvl w:val="0"/>
          <w:numId w:val="7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Утвердить </w:t>
      </w:r>
      <w:r w:rsidRPr="00444EF1">
        <w:rPr>
          <w:rFonts w:cs="Times New Roman"/>
          <w:sz w:val="28"/>
          <w:szCs w:val="28"/>
        </w:rPr>
        <w:t>Порядок определения начальной цены торгов на право заключения договора о комплексном развитии территории в случае, если решение о комплексном развитии территории принято Правительством Белгородской области или главой местной администрации муниципального образования Белгородской области</w:t>
      </w:r>
      <w:r>
        <w:rPr>
          <w:rFonts w:cs="Times New Roman"/>
          <w:sz w:val="28"/>
          <w:szCs w:val="28"/>
        </w:rPr>
        <w:t xml:space="preserve"> (приложение № 4).</w:t>
      </w:r>
    </w:p>
    <w:p w:rsidR="00FB4B3A" w:rsidRDefault="00FB4B3A" w:rsidP="00C2167C">
      <w:pPr>
        <w:pStyle w:val="1"/>
        <w:numPr>
          <w:ilvl w:val="0"/>
          <w:numId w:val="7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 w:rsidRPr="00FB4B3A">
        <w:rPr>
          <w:rFonts w:cs="Times New Roman"/>
          <w:sz w:val="28"/>
          <w:szCs w:val="28"/>
        </w:rPr>
        <w:t>Утвердить Порядок заключения договоров о комплексном развитии территории, заключаемых органами местного самоуправления Белгородской области с правообладателями земельных участков и (или) расположенных на них объектов недвижимого имущества</w:t>
      </w:r>
      <w:r>
        <w:rPr>
          <w:rFonts w:cs="Times New Roman"/>
          <w:sz w:val="28"/>
          <w:szCs w:val="28"/>
        </w:rPr>
        <w:t xml:space="preserve"> (приложение № 5).</w:t>
      </w:r>
    </w:p>
    <w:p w:rsidR="00131510" w:rsidRDefault="000B0CFF" w:rsidP="00C2167C">
      <w:pPr>
        <w:pStyle w:val="1"/>
        <w:numPr>
          <w:ilvl w:val="0"/>
          <w:numId w:val="7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 w:rsidRPr="000B0CFF">
        <w:rPr>
          <w:rFonts w:cs="Times New Roman"/>
          <w:sz w:val="28"/>
          <w:szCs w:val="28"/>
        </w:rPr>
        <w:t xml:space="preserve">Утвердить Порядок приобретения собственниками жилых помещений </w:t>
      </w:r>
      <w:r w:rsidR="00651707">
        <w:rPr>
          <w:rFonts w:cs="Times New Roman"/>
          <w:sz w:val="28"/>
          <w:szCs w:val="28"/>
        </w:rPr>
        <w:t xml:space="preserve">              </w:t>
      </w:r>
      <w:r w:rsidRPr="000B0CFF">
        <w:rPr>
          <w:rFonts w:cs="Times New Roman"/>
          <w:sz w:val="28"/>
          <w:szCs w:val="28"/>
        </w:rPr>
        <w:t>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 источников</w:t>
      </w:r>
      <w:r>
        <w:rPr>
          <w:rFonts w:cs="Times New Roman"/>
          <w:sz w:val="28"/>
          <w:szCs w:val="28"/>
        </w:rPr>
        <w:t xml:space="preserve"> (приложение № 6).</w:t>
      </w:r>
    </w:p>
    <w:p w:rsidR="000B0CFF" w:rsidRDefault="00AA298F" w:rsidP="00C2167C">
      <w:pPr>
        <w:pStyle w:val="1"/>
        <w:numPr>
          <w:ilvl w:val="0"/>
          <w:numId w:val="7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Утвердить </w:t>
      </w:r>
      <w:r w:rsidRPr="00AA298F">
        <w:rPr>
          <w:rFonts w:cs="Times New Roman"/>
          <w:sz w:val="28"/>
          <w:szCs w:val="28"/>
        </w:rPr>
        <w:t>Поряд</w:t>
      </w:r>
      <w:r>
        <w:rPr>
          <w:rFonts w:cs="Times New Roman"/>
          <w:sz w:val="28"/>
          <w:szCs w:val="28"/>
        </w:rPr>
        <w:t>ок</w:t>
      </w:r>
      <w:r w:rsidRPr="00AA298F">
        <w:rPr>
          <w:rFonts w:cs="Times New Roman"/>
          <w:sz w:val="28"/>
          <w:szCs w:val="28"/>
        </w:rPr>
        <w:t xml:space="preserve"> передачи владельцем специального счета права </w:t>
      </w:r>
      <w:r w:rsidR="00A42ACF">
        <w:rPr>
          <w:rFonts w:cs="Times New Roman"/>
          <w:sz w:val="28"/>
          <w:szCs w:val="28"/>
        </w:rPr>
        <w:t xml:space="preserve">                  </w:t>
      </w:r>
      <w:r w:rsidRPr="00AA298F">
        <w:rPr>
          <w:rFonts w:cs="Times New Roman"/>
          <w:sz w:val="28"/>
          <w:szCs w:val="28"/>
        </w:rPr>
        <w:t xml:space="preserve">на специальный счет Белгородской области или муниципальному образованию Белгородской области после перехода права собственности на все помещения </w:t>
      </w:r>
      <w:r w:rsidR="004459B3">
        <w:rPr>
          <w:rFonts w:cs="Times New Roman"/>
          <w:sz w:val="28"/>
          <w:szCs w:val="28"/>
        </w:rPr>
        <w:t xml:space="preserve">               </w:t>
      </w:r>
      <w:r w:rsidRPr="00AA298F">
        <w:rPr>
          <w:rFonts w:cs="Times New Roman"/>
          <w:sz w:val="28"/>
          <w:szCs w:val="28"/>
        </w:rPr>
        <w:t>в многоквартирном доме, указанном в части 2 статьи 32.1 Жилищного кодекса Российской Федерации, в государственную или муниципальную собственность либо в собственность лицу, с которым заключен договор о комплексном развитии территории жилой застройки, в случае,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</w:t>
      </w:r>
      <w:r>
        <w:rPr>
          <w:rFonts w:cs="Times New Roman"/>
          <w:sz w:val="28"/>
          <w:szCs w:val="28"/>
        </w:rPr>
        <w:t xml:space="preserve"> (приложение № </w:t>
      </w:r>
      <w:r w:rsidR="007A03B7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>).</w:t>
      </w:r>
    </w:p>
    <w:p w:rsidR="008678BC" w:rsidRDefault="00E77921" w:rsidP="00C2167C">
      <w:pPr>
        <w:pStyle w:val="1"/>
        <w:numPr>
          <w:ilvl w:val="0"/>
          <w:numId w:val="7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Утвердить </w:t>
      </w:r>
      <w:r w:rsidR="0049186A">
        <w:rPr>
          <w:rFonts w:cs="Times New Roman"/>
          <w:sz w:val="28"/>
          <w:szCs w:val="28"/>
        </w:rPr>
        <w:t>К</w:t>
      </w:r>
      <w:r w:rsidRPr="00E77921">
        <w:rPr>
          <w:rFonts w:cs="Times New Roman"/>
          <w:sz w:val="28"/>
          <w:szCs w:val="28"/>
        </w:rPr>
        <w:t>ритери</w:t>
      </w:r>
      <w:r>
        <w:rPr>
          <w:rFonts w:cs="Times New Roman"/>
          <w:sz w:val="28"/>
          <w:szCs w:val="28"/>
        </w:rPr>
        <w:t>и</w:t>
      </w:r>
      <w:r w:rsidRPr="00E77921">
        <w:rPr>
          <w:rFonts w:cs="Times New Roman"/>
          <w:sz w:val="28"/>
          <w:szCs w:val="28"/>
        </w:rPr>
        <w:t xml:space="preserve"> земельных участков с расположенными на них объектами, в отношении которых может осуществляться комплексное развитие территории жилой застройки</w:t>
      </w:r>
      <w:r>
        <w:rPr>
          <w:rFonts w:cs="Times New Roman"/>
          <w:sz w:val="28"/>
          <w:szCs w:val="28"/>
        </w:rPr>
        <w:t xml:space="preserve"> (приложение № 8).</w:t>
      </w:r>
    </w:p>
    <w:p w:rsidR="00EA5BC4" w:rsidRDefault="00855C67" w:rsidP="00C2167C">
      <w:pPr>
        <w:pStyle w:val="1"/>
        <w:numPr>
          <w:ilvl w:val="0"/>
          <w:numId w:val="7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 w:rsidRPr="00855C67">
        <w:rPr>
          <w:rFonts w:cs="Times New Roman"/>
          <w:sz w:val="28"/>
          <w:szCs w:val="28"/>
        </w:rPr>
        <w:t>Установить предельный срок проведения общих собраний собственников многоквартирных домов,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– один месяц со дня поступления проекта решения о комплексном развитии территории, подготовленного уполномоченным органом государственной власти Белгородской области или главой местной администрации Белгородской области, либо юридическим лицом, определенным Российской Федерацией или Белгородской областью для реализации решения о комплексном развитии территории жилой застройки.</w:t>
      </w:r>
    </w:p>
    <w:p w:rsidR="008678BC" w:rsidRPr="00BA7EDE" w:rsidRDefault="008678BC" w:rsidP="00C2167C">
      <w:pPr>
        <w:pStyle w:val="1"/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Установить, что р</w:t>
      </w:r>
      <w:r w:rsidRPr="00BA7EDE">
        <w:rPr>
          <w:sz w:val="28"/>
          <w:szCs w:val="28"/>
        </w:rPr>
        <w:t>ешение о комплексном развитии территории в отношении двух и более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 может быть принят</w:t>
      </w:r>
      <w:r>
        <w:rPr>
          <w:sz w:val="28"/>
          <w:szCs w:val="28"/>
        </w:rPr>
        <w:t>о</w:t>
      </w:r>
      <w:r w:rsidRPr="00BA7EDE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следующих </w:t>
      </w:r>
      <w:r w:rsidRPr="00BA7EDE">
        <w:rPr>
          <w:sz w:val="28"/>
          <w:szCs w:val="28"/>
        </w:rPr>
        <w:t>случаях:</w:t>
      </w:r>
    </w:p>
    <w:p w:rsidR="008678BC" w:rsidRDefault="00C2167C" w:rsidP="00C2167C">
      <w:pPr>
        <w:pStyle w:val="1"/>
        <w:tabs>
          <w:tab w:val="left" w:pos="851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8BC" w:rsidRPr="00BA7EDE">
        <w:rPr>
          <w:sz w:val="28"/>
          <w:szCs w:val="28"/>
        </w:rPr>
        <w:t>если решением о комплексном развитии территории предусмотрено строительство или реконструкция на несмежной территории многоквартирных домов для последующего предоставления жилых помещений в них собственникам и нанимателям жилых помещений в многоквартирных домах, указанных в части 2 статьи 65 Градостроительного кодекса Российской Федерации, взамен освобождаемых собственниками и нанимателями жилых помещений, когда право на получение другого жилого помещения при осуществлении комплексного развития территории жилой застройки предусмотрено законодательством Российской Федерации и законодательством Белгородской области;</w:t>
      </w:r>
    </w:p>
    <w:p w:rsidR="008678BC" w:rsidRPr="00BA7EDE" w:rsidRDefault="00C2167C" w:rsidP="00C2167C">
      <w:pPr>
        <w:pStyle w:val="1"/>
        <w:tabs>
          <w:tab w:val="left" w:pos="851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8BC" w:rsidRPr="00BA7EDE">
        <w:rPr>
          <w:sz w:val="28"/>
          <w:szCs w:val="28"/>
        </w:rPr>
        <w:t xml:space="preserve">если строительство или реконструкция многоквартирных домов или иных объектов капитального строительства предполагает необходимость строительства или реконструкции на несмежной территории объектов коммунальной, транспортной, социальной инфраструктур, иных объектов капитального строительства, в том числе, для эксплуатации, благоустройства, обеспечения коммунальными ресурсами, транспортной доступности строящихся </w:t>
      </w:r>
      <w:r w:rsidR="008678BC" w:rsidRPr="00BA7EDE">
        <w:rPr>
          <w:sz w:val="28"/>
          <w:szCs w:val="28"/>
        </w:rPr>
        <w:lastRenderedPageBreak/>
        <w:t>или реконструируемых многоквартирных домов или иных объектов капитального строительства;</w:t>
      </w:r>
    </w:p>
    <w:p w:rsidR="008678BC" w:rsidRPr="00BA7EDE" w:rsidRDefault="00C2167C" w:rsidP="00C2167C">
      <w:pPr>
        <w:pStyle w:val="1"/>
        <w:tabs>
          <w:tab w:val="left" w:pos="851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8BC" w:rsidRPr="00BA7EDE">
        <w:rPr>
          <w:sz w:val="28"/>
          <w:szCs w:val="28"/>
        </w:rPr>
        <w:t xml:space="preserve">если решением о комплексном развитии территории предусмотрено строительство или реконструкция двух и более объектов капитального строительства, образующих </w:t>
      </w:r>
      <w:r w:rsidR="008678BC">
        <w:rPr>
          <w:sz w:val="28"/>
          <w:szCs w:val="28"/>
        </w:rPr>
        <w:t>единую архитектурную</w:t>
      </w:r>
      <w:r w:rsidR="008678BC" w:rsidRPr="00BA7EDE">
        <w:rPr>
          <w:sz w:val="28"/>
          <w:szCs w:val="28"/>
        </w:rPr>
        <w:t xml:space="preserve"> </w:t>
      </w:r>
      <w:r w:rsidR="008678BC">
        <w:rPr>
          <w:sz w:val="28"/>
          <w:szCs w:val="28"/>
        </w:rPr>
        <w:t>композицию</w:t>
      </w:r>
      <w:r w:rsidR="008678BC" w:rsidRPr="00BA7EDE">
        <w:rPr>
          <w:sz w:val="28"/>
          <w:szCs w:val="28"/>
        </w:rPr>
        <w:t>, расположенных на несмежных территориях;</w:t>
      </w:r>
    </w:p>
    <w:p w:rsidR="008678BC" w:rsidRDefault="00C2167C" w:rsidP="00C2167C">
      <w:pPr>
        <w:pStyle w:val="1"/>
        <w:tabs>
          <w:tab w:val="left" w:pos="851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8BC" w:rsidRPr="00BA7EDE">
        <w:rPr>
          <w:sz w:val="28"/>
          <w:szCs w:val="28"/>
        </w:rPr>
        <w:t>если решением о комплексном развитии территории предусмотрено строительство или реконструкция двух и более объекта капитального строительства, имеющих одного правообладателя и единое функциональное назначение.</w:t>
      </w:r>
    </w:p>
    <w:p w:rsidR="008678BC" w:rsidRPr="00FB3E36" w:rsidRDefault="008678BC" w:rsidP="00C2167C">
      <w:pPr>
        <w:pStyle w:val="1"/>
        <w:numPr>
          <w:ilvl w:val="0"/>
          <w:numId w:val="7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Pr="00FB3E36">
        <w:rPr>
          <w:sz w:val="28"/>
          <w:szCs w:val="28"/>
        </w:rPr>
        <w:t>, что собственники жилых помещений в многоквартирном доме, расположенном на территории, в отношении которой принято решение</w:t>
      </w:r>
      <w:r w:rsidR="00B73459">
        <w:rPr>
          <w:sz w:val="28"/>
          <w:szCs w:val="28"/>
        </w:rPr>
        <w:t xml:space="preserve">                     </w:t>
      </w:r>
      <w:r w:rsidRPr="00FB3E36">
        <w:rPr>
          <w:sz w:val="28"/>
          <w:szCs w:val="28"/>
        </w:rPr>
        <w:t xml:space="preserve">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</w:t>
      </w:r>
      <w:hyperlink r:id="rId8" w:history="1">
        <w:r w:rsidRPr="00FB3E36">
          <w:rPr>
            <w:sz w:val="28"/>
            <w:szCs w:val="28"/>
          </w:rPr>
          <w:t xml:space="preserve">пунктом 2 части 2 статьи </w:t>
        </w:r>
        <w:r w:rsidR="00B73459">
          <w:rPr>
            <w:sz w:val="28"/>
            <w:szCs w:val="28"/>
          </w:rPr>
          <w:t xml:space="preserve">                                                            </w:t>
        </w:r>
        <w:r w:rsidRPr="00FB3E36">
          <w:rPr>
            <w:sz w:val="28"/>
            <w:szCs w:val="28"/>
          </w:rPr>
          <w:t>65</w:t>
        </w:r>
      </w:hyperlink>
      <w:r w:rsidRPr="00FB3E36">
        <w:rPr>
          <w:sz w:val="28"/>
          <w:szCs w:val="28"/>
        </w:rPr>
        <w:t xml:space="preserve"> Градостроительного кодекса Российской Федерации, освобождаются </w:t>
      </w:r>
      <w:r w:rsidR="00B73459">
        <w:rPr>
          <w:sz w:val="28"/>
          <w:szCs w:val="28"/>
        </w:rPr>
        <w:t xml:space="preserve">                               </w:t>
      </w:r>
      <w:r w:rsidRPr="00FB3E36">
        <w:rPr>
          <w:sz w:val="28"/>
          <w:szCs w:val="28"/>
        </w:rPr>
        <w:t>от уплаты взносов на капитальный ремонт общего имущества в таком многоквартирном доме, начиная со дня вступления в силу соответствующего решения о комплексном развитии территории жилой застройки.</w:t>
      </w:r>
    </w:p>
    <w:p w:rsidR="00E570B3" w:rsidRPr="00F4313F" w:rsidRDefault="0076514F" w:rsidP="00C2167C">
      <w:pPr>
        <w:pStyle w:val="1"/>
        <w:tabs>
          <w:tab w:val="left" w:pos="1134"/>
        </w:tabs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12. </w:t>
      </w:r>
      <w:r w:rsidR="00E570B3" w:rsidRPr="00E570B3">
        <w:rPr>
          <w:rFonts w:cs="Times New Roman"/>
          <w:sz w:val="28"/>
          <w:szCs w:val="28"/>
        </w:rPr>
        <w:t xml:space="preserve">Рекомендовать главам администраций муниципальных районов </w:t>
      </w:r>
      <w:r w:rsidR="00B73459">
        <w:rPr>
          <w:rFonts w:cs="Times New Roman"/>
          <w:sz w:val="28"/>
          <w:szCs w:val="28"/>
        </w:rPr>
        <w:t xml:space="preserve">                            </w:t>
      </w:r>
      <w:r w:rsidR="00E570B3" w:rsidRPr="00E570B3">
        <w:rPr>
          <w:rFonts w:cs="Times New Roman"/>
          <w:sz w:val="28"/>
          <w:szCs w:val="28"/>
        </w:rPr>
        <w:t xml:space="preserve">и городских округов Белгородской области </w:t>
      </w:r>
      <w:r w:rsidR="00E80279">
        <w:rPr>
          <w:rFonts w:cs="Times New Roman"/>
          <w:sz w:val="28"/>
          <w:szCs w:val="28"/>
        </w:rPr>
        <w:t xml:space="preserve">при реализации </w:t>
      </w:r>
      <w:r w:rsidR="00311A44">
        <w:rPr>
          <w:rFonts w:cs="Times New Roman"/>
          <w:sz w:val="28"/>
          <w:szCs w:val="28"/>
        </w:rPr>
        <w:t>мероприятий по</w:t>
      </w:r>
      <w:r w:rsidR="00E80279">
        <w:rPr>
          <w:rFonts w:cs="Times New Roman"/>
          <w:sz w:val="28"/>
          <w:szCs w:val="28"/>
        </w:rPr>
        <w:t xml:space="preserve"> комплексно</w:t>
      </w:r>
      <w:r w:rsidR="00311A44">
        <w:rPr>
          <w:rFonts w:cs="Times New Roman"/>
          <w:sz w:val="28"/>
          <w:szCs w:val="28"/>
        </w:rPr>
        <w:t>му</w:t>
      </w:r>
      <w:r w:rsidR="00E80279">
        <w:rPr>
          <w:rFonts w:cs="Times New Roman"/>
          <w:sz w:val="28"/>
          <w:szCs w:val="28"/>
        </w:rPr>
        <w:t xml:space="preserve"> развити</w:t>
      </w:r>
      <w:r w:rsidR="00311A44">
        <w:rPr>
          <w:rFonts w:cs="Times New Roman"/>
          <w:sz w:val="28"/>
          <w:szCs w:val="28"/>
        </w:rPr>
        <w:t>ю</w:t>
      </w:r>
      <w:r w:rsidR="00E80279">
        <w:rPr>
          <w:rFonts w:cs="Times New Roman"/>
          <w:sz w:val="28"/>
          <w:szCs w:val="28"/>
        </w:rPr>
        <w:t xml:space="preserve"> территорий </w:t>
      </w:r>
      <w:r w:rsidR="00E570B3" w:rsidRPr="00E570B3">
        <w:rPr>
          <w:rFonts w:cs="Times New Roman"/>
          <w:sz w:val="28"/>
          <w:szCs w:val="28"/>
        </w:rPr>
        <w:t>руководствоваться настоящ</w:t>
      </w:r>
      <w:r w:rsidR="00311A44">
        <w:rPr>
          <w:rFonts w:cs="Times New Roman"/>
          <w:sz w:val="28"/>
          <w:szCs w:val="28"/>
        </w:rPr>
        <w:t>им</w:t>
      </w:r>
      <w:r w:rsidR="00E570B3" w:rsidRPr="00E570B3">
        <w:rPr>
          <w:rFonts w:cs="Times New Roman"/>
          <w:sz w:val="28"/>
          <w:szCs w:val="28"/>
        </w:rPr>
        <w:t xml:space="preserve"> постановлени</w:t>
      </w:r>
      <w:r w:rsidR="00311A44">
        <w:rPr>
          <w:rFonts w:cs="Times New Roman"/>
          <w:sz w:val="28"/>
          <w:szCs w:val="28"/>
        </w:rPr>
        <w:t>ем</w:t>
      </w:r>
      <w:r w:rsidR="00E570B3" w:rsidRPr="00E570B3">
        <w:rPr>
          <w:rFonts w:cs="Times New Roman"/>
          <w:sz w:val="28"/>
          <w:szCs w:val="28"/>
        </w:rPr>
        <w:t>.</w:t>
      </w:r>
    </w:p>
    <w:p w:rsidR="00B73459" w:rsidRDefault="00B73459" w:rsidP="00C2167C">
      <w:pPr>
        <w:pStyle w:val="1"/>
        <w:tabs>
          <w:tab w:val="left" w:pos="1134"/>
        </w:tabs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</w:t>
      </w:r>
      <w:r w:rsidRPr="00B73459">
        <w:rPr>
          <w:rFonts w:cs="Times New Roman"/>
          <w:sz w:val="28"/>
          <w:szCs w:val="28"/>
        </w:rPr>
        <w:t xml:space="preserve">. Контроль за исполнением постановления возложить на департаменты строительства и транспорта (Глаголев Е.С.), </w:t>
      </w:r>
      <w:r w:rsidR="00ED558F">
        <w:rPr>
          <w:sz w:val="28"/>
          <w:szCs w:val="28"/>
        </w:rPr>
        <w:t xml:space="preserve">жилищно-коммунального хозяйства (Полежаев К.А.) </w:t>
      </w:r>
      <w:r w:rsidRPr="00B73459">
        <w:rPr>
          <w:rFonts w:cs="Times New Roman"/>
          <w:sz w:val="28"/>
          <w:szCs w:val="28"/>
        </w:rPr>
        <w:t xml:space="preserve">Белгородской области. </w:t>
      </w:r>
    </w:p>
    <w:p w:rsidR="001E2A37" w:rsidRPr="00F4313F" w:rsidRDefault="0076514F" w:rsidP="00C2167C">
      <w:pPr>
        <w:pStyle w:val="1"/>
        <w:tabs>
          <w:tab w:val="left" w:pos="1134"/>
        </w:tabs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14. </w:t>
      </w:r>
      <w:r w:rsidR="001E2A37" w:rsidRPr="00F4313F">
        <w:rPr>
          <w:rFonts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E2A37" w:rsidRPr="00F4313F" w:rsidRDefault="001E2A37" w:rsidP="001E2A37">
      <w:pPr>
        <w:pStyle w:val="1"/>
        <w:rPr>
          <w:rFonts w:cs="Times New Roman"/>
          <w:sz w:val="28"/>
          <w:szCs w:val="28"/>
        </w:rPr>
      </w:pPr>
    </w:p>
    <w:p w:rsidR="001E2A37" w:rsidRDefault="001E2A37" w:rsidP="001E2A37">
      <w:pPr>
        <w:pStyle w:val="1"/>
        <w:rPr>
          <w:rFonts w:cs="Times New Roman"/>
          <w:sz w:val="28"/>
          <w:szCs w:val="28"/>
        </w:rPr>
      </w:pPr>
    </w:p>
    <w:p w:rsidR="00F4313F" w:rsidRPr="00F4313F" w:rsidRDefault="00F4313F" w:rsidP="001E2A37">
      <w:pPr>
        <w:pStyle w:val="1"/>
        <w:rPr>
          <w:rFonts w:cs="Times New Roman"/>
          <w:sz w:val="28"/>
          <w:szCs w:val="28"/>
        </w:rPr>
      </w:pPr>
    </w:p>
    <w:p w:rsidR="00F4313F" w:rsidRPr="00F4313F" w:rsidRDefault="00F4313F" w:rsidP="00B73459">
      <w:pPr>
        <w:pStyle w:val="1"/>
        <w:ind w:firstLine="0"/>
        <w:rPr>
          <w:rFonts w:cs="Times New Roman"/>
          <w:b/>
          <w:sz w:val="28"/>
          <w:szCs w:val="28"/>
        </w:rPr>
      </w:pPr>
      <w:r w:rsidRPr="00F4313F">
        <w:rPr>
          <w:rFonts w:cs="Times New Roman"/>
          <w:b/>
          <w:sz w:val="28"/>
          <w:szCs w:val="28"/>
        </w:rPr>
        <w:t>Временно исполняющий</w:t>
      </w:r>
    </w:p>
    <w:p w:rsidR="00F4313F" w:rsidRPr="00F4313F" w:rsidRDefault="00F4313F" w:rsidP="00B73459">
      <w:pPr>
        <w:pStyle w:val="1"/>
        <w:ind w:firstLine="0"/>
        <w:rPr>
          <w:rFonts w:cs="Times New Roman"/>
          <w:b/>
          <w:sz w:val="28"/>
          <w:szCs w:val="28"/>
        </w:rPr>
      </w:pPr>
      <w:r w:rsidRPr="00F4313F">
        <w:rPr>
          <w:rFonts w:cs="Times New Roman"/>
          <w:b/>
          <w:sz w:val="28"/>
          <w:szCs w:val="28"/>
        </w:rPr>
        <w:t>обязанности Губернатора</w:t>
      </w:r>
    </w:p>
    <w:p w:rsidR="00F4313F" w:rsidRPr="00F4313F" w:rsidRDefault="00F4313F" w:rsidP="00B73459">
      <w:pPr>
        <w:pStyle w:val="1"/>
        <w:ind w:firstLine="0"/>
        <w:rPr>
          <w:rFonts w:cs="Times New Roman"/>
          <w:b/>
          <w:sz w:val="28"/>
          <w:szCs w:val="28"/>
        </w:rPr>
      </w:pPr>
      <w:r w:rsidRPr="00F4313F">
        <w:rPr>
          <w:rFonts w:cs="Times New Roman"/>
          <w:b/>
          <w:sz w:val="28"/>
          <w:szCs w:val="28"/>
        </w:rPr>
        <w:t xml:space="preserve">  Белгородской области                                                                       В.В. Гладков</w:t>
      </w:r>
    </w:p>
    <w:p w:rsidR="001E2A37" w:rsidRPr="00F4313F" w:rsidRDefault="001E2A37" w:rsidP="001E2A37">
      <w:pPr>
        <w:pStyle w:val="1"/>
        <w:rPr>
          <w:rFonts w:cs="Times New Roman"/>
          <w:sz w:val="28"/>
          <w:szCs w:val="28"/>
        </w:rPr>
      </w:pPr>
    </w:p>
    <w:p w:rsidR="001E2A37" w:rsidRPr="00F4313F" w:rsidRDefault="001E2A37" w:rsidP="001E2A37">
      <w:pPr>
        <w:pStyle w:val="1"/>
        <w:rPr>
          <w:rFonts w:cs="Times New Roman"/>
          <w:sz w:val="28"/>
          <w:szCs w:val="28"/>
        </w:rPr>
      </w:pPr>
    </w:p>
    <w:p w:rsidR="001E2A37" w:rsidRPr="00F4313F" w:rsidRDefault="001E2A37" w:rsidP="001E2A37">
      <w:pPr>
        <w:pStyle w:val="1"/>
        <w:rPr>
          <w:rFonts w:cs="Times New Roman"/>
          <w:sz w:val="28"/>
          <w:szCs w:val="28"/>
        </w:rPr>
      </w:pPr>
    </w:p>
    <w:p w:rsidR="001E2A37" w:rsidRPr="00F4313F" w:rsidRDefault="001E2A37" w:rsidP="001E2A37">
      <w:pPr>
        <w:pStyle w:val="1"/>
        <w:rPr>
          <w:rFonts w:cs="Times New Roman"/>
          <w:sz w:val="28"/>
          <w:szCs w:val="28"/>
        </w:rPr>
      </w:pPr>
    </w:p>
    <w:p w:rsidR="001E2A37" w:rsidRPr="00F4313F" w:rsidRDefault="001E2A37" w:rsidP="001E2A37">
      <w:pPr>
        <w:pStyle w:val="1"/>
        <w:rPr>
          <w:rFonts w:cs="Times New Roman"/>
          <w:sz w:val="28"/>
          <w:szCs w:val="28"/>
        </w:rPr>
      </w:pPr>
    </w:p>
    <w:p w:rsidR="001E2A37" w:rsidRPr="00F4313F" w:rsidRDefault="001E2A37" w:rsidP="001E2A37">
      <w:pPr>
        <w:pStyle w:val="1"/>
        <w:rPr>
          <w:rFonts w:cs="Times New Roman"/>
          <w:sz w:val="28"/>
          <w:szCs w:val="28"/>
        </w:rPr>
      </w:pPr>
    </w:p>
    <w:p w:rsidR="00E06B48" w:rsidRDefault="00E06B48" w:rsidP="0005716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4313F" w:rsidRPr="00F4313F" w:rsidRDefault="00F4313F" w:rsidP="001E2A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2A37" w:rsidRPr="00F4313F" w:rsidRDefault="001E2A37" w:rsidP="002C00C4">
      <w:pPr>
        <w:pStyle w:val="1"/>
        <w:rPr>
          <w:rFonts w:cs="Times New Roman"/>
          <w:sz w:val="28"/>
          <w:szCs w:val="28"/>
        </w:rPr>
      </w:pPr>
    </w:p>
    <w:p w:rsidR="006C5E5C" w:rsidRPr="00F4313F" w:rsidRDefault="006C5E5C" w:rsidP="006C5E5C">
      <w:pPr>
        <w:framePr w:h="2044" w:hRule="exact" w:hSpace="180" w:wrap="around" w:vAnchor="text" w:hAnchor="page" w:x="1747" w:y="-329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№ 1</w:t>
      </w:r>
    </w:p>
    <w:p w:rsidR="006C5E5C" w:rsidRPr="00F4313F" w:rsidRDefault="006C5E5C" w:rsidP="006C5E5C">
      <w:pPr>
        <w:framePr w:h="2044" w:hRule="exact" w:hSpace="180" w:wrap="around" w:vAnchor="text" w:hAnchor="page" w:x="1747" w:y="-329"/>
        <w:spacing w:after="0" w:line="240" w:lineRule="auto"/>
        <w:ind w:left="538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C5E5C" w:rsidRPr="00F4313F" w:rsidRDefault="006C5E5C" w:rsidP="006C5E5C">
      <w:pPr>
        <w:framePr w:h="2044" w:hRule="exact" w:hSpace="180" w:wrap="around" w:vAnchor="text" w:hAnchor="page" w:x="1747" w:y="-329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УТВЕРЖДЕНЫ</w:t>
      </w:r>
    </w:p>
    <w:p w:rsidR="006C5E5C" w:rsidRPr="00F4313F" w:rsidRDefault="006C5E5C" w:rsidP="006C5E5C">
      <w:pPr>
        <w:framePr w:h="2044" w:hRule="exact" w:hSpace="180" w:wrap="around" w:vAnchor="text" w:hAnchor="page" w:x="1747" w:y="-329"/>
        <w:spacing w:after="0" w:line="240" w:lineRule="auto"/>
        <w:ind w:left="4253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постановлением Правительства</w:t>
      </w:r>
    </w:p>
    <w:p w:rsidR="006C5E5C" w:rsidRPr="00F4313F" w:rsidRDefault="006C5E5C" w:rsidP="006C5E5C">
      <w:pPr>
        <w:framePr w:h="2044" w:hRule="exact" w:hSpace="180" w:wrap="around" w:vAnchor="text" w:hAnchor="page" w:x="1747" w:y="-329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Белгородской области</w:t>
      </w:r>
    </w:p>
    <w:p w:rsidR="006C5E5C" w:rsidRPr="00F4313F" w:rsidRDefault="006C5E5C" w:rsidP="006C5E5C">
      <w:pPr>
        <w:framePr w:h="2044" w:hRule="exact" w:hSpace="180" w:wrap="around" w:vAnchor="text" w:hAnchor="page" w:x="1747" w:y="-329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 «____» _____________20__ г. </w:t>
      </w:r>
    </w:p>
    <w:p w:rsidR="00F4313F" w:rsidRDefault="00F4313F" w:rsidP="00E06B48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6C5E5C" w:rsidRDefault="006C5E5C" w:rsidP="00E06B48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5108A7" w:rsidRDefault="005108A7" w:rsidP="00E06B48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5108A7" w:rsidRDefault="005108A7" w:rsidP="00E06B48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5108A7" w:rsidRDefault="005108A7" w:rsidP="00E06B48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5D1D25" w:rsidRDefault="00E06B48" w:rsidP="00E06B48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F4313F">
        <w:rPr>
          <w:rFonts w:cs="Times New Roman"/>
          <w:b/>
          <w:sz w:val="28"/>
          <w:szCs w:val="28"/>
        </w:rPr>
        <w:t xml:space="preserve">Критерии </w:t>
      </w:r>
    </w:p>
    <w:p w:rsidR="00F4313F" w:rsidRDefault="00E06B48" w:rsidP="00E06B48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F4313F">
        <w:rPr>
          <w:rFonts w:cs="Times New Roman"/>
          <w:b/>
          <w:sz w:val="28"/>
          <w:szCs w:val="28"/>
        </w:rPr>
        <w:t xml:space="preserve">многоквартирных домов, которые не признаны аварийными </w:t>
      </w:r>
    </w:p>
    <w:p w:rsidR="001E2A37" w:rsidRPr="00F4313F" w:rsidRDefault="00E06B48" w:rsidP="00E06B48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F4313F">
        <w:rPr>
          <w:rFonts w:cs="Times New Roman"/>
          <w:b/>
          <w:sz w:val="28"/>
          <w:szCs w:val="28"/>
        </w:rPr>
        <w:t>и подлежащими сносу или реконструкции, расположенных в границах застроенной территории, в отношении которой осуществляется комплексное развитие территории жилой застройки</w:t>
      </w:r>
    </w:p>
    <w:p w:rsidR="00492725" w:rsidRDefault="00492725" w:rsidP="002C00C4">
      <w:pPr>
        <w:pStyle w:val="1"/>
        <w:rPr>
          <w:rFonts w:cs="Times New Roman"/>
          <w:sz w:val="28"/>
          <w:szCs w:val="28"/>
        </w:rPr>
      </w:pPr>
    </w:p>
    <w:p w:rsidR="00F82B23" w:rsidRPr="00F4313F" w:rsidRDefault="00F82B23" w:rsidP="002C00C4">
      <w:pPr>
        <w:pStyle w:val="1"/>
        <w:rPr>
          <w:rFonts w:cs="Times New Roman"/>
          <w:sz w:val="28"/>
          <w:szCs w:val="28"/>
        </w:rPr>
      </w:pPr>
    </w:p>
    <w:p w:rsidR="00B66ACC" w:rsidRPr="005108A7" w:rsidRDefault="00B66ACC" w:rsidP="00DC1729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8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многоквартирных домов, которые не признаны аварийными и подлежащими сносу или реконструкции, расположенных в границах застроенной территории, в отношении которой осуществляется комплексное развитие территории жилой застройки</w:t>
      </w:r>
      <w:r w:rsidR="001E2281" w:rsidRPr="0051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критерии) </w:t>
      </w:r>
      <w:r w:rsidR="0040152A" w:rsidRPr="00510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в соответствии с пунктом 2 части 2 статьи 65 Градостроительного кодекса Российской Федерации.</w:t>
      </w:r>
    </w:p>
    <w:p w:rsidR="002D5C8A" w:rsidRPr="005108A7" w:rsidRDefault="0040152A" w:rsidP="002D5C8A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8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территории жилой застройки в Белгородской области осуществляется в отношении застроенной территории, в границах которой расположены многоквартирные дома, не признанные аварийными и подлежащими сносу или реконструкции, соответствующие одному из следующих критериев:</w:t>
      </w:r>
    </w:p>
    <w:p w:rsidR="00F4313F" w:rsidRPr="002D5C8A" w:rsidRDefault="002D5C8A" w:rsidP="002D5C8A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C1729" w:rsidRPr="002D5C8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C02" w:rsidRPr="002D5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изический износ основных конструктивных элементов многоквартирного дома (крыша, стены, фундамент) превышает </w:t>
      </w:r>
      <w:r w:rsidR="00000A9D" w:rsidRPr="002D5C8A">
        <w:rPr>
          <w:rFonts w:ascii="Times New Roman" w:eastAsia="Times New Roman" w:hAnsi="Times New Roman" w:cs="Times New Roman"/>
          <w:sz w:val="28"/>
          <w:szCs w:val="28"/>
          <w:lang w:eastAsia="ru-RU"/>
        </w:rPr>
        <w:t>50 процентов</w:t>
      </w:r>
      <w:r w:rsidR="00DC1729" w:rsidRPr="002D5C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313F" w:rsidRDefault="00DC1729" w:rsidP="002D5C8A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856C02" w:rsidRPr="00DC1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овокупная стоимость услуг и (или) работ по капитальному ремонту конструктивных элементов многоквартирных домов и внутридомовых систем инженерно-технического обеспечения, входящих в состав общего имущества в многоквартирных домах, в расчете на один квадратный метр общей площади жилых помещений превышает стоимость, определенную </w:t>
      </w:r>
      <w:r w:rsidR="0093691D" w:rsidRPr="00DC17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  <w:r w:rsidR="00856C02" w:rsidRPr="00DC1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91D" w:rsidRPr="00DC17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 об у</w:t>
      </w:r>
      <w:r w:rsidR="00543DCC" w:rsidRPr="00DC17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становлении</w:t>
      </w:r>
      <w:r w:rsidR="0093691D" w:rsidRPr="00DC1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</w:t>
      </w:r>
      <w:r w:rsidR="00543DCC" w:rsidRPr="00DC17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691D" w:rsidRPr="00DC1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предельной стоимости услуг и (или) работ по капитальному ремонту общего имущества многоквартирных домов на территории Белгородской области, оказание и (или) выполнение которых финансируется исходя из минимального размера взн</w:t>
      </w:r>
      <w:r w:rsidR="00543DCC" w:rsidRPr="00DC17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 на капитальный ремонт в текущем</w:t>
      </w:r>
      <w:r w:rsidR="0093691D" w:rsidRPr="00DC1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5155" w:rsidRDefault="00DC1729" w:rsidP="002D5C8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мн</w:t>
      </w:r>
      <w:r w:rsidR="0033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огоквартирные дома </w:t>
      </w:r>
      <w:r w:rsidR="003368BF" w:rsidRPr="0033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введены в эксплуатацию </w:t>
      </w:r>
      <w:r w:rsidR="00856C02" w:rsidRPr="00331F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</w:t>
      </w:r>
      <w:r w:rsidR="00C57073" w:rsidRPr="0033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индустриального домостроения </w:t>
      </w:r>
      <w:r w:rsidR="003368BF" w:rsidRPr="003368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</w:t>
      </w:r>
      <w:r w:rsidR="009B5155" w:rsidRPr="003368BF">
        <w:rPr>
          <w:rFonts w:ascii="Times New Roman" w:eastAsia="Times New Roman" w:hAnsi="Times New Roman" w:cs="Times New Roman"/>
          <w:sz w:val="28"/>
          <w:szCs w:val="28"/>
          <w:lang w:eastAsia="ru-RU"/>
        </w:rPr>
        <w:t>990 год</w:t>
      </w:r>
      <w:r w:rsidR="006700E2" w:rsidRPr="003368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5155" w:rsidRPr="0033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02" w:rsidRPr="0033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типовым проектам, разработанным с использованием типовых </w:t>
      </w:r>
      <w:r w:rsidR="00564716" w:rsidRPr="00331F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зделий стен и (или) перекрытий;</w:t>
      </w:r>
    </w:p>
    <w:p w:rsidR="00F4313F" w:rsidRDefault="00DC1729" w:rsidP="002D5C8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</w:t>
      </w:r>
      <w:r w:rsidR="00856C02" w:rsidRPr="00F43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ногоквартирные дома находятся в ограниченно работоспособном техническом состоянии.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74E9" w:rsidRDefault="00DC1729" w:rsidP="002D5C8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856C02" w:rsidRPr="00F43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</w:t>
      </w:r>
      <w:r w:rsidR="004838F7" w:rsidRPr="00F4313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домах отсутствуе</w:t>
      </w:r>
      <w:r w:rsidR="00856C02" w:rsidRPr="00F43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838F7" w:rsidRPr="00F431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хотя бы к одной централизованной системе</w:t>
      </w:r>
      <w:r w:rsidR="00856C02" w:rsidRPr="00F43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</w:t>
      </w:r>
      <w:r w:rsidR="004838F7" w:rsidRPr="00F43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нерно-технического обеспечения: холодного водоснабжения, водоотведения, </w:t>
      </w:r>
      <w:r w:rsidR="00C57073" w:rsidRPr="00F4313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электроснабжения</w:t>
      </w:r>
      <w:r w:rsidR="001B6E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7073" w:rsidRPr="00F43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E0D" w:rsidRPr="00336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 и газоснабжения;</w:t>
      </w:r>
    </w:p>
    <w:p w:rsidR="006674E9" w:rsidRDefault="00DC1729" w:rsidP="002D5C8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6674E9" w:rsidRPr="00336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ногоквартирные дома до 5 этажей включительно, имеющие деревянные перекрытия.</w:t>
      </w:r>
    </w:p>
    <w:p w:rsidR="00EA5BC4" w:rsidRDefault="00EA5BC4" w:rsidP="002D5C8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2D5C8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2D5C8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C8A" w:rsidRDefault="002D5C8A" w:rsidP="002D5C8A">
      <w:pPr>
        <w:pStyle w:val="formattexttopleveltext"/>
        <w:spacing w:before="0" w:beforeAutospacing="0" w:after="0" w:afterAutospacing="0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  Заместитель Губернатора</w:t>
      </w:r>
    </w:p>
    <w:p w:rsidR="002D5C8A" w:rsidRDefault="002D5C8A" w:rsidP="002D5C8A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Белгородской области – начальник </w:t>
      </w:r>
    </w:p>
    <w:p w:rsidR="002D5C8A" w:rsidRDefault="002D5C8A" w:rsidP="002D5C8A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департамента строительства </w:t>
      </w:r>
    </w:p>
    <w:p w:rsidR="002D5C8A" w:rsidRDefault="002D5C8A" w:rsidP="002D5C8A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и транспорта Белгородской области                                                   Е.С. Глаголев </w:t>
      </w:r>
    </w:p>
    <w:p w:rsidR="00EA5BC4" w:rsidRDefault="00EA5BC4" w:rsidP="002D5C8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E5C" w:rsidRDefault="006C5E5C" w:rsidP="005108A7">
      <w:pPr>
        <w:pStyle w:val="1"/>
        <w:ind w:firstLine="0"/>
        <w:rPr>
          <w:b/>
          <w:sz w:val="28"/>
          <w:szCs w:val="28"/>
        </w:rPr>
      </w:pPr>
    </w:p>
    <w:p w:rsidR="006C5E5C" w:rsidRPr="00F4313F" w:rsidRDefault="006C5E5C" w:rsidP="006C5E5C">
      <w:pPr>
        <w:framePr w:h="2044" w:hRule="exact" w:hSpace="180" w:wrap="around" w:vAnchor="text" w:hAnchor="page" w:x="1697" w:y="89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№ 2</w:t>
      </w:r>
    </w:p>
    <w:p w:rsidR="006C5E5C" w:rsidRPr="00F4313F" w:rsidRDefault="006C5E5C" w:rsidP="006C5E5C">
      <w:pPr>
        <w:framePr w:h="2044" w:hRule="exact" w:hSpace="180" w:wrap="around" w:vAnchor="text" w:hAnchor="page" w:x="1697" w:y="89"/>
        <w:spacing w:after="0" w:line="240" w:lineRule="auto"/>
        <w:ind w:left="538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C5E5C" w:rsidRPr="00F4313F" w:rsidRDefault="006C5E5C" w:rsidP="006C5E5C">
      <w:pPr>
        <w:framePr w:h="2044" w:hRule="exact" w:hSpace="180" w:wrap="around" w:vAnchor="text" w:hAnchor="page" w:x="1697" w:y="89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УТВЕРЖДЕН</w:t>
      </w:r>
    </w:p>
    <w:p w:rsidR="006C5E5C" w:rsidRPr="00F4313F" w:rsidRDefault="006C5E5C" w:rsidP="006C5E5C">
      <w:pPr>
        <w:framePr w:h="2044" w:hRule="exact" w:hSpace="180" w:wrap="around" w:vAnchor="text" w:hAnchor="page" w:x="1697" w:y="89"/>
        <w:spacing w:after="0" w:line="240" w:lineRule="auto"/>
        <w:ind w:left="4253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постановлением Правительства</w:t>
      </w:r>
    </w:p>
    <w:p w:rsidR="006C5E5C" w:rsidRPr="00F4313F" w:rsidRDefault="006C5E5C" w:rsidP="006C5E5C">
      <w:pPr>
        <w:framePr w:h="2044" w:hRule="exact" w:hSpace="180" w:wrap="around" w:vAnchor="text" w:hAnchor="page" w:x="1697" w:y="89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Белгородской области</w:t>
      </w:r>
    </w:p>
    <w:p w:rsidR="006C5E5C" w:rsidRPr="00F4313F" w:rsidRDefault="006C5E5C" w:rsidP="006C5E5C">
      <w:pPr>
        <w:framePr w:h="2044" w:hRule="exact" w:hSpace="180" w:wrap="around" w:vAnchor="text" w:hAnchor="page" w:x="1697" w:y="89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 «____» _____________20__ г. </w:t>
      </w:r>
    </w:p>
    <w:p w:rsidR="006C5E5C" w:rsidRDefault="006C5E5C" w:rsidP="00EA5BC4">
      <w:pPr>
        <w:pStyle w:val="1"/>
        <w:jc w:val="center"/>
        <w:rPr>
          <w:b/>
          <w:sz w:val="28"/>
          <w:szCs w:val="28"/>
        </w:rPr>
      </w:pPr>
    </w:p>
    <w:p w:rsidR="006C5E5C" w:rsidRDefault="006C5E5C" w:rsidP="00EA5BC4">
      <w:pPr>
        <w:pStyle w:val="1"/>
        <w:jc w:val="center"/>
        <w:rPr>
          <w:b/>
          <w:sz w:val="28"/>
          <w:szCs w:val="28"/>
        </w:rPr>
      </w:pPr>
    </w:p>
    <w:p w:rsidR="005D1D25" w:rsidRDefault="00EA5BC4" w:rsidP="00EA5BC4">
      <w:pPr>
        <w:pStyle w:val="1"/>
        <w:jc w:val="center"/>
        <w:rPr>
          <w:b/>
          <w:sz w:val="28"/>
          <w:szCs w:val="28"/>
        </w:rPr>
      </w:pPr>
      <w:r w:rsidRPr="00A07FC3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</w:t>
      </w:r>
    </w:p>
    <w:p w:rsidR="00EA5BC4" w:rsidRDefault="00EA5BC4" w:rsidP="00EA5BC4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подготовки и</w:t>
      </w:r>
      <w:r w:rsidRPr="00A07FC3">
        <w:rPr>
          <w:b/>
          <w:sz w:val="28"/>
          <w:szCs w:val="28"/>
        </w:rPr>
        <w:t xml:space="preserve"> реализации решения </w:t>
      </w:r>
    </w:p>
    <w:p w:rsidR="00EA5BC4" w:rsidRDefault="00EA5BC4" w:rsidP="00EA5BC4">
      <w:pPr>
        <w:pStyle w:val="1"/>
        <w:jc w:val="center"/>
        <w:rPr>
          <w:b/>
          <w:sz w:val="28"/>
          <w:szCs w:val="28"/>
        </w:rPr>
      </w:pPr>
      <w:r w:rsidRPr="00A07FC3">
        <w:rPr>
          <w:b/>
          <w:sz w:val="28"/>
          <w:szCs w:val="28"/>
        </w:rPr>
        <w:t>о комплексном развитии территории жилой застройки</w:t>
      </w:r>
    </w:p>
    <w:p w:rsidR="00EA5BC4" w:rsidRDefault="00EA5BC4" w:rsidP="00EA5BC4">
      <w:pPr>
        <w:pStyle w:val="1"/>
        <w:jc w:val="center"/>
        <w:rPr>
          <w:b/>
          <w:sz w:val="28"/>
          <w:szCs w:val="28"/>
        </w:rPr>
      </w:pPr>
    </w:p>
    <w:p w:rsidR="00EA5BC4" w:rsidRDefault="00EA5BC4" w:rsidP="00EA5BC4">
      <w:pPr>
        <w:pStyle w:val="1"/>
        <w:jc w:val="center"/>
        <w:rPr>
          <w:b/>
          <w:sz w:val="28"/>
          <w:szCs w:val="28"/>
        </w:rPr>
      </w:pPr>
    </w:p>
    <w:p w:rsidR="00FF2039" w:rsidRPr="005108A7" w:rsidRDefault="002A12C8" w:rsidP="00D55B32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5108A7">
        <w:rPr>
          <w:sz w:val="28"/>
          <w:szCs w:val="28"/>
        </w:rPr>
        <w:t>Порядок подготовки и реализации решения</w:t>
      </w:r>
      <w:r w:rsidR="0057643B" w:rsidRPr="005108A7">
        <w:rPr>
          <w:sz w:val="28"/>
          <w:szCs w:val="28"/>
        </w:rPr>
        <w:t xml:space="preserve"> </w:t>
      </w:r>
      <w:r w:rsidRPr="005108A7">
        <w:rPr>
          <w:sz w:val="28"/>
          <w:szCs w:val="28"/>
        </w:rPr>
        <w:t>о комплексном развитии территории жилой застройки</w:t>
      </w:r>
      <w:r w:rsidR="001E2281" w:rsidRPr="005108A7">
        <w:rPr>
          <w:sz w:val="28"/>
          <w:szCs w:val="28"/>
        </w:rPr>
        <w:t xml:space="preserve"> (далее – Порядок)</w:t>
      </w:r>
      <w:r w:rsidR="0057643B" w:rsidRPr="005108A7">
        <w:rPr>
          <w:sz w:val="28"/>
          <w:szCs w:val="28"/>
        </w:rPr>
        <w:t xml:space="preserve"> разработан </w:t>
      </w:r>
      <w:r w:rsidR="00FF2039" w:rsidRPr="005108A7">
        <w:rPr>
          <w:sz w:val="28"/>
          <w:szCs w:val="28"/>
        </w:rPr>
        <w:t>в соответствии с частью 5 статьи 66</w:t>
      </w:r>
      <w:r w:rsidR="0057643B" w:rsidRPr="005108A7">
        <w:rPr>
          <w:sz w:val="28"/>
          <w:szCs w:val="28"/>
        </w:rPr>
        <w:t xml:space="preserve"> </w:t>
      </w:r>
      <w:r w:rsidR="00FF2039" w:rsidRPr="005108A7">
        <w:rPr>
          <w:sz w:val="28"/>
          <w:szCs w:val="28"/>
        </w:rPr>
        <w:t>Градостроительного кодекса Российской Федерации</w:t>
      </w:r>
      <w:r w:rsidR="0057643B" w:rsidRPr="005108A7">
        <w:rPr>
          <w:sz w:val="28"/>
          <w:szCs w:val="28"/>
        </w:rPr>
        <w:t xml:space="preserve"> </w:t>
      </w:r>
      <w:r w:rsidR="007E42D5" w:rsidRPr="005108A7">
        <w:rPr>
          <w:sz w:val="28"/>
          <w:szCs w:val="28"/>
        </w:rPr>
        <w:t>и устанавливает</w:t>
      </w:r>
      <w:r w:rsidR="00FF2039" w:rsidRPr="005108A7">
        <w:rPr>
          <w:sz w:val="28"/>
          <w:szCs w:val="28"/>
        </w:rPr>
        <w:t xml:space="preserve"> </w:t>
      </w:r>
      <w:r w:rsidR="0057643B" w:rsidRPr="005108A7">
        <w:rPr>
          <w:sz w:val="28"/>
          <w:szCs w:val="28"/>
        </w:rPr>
        <w:t>порядок</w:t>
      </w:r>
      <w:r w:rsidR="00FF2039" w:rsidRPr="005108A7">
        <w:rPr>
          <w:sz w:val="28"/>
          <w:szCs w:val="28"/>
        </w:rPr>
        <w:t xml:space="preserve"> принятия и реализации решения о комплексном развитии территории жилой застройки, требования к определению границ территории, подлежащей комплексному развитию, а также иные требования к комплексному развитию территории жилой застройки.</w:t>
      </w:r>
    </w:p>
    <w:p w:rsidR="00EA5BC4" w:rsidRDefault="00EA5BC4" w:rsidP="00D55B32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Принятие и реализация решения о комплексном развитии территории жилой застройки включает следующие процедуры: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инициирование комплексного развития территории;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подготовка проекта решения о комплексном развитии территории;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 xml:space="preserve">согласование проекта решения о комплексном развитии территории и рассмотрение на </w:t>
      </w:r>
      <w:r w:rsidR="005108A7">
        <w:rPr>
          <w:sz w:val="28"/>
          <w:szCs w:val="28"/>
        </w:rPr>
        <w:t>а</w:t>
      </w:r>
      <w:r w:rsidRPr="0022550C">
        <w:rPr>
          <w:sz w:val="28"/>
          <w:szCs w:val="28"/>
        </w:rPr>
        <w:t xml:space="preserve">рхитектурно - градостроительном </w:t>
      </w:r>
      <w:r w:rsidR="005108A7">
        <w:rPr>
          <w:sz w:val="28"/>
          <w:szCs w:val="28"/>
        </w:rPr>
        <w:t>С</w:t>
      </w:r>
      <w:r w:rsidRPr="0022550C">
        <w:rPr>
          <w:sz w:val="28"/>
          <w:szCs w:val="28"/>
        </w:rPr>
        <w:t>овете Белгородской области;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формирование пакета документов, подтверждающих условия, включенные в проект решения о комплексном развитии территории;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опубликование проекта решения о комплексном развитии территории в порядке, установленном для официального опубликования правовых актов, иной официальной информации;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размещение проекта решения о комплексном развитии территории на информационных стендах (информационных щитах), оборудованных около здания местной администрации, в местах массового скопления граждан и в иных местах, расположенных на территории, в отношении которой подготовлен проект решения о комплексном развитии территории;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 xml:space="preserve">проведение общих собраний собственников помещений в многоквартирных домах, не признанных аварийными и подлежащими сносу или реконструкции и включенных в проект решения о комплексном развитии </w:t>
      </w:r>
      <w:r w:rsidRPr="0022550C">
        <w:rPr>
          <w:sz w:val="28"/>
          <w:szCs w:val="28"/>
        </w:rPr>
        <w:lastRenderedPageBreak/>
        <w:t>территории жилой застройки, по вопросу включения многоквартирного дома в решение о комплексном развитии территории жилой застройки;</w:t>
      </w:r>
    </w:p>
    <w:p w:rsidR="00EA5BC4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принятие решения о комплексном развитии территории и его опубликование в порядке, установленном для официального опубликования правовых акт</w:t>
      </w:r>
      <w:r>
        <w:rPr>
          <w:sz w:val="28"/>
          <w:szCs w:val="28"/>
        </w:rPr>
        <w:t>ов, иной официальной информации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проведение торгов в целях заключения договора о комплексном развитии территории;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заключение договора о комплексном развитии территории по результатам торгов;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подготовка документации по планировке территории комплексного развития и ее утверждение;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осуществление мероприятий по внесению изменений в генеральный план и правила землепользования и застройки городского округа (при необходимости);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определение этапов реализации решения о комплексном развитии территории;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выполнение мероприятий, связанных с архитектурно-строительным проектированием, со строительством, сносом объектов капитального строительства, в целях реализации утвержденной документации по планировке территории, а также иных необходимых мероприятий в соответствии с этапами реализации решения о комплексном развитии территории жилой застройки, в том числе по предоставлению необходимых для этих целей земельных участков;</w:t>
      </w:r>
    </w:p>
    <w:p w:rsidR="00EA5BC4" w:rsidRPr="0022550C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контроль за реализацией договоров о комплексном развитии территории;</w:t>
      </w:r>
    </w:p>
    <w:p w:rsidR="00EA5BC4" w:rsidRDefault="00EA5BC4" w:rsidP="00D55B32">
      <w:pPr>
        <w:pStyle w:val="1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подготовка и подписание актов о реализации и частичной реализации договора о комплексном развитии территории.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Комплексное развитие территории </w:t>
      </w:r>
      <w:r w:rsidRPr="00B4769C">
        <w:rPr>
          <w:sz w:val="28"/>
          <w:szCs w:val="28"/>
        </w:rPr>
        <w:t>в границах одного или нескольких смежных поселений Белгородской области может осуществляться по инициативе:</w:t>
      </w:r>
    </w:p>
    <w:p w:rsidR="00EA5BC4" w:rsidRPr="00B4769C" w:rsidRDefault="00EA5BC4" w:rsidP="00D55B32">
      <w:pPr>
        <w:pStyle w:val="1"/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органов местного самоуправления одного или нескольких смежных поселений Белгородской области;</w:t>
      </w:r>
    </w:p>
    <w:p w:rsidR="00EA5BC4" w:rsidRPr="00B4769C" w:rsidRDefault="00EA5BC4" w:rsidP="00D55B32">
      <w:pPr>
        <w:pStyle w:val="1"/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органов исполнительной власти Белгородской области;</w:t>
      </w:r>
    </w:p>
    <w:p w:rsidR="00EA5BC4" w:rsidRPr="00B4769C" w:rsidRDefault="00EA5BC4" w:rsidP="00D55B32">
      <w:pPr>
        <w:pStyle w:val="1"/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bookmarkStart w:id="0" w:name="P184"/>
      <w:bookmarkEnd w:id="0"/>
      <w:r w:rsidRPr="00B4769C">
        <w:rPr>
          <w:sz w:val="28"/>
          <w:szCs w:val="28"/>
        </w:rPr>
        <w:t>заинтересованных юридических лиц.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Органы местного самоуправления муниципальных образований Белгородской области (далее – органы местного самоуправления), органы исполнительной власти Белгородской области, юридические лица инициируют принятие решения о комплексном развитии территории на основании информации о жилищном фонде, адресной программы сноса, реконструкции объектов нежилого назначения, утвержденной постановлением Правительства Белгородской области, публичной кадастровой карты, иной общедоступной информации.</w:t>
      </w:r>
    </w:p>
    <w:p w:rsidR="00EA5BC4" w:rsidRPr="00063FE2" w:rsidRDefault="00EA5BC4" w:rsidP="005756A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bookmarkStart w:id="1" w:name="_GoBack"/>
      <w:bookmarkEnd w:id="1"/>
      <w:r w:rsidRPr="00063FE2">
        <w:rPr>
          <w:sz w:val="28"/>
          <w:szCs w:val="28"/>
        </w:rPr>
        <w:t xml:space="preserve">В случае инициирования принятия решения о комплексном развитии территории лицом, указанным в </w:t>
      </w:r>
      <w:r w:rsidR="00063FE2" w:rsidRPr="00063FE2">
        <w:rPr>
          <w:sz w:val="28"/>
          <w:szCs w:val="28"/>
        </w:rPr>
        <w:t xml:space="preserve">абзаце 4 пункта 3 </w:t>
      </w:r>
      <w:r w:rsidRPr="00063FE2">
        <w:rPr>
          <w:sz w:val="28"/>
          <w:szCs w:val="28"/>
        </w:rPr>
        <w:t xml:space="preserve">настоящего Положения, заинтересованное лицо направляет письменное обращение с инициативой о </w:t>
      </w:r>
      <w:r w:rsidRPr="00063FE2">
        <w:rPr>
          <w:sz w:val="28"/>
          <w:szCs w:val="28"/>
        </w:rPr>
        <w:lastRenderedPageBreak/>
        <w:t>принятии решения о комплексном развитии территории в адрес органа местного самоуправления, на территории которого предполагается осуществление деятельности по комплексному развитию территории.</w:t>
      </w:r>
    </w:p>
    <w:p w:rsidR="00EA5BC4" w:rsidRPr="00B4769C" w:rsidRDefault="00EA5BC4" w:rsidP="005756A2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B4769C">
        <w:rPr>
          <w:sz w:val="28"/>
          <w:szCs w:val="28"/>
        </w:rPr>
        <w:t xml:space="preserve">рган местного самоуправления рассматривает </w:t>
      </w:r>
      <w:r>
        <w:rPr>
          <w:sz w:val="28"/>
          <w:szCs w:val="28"/>
        </w:rPr>
        <w:t xml:space="preserve">в течение 10 рабочих дней </w:t>
      </w:r>
      <w:r w:rsidRPr="00B4769C">
        <w:rPr>
          <w:sz w:val="28"/>
          <w:szCs w:val="28"/>
        </w:rPr>
        <w:t>обращение с инициативой о принятии решения о комплексном развитии территории и принимает одно из решений:</w:t>
      </w:r>
    </w:p>
    <w:p w:rsidR="00EA5BC4" w:rsidRPr="00B4769C" w:rsidRDefault="005756A2" w:rsidP="005756A2">
      <w:pPr>
        <w:pStyle w:val="1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6.1. О</w:t>
      </w:r>
      <w:r w:rsidR="00EA5BC4" w:rsidRPr="00B4769C">
        <w:rPr>
          <w:sz w:val="28"/>
          <w:szCs w:val="28"/>
        </w:rPr>
        <w:t>тклонить рассмотрение обращения в следствие несоответствия требованиям Градостроительного кодекса Российской Федерации;</w:t>
      </w:r>
    </w:p>
    <w:p w:rsidR="00EA5BC4" w:rsidRDefault="005756A2" w:rsidP="005756A2">
      <w:pPr>
        <w:pStyle w:val="1"/>
        <w:numPr>
          <w:ilvl w:val="1"/>
          <w:numId w:val="38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A5BC4">
        <w:rPr>
          <w:sz w:val="28"/>
          <w:szCs w:val="28"/>
        </w:rPr>
        <w:t>ринять к рассмотрению;</w:t>
      </w:r>
    </w:p>
    <w:p w:rsidR="00EA5BC4" w:rsidRDefault="005756A2" w:rsidP="005756A2">
      <w:pPr>
        <w:pStyle w:val="1"/>
        <w:numPr>
          <w:ilvl w:val="1"/>
          <w:numId w:val="38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A5BC4">
        <w:rPr>
          <w:sz w:val="28"/>
          <w:szCs w:val="28"/>
        </w:rPr>
        <w:t xml:space="preserve">ередать </w:t>
      </w:r>
      <w:r w:rsidR="00EA5BC4" w:rsidRPr="008B6D0A">
        <w:rPr>
          <w:sz w:val="28"/>
          <w:szCs w:val="28"/>
        </w:rPr>
        <w:t>обращение с инициативой</w:t>
      </w:r>
      <w:r w:rsidR="00EA5BC4">
        <w:rPr>
          <w:sz w:val="28"/>
          <w:szCs w:val="28"/>
        </w:rPr>
        <w:t xml:space="preserve">: </w:t>
      </w:r>
    </w:p>
    <w:p w:rsidR="00EA5BC4" w:rsidRDefault="00EA5BC4" w:rsidP="005108A7">
      <w:pPr>
        <w:pStyle w:val="1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в департамент строительства и транспорта Белгородской области, </w:t>
      </w:r>
      <w:proofErr w:type="gramStart"/>
      <w:r>
        <w:rPr>
          <w:sz w:val="28"/>
          <w:szCs w:val="28"/>
        </w:rPr>
        <w:t>в случаях</w:t>
      </w:r>
      <w:proofErr w:type="gramEnd"/>
      <w:r>
        <w:rPr>
          <w:sz w:val="28"/>
          <w:szCs w:val="28"/>
        </w:rPr>
        <w:t xml:space="preserve"> предусмотренных п.2 ч. 2 статьи 66 Градостроительного кодекса Российской Федерации;</w:t>
      </w:r>
    </w:p>
    <w:p w:rsidR="00EA5BC4" w:rsidRPr="005236E5" w:rsidRDefault="00EA5BC4" w:rsidP="005108A7">
      <w:pPr>
        <w:pStyle w:val="1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в федеральный орган исполнительной власти, уполномоченный на принятие решения о подготовке проекта решения о комплексном развитии территории, </w:t>
      </w:r>
      <w:proofErr w:type="gramStart"/>
      <w:r>
        <w:rPr>
          <w:sz w:val="28"/>
          <w:szCs w:val="28"/>
        </w:rPr>
        <w:t>в случаях</w:t>
      </w:r>
      <w:proofErr w:type="gramEnd"/>
      <w:r>
        <w:rPr>
          <w:sz w:val="28"/>
          <w:szCs w:val="28"/>
        </w:rPr>
        <w:t xml:space="preserve"> предусмотренных п.1 ч. 2 статьи 66 Градостроительного кодекса Российской Федерации.</w:t>
      </w:r>
    </w:p>
    <w:p w:rsidR="00EA5BC4" w:rsidRDefault="00EA5BC4" w:rsidP="005756A2">
      <w:pPr>
        <w:pStyle w:val="1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 принятых решениях, указанных в пункте 5 настоящего Положения, </w:t>
      </w:r>
      <w:r w:rsidRPr="00B4769C">
        <w:rPr>
          <w:sz w:val="28"/>
          <w:szCs w:val="28"/>
        </w:rPr>
        <w:t>орган местного самоуправления информирует инициатора обращения в письменном виде о принятом решении с указанием соответствующих оснований.</w:t>
      </w:r>
    </w:p>
    <w:p w:rsidR="00EA5BC4" w:rsidRPr="00B727A8" w:rsidRDefault="00EA5BC4" w:rsidP="005756A2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Департамент строительства и транспорта Белгородской области рассматривает в течение 10 рабочих дней </w:t>
      </w:r>
      <w:r w:rsidRPr="00B727A8">
        <w:rPr>
          <w:sz w:val="28"/>
          <w:szCs w:val="28"/>
        </w:rPr>
        <w:t>обращение с инициативой о принятии решения о комплексном развитии территории и принимает одно из решений:</w:t>
      </w:r>
    </w:p>
    <w:p w:rsidR="00EA5BC4" w:rsidRPr="00B727A8" w:rsidRDefault="00EA5BC4" w:rsidP="005756A2">
      <w:pPr>
        <w:pStyle w:val="1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727A8">
        <w:rPr>
          <w:sz w:val="28"/>
          <w:szCs w:val="28"/>
        </w:rPr>
        <w:t>отклонить рассмотрение обращения в следствие несоответствия требованиям Градостроительного кодекса Российской Федерации;</w:t>
      </w:r>
    </w:p>
    <w:p w:rsidR="00EA5BC4" w:rsidRPr="00B727A8" w:rsidRDefault="00EA5BC4" w:rsidP="005756A2">
      <w:pPr>
        <w:pStyle w:val="1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727A8">
        <w:rPr>
          <w:sz w:val="28"/>
          <w:szCs w:val="28"/>
        </w:rPr>
        <w:t>принять к рассмотрению</w:t>
      </w:r>
      <w:r w:rsidR="006431CE">
        <w:rPr>
          <w:sz w:val="28"/>
          <w:szCs w:val="28"/>
        </w:rPr>
        <w:t>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 xml:space="preserve">В случае принятия обращения к рассмотрению </w:t>
      </w:r>
      <w:r>
        <w:rPr>
          <w:sz w:val="28"/>
          <w:szCs w:val="28"/>
        </w:rPr>
        <w:t xml:space="preserve">департамент строительства и транспорта Белгородской области или </w:t>
      </w:r>
      <w:r w:rsidRPr="00B4769C">
        <w:rPr>
          <w:sz w:val="28"/>
          <w:szCs w:val="28"/>
        </w:rPr>
        <w:t>орган местного самоуправления издает правовой акт о подготовке проекта решения о комплексном развитии соответствующей территории.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Органы исполнительной власти Белгородской области в срок не более 5 рабочих дней со дня получения соответствующего запроса, предоставляют в департамент строительства и транспорта Белгородской области или орган местного самоуправления следующие сведения:</w:t>
      </w:r>
    </w:p>
    <w:p w:rsidR="00EA5BC4" w:rsidRPr="00B4769C" w:rsidRDefault="00EA5BC4" w:rsidP="00D55B32">
      <w:pPr>
        <w:pStyle w:val="1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22550C">
        <w:rPr>
          <w:sz w:val="28"/>
          <w:szCs w:val="28"/>
        </w:rPr>
        <w:t>департамент жилищно-коммунального хозяйства Белгородской области - информацию о наличии свободных мощностей теплоэнергетического комплекса (систем тепло-, водоснабжения</w:t>
      </w:r>
      <w:r w:rsidRPr="00B4769C">
        <w:rPr>
          <w:sz w:val="28"/>
          <w:szCs w:val="28"/>
        </w:rPr>
        <w:t xml:space="preserve"> и водоотведения (хозяйственно-бытовые сточные воды) на конкретной территории, а также предложения по развитию инженерной инфраструктуры, которые необходимо выполнить в рамках реализации проекта, о включении мероприятий по развитию инженерной инфраструктуры в программы комплексного развития систем коммун</w:t>
      </w:r>
      <w:r>
        <w:rPr>
          <w:sz w:val="28"/>
          <w:szCs w:val="28"/>
        </w:rPr>
        <w:t>альной инфраструктуры</w:t>
      </w:r>
      <w:r w:rsidRPr="00B4769C">
        <w:rPr>
          <w:sz w:val="28"/>
          <w:szCs w:val="28"/>
        </w:rPr>
        <w:t>; информацию (сведения) о наличии резерва мощностей систем электроснабжения и газоснабжения (для определения возможностей и планируемой нагрузки на топливно-энергетический комплекс и возможности заключения договора);</w:t>
      </w:r>
    </w:p>
    <w:p w:rsidR="00EA5BC4" w:rsidRPr="00B4769C" w:rsidRDefault="00EA5BC4" w:rsidP="00D55B32">
      <w:pPr>
        <w:pStyle w:val="1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lastRenderedPageBreak/>
        <w:t>департамент здравоохранения Белгородской области - информацию о существующем дефиците мест в объектах здравоохранения, о подтверждении данных органов местного самоуправления или заявителя (застройщика) о фактической наполняемости конкретного объекта здравоохранения, а также предложения по созданию и (или) развитию объектов здравоохранения, которые необходимо выполнить в рамках реализации проекта, о включении мероприятий по созданию и (или) развитию объектов здравоохранения в программы комплексного развития социальной инфраструктуры (для определения мероприятий, необходимых для достижения параметров комплексного развития территории);</w:t>
      </w:r>
    </w:p>
    <w:p w:rsidR="00EA5BC4" w:rsidRPr="00B4769C" w:rsidRDefault="00EA5BC4" w:rsidP="00D55B32">
      <w:pPr>
        <w:pStyle w:val="1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управление физической культуры и спорта Белгородской области - сведения согласно возложенным полномочиям о существующем дефиците в объектах физической культуры и спорта (для определения нагрузки на существующие объекты физической культуры и спорта);</w:t>
      </w:r>
    </w:p>
    <w:p w:rsidR="00EA5BC4" w:rsidRPr="00B4769C" w:rsidRDefault="00EA5BC4" w:rsidP="00D55B32">
      <w:pPr>
        <w:pStyle w:val="1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департамент имущественных и земельных отношений Белгородской области - информацию об оформленных земельно-имущественных отношениях на рассматриваемую территорию с указанием категории, вида разрешенного использования земельных участков, прав третьих лиц, ограничений (обременений) права (в отношении собственности Белгородской области) (для определения законных оснований действия оформленных земельно-имущественных отношений);</w:t>
      </w:r>
    </w:p>
    <w:p w:rsidR="00EA5BC4" w:rsidRPr="00B4769C" w:rsidRDefault="00EA5BC4" w:rsidP="00D55B32">
      <w:pPr>
        <w:pStyle w:val="1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 xml:space="preserve">департамент экономического развития Белгородской области - информацию о структуре и количестве рабочих мест, которые могут быть использованы для обеспечения застройки, предполагаемой проектом </w:t>
      </w:r>
      <w:r>
        <w:rPr>
          <w:sz w:val="28"/>
          <w:szCs w:val="28"/>
        </w:rPr>
        <w:t>решения</w:t>
      </w:r>
      <w:r w:rsidRPr="00B4769C">
        <w:rPr>
          <w:sz w:val="28"/>
          <w:szCs w:val="28"/>
        </w:rPr>
        <w:t xml:space="preserve"> о комплексном развитии территории (для определения мероприятий, необходимых для достижения параметров комплексного развития территории);</w:t>
      </w:r>
    </w:p>
    <w:p w:rsidR="00EA5BC4" w:rsidRPr="00B4769C" w:rsidRDefault="00EA5BC4" w:rsidP="00D55B32">
      <w:pPr>
        <w:pStyle w:val="1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департамент образования Белгородской области - информацию о существующем дефиците мест в объектах образования, о подтверждении данных органов местного самоуправления или заявителя (застройщика) о фактической наполняемости конкретного объекта образования, а также предложения по созданию и (или) развитию объектов образования, которые необходимо выполнить в рамках комплексного развития территории, о включении мероприятий по созданию и (или) развитию объектов образования в программы комплексного развития социальной инфраструктуры (для определения мероприятий, необходимых для достижения параметров комплексного развития территории);</w:t>
      </w:r>
    </w:p>
    <w:p w:rsidR="00EA5BC4" w:rsidRPr="00B4769C" w:rsidRDefault="00EA5BC4" w:rsidP="00D55B32">
      <w:pPr>
        <w:pStyle w:val="1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 xml:space="preserve">департамент агропромышленного комплекса и воспроизводства окружающей среды Белгородской области - сведения об отнесении участка к особо ценным продуктивным сельскохозяйственным угодьям, в том числе сельскохозяйственным угодьям опытно-производственных подразделений научных организаций и учебно-опытных подразделений образовательных организаций высшего образования, сельскохозяйственным угодьям, кадастровая стоимость которых превышает средний уровень кадастровой стоимости, а также земельным участкам сельскохозяйственного назначения, включенным в </w:t>
      </w:r>
      <w:r w:rsidRPr="00B4769C">
        <w:rPr>
          <w:sz w:val="28"/>
          <w:szCs w:val="28"/>
        </w:rPr>
        <w:lastRenderedPageBreak/>
        <w:t xml:space="preserve">перечень особо ценных продуктивных сельскохозяйственных угодий, расположенных на территории </w:t>
      </w:r>
      <w:r>
        <w:rPr>
          <w:sz w:val="28"/>
          <w:szCs w:val="28"/>
        </w:rPr>
        <w:t>Белгородской</w:t>
      </w:r>
      <w:r w:rsidRPr="00B4769C">
        <w:rPr>
          <w:sz w:val="28"/>
          <w:szCs w:val="28"/>
        </w:rPr>
        <w:t xml:space="preserve"> области, использование которых для других целей не допускается, сведения о наличии ранее мелиорированных земель в границах земельного участка (для определения ограничений по осуществлению градостроительной деятельности и возможности заключения договора).</w:t>
      </w:r>
    </w:p>
    <w:p w:rsidR="00EA5BC4" w:rsidRPr="00B4769C" w:rsidRDefault="00EA5BC4" w:rsidP="00D55B32">
      <w:pPr>
        <w:pStyle w:val="1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727A8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B727A8">
        <w:rPr>
          <w:sz w:val="28"/>
          <w:szCs w:val="28"/>
        </w:rPr>
        <w:t xml:space="preserve"> экологического и охотничье</w:t>
      </w:r>
      <w:r>
        <w:rPr>
          <w:sz w:val="28"/>
          <w:szCs w:val="28"/>
        </w:rPr>
        <w:t>го надзора Белгородской области</w:t>
      </w:r>
      <w:r w:rsidRPr="00B4769C">
        <w:rPr>
          <w:sz w:val="28"/>
          <w:szCs w:val="28"/>
        </w:rPr>
        <w:t xml:space="preserve"> - информацию об особо охраняемых природных территориях (в том числе территориях федерального значения), режимах использования и ограничениях размещения объектов капитального строительства на указанных территориях, сведения о наличии либо отсутствии общераспространенных полезных ископаемых в недрах, сведения о зонах санитарной охраны источников питьевого водоснабжения, сведения о наличии </w:t>
      </w:r>
      <w:proofErr w:type="spellStart"/>
      <w:r w:rsidRPr="00B4769C">
        <w:rPr>
          <w:sz w:val="28"/>
          <w:szCs w:val="28"/>
        </w:rPr>
        <w:t>водоохранных</w:t>
      </w:r>
      <w:proofErr w:type="spellEnd"/>
      <w:r w:rsidRPr="00B4769C">
        <w:rPr>
          <w:sz w:val="28"/>
          <w:szCs w:val="28"/>
        </w:rPr>
        <w:t xml:space="preserve"> зон, прибрежно-защитных и береговых полос (для объектов федерального, регионального и местного значения) (для определения ограничений по осуществлению градостроительной деятельности и возможности заключения договора);</w:t>
      </w:r>
    </w:p>
    <w:p w:rsidR="00EA5BC4" w:rsidRPr="00B4769C" w:rsidRDefault="00EA5BC4" w:rsidP="00D55B32">
      <w:pPr>
        <w:pStyle w:val="1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управление лесами Белгородской области - сведения о пересечении границ земель лесного фонда с границами земельных участков, предполагаемых к застройке, с указанием координат и площади пересечения (при наличии) (для определения ограничений по осуществлению градостроительной деятельности и возможности заключения договора);</w:t>
      </w:r>
    </w:p>
    <w:p w:rsidR="00EA5BC4" w:rsidRPr="00B4769C" w:rsidRDefault="00EA5BC4" w:rsidP="00D55B32">
      <w:pPr>
        <w:pStyle w:val="1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департамент строительства и транспорта Белгородской области - информацию о запланированных и проводимых мероприятиях по развитию дорожно-транспортной инфраструктуры на прилегающих территориях, о возможностях подключения к существующей улично-дорожной сети, а также о включении мероприятий по созданию и (или) развитию объектов дорожно-транспортной инфраструктуры в программы комплексного развития трансп</w:t>
      </w:r>
      <w:r>
        <w:rPr>
          <w:sz w:val="28"/>
          <w:szCs w:val="28"/>
        </w:rPr>
        <w:t>ортной инфраструктуры</w:t>
      </w:r>
      <w:r w:rsidRPr="00B4769C">
        <w:rPr>
          <w:sz w:val="28"/>
          <w:szCs w:val="28"/>
        </w:rPr>
        <w:t xml:space="preserve"> (для определения мероприятий, необходимых для достижения параметров комплексного развития территории);</w:t>
      </w:r>
    </w:p>
    <w:p w:rsidR="00EA5BC4" w:rsidRPr="00B4769C" w:rsidRDefault="00EA5BC4" w:rsidP="00D55B32">
      <w:pPr>
        <w:pStyle w:val="1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управление государственной охраны объектов культурного наследия Белгородской области - сведения об объектах культурного наследия, включенных в реестр объектов культурного наследия, их зонах охраны; о границах территорий объектов культурного наследия, включенных в реестр объектов культурного наследия, выявленных объектов культурного наследия; о защитных зонах объектов культурного наследия, включенных в реестр объектов культурного наследия; об утвержденных и разрабатываемых (планируемых) режимах использования земель и градостроительных регламентах в границах рассматриваемых зон, высотных и иных ограничениях застройки (для определения ограничений по осуществлению градостроительной деятельности и их учете в проекте договора);</w:t>
      </w:r>
    </w:p>
    <w:p w:rsidR="00EA5BC4" w:rsidRPr="00B4769C" w:rsidRDefault="00EA5BC4" w:rsidP="00D55B32">
      <w:pPr>
        <w:pStyle w:val="1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 xml:space="preserve">департамент финансов и бюджетной политики Белгородской области - сведения о </w:t>
      </w:r>
      <w:r>
        <w:rPr>
          <w:sz w:val="28"/>
          <w:szCs w:val="28"/>
        </w:rPr>
        <w:t>потенциальных расходах бюджетов;</w:t>
      </w:r>
    </w:p>
    <w:p w:rsidR="00EA5BC4" w:rsidRPr="00B4769C" w:rsidRDefault="00EA5BC4" w:rsidP="00D55B32">
      <w:pPr>
        <w:pStyle w:val="1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 xml:space="preserve">департамент цифрового развития Белгородской области - сведения об обеспеченности отделениями почтовой связи, многофункциональными </w:t>
      </w:r>
      <w:r w:rsidRPr="00B4769C">
        <w:rPr>
          <w:sz w:val="28"/>
          <w:szCs w:val="28"/>
        </w:rPr>
        <w:lastRenderedPageBreak/>
        <w:t>центрами предоставления государственных и муниципальных услуг, информацию о резервах или дефиците информационной инфраструктуры на осваиваемой территории, включая сотовую связь, а также предложения по развитию сетей и систем связи для обеспечения комплексного развития территории в части информационной инфраструктуры.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 xml:space="preserve">Департамент строительства и транспорта Белгородской области или орган местного самоуправления в течение 5 рабочих дней со дня получения сведений, указанных в пункте </w:t>
      </w:r>
      <w:r>
        <w:rPr>
          <w:sz w:val="28"/>
          <w:szCs w:val="28"/>
        </w:rPr>
        <w:t>8</w:t>
      </w:r>
      <w:r w:rsidRPr="00B4769C">
        <w:rPr>
          <w:sz w:val="28"/>
          <w:szCs w:val="28"/>
        </w:rPr>
        <w:t xml:space="preserve"> настоящего Порядка направляет полученные сведения в управление архитектуры и градостроительства Белгородской области, которое в срок не более 10 рабочих дней предоставляет в департамент строительства и транспорта Белгородской области или орган местного самоуправления сводное заключение о соответствии инициативы о проведении комплексного развития территории утвержденным документам территориального планирования, правилам землепользования и застройки, региональным нормативам градостроительного проектирования, нормам законодательства Российской Федерации, законодательства Белгородской области и иным нормативно-правовым актам, регулирующим градостроительную деятельность, с учетом сведений об объектах культурного наследия, включенных в реестр объектов культурного наследия, их зонах охраны; границах территорий объектов культурного наследия, включенных в реестр объектов культурного наследия, и выявленных объектов культурного наследия; защитных зонах объектов культурного наследия, включенных в реестр объектов культурного наследия; утвержденных и разрабатываемых (планируемых) режимах использования земель и градостроительных регламентах в границах рассматриваемых зон, высотных и иных ограничениях застройки, границах зон с особыми условиями использования территорий, утвержденной документации по планировке территории.</w:t>
      </w:r>
      <w:bookmarkStart w:id="2" w:name="P208"/>
      <w:bookmarkEnd w:id="2"/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Департамент строительства и транспорта Белгородской области или орган местного самоуправления в течение 5 рабочих дней со дня получения сводного заключения управления архитектуры и градостроительства Белгородской об</w:t>
      </w:r>
      <w:r>
        <w:rPr>
          <w:sz w:val="28"/>
          <w:szCs w:val="28"/>
        </w:rPr>
        <w:t>ласти в соответствии с пунктом 9</w:t>
      </w:r>
      <w:r w:rsidRPr="00B4769C">
        <w:rPr>
          <w:sz w:val="28"/>
          <w:szCs w:val="28"/>
        </w:rPr>
        <w:t xml:space="preserve"> настоящего Порядка, готовит проект решения о комплексном развитии территории.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Проект решения о комплексном развитии территории подлежит согласованию с уполномоченным органом исполнительной власти Российской Федерации в случае включения в состав территории комплексного развития объектов недвижимости, земельных участков, находящихся в государственной собственности Российской Федерации, в случаях, порядке и сроки, установленные Правительством Российской Федерации.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 xml:space="preserve">В случае получения отказа в согласовании департамент строительства и транспорта Белгородской области или орган местного самоуправления издает правовой акт о прекращении реализации инициативы о комплексном развитии территории в соответствии с проектом решения о комплексном развитии территории в случае невозможности устранения замечаний либо инициирует проведение согласительного совещания по рассмотрению разногласий в </w:t>
      </w:r>
      <w:r w:rsidRPr="00B4769C">
        <w:rPr>
          <w:sz w:val="28"/>
          <w:szCs w:val="28"/>
        </w:rPr>
        <w:lastRenderedPageBreak/>
        <w:t>порядке, установленном Правительством Российской Федерации, в случае возможности устранения замечаний.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После сбора и обработки предложений по согласованию, но не позднее 30 рабочих дней с даты издания правового акта о подготовке проекта решения о комплексном развитии соответствующей территории, департамент строительства и транспорта Белгородской области или орган местного самоуправления принимает решение об отклонении проекта решения или о его направлении на рассмотрение Архитектурно - градостроительным советом Белгородской области.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Архитектурно - градостроительным советом Белгородской области при рассмотрении проекта решения о комплексном развитии территории принимает одно из двух решений:</w:t>
      </w:r>
    </w:p>
    <w:p w:rsidR="00EA5BC4" w:rsidRPr="00B4769C" w:rsidRDefault="006431CE" w:rsidP="00D55B32">
      <w:pPr>
        <w:pStyle w:val="1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5BC4" w:rsidRPr="00B4769C">
        <w:rPr>
          <w:sz w:val="28"/>
          <w:szCs w:val="28"/>
        </w:rPr>
        <w:t>отклонить представленный проект решения о комплексном развитии территории ввиду несоответствия условиям, установленным Градостроительным кодексом Российской Федерации;</w:t>
      </w:r>
    </w:p>
    <w:p w:rsidR="00EA5BC4" w:rsidRPr="00B4769C" w:rsidRDefault="006431CE" w:rsidP="00D55B32">
      <w:pPr>
        <w:pStyle w:val="1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5BC4" w:rsidRPr="00B4769C">
        <w:rPr>
          <w:sz w:val="28"/>
          <w:szCs w:val="28"/>
        </w:rPr>
        <w:t>одобрить проект решения о комплексном развитии территории.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 xml:space="preserve">В случае отклонения </w:t>
      </w:r>
      <w:proofErr w:type="gramStart"/>
      <w:r w:rsidRPr="00B4769C">
        <w:rPr>
          <w:sz w:val="28"/>
          <w:szCs w:val="28"/>
        </w:rPr>
        <w:t>Архитектурно</w:t>
      </w:r>
      <w:proofErr w:type="gramEnd"/>
      <w:r w:rsidRPr="00B4769C">
        <w:rPr>
          <w:sz w:val="28"/>
          <w:szCs w:val="28"/>
        </w:rPr>
        <w:t xml:space="preserve"> - градостроительным советом Белгородской области проекта решения о комплексном развитии территории департамент строительства и транспорта Белгородской области или орган местного самоуправления осуществляют доработку проекта решения о комплексном развитии территории.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B4769C">
        <w:rPr>
          <w:sz w:val="28"/>
          <w:szCs w:val="28"/>
        </w:rPr>
        <w:t xml:space="preserve">В случае одобрения </w:t>
      </w:r>
      <w:proofErr w:type="gramStart"/>
      <w:r w:rsidRPr="00B4769C">
        <w:rPr>
          <w:sz w:val="28"/>
          <w:szCs w:val="28"/>
        </w:rPr>
        <w:t>Архитектурно</w:t>
      </w:r>
      <w:proofErr w:type="gramEnd"/>
      <w:r w:rsidRPr="00B4769C">
        <w:rPr>
          <w:sz w:val="28"/>
          <w:szCs w:val="28"/>
        </w:rPr>
        <w:t xml:space="preserve"> - градостроительным советом </w:t>
      </w:r>
      <w:r w:rsidRPr="00B4769C">
        <w:rPr>
          <w:color w:val="000000" w:themeColor="text1"/>
          <w:sz w:val="28"/>
          <w:szCs w:val="28"/>
        </w:rPr>
        <w:t>Белгородской области проекта решения о комплексном развитии территории департамент строительства и транспорта Белгородской области или орган местного самоуправления обеспечивает сбор документов, подтверждающих условия, включенные в проект решения о комплексном развитии территории, в том числе:</w:t>
      </w:r>
    </w:p>
    <w:p w:rsidR="00EA5BC4" w:rsidRPr="00B4769C" w:rsidRDefault="00EA5BC4" w:rsidP="00D55B32">
      <w:pPr>
        <w:pStyle w:val="1"/>
        <w:numPr>
          <w:ilvl w:val="0"/>
          <w:numId w:val="27"/>
        </w:numPr>
        <w:tabs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B4769C">
        <w:rPr>
          <w:color w:val="000000" w:themeColor="text1"/>
          <w:sz w:val="28"/>
          <w:szCs w:val="28"/>
        </w:rPr>
        <w:t xml:space="preserve">заверенные копии документов, подтверждающих соответствие многоквартирных домов, включенных в решение о комплексном развитии территории жилой застройки, требованиям, установленным </w:t>
      </w:r>
      <w:hyperlink r:id="rId9" w:history="1">
        <w:r w:rsidRPr="00B4769C">
          <w:rPr>
            <w:color w:val="000000" w:themeColor="text1"/>
            <w:sz w:val="28"/>
            <w:szCs w:val="28"/>
          </w:rPr>
          <w:t>пунктом 2 части 2 статьи 65</w:t>
        </w:r>
      </w:hyperlink>
      <w:r w:rsidRPr="00B4769C">
        <w:rPr>
          <w:color w:val="000000" w:themeColor="text1"/>
          <w:sz w:val="28"/>
          <w:szCs w:val="28"/>
        </w:rPr>
        <w:t xml:space="preserve"> Градостроительного кодекса;</w:t>
      </w:r>
    </w:p>
    <w:p w:rsidR="00EA5BC4" w:rsidRPr="00B4769C" w:rsidRDefault="00EA5BC4" w:rsidP="00D55B32">
      <w:pPr>
        <w:pStyle w:val="1"/>
        <w:numPr>
          <w:ilvl w:val="0"/>
          <w:numId w:val="27"/>
        </w:numPr>
        <w:tabs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B4769C">
        <w:rPr>
          <w:color w:val="000000" w:themeColor="text1"/>
          <w:sz w:val="28"/>
          <w:szCs w:val="28"/>
        </w:rPr>
        <w:t>заверенные копии правовых актов о признании расположенных в границах территории комплексного развития многоквартирных домов аварийными и подлежащими сносу в случае принятия решения о комплексном развитии территории жилой застройки;</w:t>
      </w:r>
    </w:p>
    <w:p w:rsidR="00EA5BC4" w:rsidRPr="00B4769C" w:rsidRDefault="00EA5BC4" w:rsidP="00D55B32">
      <w:pPr>
        <w:pStyle w:val="1"/>
        <w:numPr>
          <w:ilvl w:val="0"/>
          <w:numId w:val="27"/>
        </w:numPr>
        <w:tabs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B4769C">
        <w:rPr>
          <w:color w:val="000000" w:themeColor="text1"/>
          <w:sz w:val="28"/>
          <w:szCs w:val="28"/>
        </w:rPr>
        <w:t xml:space="preserve">заверенные копии документов, подтверждающих соответствие объектов капитального строительства, включенных в решение о комплексном развитии территории нежилой застройки, требованиям, установленным </w:t>
      </w:r>
      <w:hyperlink r:id="rId10" w:history="1">
        <w:r w:rsidRPr="00B4769C">
          <w:rPr>
            <w:color w:val="000000" w:themeColor="text1"/>
            <w:sz w:val="28"/>
            <w:szCs w:val="28"/>
          </w:rPr>
          <w:t>пунктами 1</w:t>
        </w:r>
      </w:hyperlink>
      <w:r w:rsidRPr="00B4769C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B4769C">
          <w:rPr>
            <w:color w:val="000000" w:themeColor="text1"/>
            <w:sz w:val="28"/>
            <w:szCs w:val="28"/>
          </w:rPr>
          <w:t>2 части 4 статьи 65</w:t>
        </w:r>
      </w:hyperlink>
      <w:r w:rsidRPr="00B4769C">
        <w:rPr>
          <w:color w:val="000000" w:themeColor="text1"/>
          <w:sz w:val="28"/>
          <w:szCs w:val="28"/>
        </w:rPr>
        <w:t xml:space="preserve"> Градостроительного кодекса;</w:t>
      </w:r>
    </w:p>
    <w:p w:rsidR="00EA5BC4" w:rsidRPr="00B4769C" w:rsidRDefault="00EA5BC4" w:rsidP="00D55B32">
      <w:pPr>
        <w:pStyle w:val="1"/>
        <w:numPr>
          <w:ilvl w:val="0"/>
          <w:numId w:val="27"/>
        </w:numPr>
        <w:tabs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B4769C">
        <w:rPr>
          <w:color w:val="000000" w:themeColor="text1"/>
          <w:sz w:val="28"/>
          <w:szCs w:val="28"/>
        </w:rPr>
        <w:t xml:space="preserve">сведения о наличии оснований для включения иных объектов капитального строительства, расположенных на рассматриваемой территории, согласно </w:t>
      </w:r>
      <w:hyperlink r:id="rId12" w:history="1">
        <w:r w:rsidRPr="00B4769C">
          <w:rPr>
            <w:color w:val="000000" w:themeColor="text1"/>
            <w:sz w:val="28"/>
            <w:szCs w:val="28"/>
          </w:rPr>
          <w:t>частям 3</w:t>
        </w:r>
      </w:hyperlink>
      <w:r w:rsidRPr="00B4769C">
        <w:rPr>
          <w:color w:val="000000" w:themeColor="text1"/>
          <w:sz w:val="28"/>
          <w:szCs w:val="28"/>
        </w:rPr>
        <w:t xml:space="preserve"> и </w:t>
      </w:r>
      <w:hyperlink r:id="rId13" w:history="1">
        <w:r w:rsidRPr="00B4769C">
          <w:rPr>
            <w:color w:val="000000" w:themeColor="text1"/>
            <w:sz w:val="28"/>
            <w:szCs w:val="28"/>
          </w:rPr>
          <w:t>5 статьи 65</w:t>
        </w:r>
      </w:hyperlink>
      <w:r w:rsidRPr="00B4769C">
        <w:rPr>
          <w:color w:val="000000" w:themeColor="text1"/>
          <w:sz w:val="28"/>
          <w:szCs w:val="28"/>
        </w:rPr>
        <w:t xml:space="preserve"> Градостроительного кодекса;</w:t>
      </w:r>
    </w:p>
    <w:p w:rsidR="00EA5BC4" w:rsidRPr="00B4769C" w:rsidRDefault="00EA5BC4" w:rsidP="00D55B32">
      <w:pPr>
        <w:pStyle w:val="1"/>
        <w:numPr>
          <w:ilvl w:val="0"/>
          <w:numId w:val="27"/>
        </w:numPr>
        <w:tabs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B4769C">
        <w:rPr>
          <w:color w:val="000000" w:themeColor="text1"/>
          <w:sz w:val="28"/>
          <w:szCs w:val="28"/>
        </w:rPr>
        <w:t xml:space="preserve">сведения о наличии (отсутствии) ранее установленного резервирования в отношении земельных участков, которые находятся в государственной, </w:t>
      </w:r>
      <w:r w:rsidRPr="00B4769C">
        <w:rPr>
          <w:color w:val="000000" w:themeColor="text1"/>
          <w:sz w:val="28"/>
          <w:szCs w:val="28"/>
        </w:rPr>
        <w:lastRenderedPageBreak/>
        <w:t>муниципальной собственности и государственная собственность на которые не разграничена и расположены в границах рассматриваемой территории;</w:t>
      </w:r>
    </w:p>
    <w:p w:rsidR="00EA5BC4" w:rsidRPr="00B4769C" w:rsidRDefault="00EA5BC4" w:rsidP="00D55B32">
      <w:pPr>
        <w:pStyle w:val="1"/>
        <w:numPr>
          <w:ilvl w:val="0"/>
          <w:numId w:val="27"/>
        </w:numPr>
        <w:tabs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B4769C">
        <w:rPr>
          <w:color w:val="000000" w:themeColor="text1"/>
          <w:sz w:val="28"/>
          <w:szCs w:val="28"/>
        </w:rPr>
        <w:t>сведения о возможности (отсутствии возможности) предоставления расположенных в границах территории комплексного развития земельных участков, которые находятся в государственной, муниципальной собственности и государственная собственность на которые не разграничена, лицу, с которым будет заключен договор о комплексном развитии территории;</w:t>
      </w:r>
    </w:p>
    <w:p w:rsidR="00EA5BC4" w:rsidRPr="00B4769C" w:rsidRDefault="00EA5BC4" w:rsidP="00D55B32">
      <w:pPr>
        <w:pStyle w:val="1"/>
        <w:numPr>
          <w:ilvl w:val="0"/>
          <w:numId w:val="27"/>
        </w:numPr>
        <w:tabs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B4769C">
        <w:rPr>
          <w:color w:val="000000" w:themeColor="text1"/>
          <w:sz w:val="28"/>
          <w:szCs w:val="28"/>
        </w:rPr>
        <w:t>выписки из Единого государственного реестра недвижимости (далее - ЕГРН) о зарегистрированных правах на объекты недвижимого имущества, подлежащие сносу/реконструкции, которые расположены на территории комплексного развития (далее - Объекты), а также на земельные участки, вошедшие в границы территории комплексного развития (далее - Земельные участки);</w:t>
      </w:r>
    </w:p>
    <w:p w:rsidR="00EA5BC4" w:rsidRPr="00B4769C" w:rsidRDefault="00EA5BC4" w:rsidP="00D55B32">
      <w:pPr>
        <w:pStyle w:val="1"/>
        <w:numPr>
          <w:ilvl w:val="0"/>
          <w:numId w:val="27"/>
        </w:numPr>
        <w:tabs>
          <w:tab w:val="left" w:pos="1134"/>
        </w:tabs>
        <w:ind w:left="0" w:firstLine="709"/>
        <w:rPr>
          <w:color w:val="000000" w:themeColor="text1"/>
          <w:sz w:val="28"/>
          <w:szCs w:val="28"/>
        </w:rPr>
      </w:pPr>
      <w:r w:rsidRPr="00B4769C">
        <w:rPr>
          <w:color w:val="000000" w:themeColor="text1"/>
          <w:sz w:val="28"/>
          <w:szCs w:val="28"/>
        </w:rPr>
        <w:t xml:space="preserve">в случае отсутствия сведений о правах на Объекты и Земельные участки в ЕГРН заверенные копии правоустанавливающих документов, подтверждающих право собственности на Объекты и Земельные участки, либо выписки из реестра муниципального имущества (в случае возникновения прав собственности муниципального образования до вступления в силу Федерального </w:t>
      </w:r>
      <w:hyperlink r:id="rId14" w:history="1">
        <w:r w:rsidRPr="00B4769C">
          <w:rPr>
            <w:color w:val="000000" w:themeColor="text1"/>
            <w:sz w:val="28"/>
            <w:szCs w:val="28"/>
          </w:rPr>
          <w:t>закона</w:t>
        </w:r>
      </w:hyperlink>
      <w:r>
        <w:rPr>
          <w:color w:val="000000" w:themeColor="text1"/>
          <w:sz w:val="28"/>
          <w:szCs w:val="28"/>
        </w:rPr>
        <w:t xml:space="preserve"> от 21.07.1997 № 122-ФЗ «</w:t>
      </w:r>
      <w:r w:rsidRPr="00B4769C">
        <w:rPr>
          <w:color w:val="000000" w:themeColor="text1"/>
          <w:sz w:val="28"/>
          <w:szCs w:val="28"/>
        </w:rPr>
        <w:t>О государственной регистрации прав на недв</w:t>
      </w:r>
      <w:r>
        <w:rPr>
          <w:color w:val="000000" w:themeColor="text1"/>
          <w:sz w:val="28"/>
          <w:szCs w:val="28"/>
        </w:rPr>
        <w:t>ижимое имущество и сделок с ним»</w:t>
      </w:r>
      <w:r w:rsidRPr="00B4769C">
        <w:rPr>
          <w:color w:val="000000" w:themeColor="text1"/>
          <w:sz w:val="28"/>
          <w:szCs w:val="28"/>
        </w:rPr>
        <w:t>), кадастровые паспорта на Земельные участки и Объекты для целей их индивидуализации (в случае отсутствия кадастровых паспортов Объектов технические паспорта);</w:t>
      </w:r>
    </w:p>
    <w:p w:rsidR="00EA5BC4" w:rsidRPr="00B4769C" w:rsidRDefault="00EA5BC4" w:rsidP="00D55B32">
      <w:pPr>
        <w:pStyle w:val="1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расчет предполагаемой площади жилых помещений, необходимых для переселения граждан из многоквартирных домов, планируемых к сносу на территории комплексного развития (с учетом региональных нормативов градостроительного проектирования);</w:t>
      </w:r>
    </w:p>
    <w:p w:rsidR="00EA5BC4" w:rsidRPr="00B4769C" w:rsidRDefault="00EA5BC4" w:rsidP="00D55B32">
      <w:pPr>
        <w:pStyle w:val="1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иные документы, подтверждающие сведения, включенные в проект решения о комплексном развитии территории.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Определение границ территории, подлежащей комплексному развитию, осуществляется исходя из следующих факторов:</w:t>
      </w:r>
    </w:p>
    <w:p w:rsidR="00EA5BC4" w:rsidRPr="00B4769C" w:rsidRDefault="00EA5BC4" w:rsidP="00D55B32">
      <w:pPr>
        <w:pStyle w:val="1"/>
        <w:numPr>
          <w:ilvl w:val="0"/>
          <w:numId w:val="2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сложившаяся планировка территории;</w:t>
      </w:r>
    </w:p>
    <w:p w:rsidR="00EA5BC4" w:rsidRPr="00B4769C" w:rsidRDefault="00EA5BC4" w:rsidP="00D55B32">
      <w:pPr>
        <w:pStyle w:val="1"/>
        <w:numPr>
          <w:ilvl w:val="0"/>
          <w:numId w:val="2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существующее землепользование;</w:t>
      </w:r>
    </w:p>
    <w:p w:rsidR="00EA5BC4" w:rsidRPr="00B4769C" w:rsidRDefault="00EA5BC4" w:rsidP="00D55B32">
      <w:pPr>
        <w:pStyle w:val="1"/>
        <w:numPr>
          <w:ilvl w:val="0"/>
          <w:numId w:val="2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наличие инженерной, транспортной, коммунальной и социальной инфраструктуры (планируемой и существующей);</w:t>
      </w:r>
    </w:p>
    <w:p w:rsidR="00EA5BC4" w:rsidRPr="00B4769C" w:rsidRDefault="00EA5BC4" w:rsidP="00D55B32">
      <w:pPr>
        <w:pStyle w:val="1"/>
        <w:numPr>
          <w:ilvl w:val="0"/>
          <w:numId w:val="2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объекты федерального и регионального значения, размещение которых предусмотрено соответствующими правовыми актами;</w:t>
      </w:r>
    </w:p>
    <w:p w:rsidR="00EA5BC4" w:rsidRPr="00B4769C" w:rsidRDefault="00EA5BC4" w:rsidP="00D55B32">
      <w:pPr>
        <w:pStyle w:val="1"/>
        <w:numPr>
          <w:ilvl w:val="0"/>
          <w:numId w:val="26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 xml:space="preserve">ограничения использования территории, включая зоны с особыми условиями использования территории, и </w:t>
      </w:r>
      <w:proofErr w:type="gramStart"/>
      <w:r w:rsidR="003E0C71" w:rsidRPr="00B4769C">
        <w:rPr>
          <w:sz w:val="28"/>
          <w:szCs w:val="28"/>
        </w:rPr>
        <w:t>иные режимы</w:t>
      </w:r>
      <w:proofErr w:type="gramEnd"/>
      <w:r w:rsidRPr="00B4769C">
        <w:rPr>
          <w:sz w:val="28"/>
          <w:szCs w:val="28"/>
        </w:rPr>
        <w:t xml:space="preserve"> и ограничения использования территории, предусмотренные законодательством Российской Федерации, Белгородской области.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Границы территории, подлежащей комплексному развитию, в проекте решения о комплексном развитии территории:</w:t>
      </w:r>
    </w:p>
    <w:p w:rsidR="00EA5BC4" w:rsidRPr="00B4769C" w:rsidRDefault="00EA5BC4" w:rsidP="00D55B32">
      <w:pPr>
        <w:pStyle w:val="1"/>
        <w:numPr>
          <w:ilvl w:val="0"/>
          <w:numId w:val="24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 xml:space="preserve">описываются посредством схемы, на которой графически отображаются все объекты капитального строительства. Схема разрабатывается </w:t>
      </w:r>
      <w:r w:rsidRPr="00B4769C">
        <w:rPr>
          <w:sz w:val="28"/>
          <w:szCs w:val="28"/>
        </w:rPr>
        <w:lastRenderedPageBreak/>
        <w:t>с использованием топографического материала масштаба 1:2000 или 1:500 с отображением наименований элементов планировочной структуры, объектов капитального строительства, за исключением линейных объектов;</w:t>
      </w:r>
    </w:p>
    <w:p w:rsidR="00EA5BC4" w:rsidRPr="00B4769C" w:rsidRDefault="00EA5BC4" w:rsidP="00D55B32">
      <w:pPr>
        <w:pStyle w:val="1"/>
        <w:numPr>
          <w:ilvl w:val="0"/>
          <w:numId w:val="24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должны определяться по границам земельных участков, на которых расположены объекты, которые планируется включить в проект решения, красным линиям, линиям магистралей, улиц, проездов;</w:t>
      </w:r>
    </w:p>
    <w:p w:rsidR="00EA5BC4" w:rsidRPr="00B4769C" w:rsidRDefault="00EA5BC4" w:rsidP="00D55B32">
      <w:pPr>
        <w:pStyle w:val="1"/>
        <w:numPr>
          <w:ilvl w:val="0"/>
          <w:numId w:val="24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не должны пересекать границы земельных участков, за исключением земельных участков, предназначенных для размещения линейных объектов;</w:t>
      </w:r>
    </w:p>
    <w:p w:rsidR="00EA5BC4" w:rsidRPr="00B4769C" w:rsidRDefault="00EA5BC4" w:rsidP="00D55B32">
      <w:pPr>
        <w:pStyle w:val="1"/>
        <w:numPr>
          <w:ilvl w:val="0"/>
          <w:numId w:val="24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не должны пересекать границы муниципальных образований и (или) границы населенных пунктов.</w:t>
      </w:r>
    </w:p>
    <w:p w:rsidR="00EA5BC4" w:rsidRPr="0022550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Описание местоположения границ территории, подлежащей комплексному развитию, осуществляется в системе координат, установленной для ведения Единого государственного реестра недвижимости на соответствующей территории.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В течение 30 дней со дня принятия решения о комплексном развитии территории жилой застройки департамент строительства и транспорта Белгородской области или уполномоченный орган местного самоуправления определяет начальную цену торгов на право заключения договора о комплексном развитии территории жилой застройки и принимает решение о проведении торгов, за исключением случаев самостоятельной реализации Белгородской областью или муниципальным образованием решения о комплексном развитии территории жилой застройки или реализации такого решения юридическими лицами, определенными в решении Правительства Белгородской области о комплексном развитии территории жилой застройки.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Организатором торгов на право заключения договора о комплексном развитии территории жилой застройки выступает департамент строительства и транспорта Белгородской области или уполномоченный орган местного самоуправления, либо действующая на основании договора с ними организация.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Порядок проведения торгов и заключения договора о комплексном развитии территории определяется постановлением Правительства Российской Федерации.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Лицо, заключившее договор о комплексном развитии территории жилой застройки осуществляет подготовку и представляет на утверждение управлению архитектуры и градостроительства Белгородской области или уполномоченному органу местного самоуправления в определенный указанным договором срок документацию по планировке территории комплексного развития, а также при необходимости внесение изменений в генеральный план поселения, генеральный план городского округа, правила землепользования и застройки.</w:t>
      </w:r>
    </w:p>
    <w:p w:rsidR="00EA5BC4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 xml:space="preserve">Срок, этапы реализации решения о комплексном развитии территории жилой застройки, в том числе, порядок выполнения мероприятий, связанных с архитектурно-строительным проектированием, со строительством, сносом объектов капитального строительства, в целях реализации утвержденной документации по планировке территории, а также иных необходимых мероприятий в соответствии с этапами реализации решения о комплексном </w:t>
      </w:r>
      <w:r w:rsidRPr="00B4769C">
        <w:rPr>
          <w:sz w:val="28"/>
          <w:szCs w:val="28"/>
        </w:rPr>
        <w:lastRenderedPageBreak/>
        <w:t>развитии территории жилой застройки, в том числе по предоставлению необходимых для этих целей земельных участков, определяются решением о комплексном развитии территории жилой застройки и договором о комплексном развитии территории жилой застройки.</w:t>
      </w:r>
    </w:p>
    <w:p w:rsidR="00EA5BC4" w:rsidRPr="005505A4" w:rsidRDefault="00EA5BC4" w:rsidP="00D55B32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5505A4">
        <w:rPr>
          <w:sz w:val="28"/>
          <w:szCs w:val="28"/>
        </w:rPr>
        <w:t>В целях определения содержания и последовательности этапов реализации решения о комплексном развитии территории стороны договора о комплексном развитии территории в срок не позднее 30 календарных дней с даты утверждения проекта планировки территории заключают дополнительные соглашения к этому договору об установлении планов-графиков.</w:t>
      </w:r>
    </w:p>
    <w:p w:rsidR="00EA5BC4" w:rsidRDefault="00EA5BC4" w:rsidP="00D55B32">
      <w:pPr>
        <w:pStyle w:val="1"/>
        <w:numPr>
          <w:ilvl w:val="0"/>
          <w:numId w:val="8"/>
        </w:numPr>
        <w:tabs>
          <w:tab w:val="left" w:pos="142"/>
          <w:tab w:val="left" w:pos="1134"/>
        </w:tabs>
        <w:ind w:left="0" w:firstLine="709"/>
        <w:rPr>
          <w:sz w:val="28"/>
          <w:szCs w:val="28"/>
        </w:rPr>
      </w:pPr>
      <w:r w:rsidRPr="005505A4">
        <w:rPr>
          <w:sz w:val="28"/>
          <w:szCs w:val="28"/>
        </w:rPr>
        <w:t>В договор о комплексном развитии территории подлежат включению следующие план-графики:</w:t>
      </w:r>
    </w:p>
    <w:p w:rsidR="00EA5BC4" w:rsidRDefault="00EA5BC4" w:rsidP="00D55B32">
      <w:pPr>
        <w:pStyle w:val="1"/>
        <w:numPr>
          <w:ilvl w:val="0"/>
          <w:numId w:val="22"/>
        </w:numPr>
        <w:tabs>
          <w:tab w:val="left" w:pos="142"/>
          <w:tab w:val="left" w:pos="1134"/>
        </w:tabs>
        <w:ind w:left="0" w:firstLine="709"/>
        <w:rPr>
          <w:sz w:val="28"/>
          <w:szCs w:val="28"/>
        </w:rPr>
      </w:pPr>
      <w:r w:rsidRPr="005505A4">
        <w:rPr>
          <w:sz w:val="28"/>
          <w:szCs w:val="28"/>
        </w:rPr>
        <w:t>план-график поэтапного освобождения земельных участков от обременений правами граждан и юридических лиц и сноса зданий (строений, сооружений) (график сноса);</w:t>
      </w:r>
    </w:p>
    <w:p w:rsidR="00EA5BC4" w:rsidRPr="005505A4" w:rsidRDefault="00EA5BC4" w:rsidP="00D55B32">
      <w:pPr>
        <w:pStyle w:val="1"/>
        <w:numPr>
          <w:ilvl w:val="0"/>
          <w:numId w:val="22"/>
        </w:numPr>
        <w:tabs>
          <w:tab w:val="left" w:pos="142"/>
          <w:tab w:val="left" w:pos="1134"/>
        </w:tabs>
        <w:ind w:left="0" w:firstLine="709"/>
        <w:rPr>
          <w:sz w:val="28"/>
          <w:szCs w:val="28"/>
        </w:rPr>
      </w:pPr>
      <w:r w:rsidRPr="005505A4">
        <w:rPr>
          <w:sz w:val="28"/>
          <w:szCs w:val="28"/>
        </w:rPr>
        <w:t>график благоустройства развиваемой территории;</w:t>
      </w:r>
    </w:p>
    <w:p w:rsidR="00EA5BC4" w:rsidRPr="005505A4" w:rsidRDefault="00EA5BC4" w:rsidP="00D55B32">
      <w:pPr>
        <w:pStyle w:val="1"/>
        <w:numPr>
          <w:ilvl w:val="0"/>
          <w:numId w:val="22"/>
        </w:numPr>
        <w:tabs>
          <w:tab w:val="left" w:pos="142"/>
          <w:tab w:val="left" w:pos="1134"/>
        </w:tabs>
        <w:ind w:left="0" w:firstLine="709"/>
        <w:rPr>
          <w:sz w:val="28"/>
          <w:szCs w:val="28"/>
        </w:rPr>
      </w:pPr>
      <w:r w:rsidRPr="005505A4">
        <w:rPr>
          <w:sz w:val="28"/>
          <w:szCs w:val="28"/>
        </w:rPr>
        <w:t>график исполнения отдельных обязательств или групп обязательств;</w:t>
      </w:r>
    </w:p>
    <w:p w:rsidR="00EA5BC4" w:rsidRPr="005505A4" w:rsidRDefault="00EA5BC4" w:rsidP="00D55B32">
      <w:pPr>
        <w:pStyle w:val="1"/>
        <w:numPr>
          <w:ilvl w:val="0"/>
          <w:numId w:val="22"/>
        </w:numPr>
        <w:tabs>
          <w:tab w:val="left" w:pos="142"/>
          <w:tab w:val="left" w:pos="1134"/>
        </w:tabs>
        <w:ind w:left="0" w:firstLine="709"/>
        <w:rPr>
          <w:sz w:val="28"/>
          <w:szCs w:val="28"/>
        </w:rPr>
      </w:pPr>
      <w:r w:rsidRPr="005505A4">
        <w:rPr>
          <w:sz w:val="28"/>
          <w:szCs w:val="28"/>
        </w:rPr>
        <w:t>план-график реализации комплексного развития территории;</w:t>
      </w:r>
    </w:p>
    <w:p w:rsidR="00EA5BC4" w:rsidRPr="005505A4" w:rsidRDefault="00EA5BC4" w:rsidP="00D55B32">
      <w:pPr>
        <w:pStyle w:val="1"/>
        <w:numPr>
          <w:ilvl w:val="0"/>
          <w:numId w:val="2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5505A4">
        <w:rPr>
          <w:sz w:val="28"/>
          <w:szCs w:val="28"/>
        </w:rPr>
        <w:t>план-график оплаты возмещения за объекты, расположенные на территории комплексного развития и подлежащие изъятию у собственников для муниципальных нужд (график оплаты), кроме договоров, заключенных с правообладателями;</w:t>
      </w:r>
    </w:p>
    <w:p w:rsidR="00EA5BC4" w:rsidRPr="005505A4" w:rsidRDefault="00EA5BC4" w:rsidP="00D55B32">
      <w:pPr>
        <w:pStyle w:val="1"/>
        <w:numPr>
          <w:ilvl w:val="0"/>
          <w:numId w:val="2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5505A4">
        <w:rPr>
          <w:sz w:val="28"/>
          <w:szCs w:val="28"/>
        </w:rPr>
        <w:t>план-график переселения граждан из жилых помещений, отвечающих критериям, предусмотренным постановлением Правительства Белгородской области, в соответствии с нормами части 2 статьи 65 Градостроительного кодекса.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5505A4">
        <w:rPr>
          <w:sz w:val="28"/>
          <w:szCs w:val="28"/>
        </w:rPr>
        <w:t xml:space="preserve">В случае неисполнения обязательств по определению этапов реализации решения о комплексном развитии территории по истечении срока, определенного соответствующим обязательством в составе договора о комплексном развитии территории, </w:t>
      </w:r>
      <w:r>
        <w:rPr>
          <w:sz w:val="28"/>
          <w:szCs w:val="28"/>
        </w:rPr>
        <w:t>департамент строительства и транспорта Белгородской области или орган местного самоуправления, являющий</w:t>
      </w:r>
      <w:r w:rsidRPr="005505A4">
        <w:rPr>
          <w:sz w:val="28"/>
          <w:szCs w:val="28"/>
        </w:rPr>
        <w:t>ся стороной договора, вправе принять решение об одностороннем отказе от договора, влекущее расторжение этого договора.</w:t>
      </w:r>
    </w:p>
    <w:p w:rsidR="00EA5BC4" w:rsidRPr="00B4769C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>В случае самостоятельной реализации Белгородской областью или муниципальным образованием решения о комплексном развитии территории жилой застройки или реализации такого решения юридическими лицами, определенными в решении Правительства Белгородской области о комплексном развитии территории жилой застройки, порядок реализации решения о комплексном развитии территории жилой застройки устанавливается в указанном решении.</w:t>
      </w:r>
    </w:p>
    <w:p w:rsidR="00EA5BC4" w:rsidRPr="00814519" w:rsidRDefault="00EA5BC4" w:rsidP="00D55B32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4769C">
        <w:rPr>
          <w:sz w:val="28"/>
          <w:szCs w:val="28"/>
        </w:rPr>
        <w:t xml:space="preserve">Многоквартирные дома, которые не были включены в решение о </w:t>
      </w:r>
      <w:r w:rsidRPr="005505A4">
        <w:rPr>
          <w:sz w:val="28"/>
          <w:szCs w:val="28"/>
        </w:rPr>
        <w:t xml:space="preserve">комплексном развитии территории в связи с обжалованием в установленном порядке решений общих собраний собственников помещений о включении таких многоквартирных домов в решение о комплексном развитии территории, могут быть дополнительно включены в решение о комплексном развитии территории </w:t>
      </w:r>
      <w:r w:rsidRPr="005505A4">
        <w:rPr>
          <w:sz w:val="28"/>
          <w:szCs w:val="28"/>
        </w:rPr>
        <w:lastRenderedPageBreak/>
        <w:t>в случае, если по результатам рассмотрения соответствующих жалоб (обращений, заявлений) будет установлено, что указанные решения были приняты с соблюдением требований законодательства Российской Федерации, нормативных правовых актов Белгородской области.</w:t>
      </w:r>
    </w:p>
    <w:p w:rsidR="00EA5BC4" w:rsidRPr="005505A4" w:rsidRDefault="00EA5BC4" w:rsidP="00EA5BC4">
      <w:pPr>
        <w:pStyle w:val="1"/>
        <w:tabs>
          <w:tab w:val="left" w:pos="993"/>
        </w:tabs>
        <w:ind w:firstLine="556"/>
        <w:rPr>
          <w:rFonts w:cs="Times New Roman"/>
          <w:color w:val="000000" w:themeColor="text1"/>
          <w:sz w:val="28"/>
          <w:szCs w:val="28"/>
        </w:rPr>
      </w:pPr>
    </w:p>
    <w:p w:rsidR="00B24666" w:rsidRDefault="00B24666" w:rsidP="00B24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4666" w:rsidRDefault="00B24666" w:rsidP="00B24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4666" w:rsidRDefault="00B24666" w:rsidP="00B24666">
      <w:pPr>
        <w:pStyle w:val="formattexttopleveltext"/>
        <w:spacing w:before="0" w:beforeAutospacing="0" w:after="0" w:afterAutospacing="0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  Заместитель Губернатора</w:t>
      </w:r>
    </w:p>
    <w:p w:rsidR="00B24666" w:rsidRDefault="00B24666" w:rsidP="00B24666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Белгородской области – начальник </w:t>
      </w:r>
    </w:p>
    <w:p w:rsidR="00B24666" w:rsidRDefault="00B24666" w:rsidP="00B24666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департамента строительства </w:t>
      </w:r>
    </w:p>
    <w:p w:rsidR="00B24666" w:rsidRDefault="00B24666" w:rsidP="00B24666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и транспорта Белгородской области                                                   Е.С. Глаголев </w:t>
      </w:r>
    </w:p>
    <w:p w:rsidR="00EA5BC4" w:rsidRDefault="00EA5BC4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12" w:rsidRDefault="002F7D12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12" w:rsidRDefault="002F7D12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2D5" w:rsidRDefault="007E42D5">
      <w:r>
        <w:br w:type="page"/>
      </w:r>
    </w:p>
    <w:p w:rsidR="002F7D12" w:rsidRPr="00F4313F" w:rsidRDefault="002F7D12" w:rsidP="007E42D5">
      <w:pPr>
        <w:framePr w:h="2044" w:hRule="exact" w:hSpace="180" w:wrap="around" w:vAnchor="text" w:hAnchor="page" w:x="1830" w:y="-227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№ 3</w:t>
      </w:r>
    </w:p>
    <w:p w:rsidR="002F7D12" w:rsidRPr="00F4313F" w:rsidRDefault="002F7D12" w:rsidP="007E42D5">
      <w:pPr>
        <w:framePr w:h="2044" w:hRule="exact" w:hSpace="180" w:wrap="around" w:vAnchor="text" w:hAnchor="page" w:x="1830" w:y="-227"/>
        <w:spacing w:after="0" w:line="240" w:lineRule="auto"/>
        <w:ind w:left="538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F7D12" w:rsidRPr="00F4313F" w:rsidRDefault="002F7D12" w:rsidP="007E42D5">
      <w:pPr>
        <w:framePr w:h="2044" w:hRule="exact" w:hSpace="180" w:wrap="around" w:vAnchor="text" w:hAnchor="page" w:x="1830" w:y="-227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УТВЕРЖДЕН</w:t>
      </w:r>
    </w:p>
    <w:p w:rsidR="002F7D12" w:rsidRPr="00F4313F" w:rsidRDefault="002F7D12" w:rsidP="007E42D5">
      <w:pPr>
        <w:framePr w:h="2044" w:hRule="exact" w:hSpace="180" w:wrap="around" w:vAnchor="text" w:hAnchor="page" w:x="1830" w:y="-227"/>
        <w:spacing w:after="0" w:line="240" w:lineRule="auto"/>
        <w:ind w:left="4253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постановлением Правительства</w:t>
      </w:r>
    </w:p>
    <w:p w:rsidR="002F7D12" w:rsidRPr="00F4313F" w:rsidRDefault="002F7D12" w:rsidP="007E42D5">
      <w:pPr>
        <w:framePr w:h="2044" w:hRule="exact" w:hSpace="180" w:wrap="around" w:vAnchor="text" w:hAnchor="page" w:x="1830" w:y="-227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Белгородской области</w:t>
      </w:r>
    </w:p>
    <w:p w:rsidR="002F7D12" w:rsidRPr="00F4313F" w:rsidRDefault="002F7D12" w:rsidP="007E42D5">
      <w:pPr>
        <w:framePr w:h="2044" w:hRule="exact" w:hSpace="180" w:wrap="around" w:vAnchor="text" w:hAnchor="page" w:x="1830" w:y="-227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 «____» _____________20__ г. </w:t>
      </w:r>
    </w:p>
    <w:p w:rsidR="002F7D12" w:rsidRDefault="002F7D12" w:rsidP="00EA5BC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12" w:rsidRDefault="002F7D12" w:rsidP="002F7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FD6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2F7D12" w:rsidRDefault="002F7D12" w:rsidP="002F7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FD6">
        <w:rPr>
          <w:rFonts w:ascii="Times New Roman" w:hAnsi="Times New Roman"/>
          <w:b/>
          <w:sz w:val="28"/>
          <w:szCs w:val="28"/>
        </w:rPr>
        <w:t xml:space="preserve">согласования проекта решения о комплексном </w:t>
      </w:r>
    </w:p>
    <w:p w:rsidR="002F7D12" w:rsidRDefault="002F7D12" w:rsidP="002F7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FD6">
        <w:rPr>
          <w:rFonts w:ascii="Times New Roman" w:hAnsi="Times New Roman"/>
          <w:b/>
          <w:sz w:val="28"/>
          <w:szCs w:val="28"/>
        </w:rPr>
        <w:t xml:space="preserve">развитии территории жилой застройки, проекта решения </w:t>
      </w:r>
    </w:p>
    <w:p w:rsidR="002F7D12" w:rsidRDefault="002F7D12" w:rsidP="002F7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FD6">
        <w:rPr>
          <w:rFonts w:ascii="Times New Roman" w:hAnsi="Times New Roman"/>
          <w:b/>
          <w:sz w:val="28"/>
          <w:szCs w:val="28"/>
        </w:rPr>
        <w:t>о комплексном развитии территории нежилой застройки,</w:t>
      </w:r>
    </w:p>
    <w:p w:rsidR="002F7D12" w:rsidRDefault="002F7D12" w:rsidP="002F7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FD6">
        <w:rPr>
          <w:rFonts w:ascii="Times New Roman" w:hAnsi="Times New Roman"/>
          <w:b/>
          <w:sz w:val="28"/>
          <w:szCs w:val="28"/>
        </w:rPr>
        <w:t xml:space="preserve"> подготовленных главой местной администрации,</w:t>
      </w:r>
    </w:p>
    <w:p w:rsidR="002F7D12" w:rsidRDefault="002F7D12" w:rsidP="002F7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FD6">
        <w:rPr>
          <w:rFonts w:ascii="Times New Roman" w:hAnsi="Times New Roman"/>
          <w:b/>
          <w:sz w:val="28"/>
          <w:szCs w:val="28"/>
        </w:rPr>
        <w:t xml:space="preserve"> с уполномоченным органом исполнительной власти </w:t>
      </w:r>
    </w:p>
    <w:p w:rsidR="002F7D12" w:rsidRDefault="002F7D12" w:rsidP="002F7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FD6">
        <w:rPr>
          <w:rFonts w:ascii="Times New Roman" w:hAnsi="Times New Roman"/>
          <w:b/>
          <w:sz w:val="28"/>
          <w:szCs w:val="28"/>
        </w:rPr>
        <w:t>Белгородской области</w:t>
      </w:r>
    </w:p>
    <w:p w:rsidR="002F7D12" w:rsidRDefault="002F7D12" w:rsidP="002F7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12" w:rsidRDefault="002F7D12" w:rsidP="00AD662C">
      <w:pPr>
        <w:pStyle w:val="a5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5A">
        <w:rPr>
          <w:rFonts w:ascii="Times New Roman" w:hAnsi="Times New Roman" w:cs="Times New Roman"/>
          <w:sz w:val="28"/>
          <w:szCs w:val="28"/>
        </w:rPr>
        <w:t>Порядок согласования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B5425A">
        <w:rPr>
          <w:rFonts w:ascii="Times New Roman" w:hAnsi="Times New Roman" w:cs="Times New Roman"/>
          <w:sz w:val="28"/>
          <w:szCs w:val="28"/>
        </w:rPr>
        <w:t xml:space="preserve">, с уполномоченным органом исполнительной власти Белгородской области (далее – Порядок) </w:t>
      </w:r>
      <w:r w:rsidR="00AD662C">
        <w:rPr>
          <w:rFonts w:ascii="Times New Roman" w:hAnsi="Times New Roman" w:cs="Times New Roman"/>
          <w:sz w:val="28"/>
          <w:szCs w:val="28"/>
        </w:rPr>
        <w:t>разработан в</w:t>
      </w:r>
      <w:r w:rsidR="00AD662C" w:rsidRPr="00AD662C">
        <w:rPr>
          <w:rFonts w:ascii="Times New Roman" w:hAnsi="Times New Roman" w:cs="Times New Roman"/>
          <w:sz w:val="28"/>
          <w:szCs w:val="28"/>
        </w:rPr>
        <w:t xml:space="preserve"> соответствии с частью 4 статьи 66 Градостроительного кодекса Российской Федерации </w:t>
      </w:r>
      <w:r w:rsidR="00AD662C">
        <w:rPr>
          <w:rFonts w:ascii="Times New Roman" w:hAnsi="Times New Roman" w:cs="Times New Roman"/>
          <w:sz w:val="28"/>
          <w:szCs w:val="28"/>
        </w:rPr>
        <w:t xml:space="preserve">и </w:t>
      </w:r>
      <w:r w:rsidRPr="00B5425A">
        <w:rPr>
          <w:rFonts w:ascii="Times New Roman" w:hAnsi="Times New Roman" w:cs="Times New Roman"/>
          <w:sz w:val="28"/>
          <w:szCs w:val="28"/>
        </w:rPr>
        <w:t>регулирует порядок согласования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B5425A">
        <w:rPr>
          <w:rFonts w:ascii="Times New Roman" w:hAnsi="Times New Roman" w:cs="Times New Roman"/>
          <w:sz w:val="28"/>
          <w:szCs w:val="28"/>
        </w:rPr>
        <w:t>, с уполномоченным органом исполнительной власти Белгородской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D12" w:rsidRDefault="002F7D12" w:rsidP="00AD662C">
      <w:pPr>
        <w:pStyle w:val="a5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5425A">
        <w:rPr>
          <w:rFonts w:ascii="Times New Roman" w:hAnsi="Times New Roman" w:cs="Times New Roman"/>
          <w:sz w:val="28"/>
          <w:szCs w:val="28"/>
        </w:rPr>
        <w:t>рганом исполнительной власти Белгородской области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B5425A">
        <w:rPr>
          <w:rFonts w:ascii="Times New Roman" w:hAnsi="Times New Roman" w:cs="Times New Roman"/>
          <w:sz w:val="28"/>
          <w:szCs w:val="28"/>
        </w:rPr>
        <w:t>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303898">
        <w:rPr>
          <w:rFonts w:ascii="Times New Roman" w:hAnsi="Times New Roman" w:cs="Times New Roman"/>
          <w:sz w:val="28"/>
          <w:szCs w:val="28"/>
        </w:rPr>
        <w:t xml:space="preserve"> </w:t>
      </w:r>
      <w:r w:rsidRPr="00B5425A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425A">
        <w:rPr>
          <w:rFonts w:ascii="Times New Roman" w:hAnsi="Times New Roman" w:cs="Times New Roman"/>
          <w:sz w:val="28"/>
          <w:szCs w:val="28"/>
        </w:rPr>
        <w:t xml:space="preserve"> проекта решения о комплексном развитии территории жилой застройки, проекта решения о комплексном развитии территории нежилой застройки, подготовленн</w:t>
      </w:r>
      <w:r>
        <w:rPr>
          <w:rFonts w:ascii="Times New Roman" w:hAnsi="Times New Roman" w:cs="Times New Roman"/>
          <w:sz w:val="28"/>
          <w:szCs w:val="28"/>
        </w:rPr>
        <w:t>ых главой местной администрации Белгородской области, является управление архитектуры и градостроительства Белгородской области (далее – уполномоченный орган).</w:t>
      </w:r>
    </w:p>
    <w:p w:rsidR="002F7D12" w:rsidRDefault="002F7D12" w:rsidP="002F7D12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F38">
        <w:rPr>
          <w:rFonts w:ascii="Times New Roman" w:hAnsi="Times New Roman" w:cs="Times New Roman"/>
          <w:sz w:val="28"/>
          <w:szCs w:val="28"/>
        </w:rPr>
        <w:t>Проект решения о комплексном развитии территории жилой застройки, проект решения о комплексном развитии территории нежилой застройки, подготовленных главой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4D3FC4">
        <w:rPr>
          <w:rFonts w:ascii="Times New Roman" w:hAnsi="Times New Roman" w:cs="Times New Roman"/>
          <w:sz w:val="28"/>
          <w:szCs w:val="28"/>
        </w:rPr>
        <w:t>,</w:t>
      </w:r>
      <w:r w:rsidRPr="00AD7F38">
        <w:rPr>
          <w:rFonts w:ascii="Times New Roman" w:hAnsi="Times New Roman" w:cs="Times New Roman"/>
          <w:sz w:val="28"/>
          <w:szCs w:val="28"/>
        </w:rPr>
        <w:t xml:space="preserve"> подлеж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7F38">
        <w:rPr>
          <w:rFonts w:ascii="Times New Roman" w:hAnsi="Times New Roman" w:cs="Times New Roman"/>
          <w:sz w:val="28"/>
          <w:szCs w:val="28"/>
        </w:rPr>
        <w:t>т согласованию с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AD7F38">
        <w:rPr>
          <w:rFonts w:ascii="Times New Roman" w:hAnsi="Times New Roman" w:cs="Times New Roman"/>
          <w:sz w:val="28"/>
          <w:szCs w:val="28"/>
        </w:rPr>
        <w:t xml:space="preserve"> согласования границ территории, в отношении которой планируется принятие решения о ее комплексном развитии. </w:t>
      </w:r>
    </w:p>
    <w:p w:rsidR="002F7D12" w:rsidRPr="00BB361F" w:rsidRDefault="002F7D12" w:rsidP="00FD51AD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такого согласования не может превышать тридцать дней со дня поступления в уполномоченный орган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</w:t>
      </w:r>
      <w:r w:rsidRPr="00AC0BB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о комплексном развитии территории жилой застройки, 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C0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комплексном развитии территории нежилой застройки, подготовленных главой местной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Белгородской области </w:t>
      </w:r>
      <w:r w:rsidRPr="00BB361F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следующих материалов:</w:t>
      </w:r>
    </w:p>
    <w:p w:rsidR="002F7D12" w:rsidRPr="00E67C71" w:rsidRDefault="00063FE2" w:rsidP="00FD51AD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2F7D12" w:rsidRPr="00E67C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перечня</w:t>
        </w:r>
      </w:hyperlink>
      <w:r w:rsidR="002F7D12" w:rsidRPr="00E67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земельных участков, расположенных в границах развиваемой территории, </w:t>
      </w:r>
      <w:r w:rsidR="00FD51AD" w:rsidRPr="00FD51AD">
        <w:rPr>
          <w:rFonts w:ascii="Times New Roman" w:hAnsi="Times New Roman" w:cs="Times New Roman"/>
          <w:color w:val="000000" w:themeColor="text1"/>
          <w:sz w:val="28"/>
          <w:szCs w:val="28"/>
        </w:rPr>
        <w:t>по форме согласно приложению №</w:t>
      </w:r>
      <w:r w:rsidR="00FD5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Порядку</w:t>
      </w:r>
      <w:r w:rsidR="002F7D12" w:rsidRPr="00E67C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F7D12" w:rsidRDefault="00063FE2" w:rsidP="00FD51AD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F7D12" w:rsidRPr="00E67C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перечня</w:t>
        </w:r>
      </w:hyperlink>
      <w:r w:rsidR="002F7D12" w:rsidRPr="00E67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недвижимого имущества, расположенных в границах развиваемой территории</w:t>
      </w:r>
      <w:r w:rsidR="002F7D12" w:rsidRPr="00E67C71">
        <w:rPr>
          <w:rFonts w:ascii="Times New Roman" w:hAnsi="Times New Roman" w:cs="Times New Roman"/>
          <w:sz w:val="28"/>
          <w:szCs w:val="28"/>
        </w:rPr>
        <w:t xml:space="preserve">, </w:t>
      </w:r>
      <w:r w:rsidR="00FD51AD" w:rsidRPr="00FD51AD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F02838">
        <w:rPr>
          <w:rFonts w:ascii="Times New Roman" w:hAnsi="Times New Roman" w:cs="Times New Roman"/>
          <w:sz w:val="28"/>
          <w:szCs w:val="28"/>
        </w:rPr>
        <w:t>2 к настоящему Порядку;</w:t>
      </w:r>
    </w:p>
    <w:p w:rsidR="00D07AA5" w:rsidRPr="00F02838" w:rsidRDefault="00D07AA5" w:rsidP="00FD51AD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38">
        <w:rPr>
          <w:rFonts w:ascii="Times New Roman" w:hAnsi="Times New Roman" w:cs="Times New Roman"/>
          <w:sz w:val="28"/>
          <w:szCs w:val="28"/>
        </w:rPr>
        <w:t>заверенные копии документов, подтверждающих соответствие многоквартирных домов, включенных в решение о комплексном развитии территории жилой застройки, требованиям, установленным пунктом 2 части 2 статьи 65 Градостроительного кодекса;</w:t>
      </w:r>
    </w:p>
    <w:p w:rsidR="00D07AA5" w:rsidRPr="00F02838" w:rsidRDefault="00D07AA5" w:rsidP="00D07AA5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38">
        <w:rPr>
          <w:rFonts w:ascii="Times New Roman" w:hAnsi="Times New Roman" w:cs="Times New Roman"/>
          <w:sz w:val="28"/>
          <w:szCs w:val="28"/>
        </w:rPr>
        <w:t>заверенные копии правовых актов о признании расположенных в границах территории комплексного развития многоквартирных домов аварийными и подлежащими сносу в случае принятия решения о комплексном развитии территории жилой застройки;</w:t>
      </w:r>
    </w:p>
    <w:p w:rsidR="00D07AA5" w:rsidRPr="00F02838" w:rsidRDefault="00D07AA5" w:rsidP="00D07AA5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38">
        <w:rPr>
          <w:rFonts w:ascii="Times New Roman" w:hAnsi="Times New Roman" w:cs="Times New Roman"/>
          <w:sz w:val="28"/>
          <w:szCs w:val="28"/>
        </w:rPr>
        <w:t>заверенные копии документов, подтверждающих соответствие объектов капитального строительства, включенных в решение о комплексном развитии территории нежилой застройки, требованиям, установленным пунктами 1, 2 части 4 статьи 65 Градостроительного кодекса;</w:t>
      </w:r>
    </w:p>
    <w:p w:rsidR="00D07AA5" w:rsidRPr="00F02838" w:rsidRDefault="00D07AA5" w:rsidP="00D07AA5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38">
        <w:rPr>
          <w:rFonts w:ascii="Times New Roman" w:hAnsi="Times New Roman" w:cs="Times New Roman"/>
          <w:sz w:val="28"/>
          <w:szCs w:val="28"/>
        </w:rPr>
        <w:t>сведения о наличии оснований для включения иных объектов капитального строительства, расположенных на рассматриваемой территории, согласно частям 3 и 5 статьи 65 Градостроительного кодекса;</w:t>
      </w:r>
    </w:p>
    <w:p w:rsidR="00D07AA5" w:rsidRPr="00F02838" w:rsidRDefault="00D07AA5" w:rsidP="00D07AA5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38">
        <w:rPr>
          <w:rFonts w:ascii="Times New Roman" w:hAnsi="Times New Roman" w:cs="Times New Roman"/>
          <w:sz w:val="28"/>
          <w:szCs w:val="28"/>
        </w:rPr>
        <w:t>сведения о наличии (отсутствии) ранее установленного резервирования в отношении земельных участков, которые находятся в государственной, муниципальной собственности и государственная собственность на которые не разграничена и расположены в границах рассматриваемой территории;</w:t>
      </w:r>
    </w:p>
    <w:p w:rsidR="00D07AA5" w:rsidRPr="00F02838" w:rsidRDefault="00D07AA5" w:rsidP="00D07AA5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38">
        <w:rPr>
          <w:rFonts w:ascii="Times New Roman" w:hAnsi="Times New Roman" w:cs="Times New Roman"/>
          <w:sz w:val="28"/>
          <w:szCs w:val="28"/>
        </w:rPr>
        <w:t>сведения о возможности (отсутствии возможности) предоставления расположенных в границах территории комплексного развития земельных участков, которые находятся в государственной, муниципальной собственности и государственная собственность на которые не разграничена, лицу, с которым будет заключен договор о комплексном развитии территории;</w:t>
      </w:r>
    </w:p>
    <w:p w:rsidR="00D07AA5" w:rsidRPr="00F02838" w:rsidRDefault="00D07AA5" w:rsidP="00D07AA5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38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 (далее - ЕГРН) о зарегистрированных правах на объекты недвижимого имущества, подлежащие сносу/реконструкции, которые расположены на территории комплексного развития (далее - Объекты), а также на земельные участки, вошедшие в границы территории комплексного развития (далее - Земельные участки);</w:t>
      </w:r>
    </w:p>
    <w:p w:rsidR="00D07AA5" w:rsidRPr="00F02838" w:rsidRDefault="00D07AA5" w:rsidP="00D07AA5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38">
        <w:rPr>
          <w:rFonts w:ascii="Times New Roman" w:hAnsi="Times New Roman" w:cs="Times New Roman"/>
          <w:sz w:val="28"/>
          <w:szCs w:val="28"/>
        </w:rPr>
        <w:t>в случае отсутствия сведений о правах на Объекты и Земельные участки в ЕГРН заверенные копии правоустанавливающих документов, подтверждающих право собственности на Объекты и Земельные участки, либо выписки из реестра муниципального имущества (в случае возникновения прав собственности муниципального образования до вступления в силу Федерального закона от 21.07.1997 № 122-ФЗ «О государственной регистрации прав на недвижимое имущество и сделок с ним»), кадастровые паспорта на Земельные участки и Объекты для целей их индивидуализации (в случае отсутствия кадастровых паспортов Объектов технические паспорта);</w:t>
      </w:r>
    </w:p>
    <w:p w:rsidR="00D07AA5" w:rsidRPr="00F02838" w:rsidRDefault="00D07AA5" w:rsidP="00C83080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38">
        <w:rPr>
          <w:rFonts w:ascii="Times New Roman" w:hAnsi="Times New Roman" w:cs="Times New Roman"/>
          <w:sz w:val="28"/>
          <w:szCs w:val="28"/>
        </w:rPr>
        <w:t xml:space="preserve">расчет предполагаемой площади жилых помещений, необходимых для переселения граждан из многоквартирных домов, планируемых к сносу на </w:t>
      </w:r>
      <w:r w:rsidRPr="00F02838">
        <w:rPr>
          <w:rFonts w:ascii="Times New Roman" w:hAnsi="Times New Roman" w:cs="Times New Roman"/>
          <w:sz w:val="28"/>
          <w:szCs w:val="28"/>
        </w:rPr>
        <w:lastRenderedPageBreak/>
        <w:t>территории комплексного развития (с учетом региональных нормативов градостроительного проектирования);</w:t>
      </w:r>
    </w:p>
    <w:p w:rsidR="00D07AA5" w:rsidRPr="00F02838" w:rsidRDefault="00D07AA5" w:rsidP="00C83080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38">
        <w:rPr>
          <w:rFonts w:ascii="Times New Roman" w:hAnsi="Times New Roman" w:cs="Times New Roman"/>
          <w:sz w:val="28"/>
          <w:szCs w:val="28"/>
        </w:rPr>
        <w:t>иные документы, подтверждающие сведения, включенные в проект решения о комплексном развитии территории.</w:t>
      </w:r>
    </w:p>
    <w:p w:rsidR="002F7D12" w:rsidRPr="00C83080" w:rsidRDefault="002F7D12" w:rsidP="00C83080">
      <w:pPr>
        <w:pStyle w:val="a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080">
        <w:rPr>
          <w:rFonts w:ascii="Times New Roman" w:hAnsi="Times New Roman" w:cs="Times New Roman"/>
          <w:sz w:val="28"/>
          <w:szCs w:val="28"/>
        </w:rPr>
        <w:t>Уполномоченный орган отказывает в согласовании проекта решения о комплексном развитии территории жилой застройки, подготовленного главой местной администрации Белгородской области, если указанный проект не соответствует условиям части 2 ст. 65 Градостроительного кодекса Российской Федерации и критериям, установленным постановлениям</w:t>
      </w:r>
      <w:r w:rsidR="00A8359D">
        <w:rPr>
          <w:rFonts w:ascii="Times New Roman" w:hAnsi="Times New Roman" w:cs="Times New Roman"/>
          <w:sz w:val="28"/>
          <w:szCs w:val="28"/>
        </w:rPr>
        <w:t>и</w:t>
      </w:r>
      <w:r w:rsidRPr="00C83080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области.</w:t>
      </w:r>
    </w:p>
    <w:p w:rsidR="002F7D12" w:rsidRPr="00A93780" w:rsidRDefault="002F7D12" w:rsidP="00C83080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780">
        <w:rPr>
          <w:rFonts w:ascii="Times New Roman" w:hAnsi="Times New Roman" w:cs="Times New Roman"/>
          <w:sz w:val="28"/>
          <w:szCs w:val="28"/>
        </w:rPr>
        <w:t>Уполномоченный орган отказывает в согласовании проекта решения о комплексном развитии территории нежилой застройки, подготовленного главой местной администрации, если указанный проект не соответствует условиям части 4 ст. 65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59D" w:rsidRPr="00F02838" w:rsidRDefault="00A8359D" w:rsidP="00A83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По результатам согласования уполномоченный орган готовит заключение о согласовании </w:t>
      </w:r>
      <w:r w:rsidR="004D3FC4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проекта решения о комплексном развитии территории жилой застройки</w:t>
      </w:r>
      <w:r w:rsidR="00877C1E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D3FC4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  <w:r w:rsidR="00412458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D3FC4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о комплексном развитии территории нежилой застройки, подготовленных главой местной администрации Белгородской области, </w:t>
      </w:r>
      <w:r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об отказе в согласовании проекта решения с указанием причин отказа.</w:t>
      </w:r>
    </w:p>
    <w:p w:rsidR="00A8359D" w:rsidRPr="00F02838" w:rsidRDefault="00A8359D" w:rsidP="00E3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Указанное заключение направляется в орган местного самоуправления в течение </w:t>
      </w:r>
      <w:r w:rsidR="00E36723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трех</w:t>
      </w:r>
      <w:r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</w:t>
      </w:r>
      <w:r w:rsidR="00E36723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</w:t>
      </w:r>
      <w:r w:rsidR="00E36723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его утверждения.</w:t>
      </w:r>
    </w:p>
    <w:p w:rsidR="00AD662C" w:rsidRDefault="00E36723" w:rsidP="00E367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A8359D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12458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решения о комплексном развитии территории жилой застройки, проект решения о комплексном развитии территории нежилой застройки, подготовленные главой местной администрации Белгородской области, </w:t>
      </w:r>
      <w:r w:rsidR="00877C1E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</w:t>
      </w:r>
      <w:r w:rsidR="00A8359D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быть представлен</w:t>
      </w:r>
      <w:r w:rsidR="00877C1E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A8359D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повторное согласование в отраслевой орган или уполномоченный орган. Повторное согласование </w:t>
      </w:r>
      <w:r w:rsidR="00877C1E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 Белгородской области, </w:t>
      </w:r>
      <w:r w:rsidR="00A8359D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в соответствии с положениями настоящего </w:t>
      </w:r>
      <w:r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8359D" w:rsidRPr="00F02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орядка.</w:t>
      </w:r>
    </w:p>
    <w:p w:rsidR="00AD662C" w:rsidRDefault="00AD662C" w:rsidP="00AD6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662C" w:rsidRDefault="00AD662C" w:rsidP="00AD662C">
      <w:pPr>
        <w:pStyle w:val="formattexttopleveltext"/>
        <w:spacing w:before="0" w:beforeAutospacing="0" w:after="0" w:afterAutospacing="0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  Заместитель Губернатора</w:t>
      </w:r>
    </w:p>
    <w:p w:rsidR="00AD662C" w:rsidRDefault="00AD662C" w:rsidP="00AD662C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Белгородской области – начальник </w:t>
      </w:r>
    </w:p>
    <w:p w:rsidR="00AD662C" w:rsidRDefault="00AD662C" w:rsidP="00AD662C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департамента строительства </w:t>
      </w:r>
    </w:p>
    <w:p w:rsidR="00AD662C" w:rsidRDefault="00AD662C" w:rsidP="00AD662C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и транспорта Белгородской области                                                   Е.С. Глаголев </w:t>
      </w:r>
    </w:p>
    <w:p w:rsidR="00651D52" w:rsidRDefault="00651D52" w:rsidP="002F7D12">
      <w:pPr>
        <w:pStyle w:val="ConsPlusNormal"/>
        <w:ind w:left="850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51D52" w:rsidRDefault="00651D52" w:rsidP="002F7D12">
      <w:pPr>
        <w:pStyle w:val="ConsPlusNormal"/>
        <w:ind w:left="850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51D52" w:rsidRDefault="00651D52" w:rsidP="002F7D12">
      <w:pPr>
        <w:pStyle w:val="ConsPlusNormal"/>
        <w:ind w:left="850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51D52" w:rsidRDefault="00651D52" w:rsidP="002F7D12">
      <w:pPr>
        <w:pStyle w:val="ConsPlusNormal"/>
        <w:ind w:left="850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51D52" w:rsidRDefault="00651D52" w:rsidP="002F7D12">
      <w:pPr>
        <w:pStyle w:val="ConsPlusNormal"/>
        <w:ind w:left="850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51D52" w:rsidRDefault="00651D52" w:rsidP="002F7D12">
      <w:pPr>
        <w:pStyle w:val="ConsPlusNormal"/>
        <w:ind w:left="850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  <w:sectPr w:rsidR="00651D52" w:rsidSect="007C2ED2">
          <w:headerReference w:type="default" r:id="rId17"/>
          <w:pgSz w:w="11906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</w:p>
    <w:p w:rsidR="002F7D12" w:rsidRDefault="002F7D12" w:rsidP="002F7D12">
      <w:pPr>
        <w:pStyle w:val="ConsPlusNormal"/>
        <w:ind w:left="850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1</w:t>
      </w:r>
    </w:p>
    <w:p w:rsidR="002F7D12" w:rsidRDefault="002F7D12" w:rsidP="002F7D12">
      <w:pPr>
        <w:spacing w:after="0" w:line="240" w:lineRule="auto"/>
        <w:ind w:left="85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к Порядку</w:t>
      </w:r>
      <w:r>
        <w:rPr>
          <w:rFonts w:ascii="Times New Roman" w:hAnsi="Times New Roman"/>
          <w:b/>
          <w:sz w:val="28"/>
          <w:szCs w:val="28"/>
        </w:rPr>
        <w:t xml:space="preserve"> согласования проекта решения о комплексном развитии территории жилой застройки, проекта решения о комплексном развитии территории нежилой застройки,</w:t>
      </w:r>
    </w:p>
    <w:p w:rsidR="002F7D12" w:rsidRDefault="002F7D12" w:rsidP="002F7D12">
      <w:pPr>
        <w:spacing w:after="0" w:line="240" w:lineRule="auto"/>
        <w:ind w:left="85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подготовленных главой местной администрации, с уполномоченным органом исполнительной власти Белгородской области</w:t>
      </w:r>
    </w:p>
    <w:p w:rsidR="002F7D12" w:rsidRDefault="002F7D12" w:rsidP="002F7D12">
      <w:pPr>
        <w:pStyle w:val="formattexttoplevel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F7D12" w:rsidRPr="00833C57" w:rsidRDefault="002F7D12" w:rsidP="002F7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2F7D12" w:rsidRDefault="002F7D12" w:rsidP="002F7D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70"/>
      <w:bookmarkEnd w:id="3"/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2F7D12" w:rsidRDefault="002F7D12" w:rsidP="002F7D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земельных участков, включаемых в границы территории</w:t>
      </w:r>
    </w:p>
    <w:p w:rsidR="002F7D12" w:rsidRDefault="002F7D12" w:rsidP="002F7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D12" w:rsidRDefault="002F7D12" w:rsidP="002F7D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Земельные участки, принадлежащие физическим и (или) юридическим лицам на праве собственности</w:t>
      </w:r>
    </w:p>
    <w:p w:rsidR="002F7D12" w:rsidRDefault="002F7D12" w:rsidP="002F7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5"/>
        <w:gridCol w:w="947"/>
        <w:gridCol w:w="1276"/>
        <w:gridCol w:w="1140"/>
        <w:gridCol w:w="1269"/>
        <w:gridCol w:w="901"/>
        <w:gridCol w:w="1299"/>
        <w:gridCol w:w="1134"/>
        <w:gridCol w:w="902"/>
        <w:gridCol w:w="1587"/>
        <w:gridCol w:w="850"/>
        <w:gridCol w:w="698"/>
        <w:gridCol w:w="1134"/>
        <w:gridCol w:w="851"/>
        <w:gridCol w:w="567"/>
      </w:tblGrid>
      <w:tr w:rsidR="002F7D12" w:rsidTr="006073C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Реквизиты подтверждающего документа о праве собственности на 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земельного участка, кв. м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разрешенного использования земельного участка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Ограничения/обременения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расположенные на земельных участках, и их адреса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собственнике земельного участка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Предполагаемая судьба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Примечания</w:t>
            </w:r>
          </w:p>
        </w:tc>
      </w:tr>
      <w:tr w:rsidR="002F7D12" w:rsidTr="006073C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с указанием организационно-правовой формы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официальный адрес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с указанием организационно-правовой формы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действия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Официальный адрес правообладателя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D12" w:rsidTr="006073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D12" w:rsidTr="006073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D12" w:rsidTr="006073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F7D12" w:rsidRDefault="002F7D12" w:rsidP="002F7D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F7D12" w:rsidRDefault="002F7D12" w:rsidP="002F7D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Земельные участки, находящиеся в федеральной собственности</w:t>
      </w:r>
    </w:p>
    <w:p w:rsidR="002F7D12" w:rsidRDefault="002F7D12" w:rsidP="002F7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1370"/>
        <w:gridCol w:w="945"/>
        <w:gridCol w:w="1140"/>
        <w:gridCol w:w="1174"/>
        <w:gridCol w:w="1587"/>
        <w:gridCol w:w="1107"/>
        <w:gridCol w:w="1417"/>
        <w:gridCol w:w="1276"/>
        <w:gridCol w:w="1134"/>
        <w:gridCol w:w="992"/>
        <w:gridCol w:w="928"/>
        <w:gridCol w:w="850"/>
        <w:gridCol w:w="568"/>
      </w:tblGrid>
      <w:tr w:rsidR="002F7D12" w:rsidTr="001B58F4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N п/п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Кадастровый номер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реквизиты подтверждающего документа о праве собственности на 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земельного участка, кв. м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 представителе собственника земельного участка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разрешенного использования земельного участка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Ограничения/обременения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расположенные на земельном участке, и их адреса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Предполагаемая судьба объекта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1B58F4">
            <w:pPr>
              <w:pStyle w:val="ConsPlusNormal"/>
              <w:spacing w:line="254" w:lineRule="auto"/>
              <w:ind w:left="-409" w:firstLine="40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Примечания</w:t>
            </w:r>
          </w:p>
        </w:tc>
      </w:tr>
      <w:tr w:rsidR="002F7D12" w:rsidTr="001B58F4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с указанием организационно-правовой формы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действия права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официальный адрес правообладателя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F7D12" w:rsidTr="001B58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F7D12" w:rsidTr="001B58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F7D12" w:rsidTr="001B58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2F7D12" w:rsidRDefault="002F7D12" w:rsidP="002F7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D12" w:rsidRDefault="002F7D12" w:rsidP="002F7D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Земельные участки, находящиеся в собственности Белгородской области</w:t>
      </w:r>
    </w:p>
    <w:p w:rsidR="002F7D12" w:rsidRDefault="002F7D12" w:rsidP="002F7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1228"/>
        <w:gridCol w:w="1133"/>
        <w:gridCol w:w="1134"/>
        <w:gridCol w:w="1134"/>
        <w:gridCol w:w="1560"/>
        <w:gridCol w:w="1275"/>
        <w:gridCol w:w="1276"/>
        <w:gridCol w:w="1276"/>
        <w:gridCol w:w="1134"/>
        <w:gridCol w:w="992"/>
        <w:gridCol w:w="992"/>
        <w:gridCol w:w="645"/>
        <w:gridCol w:w="709"/>
      </w:tblGrid>
      <w:tr w:rsidR="002F7D12" w:rsidTr="001B58F4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Кадастровый номер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реквизиты подтверждающего документа о праве собственности на 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земельного участка, 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 представителе собственника земельного участка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разрешенного использования земельного участка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Ограничения/обременения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расположенные на земельном участке, и их адреса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Предполагаемая судьба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Примечания</w:t>
            </w:r>
          </w:p>
        </w:tc>
      </w:tr>
      <w:tr w:rsidR="002F7D12" w:rsidTr="001B58F4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с указанием организационно-правовой формы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действия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официальный адрес правообладателя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F7D12" w:rsidTr="001B58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F7D12" w:rsidTr="001B58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F7D12" w:rsidTr="001B58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2F7D12" w:rsidRDefault="002F7D12" w:rsidP="002F7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D12" w:rsidRDefault="002F7D12" w:rsidP="002F7D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7D12" w:rsidRDefault="002F7D12" w:rsidP="002F7D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Земельные участки, государственная собственность на которые не разграничена</w:t>
      </w:r>
    </w:p>
    <w:p w:rsidR="002F7D12" w:rsidRDefault="002F7D12" w:rsidP="002F7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95"/>
        <w:gridCol w:w="1133"/>
        <w:gridCol w:w="1133"/>
        <w:gridCol w:w="992"/>
        <w:gridCol w:w="1417"/>
        <w:gridCol w:w="1418"/>
        <w:gridCol w:w="1417"/>
        <w:gridCol w:w="1276"/>
        <w:gridCol w:w="1134"/>
        <w:gridCol w:w="1276"/>
        <w:gridCol w:w="1275"/>
        <w:gridCol w:w="789"/>
      </w:tblGrid>
      <w:tr w:rsidR="002F7D12" w:rsidTr="001B58F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Кадастровый номер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земельного участка, кв.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м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Сведения об органе, уполномоче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нном распоряжаться земельным участком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Вид разрешенного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использования земельного участка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Ограничения/обременения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расположенные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на земельном участке, и их адреса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Сведения о лицах, обладающих правами пользования земельным участком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Предполагаемая судьба объекта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Примечания</w:t>
            </w:r>
          </w:p>
        </w:tc>
      </w:tr>
      <w:tr w:rsidR="002F7D12" w:rsidTr="001B58F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с указанием организационно-правовой формы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действия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официальный адрес правообладателя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2F7D12" w:rsidTr="001B58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ind w:left="-487" w:firstLine="487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F7D12" w:rsidTr="001B58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F7D12" w:rsidTr="001B58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2F7D12" w:rsidRDefault="002F7D12" w:rsidP="002F7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D12" w:rsidRDefault="002F7D12" w:rsidP="002F7D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Земельные участки, находящиеся в собственности муниципального образования ________________ Белгородской области</w:t>
      </w:r>
    </w:p>
    <w:p w:rsidR="002F7D12" w:rsidRDefault="002F7D12" w:rsidP="002F7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95"/>
        <w:gridCol w:w="1133"/>
        <w:gridCol w:w="1133"/>
        <w:gridCol w:w="992"/>
        <w:gridCol w:w="1417"/>
        <w:gridCol w:w="1418"/>
        <w:gridCol w:w="1417"/>
        <w:gridCol w:w="1276"/>
        <w:gridCol w:w="709"/>
        <w:gridCol w:w="850"/>
        <w:gridCol w:w="1276"/>
        <w:gridCol w:w="850"/>
        <w:gridCol w:w="789"/>
      </w:tblGrid>
      <w:tr w:rsidR="002F7D12" w:rsidTr="001B58F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Кадастровый номер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реквизиты подтверждающего документа о праве собственности на 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земельного участка, кв.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 представителе собственника земельного участка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разрешенного использования земельного участка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Ограничения/обременения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расположенные на земельном участке, и их адреса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Предполагаемая судьба объекта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Примечания</w:t>
            </w:r>
          </w:p>
        </w:tc>
      </w:tr>
      <w:tr w:rsidR="002F7D12" w:rsidTr="001B58F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с указанием организационно-правовой формы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действия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официальный адрес правообладателя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F7D12" w:rsidTr="001B58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F7D12" w:rsidTr="001B58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2F7D12" w:rsidRDefault="002F7D12" w:rsidP="002F7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D12" w:rsidRDefault="002F7D12" w:rsidP="002F7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D12" w:rsidRDefault="002F7D12" w:rsidP="002F7D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6E9" w:rsidRDefault="002F7D12" w:rsidP="002F7D12">
      <w:pPr>
        <w:pStyle w:val="ConsPlusNormal"/>
        <w:ind w:left="8505"/>
        <w:jc w:val="center"/>
        <w:outlineLvl w:val="1"/>
      </w:pPr>
      <w:r>
        <w:tab/>
      </w:r>
    </w:p>
    <w:p w:rsidR="009156E9" w:rsidRDefault="009156E9" w:rsidP="002F7D12">
      <w:pPr>
        <w:pStyle w:val="ConsPlusNormal"/>
        <w:ind w:left="8505"/>
        <w:jc w:val="center"/>
        <w:outlineLvl w:val="1"/>
      </w:pPr>
    </w:p>
    <w:p w:rsidR="009156E9" w:rsidRDefault="009156E9" w:rsidP="002F7D12">
      <w:pPr>
        <w:pStyle w:val="ConsPlusNormal"/>
        <w:ind w:left="8505"/>
        <w:jc w:val="center"/>
        <w:outlineLvl w:val="1"/>
      </w:pPr>
    </w:p>
    <w:p w:rsidR="009156E9" w:rsidRDefault="009156E9" w:rsidP="002F7D12">
      <w:pPr>
        <w:pStyle w:val="ConsPlusNormal"/>
        <w:ind w:left="8505"/>
        <w:jc w:val="center"/>
        <w:outlineLvl w:val="1"/>
      </w:pPr>
    </w:p>
    <w:p w:rsidR="009156E9" w:rsidRDefault="009156E9" w:rsidP="002F7D12">
      <w:pPr>
        <w:pStyle w:val="ConsPlusNormal"/>
        <w:ind w:left="8505"/>
        <w:jc w:val="center"/>
        <w:outlineLvl w:val="1"/>
      </w:pPr>
    </w:p>
    <w:p w:rsidR="009156E9" w:rsidRDefault="009156E9" w:rsidP="002F7D12">
      <w:pPr>
        <w:pStyle w:val="ConsPlusNormal"/>
        <w:ind w:left="8505"/>
        <w:jc w:val="center"/>
        <w:outlineLvl w:val="1"/>
      </w:pPr>
    </w:p>
    <w:p w:rsidR="009156E9" w:rsidRDefault="009156E9" w:rsidP="002F7D12">
      <w:pPr>
        <w:pStyle w:val="ConsPlusNormal"/>
        <w:ind w:left="8505"/>
        <w:jc w:val="center"/>
        <w:outlineLvl w:val="1"/>
      </w:pPr>
    </w:p>
    <w:p w:rsidR="009156E9" w:rsidRDefault="009156E9" w:rsidP="002F7D12">
      <w:pPr>
        <w:pStyle w:val="ConsPlusNormal"/>
        <w:ind w:left="8505"/>
        <w:jc w:val="center"/>
        <w:outlineLvl w:val="1"/>
      </w:pPr>
    </w:p>
    <w:p w:rsidR="009156E9" w:rsidRDefault="009156E9" w:rsidP="002F7D12">
      <w:pPr>
        <w:pStyle w:val="ConsPlusNormal"/>
        <w:ind w:left="8505"/>
        <w:jc w:val="center"/>
        <w:outlineLvl w:val="1"/>
      </w:pPr>
    </w:p>
    <w:p w:rsidR="009156E9" w:rsidRDefault="009156E9" w:rsidP="002F7D12">
      <w:pPr>
        <w:pStyle w:val="ConsPlusNormal"/>
        <w:ind w:left="8505"/>
        <w:jc w:val="center"/>
        <w:outlineLvl w:val="1"/>
      </w:pPr>
    </w:p>
    <w:p w:rsidR="002F7D12" w:rsidRDefault="002F7D12" w:rsidP="002F7D12">
      <w:pPr>
        <w:pStyle w:val="ConsPlusNormal"/>
        <w:ind w:left="850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2</w:t>
      </w:r>
    </w:p>
    <w:p w:rsidR="002F7D12" w:rsidRDefault="002F7D12" w:rsidP="002F7D12">
      <w:pPr>
        <w:spacing w:after="0" w:line="240" w:lineRule="auto"/>
        <w:ind w:left="85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к Порядку</w:t>
      </w:r>
      <w:r>
        <w:rPr>
          <w:rFonts w:ascii="Times New Roman" w:hAnsi="Times New Roman"/>
          <w:b/>
          <w:sz w:val="28"/>
          <w:szCs w:val="28"/>
        </w:rPr>
        <w:t xml:space="preserve"> согласования проекта решения о комплексном развитии территории жилой застройки, проекта решения о комплексном развитии территории нежилой застройки,</w:t>
      </w:r>
    </w:p>
    <w:p w:rsidR="002F7D12" w:rsidRDefault="002F7D12" w:rsidP="002F7D12">
      <w:pPr>
        <w:spacing w:after="0" w:line="240" w:lineRule="auto"/>
        <w:ind w:left="85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подготовленных главой местной администрации, с уполномоченным органом исполнительной власти Белгородской области</w:t>
      </w:r>
    </w:p>
    <w:p w:rsidR="002F7D12" w:rsidRDefault="002F7D12" w:rsidP="002F7D12">
      <w:pPr>
        <w:tabs>
          <w:tab w:val="left" w:pos="7909"/>
        </w:tabs>
        <w:rPr>
          <w:lang w:eastAsia="ru-RU"/>
        </w:rPr>
      </w:pPr>
    </w:p>
    <w:p w:rsidR="002F7D12" w:rsidRDefault="002F7D12" w:rsidP="002F7D1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F7D12" w:rsidRDefault="002F7D12" w:rsidP="002F7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Адресный перечень расположенных на территории зданий, строений, сооружений</w:t>
      </w:r>
    </w:p>
    <w:p w:rsidR="002F7D12" w:rsidRDefault="002F7D12" w:rsidP="002F7D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4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2"/>
        <w:gridCol w:w="1201"/>
        <w:gridCol w:w="1275"/>
        <w:gridCol w:w="1134"/>
        <w:gridCol w:w="1134"/>
        <w:gridCol w:w="1416"/>
        <w:gridCol w:w="1134"/>
        <w:gridCol w:w="993"/>
        <w:gridCol w:w="1134"/>
        <w:gridCol w:w="992"/>
        <w:gridCol w:w="1416"/>
        <w:gridCol w:w="1275"/>
        <w:gridCol w:w="1134"/>
      </w:tblGrid>
      <w:tr w:rsidR="002F7D12" w:rsidTr="006073C4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Адрес/кадастровый номер земельного участка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Функциональное назначение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Ограничения/обременения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собственнике (официальный адрес собственника)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лицах, обладающих правами пользования объектом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Предполагаемая судьба 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Основание для сноса/реконструкции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2F7D12" w:rsidTr="006073C4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с указанием организационно-правовой формы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действия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официальный адрес правообладателя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12" w:rsidRDefault="002F7D12" w:rsidP="006073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D12" w:rsidTr="006073C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D12" w:rsidTr="006073C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D12" w:rsidTr="006073C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2" w:rsidRDefault="002F7D12" w:rsidP="0060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1D52" w:rsidRDefault="00651D52" w:rsidP="002F7D12">
      <w:pPr>
        <w:jc w:val="center"/>
        <w:rPr>
          <w:lang w:eastAsia="ru-RU"/>
        </w:rPr>
        <w:sectPr w:rsidR="00651D52" w:rsidSect="00651D52">
          <w:pgSz w:w="16838" w:h="11906" w:orient="landscape"/>
          <w:pgMar w:top="1134" w:right="1440" w:bottom="567" w:left="1440" w:header="0" w:footer="0" w:gutter="0"/>
          <w:cols w:space="720"/>
          <w:noEndnote/>
        </w:sectPr>
      </w:pPr>
    </w:p>
    <w:p w:rsidR="00322A07" w:rsidRDefault="00322A07" w:rsidP="002F7D12">
      <w:pPr>
        <w:pStyle w:val="formattexttoplevel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D5D02" w:rsidRDefault="00AD5D02" w:rsidP="006C5E5C">
      <w:pPr>
        <w:framePr w:h="2998" w:hRule="exact" w:hSpace="180" w:wrap="around" w:vAnchor="text" w:hAnchor="page" w:x="1646" w:y="-2867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D5D02" w:rsidRDefault="00AD5D02" w:rsidP="006C5E5C">
      <w:pPr>
        <w:framePr w:h="2998" w:hRule="exact" w:hSpace="180" w:wrap="around" w:vAnchor="text" w:hAnchor="page" w:x="1646" w:y="-2867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D5D02" w:rsidRPr="00E61379" w:rsidRDefault="00AD5D02" w:rsidP="006C5E5C">
      <w:pPr>
        <w:framePr w:h="2998" w:hRule="exact" w:hSpace="180" w:wrap="around" w:vAnchor="text" w:hAnchor="page" w:x="1646" w:y="-2867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6137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Приложение № 4</w:t>
      </w:r>
    </w:p>
    <w:p w:rsidR="00AD5D02" w:rsidRPr="00E61379" w:rsidRDefault="00AD5D02" w:rsidP="006C5E5C">
      <w:pPr>
        <w:framePr w:h="2998" w:hRule="exact" w:hSpace="180" w:wrap="around" w:vAnchor="text" w:hAnchor="page" w:x="1646" w:y="-2867"/>
        <w:spacing w:after="0" w:line="240" w:lineRule="auto"/>
        <w:ind w:left="538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AD5D02" w:rsidRPr="00E61379" w:rsidRDefault="00AD5D02" w:rsidP="006C5E5C">
      <w:pPr>
        <w:framePr w:h="2998" w:hRule="exact" w:hSpace="180" w:wrap="around" w:vAnchor="text" w:hAnchor="page" w:x="1646" w:y="-2867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6137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УТВЕРЖДЕН</w:t>
      </w:r>
    </w:p>
    <w:p w:rsidR="00AD5D02" w:rsidRPr="00E61379" w:rsidRDefault="00AD5D02" w:rsidP="006C5E5C">
      <w:pPr>
        <w:framePr w:h="2998" w:hRule="exact" w:hSpace="180" w:wrap="around" w:vAnchor="text" w:hAnchor="page" w:x="1646" w:y="-2867"/>
        <w:spacing w:after="0" w:line="240" w:lineRule="auto"/>
        <w:ind w:left="4253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6137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постановлением Правительства</w:t>
      </w:r>
    </w:p>
    <w:p w:rsidR="00AD5D02" w:rsidRPr="00E61379" w:rsidRDefault="00AD5D02" w:rsidP="006C5E5C">
      <w:pPr>
        <w:framePr w:h="2998" w:hRule="exact" w:hSpace="180" w:wrap="around" w:vAnchor="text" w:hAnchor="page" w:x="1646" w:y="-2867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6137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Белгородской области</w:t>
      </w:r>
    </w:p>
    <w:p w:rsidR="00AD5D02" w:rsidRPr="00E61379" w:rsidRDefault="00AD5D02" w:rsidP="006C5E5C">
      <w:pPr>
        <w:framePr w:h="2998" w:hRule="exact" w:hSpace="180" w:wrap="around" w:vAnchor="text" w:hAnchor="page" w:x="1646" w:y="-2867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6137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 «____» _____________20__ г. </w:t>
      </w:r>
    </w:p>
    <w:p w:rsidR="006C5E5C" w:rsidRDefault="001B785B" w:rsidP="001B785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652F5" w:rsidRDefault="001B785B" w:rsidP="001B785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1379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E6137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B785B" w:rsidRPr="00E61379" w:rsidRDefault="001B785B" w:rsidP="001B785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1379">
        <w:rPr>
          <w:rFonts w:ascii="Times New Roman" w:hAnsi="Times New Roman"/>
          <w:b/>
          <w:sz w:val="28"/>
          <w:szCs w:val="28"/>
          <w:lang w:eastAsia="ru-RU"/>
        </w:rPr>
        <w:t>определения начальной цены торгов на право</w:t>
      </w:r>
    </w:p>
    <w:p w:rsidR="001B785B" w:rsidRPr="00E61379" w:rsidRDefault="001B785B" w:rsidP="001B7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1379">
        <w:rPr>
          <w:rFonts w:ascii="Times New Roman" w:hAnsi="Times New Roman"/>
          <w:b/>
          <w:sz w:val="28"/>
          <w:szCs w:val="28"/>
          <w:lang w:eastAsia="ru-RU"/>
        </w:rPr>
        <w:t>заключения договора о комплексном развитии территории</w:t>
      </w:r>
    </w:p>
    <w:p w:rsidR="001B785B" w:rsidRPr="00E61379" w:rsidRDefault="001B785B" w:rsidP="001B7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1379">
        <w:rPr>
          <w:rFonts w:ascii="Times New Roman" w:hAnsi="Times New Roman"/>
          <w:b/>
          <w:sz w:val="28"/>
          <w:szCs w:val="28"/>
          <w:lang w:eastAsia="ru-RU"/>
        </w:rPr>
        <w:t>в случае, если решение о комплексном развитии территории</w:t>
      </w:r>
    </w:p>
    <w:p w:rsidR="001B785B" w:rsidRPr="00E61379" w:rsidRDefault="001B785B" w:rsidP="001B78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6137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принято Правительством Белгородской области</w:t>
      </w:r>
    </w:p>
    <w:p w:rsidR="001B785B" w:rsidRPr="00E61379" w:rsidRDefault="001B785B" w:rsidP="001B78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6137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или главой местной администрации муниципального </w:t>
      </w:r>
    </w:p>
    <w:p w:rsidR="001B785B" w:rsidRPr="00E61379" w:rsidRDefault="001B785B" w:rsidP="001B78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6137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образования Белгородской области</w:t>
      </w:r>
    </w:p>
    <w:p w:rsidR="001B785B" w:rsidRDefault="001B785B" w:rsidP="001B785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E5C" w:rsidRDefault="006C5E5C" w:rsidP="001B785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85B" w:rsidRPr="00E61379" w:rsidRDefault="001B785B" w:rsidP="001B78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3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Настоящий Порядок определения начальной цены торгов на право заключения договора о комплексном развитии территории в случае, если решение о комплексном развитии территории принято Правительством Белгородской области или главой местной администрации муниципального образования Белгородской области (далее - Порядок) разработан в соответствии с </w:t>
      </w:r>
      <w:hyperlink r:id="rId18" w:history="1">
        <w:r w:rsidRPr="00E6137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69</w:t>
        </w:r>
      </w:hyperlink>
      <w:r w:rsidRPr="00E6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и устанавливает порядок определения начальной цены торгов на право заключения договора о комплексном развитии территории (далее соответственно - начальная торгов, торги) в случае, если решение о комплексном развитии территории принято Правительством Белгородской области или главой местной администрации муниципального образования Белгородской области.</w:t>
      </w:r>
    </w:p>
    <w:p w:rsidR="001B785B" w:rsidRPr="00E61379" w:rsidRDefault="001B785B" w:rsidP="001B78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379">
        <w:rPr>
          <w:rFonts w:ascii="Times New Roman" w:hAnsi="Times New Roman" w:cs="Times New Roman"/>
          <w:color w:val="000000" w:themeColor="text1"/>
          <w:sz w:val="28"/>
          <w:szCs w:val="28"/>
        </w:rPr>
        <w:t>2. Решение о проведении торгов принимается:</w:t>
      </w:r>
    </w:p>
    <w:p w:rsidR="001B785B" w:rsidRPr="00E61379" w:rsidRDefault="001B785B" w:rsidP="001B78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2"/>
      <w:bookmarkEnd w:id="4"/>
      <w:r w:rsidRPr="00E61379">
        <w:rPr>
          <w:rFonts w:ascii="Times New Roman" w:hAnsi="Times New Roman" w:cs="Times New Roman"/>
          <w:color w:val="000000" w:themeColor="text1"/>
          <w:sz w:val="28"/>
          <w:szCs w:val="28"/>
        </w:rPr>
        <w:t>- департаментом строительства и транспорта Белгородской области, если решение о комплексном развитии территории принято Правительством Белгородской области;</w:t>
      </w:r>
    </w:p>
    <w:p w:rsidR="001B785B" w:rsidRPr="00E61379" w:rsidRDefault="001B785B" w:rsidP="001B78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379">
        <w:rPr>
          <w:rFonts w:ascii="Times New Roman" w:hAnsi="Times New Roman" w:cs="Times New Roman"/>
          <w:color w:val="000000" w:themeColor="text1"/>
          <w:sz w:val="28"/>
          <w:szCs w:val="28"/>
        </w:rPr>
        <w:t>- уполномоченным органом местного самоуправления в случае, если решение о комплексном развитии территории принято главой местной администрации муниципального образования</w:t>
      </w:r>
      <w:r w:rsidRPr="00E61379">
        <w:rPr>
          <w:sz w:val="28"/>
          <w:szCs w:val="28"/>
        </w:rPr>
        <w:t xml:space="preserve"> </w:t>
      </w:r>
      <w:r w:rsidRPr="00E61379">
        <w:rPr>
          <w:rFonts w:ascii="Times New Roman" w:hAnsi="Times New Roman" w:cs="Times New Roman"/>
          <w:color w:val="000000" w:themeColor="text1"/>
          <w:sz w:val="28"/>
          <w:szCs w:val="28"/>
        </w:rPr>
        <w:t>Белгородской области.</w:t>
      </w:r>
    </w:p>
    <w:p w:rsidR="001B785B" w:rsidRPr="00E61379" w:rsidRDefault="001B785B" w:rsidP="001B78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Уполномоченные органы, указанные в пункте 2 Порядка и принявшие решение о проведении торгов, определяют начальную цена торгов на право заключения договора о комплексном развитии территории путем проведения оценки рыночной стоимости предмета торгов в соответствии с законодательством Российской Федерации об оценочной деятельности.</w:t>
      </w:r>
    </w:p>
    <w:p w:rsidR="001B785B" w:rsidRPr="00E61379" w:rsidRDefault="001B785B" w:rsidP="001B78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 целях проведения оценки рыночной стоимости предмета торгов уполномоченные органы, указанные в пункте 2 Порядка, заключают соответствующий контракт в соответствии с законодательством Российской </w:t>
      </w:r>
      <w:r w:rsidRPr="00E613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B785B" w:rsidRDefault="001B785B" w:rsidP="001B78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A07" w:rsidRDefault="00322A07" w:rsidP="001B78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A07" w:rsidRPr="00E61379" w:rsidRDefault="00322A07" w:rsidP="001B78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1379" w:rsidRPr="00E61379" w:rsidRDefault="00E61379" w:rsidP="00E61379">
      <w:pPr>
        <w:pStyle w:val="formattexttopleveltext"/>
        <w:spacing w:before="0" w:beforeAutospacing="0" w:after="0" w:afterAutospacing="0"/>
        <w:textAlignment w:val="baseline"/>
        <w:rPr>
          <w:b/>
          <w:color w:val="000000" w:themeColor="text1"/>
          <w:spacing w:val="1"/>
          <w:sz w:val="28"/>
          <w:szCs w:val="28"/>
        </w:rPr>
      </w:pPr>
      <w:r w:rsidRPr="00E61379">
        <w:rPr>
          <w:b/>
          <w:color w:val="000000" w:themeColor="text1"/>
          <w:spacing w:val="1"/>
          <w:sz w:val="28"/>
          <w:szCs w:val="28"/>
        </w:rPr>
        <w:t xml:space="preserve">        Заместитель Губернатора</w:t>
      </w:r>
    </w:p>
    <w:p w:rsidR="00E61379" w:rsidRPr="00E61379" w:rsidRDefault="00E61379" w:rsidP="00E61379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 w:rsidRPr="00E61379">
        <w:rPr>
          <w:b/>
          <w:color w:val="000000" w:themeColor="text1"/>
          <w:spacing w:val="1"/>
          <w:sz w:val="28"/>
          <w:szCs w:val="28"/>
        </w:rPr>
        <w:t xml:space="preserve">Белгородской области – начальник </w:t>
      </w:r>
    </w:p>
    <w:p w:rsidR="00E61379" w:rsidRPr="00E61379" w:rsidRDefault="00E61379" w:rsidP="00E61379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 w:rsidRPr="00E61379">
        <w:rPr>
          <w:b/>
          <w:color w:val="000000" w:themeColor="text1"/>
          <w:spacing w:val="1"/>
          <w:sz w:val="28"/>
          <w:szCs w:val="28"/>
        </w:rPr>
        <w:t xml:space="preserve">      департамента строительства </w:t>
      </w:r>
    </w:p>
    <w:p w:rsidR="00E61379" w:rsidRPr="00E61379" w:rsidRDefault="00E61379" w:rsidP="00E61379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 w:rsidRPr="00E61379">
        <w:rPr>
          <w:b/>
          <w:color w:val="000000" w:themeColor="text1"/>
          <w:spacing w:val="1"/>
          <w:sz w:val="28"/>
          <w:szCs w:val="28"/>
        </w:rPr>
        <w:t xml:space="preserve">и транспорта Белгородской области                                                  Е.С. Глаголев </w:t>
      </w:r>
    </w:p>
    <w:p w:rsidR="001B785B" w:rsidRDefault="001B785B" w:rsidP="001B785B">
      <w:pPr>
        <w:pStyle w:val="formattexttopleveltext"/>
        <w:spacing w:before="0" w:beforeAutospacing="0" w:after="0" w:afterAutospacing="0"/>
        <w:textAlignment w:val="baseline"/>
        <w:rPr>
          <w:b/>
          <w:spacing w:val="1"/>
          <w:sz w:val="27"/>
          <w:szCs w:val="27"/>
        </w:rPr>
      </w:pPr>
    </w:p>
    <w:p w:rsidR="001B785B" w:rsidRPr="000F5D44" w:rsidRDefault="001B785B" w:rsidP="001B785B">
      <w:pPr>
        <w:pStyle w:val="formattexttopleveltext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4B59F6" w:rsidRDefault="004B59F6" w:rsidP="004B59F6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656368" w:rsidRDefault="0065636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656368" w:rsidRPr="00F4313F" w:rsidRDefault="00656368" w:rsidP="00656368">
      <w:pPr>
        <w:framePr w:h="2044" w:hRule="exact" w:hSpace="180" w:wrap="around" w:vAnchor="text" w:hAnchor="page" w:x="1211" w:y="-468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№ 5</w:t>
      </w:r>
    </w:p>
    <w:p w:rsidR="00656368" w:rsidRPr="00F4313F" w:rsidRDefault="00656368" w:rsidP="00656368">
      <w:pPr>
        <w:framePr w:h="2044" w:hRule="exact" w:hSpace="180" w:wrap="around" w:vAnchor="text" w:hAnchor="page" w:x="1211" w:y="-468"/>
        <w:spacing w:after="0" w:line="240" w:lineRule="auto"/>
        <w:ind w:left="538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56368" w:rsidRPr="00F4313F" w:rsidRDefault="00656368" w:rsidP="00656368">
      <w:pPr>
        <w:framePr w:h="2044" w:hRule="exact" w:hSpace="180" w:wrap="around" w:vAnchor="text" w:hAnchor="page" w:x="1211" w:y="-468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УТВЕРЖДЕН</w:t>
      </w:r>
    </w:p>
    <w:p w:rsidR="00656368" w:rsidRPr="00F4313F" w:rsidRDefault="00656368" w:rsidP="00656368">
      <w:pPr>
        <w:framePr w:h="2044" w:hRule="exact" w:hSpace="180" w:wrap="around" w:vAnchor="text" w:hAnchor="page" w:x="1211" w:y="-468"/>
        <w:spacing w:after="0" w:line="240" w:lineRule="auto"/>
        <w:ind w:left="4253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постановлением Правительства</w:t>
      </w:r>
    </w:p>
    <w:p w:rsidR="00656368" w:rsidRPr="00F4313F" w:rsidRDefault="00656368" w:rsidP="00656368">
      <w:pPr>
        <w:framePr w:h="2044" w:hRule="exact" w:hSpace="180" w:wrap="around" w:vAnchor="text" w:hAnchor="page" w:x="1211" w:y="-468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Белгородской области</w:t>
      </w:r>
    </w:p>
    <w:p w:rsidR="00656368" w:rsidRPr="00F4313F" w:rsidRDefault="00656368" w:rsidP="00656368">
      <w:pPr>
        <w:framePr w:h="2044" w:hRule="exact" w:hSpace="180" w:wrap="around" w:vAnchor="text" w:hAnchor="page" w:x="1211" w:y="-468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 «____» _____________20__ г. </w:t>
      </w:r>
    </w:p>
    <w:p w:rsidR="00656368" w:rsidRDefault="00656368">
      <w:pPr>
        <w:rPr>
          <w:rFonts w:ascii="Times New Roman" w:hAnsi="Times New Roman" w:cs="Times New Roman"/>
          <w:b/>
          <w:sz w:val="28"/>
          <w:szCs w:val="28"/>
        </w:rPr>
      </w:pPr>
    </w:p>
    <w:p w:rsidR="00656368" w:rsidRDefault="00656368" w:rsidP="004B59F6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4B59F6" w:rsidRPr="00530F65" w:rsidRDefault="004B59F6" w:rsidP="004B59F6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530F65">
        <w:rPr>
          <w:rFonts w:cs="Times New Roman"/>
          <w:b/>
          <w:sz w:val="28"/>
          <w:szCs w:val="28"/>
        </w:rPr>
        <w:t xml:space="preserve">Порядок </w:t>
      </w:r>
    </w:p>
    <w:p w:rsidR="004B59F6" w:rsidRPr="00530F65" w:rsidRDefault="004B59F6" w:rsidP="004B59F6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530F65">
        <w:rPr>
          <w:rFonts w:cs="Times New Roman"/>
          <w:b/>
          <w:sz w:val="28"/>
          <w:szCs w:val="28"/>
        </w:rPr>
        <w:t>заключения договоров о комплексном развитии территории, заключаемых органами местного самоуправления Белгородской области с правообладателями земельных участков и (или) расположенных на них объектов недвижимого имущества</w:t>
      </w:r>
    </w:p>
    <w:p w:rsidR="004B59F6" w:rsidRDefault="004B59F6" w:rsidP="004B59F6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656368" w:rsidRDefault="00656368" w:rsidP="004B59F6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151F8E" w:rsidRPr="00F02838" w:rsidRDefault="00151F8E" w:rsidP="00557500">
      <w:pPr>
        <w:pStyle w:val="1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F02838">
        <w:rPr>
          <w:rFonts w:eastAsia="Times New Roman" w:cs="Times New Roman"/>
          <w:sz w:val="28"/>
          <w:szCs w:val="28"/>
          <w:lang w:eastAsia="ru-RU"/>
        </w:rPr>
        <w:t>Порядок заключения договоров о комплексном развитии территории, заключаемых органами местного самоуправления Белгородской области с правообладателями земельных участков и (или) расположенных на них объектов недвижимого имущества</w:t>
      </w:r>
      <w:r w:rsidRPr="00F02838">
        <w:rPr>
          <w:sz w:val="28"/>
          <w:szCs w:val="28"/>
        </w:rPr>
        <w:t xml:space="preserve"> (далее – Порядок) разработан в</w:t>
      </w:r>
      <w:r w:rsidRPr="00F02838">
        <w:rPr>
          <w:rFonts w:eastAsia="Times New Roman" w:cs="Times New Roman"/>
          <w:sz w:val="28"/>
          <w:szCs w:val="28"/>
          <w:lang w:eastAsia="ru-RU"/>
        </w:rPr>
        <w:t xml:space="preserve"> соответствии с частью 8 статьи 70 Градостроительного кодекса Российской Федерации и регулирует порядок заключения договоров о комплексном развитии территории, заключаемых органами местного самоуправления Белгородской области с правообладателями земельных участков и (или) расположенных на них объектов недвижимого имущества.</w:t>
      </w:r>
    </w:p>
    <w:p w:rsidR="004B59F6" w:rsidRPr="00530F65" w:rsidRDefault="004B59F6" w:rsidP="00557500">
      <w:pPr>
        <w:pStyle w:val="1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530F65">
        <w:rPr>
          <w:rFonts w:eastAsia="Times New Roman" w:cs="Times New Roman"/>
          <w:sz w:val="28"/>
          <w:szCs w:val="28"/>
          <w:lang w:eastAsia="ru-RU"/>
        </w:rPr>
        <w:t xml:space="preserve">Правообладатели земельных участков и (или) объектов недвижимого имущества, расположенных в границах комплексного развития территории, в том числе лица, которым земельные участки, находящиеся в государственной или муниципальной собственности, предоставлены в аренду, в безвозмездное пользование в соответствии с земельным законодательством, указанные в части 1 статьи 70 </w:t>
      </w:r>
      <w:r w:rsidRPr="00530F65">
        <w:rPr>
          <w:rFonts w:cs="Times New Roman"/>
          <w:sz w:val="28"/>
          <w:szCs w:val="28"/>
        </w:rPr>
        <w:t xml:space="preserve">Градостроительного кодекса Российской Федерации, вправе обратиться в местную администрацию муниципального образования Белгородской области с письменным заявлением о намерении заключить </w:t>
      </w:r>
      <w:r w:rsidRPr="00530F65">
        <w:rPr>
          <w:rFonts w:eastAsia="Times New Roman" w:cs="Times New Roman"/>
          <w:sz w:val="28"/>
          <w:szCs w:val="28"/>
          <w:lang w:eastAsia="ru-RU"/>
        </w:rPr>
        <w:t>договор о комплексном развитии территории по инициативе правообладателей (далее – договор).</w:t>
      </w:r>
    </w:p>
    <w:p w:rsidR="00171E2E" w:rsidRPr="00171E2E" w:rsidRDefault="004B59F6" w:rsidP="00557500">
      <w:pPr>
        <w:pStyle w:val="1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530F65">
        <w:rPr>
          <w:rFonts w:eastAsia="Times New Roman" w:cs="Times New Roman"/>
          <w:sz w:val="28"/>
          <w:szCs w:val="28"/>
          <w:lang w:eastAsia="ru-RU"/>
        </w:rPr>
        <w:t xml:space="preserve">К заявлению </w:t>
      </w:r>
      <w:r w:rsidRPr="00530F65">
        <w:rPr>
          <w:rFonts w:cs="Times New Roman"/>
          <w:sz w:val="28"/>
          <w:szCs w:val="28"/>
        </w:rPr>
        <w:t xml:space="preserve">о намерении заключить </w:t>
      </w:r>
      <w:r w:rsidRPr="00530F65">
        <w:rPr>
          <w:rFonts w:eastAsia="Times New Roman" w:cs="Times New Roman"/>
          <w:sz w:val="28"/>
          <w:szCs w:val="28"/>
          <w:lang w:eastAsia="ru-RU"/>
        </w:rPr>
        <w:t xml:space="preserve">договор о комплексном развитии территории по инициативе правообладателей должны быть приложены </w:t>
      </w:r>
      <w:r w:rsidRPr="00530F65">
        <w:rPr>
          <w:rFonts w:cs="Times New Roman"/>
          <w:sz w:val="28"/>
          <w:szCs w:val="28"/>
        </w:rPr>
        <w:t>следующие сведения и документы:</w:t>
      </w:r>
    </w:p>
    <w:p w:rsidR="004B59F6" w:rsidRPr="00171E2E" w:rsidRDefault="00171E2E" w:rsidP="00557500">
      <w:pPr>
        <w:pStyle w:val="1"/>
        <w:tabs>
          <w:tab w:val="left" w:pos="709"/>
          <w:tab w:val="left" w:pos="993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eastAsia="Times New Roman" w:cs="Times New Roman"/>
          <w:sz w:val="28"/>
          <w:szCs w:val="28"/>
          <w:lang w:eastAsia="ru-RU"/>
        </w:rPr>
        <w:t>сведения о местоположении, площади и границах земельных участков и (или) объектов недвижимого имущества, принадлежащих правообладателям, а также сведения о местоположении, площади и границах территории, подлежащей комплексному развитию;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объектов капитального строительства, линейных объектов, расположенных в границах территории, подлежащей комплексному развитию, в том числе перечень объектов капитального строительства, линейных объектов,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подлежащих сносу, строительству или реконструкции, включая многоквартирные дома;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общей площади жилых и нежилых помещений в многоквартирных домах, предлагаемых к строительству или реконструкции в соответствии с договором, а также условие о размещении на первых этажах указанных домов нежилых помещений;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благоустройства территории, подлежащей комплексному развитию, с указанием видов работ по благоустройству и сроками их выполнения;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предельный срок действия договора о комплексном развитии территории;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5524"/>
      <w:bookmarkStart w:id="6" w:name="p5525"/>
      <w:bookmarkStart w:id="7" w:name="p5526"/>
      <w:bookmarkStart w:id="8" w:name="p5527"/>
      <w:bookmarkEnd w:id="5"/>
      <w:bookmarkEnd w:id="6"/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разграничении обязанностей по осуществлению мероприятий по комплексному развитию территории по инициативе правообладателей, если комплексное развитие территории по инициативе правообладателей осуществляется двумя и более правообладателями, соответствующее требованиям части 6 статьи 70 Градостроительного кодекса Российской Федерации.</w:t>
      </w:r>
    </w:p>
    <w:p w:rsidR="004B59F6" w:rsidRPr="00530F65" w:rsidRDefault="004B59F6" w:rsidP="00557500">
      <w:pPr>
        <w:pStyle w:val="1"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530F65">
        <w:rPr>
          <w:rFonts w:eastAsia="Times New Roman" w:cs="Times New Roman"/>
          <w:sz w:val="28"/>
          <w:szCs w:val="28"/>
          <w:lang w:eastAsia="ru-RU"/>
        </w:rPr>
        <w:t>В случае если комплексное развитие территории по инициативе правообладателей осуществляется двумя и более правообладателями, обязательным приложением к заявлению также является заключенное такими правообладателями соглашение о разграничении обязанностей по осуществлению мероприятий по комплексному развитию территории по инициативе правообладателей. Заявление в таком случае подписывается всеми правообладателями.</w:t>
      </w:r>
    </w:p>
    <w:p w:rsidR="00171E2E" w:rsidRPr="00171E2E" w:rsidRDefault="004B59F6" w:rsidP="00557500">
      <w:pPr>
        <w:pStyle w:val="1"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530F65">
        <w:rPr>
          <w:rFonts w:eastAsia="Times New Roman" w:cs="Times New Roman"/>
          <w:sz w:val="28"/>
          <w:szCs w:val="28"/>
          <w:lang w:eastAsia="ru-RU"/>
        </w:rPr>
        <w:t xml:space="preserve">Заявление </w:t>
      </w:r>
      <w:r w:rsidRPr="00530F65">
        <w:rPr>
          <w:rFonts w:cs="Times New Roman"/>
          <w:sz w:val="28"/>
          <w:szCs w:val="28"/>
        </w:rPr>
        <w:t xml:space="preserve">о намерении заключить </w:t>
      </w:r>
      <w:r w:rsidRPr="00530F65">
        <w:rPr>
          <w:rFonts w:eastAsia="Times New Roman" w:cs="Times New Roman"/>
          <w:sz w:val="28"/>
          <w:szCs w:val="28"/>
          <w:lang w:eastAsia="ru-RU"/>
        </w:rPr>
        <w:t xml:space="preserve">договор о комплексном развитии территории по инициативе правообладателей может содержать </w:t>
      </w:r>
      <w:r w:rsidRPr="00530F65">
        <w:rPr>
          <w:rFonts w:cs="Times New Roman"/>
          <w:sz w:val="28"/>
          <w:szCs w:val="28"/>
        </w:rPr>
        <w:t>следующие дополнительные сведения:</w:t>
      </w:r>
    </w:p>
    <w:p w:rsidR="004B59F6" w:rsidRPr="00171E2E" w:rsidRDefault="00171E2E" w:rsidP="00557500">
      <w:pPr>
        <w:pStyle w:val="1"/>
        <w:tabs>
          <w:tab w:val="left" w:pos="709"/>
          <w:tab w:val="left" w:pos="993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ab/>
        <w:t xml:space="preserve">- </w:t>
      </w:r>
      <w:r w:rsidR="004B59F6" w:rsidRPr="00171E2E">
        <w:rPr>
          <w:rFonts w:eastAsia="Times New Roman" w:cs="Times New Roman"/>
          <w:sz w:val="28"/>
          <w:szCs w:val="28"/>
          <w:lang w:eastAsia="ru-RU"/>
        </w:rPr>
        <w:t>предложения по порядку подготовки и представлению на утверждение органу местного самоуправления документации по планировке территории комплексного развития;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о предоставлении в соответствии с земельным законодательством в аренду без проведения торгов земельные участки, которые находятся в государственной или муниципальной </w:t>
      </w:r>
      <w:proofErr w:type="gramStart"/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государственная собственность на которые не разграничена и которые не обременены правами третьих лиц, в целях строительства объектов коммунальной, транспортной, социальной инфраструктур, иных объектов капитального строительства;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основных видов разрешенного использования земельных участков и объектов капитального строительства, которые могут быть выбраны при реализации договора о комплексном развитии территории,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предлагается заключить договор;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об установлении в договоре обязательств правообладателя безвозмездно передать в муниципальную собственность после окончания строительства объекты коммунальной, транспортной, социальной инфраструктур, а также иные объекты, строительство которых осуществлялось за счет средств правообладателя, с перечнем данных объектов и условий их передачи;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об установлении в договоре обязательства правообладателя подать в орган регистрации прав заявление о государственной регистрации права собственности муниципального образования на объекты недвижимости, предусмотренные подпунктом 5 пункта 4 настоящего Порядка;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об установлении в договоре способов и размера обеспечения исполнения договора правообладателем;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местного самоуправления рассматривает заявление </w:t>
      </w:r>
      <w:r w:rsidRPr="00444FC8">
        <w:rPr>
          <w:rFonts w:ascii="Times New Roman" w:hAnsi="Times New Roman" w:cs="Times New Roman"/>
          <w:sz w:val="28"/>
          <w:szCs w:val="28"/>
        </w:rPr>
        <w:t xml:space="preserve">о намерении заключить </w:t>
      </w: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в течение 15 дней со дня поступления заявления и документов. 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заявления</w:t>
      </w:r>
      <w:r w:rsidRPr="00444FC8">
        <w:rPr>
          <w:rFonts w:ascii="Times New Roman" w:hAnsi="Times New Roman" w:cs="Times New Roman"/>
          <w:sz w:val="28"/>
          <w:szCs w:val="28"/>
        </w:rPr>
        <w:t xml:space="preserve"> </w:t>
      </w: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местного самоуправления принимает одно из двух решений: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проекта договора;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подготовке проекта договора.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местного самоуправления принимает решение об отказе в подготовке проекта договора при наличии одного из следующих оснований:</w:t>
      </w:r>
    </w:p>
    <w:p w:rsidR="004B59F6" w:rsidRPr="00171E2E" w:rsidRDefault="00171E2E" w:rsidP="0055750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не представлены сведения, указанные в пункте 2 настоящего Порядка;</w:t>
      </w:r>
    </w:p>
    <w:p w:rsidR="004B59F6" w:rsidRPr="00530F65" w:rsidRDefault="00171E2E" w:rsidP="00557500">
      <w:pPr>
        <w:pStyle w:val="a5"/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530F65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заявителя отсутствуют права, в том числе, надлежащим образом оформленные, на земельные участки и (или) объекты недвижимого имущества, расположенные в границах территории, подлежащей комплексному развитию;</w:t>
      </w:r>
    </w:p>
    <w:p w:rsidR="004B59F6" w:rsidRPr="00171E2E" w:rsidRDefault="00171E2E" w:rsidP="00557500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случаях, предусмотренных федеральным законодательством.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местного самоуправления осуществляет подготовку проекта договора в течение 15 дней, а в случае, предусмотренном пунктом 9 настоящего Порядка – в течение 30 дней со дня принятия решения, указанного в подпункте 1 пункта 6 настоящего Порядка.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когда в заявлении содержится предложение правообладателя о включении в границы территории, подлежащей комплексному развитию, земельных участков и (или) расположенных на них объектов недвижимого имущества, находящихся в государственной или муниципальной собственности, земельных участков, государственная собственность на которые не разграничена, уполномоченный орган местного самоуправления в порядке, установленном федеральным законодательством, осуществляет согласование включения таких земельных участков в границы территории, подлежащей комплексному развитию, если обязанность такого согласования предусмотрена Градостроительным кодексом Российской Федерации.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Срок согласования, указанного в пункте 9 настоящего Порядка не может превышать 25 дней с момента принятия решения, указанного в подпункте 1 пункта 6 настоящего Порядка.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подготовки проекта договора уполномоченным органом местного самоуправления может быть продлен по заявлению правообладателя после вынесения решения, предусмотренного подпунктом 1 пункта 6 настоящего Порядка, но не более чем на 30 дней, в случае необходимости предоставления им документов или сведений, указанных в пунктах 2 – 4 настоящего Порядка.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проекта договора определяется в соответствии с Градостроительным кодексом Российской Федерации.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определения границ земельных участков и объектов недвижимого имущества, подлежащих включению в границы территории, подлежащей комплексному развитию, а также иных условий договора, уполномоченный орган местного самоуправления в пределах установленных сроков подготовки проекта договора направляет или вручает правообладателю проект договора.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Правообладатель в течение 20 дней с момента получения им проекта договора письменно выражает свое согласие с его условиями, либо заявляет о необходимости доработки проекта договора.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правообладатель заявляет о необходимости доработки проекта договора, уполномоченный орган местного самоуправления своим правовым актом создает согласительную комиссию, в состав которой включает правообладателя, его представителей, представителей органом местного самоуправления, представителей органов государственной власти (по согласованию с ними).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работы согласительной комиссии в срок, не превышающий 20 дней, принимается одно из двух решений:</w:t>
      </w:r>
    </w:p>
    <w:p w:rsidR="004B59F6" w:rsidRPr="00171E2E" w:rsidRDefault="00171E2E" w:rsidP="00557500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проекта договора на согласованных комиссией условиях;</w:t>
      </w:r>
    </w:p>
    <w:p w:rsidR="004B59F6" w:rsidRPr="00171E2E" w:rsidRDefault="00171E2E" w:rsidP="00557500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9F6" w:rsidRPr="001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несогласовании условий проекта договора.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работы согласительной комиссии оформляются протоколом, который должен быть подписан всеми ее участниками или их представителями. Протокол согласительной комиссии является приложением к договору.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правообладатель (правообладатели) письменно выражает свое согласие с условиями проекта договора</w:t>
      </w:r>
      <w:bookmarkStart w:id="9" w:name="p5528"/>
      <w:bookmarkStart w:id="10" w:name="p5529"/>
      <w:bookmarkEnd w:id="9"/>
      <w:bookmarkEnd w:id="10"/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пунктом 14 настоящего Порядка, либо в случае, предусмотренном подпунктом 1 пункта 16 настоящего Порядка, уполномоченный орган местного самоуправления направляет или вручает подписанный договор правообладателю (правообладателям).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считается заключенным с момента получения уполномоченным органом местного самоуправления письменного согласия правообладателя (правообладателей) с условиями проекта договора, в соответствии с пунктом 14 настоящего Порядка, либо с момента, указанного подпунктом 1 пункта 16 настоящего Порядка.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Правообладатель (правообладатели) в течение 3 дней с момента получения подписанного уполномоченным органом местного самоуправления подписать договор и передать один его экземпляр в уполномоченный орган местного самоуправления.</w:t>
      </w:r>
    </w:p>
    <w:p w:rsidR="004B59F6" w:rsidRPr="00444FC8" w:rsidRDefault="004B59F6" w:rsidP="00557500">
      <w:pPr>
        <w:pStyle w:val="a5"/>
        <w:numPr>
          <w:ilvl w:val="0"/>
          <w:numId w:val="21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местного самоуправления вправе отказать в заключении договора после согласования его условий только по основаниям, предусмотренным федеральным законодательством.</w:t>
      </w:r>
      <w:bookmarkStart w:id="11" w:name="p5530"/>
      <w:bookmarkEnd w:id="11"/>
    </w:p>
    <w:p w:rsidR="004B59F6" w:rsidRDefault="004B59F6" w:rsidP="00557500">
      <w:p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500" w:rsidRDefault="00557500" w:rsidP="00557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7500" w:rsidRDefault="00557500" w:rsidP="00557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7500" w:rsidRDefault="00557500" w:rsidP="00557500">
      <w:pPr>
        <w:pStyle w:val="formattexttopleveltext"/>
        <w:spacing w:before="0" w:beforeAutospacing="0" w:after="0" w:afterAutospacing="0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  Заместитель Губернатора</w:t>
      </w:r>
    </w:p>
    <w:p w:rsidR="00557500" w:rsidRDefault="00557500" w:rsidP="00557500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Белгородской области – начальник </w:t>
      </w:r>
    </w:p>
    <w:p w:rsidR="00557500" w:rsidRDefault="00557500" w:rsidP="00557500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департамента строительства </w:t>
      </w:r>
    </w:p>
    <w:p w:rsidR="00557500" w:rsidRDefault="00557500" w:rsidP="00557500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и транспорта Белгородской области                                                   Е.С. Глаголев </w:t>
      </w:r>
    </w:p>
    <w:p w:rsidR="004B59F6" w:rsidRDefault="004B59F6" w:rsidP="004B59F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9F6" w:rsidRDefault="004B59F6" w:rsidP="004B59F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855" w:rsidRDefault="00C228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B59F6" w:rsidRDefault="004B59F6" w:rsidP="004B59F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9F6" w:rsidRPr="00F4313F" w:rsidRDefault="004B59F6" w:rsidP="004B59F6">
      <w:pPr>
        <w:framePr w:h="2044" w:hRule="exact" w:hSpace="180" w:wrap="around" w:vAnchor="text" w:hAnchor="page" w:x="1467" w:y="-261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№ 6</w:t>
      </w:r>
    </w:p>
    <w:p w:rsidR="004B59F6" w:rsidRPr="00F4313F" w:rsidRDefault="004B59F6" w:rsidP="004B59F6">
      <w:pPr>
        <w:framePr w:h="2044" w:hRule="exact" w:hSpace="180" w:wrap="around" w:vAnchor="text" w:hAnchor="page" w:x="1467" w:y="-261"/>
        <w:spacing w:after="0" w:line="240" w:lineRule="auto"/>
        <w:ind w:left="538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B59F6" w:rsidRPr="00F4313F" w:rsidRDefault="004B59F6" w:rsidP="004B59F6">
      <w:pPr>
        <w:framePr w:h="2044" w:hRule="exact" w:hSpace="180" w:wrap="around" w:vAnchor="text" w:hAnchor="page" w:x="1467" w:y="-261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УТВЕРЖДЕН</w:t>
      </w:r>
    </w:p>
    <w:p w:rsidR="004B59F6" w:rsidRPr="00F4313F" w:rsidRDefault="004B59F6" w:rsidP="004B59F6">
      <w:pPr>
        <w:framePr w:h="2044" w:hRule="exact" w:hSpace="180" w:wrap="around" w:vAnchor="text" w:hAnchor="page" w:x="1467" w:y="-261"/>
        <w:spacing w:after="0" w:line="240" w:lineRule="auto"/>
        <w:ind w:left="4253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постановлением Правительства</w:t>
      </w:r>
    </w:p>
    <w:p w:rsidR="004B59F6" w:rsidRPr="00F4313F" w:rsidRDefault="004B59F6" w:rsidP="004B59F6">
      <w:pPr>
        <w:framePr w:h="2044" w:hRule="exact" w:hSpace="180" w:wrap="around" w:vAnchor="text" w:hAnchor="page" w:x="1467" w:y="-261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Белгородской области</w:t>
      </w:r>
    </w:p>
    <w:p w:rsidR="004B59F6" w:rsidRPr="00F4313F" w:rsidRDefault="004B59F6" w:rsidP="004B59F6">
      <w:pPr>
        <w:framePr w:h="2044" w:hRule="exact" w:hSpace="180" w:wrap="around" w:vAnchor="text" w:hAnchor="page" w:x="1467" w:y="-261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 «____» _____________20__ г. </w:t>
      </w:r>
    </w:p>
    <w:p w:rsidR="000B0CFF" w:rsidRDefault="000B0CFF" w:rsidP="004B59F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FF" w:rsidRPr="00617F9C" w:rsidRDefault="000B0CFF" w:rsidP="000B0CFF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617F9C">
        <w:rPr>
          <w:rFonts w:cs="Times New Roman"/>
          <w:b/>
          <w:sz w:val="28"/>
          <w:szCs w:val="28"/>
        </w:rPr>
        <w:t>П</w:t>
      </w:r>
      <w:r>
        <w:rPr>
          <w:rFonts w:cs="Times New Roman"/>
          <w:b/>
          <w:sz w:val="28"/>
          <w:szCs w:val="28"/>
        </w:rPr>
        <w:t>о</w:t>
      </w:r>
      <w:r w:rsidRPr="00617F9C">
        <w:rPr>
          <w:rFonts w:cs="Times New Roman"/>
          <w:b/>
          <w:sz w:val="28"/>
          <w:szCs w:val="28"/>
        </w:rPr>
        <w:t xml:space="preserve">рядок </w:t>
      </w:r>
    </w:p>
    <w:p w:rsidR="000B0CFF" w:rsidRPr="00617F9C" w:rsidRDefault="000B0CFF" w:rsidP="000B0CFF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617F9C">
        <w:rPr>
          <w:rFonts w:cs="Times New Roman"/>
          <w:b/>
          <w:sz w:val="28"/>
          <w:szCs w:val="28"/>
        </w:rPr>
        <w:t>приобретения собственниками жилых помещений 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 источников</w:t>
      </w:r>
    </w:p>
    <w:p w:rsidR="000B0CFF" w:rsidRPr="00617F9C" w:rsidRDefault="000B0CFF" w:rsidP="000B0CFF">
      <w:pPr>
        <w:pStyle w:val="1"/>
        <w:rPr>
          <w:rFonts w:cs="Times New Roman"/>
          <w:sz w:val="28"/>
          <w:szCs w:val="28"/>
        </w:rPr>
      </w:pPr>
    </w:p>
    <w:p w:rsidR="000B0CFF" w:rsidRPr="00617F9C" w:rsidRDefault="000B0CFF" w:rsidP="000B0CFF">
      <w:pPr>
        <w:pStyle w:val="1"/>
        <w:rPr>
          <w:rFonts w:cs="Times New Roman"/>
          <w:sz w:val="28"/>
          <w:szCs w:val="28"/>
        </w:rPr>
      </w:pPr>
    </w:p>
    <w:p w:rsidR="000B0CFF" w:rsidRPr="00F02838" w:rsidRDefault="00EB5899" w:rsidP="004D4422">
      <w:pPr>
        <w:pStyle w:val="1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rPr>
          <w:rFonts w:cs="Times New Roman"/>
          <w:sz w:val="28"/>
          <w:szCs w:val="28"/>
        </w:rPr>
      </w:pPr>
      <w:r w:rsidRPr="00F02838">
        <w:rPr>
          <w:rFonts w:cs="Times New Roman"/>
          <w:sz w:val="28"/>
          <w:szCs w:val="28"/>
        </w:rPr>
        <w:t>Порядок приобретения собственниками жилых помещений 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 источников (далее – Порядок) разработан в соответствии с частью 22 статьи 32.1 Жилищного кодекса Российской Федерации</w:t>
      </w:r>
      <w:r w:rsidR="00063F6C" w:rsidRPr="00F02838">
        <w:rPr>
          <w:rFonts w:cs="Times New Roman"/>
          <w:sz w:val="28"/>
          <w:szCs w:val="28"/>
        </w:rPr>
        <w:t xml:space="preserve"> и </w:t>
      </w:r>
      <w:r w:rsidR="000B0CFF" w:rsidRPr="00F02838">
        <w:rPr>
          <w:rFonts w:cs="Times New Roman"/>
          <w:sz w:val="28"/>
          <w:szCs w:val="28"/>
        </w:rPr>
        <w:t xml:space="preserve">определяет порядок приобретения собственниками жилых помещений 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Федерации. </w:t>
      </w:r>
    </w:p>
    <w:p w:rsidR="00F2441C" w:rsidRDefault="000B0CFF" w:rsidP="004D4422">
      <w:pPr>
        <w:pStyle w:val="1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 xml:space="preserve">Правом приобретения за доплату жилых помещений большей площади и (или) жилых помещений, имеющих большее количество комнат, чем предоставляемые жилые помещения в соответствии с условиями настоящего </w:t>
      </w:r>
      <w:r>
        <w:rPr>
          <w:rFonts w:cs="Times New Roman"/>
          <w:sz w:val="28"/>
          <w:szCs w:val="28"/>
        </w:rPr>
        <w:t>Порядка</w:t>
      </w:r>
      <w:r w:rsidRPr="00617F9C">
        <w:rPr>
          <w:rFonts w:cs="Times New Roman"/>
          <w:sz w:val="28"/>
          <w:szCs w:val="28"/>
        </w:rPr>
        <w:t xml:space="preserve"> обладают собственники жилых помещений в многоквартирных домах, включенных в границы подлежащей комплексному развитию территории жилой застройки (далее – собственники жилых помещений):</w:t>
      </w:r>
    </w:p>
    <w:p w:rsidR="000B0CFF" w:rsidRDefault="00F2441C" w:rsidP="004D4422">
      <w:pPr>
        <w:pStyle w:val="1"/>
        <w:tabs>
          <w:tab w:val="left" w:pos="851"/>
          <w:tab w:val="left" w:pos="993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- </w:t>
      </w:r>
      <w:r w:rsidR="000B0CFF" w:rsidRPr="00F2441C">
        <w:rPr>
          <w:rFonts w:eastAsia="Times New Roman" w:cs="Times New Roman"/>
          <w:sz w:val="28"/>
          <w:szCs w:val="28"/>
          <w:lang w:eastAsia="ru-RU"/>
        </w:rPr>
        <w:t xml:space="preserve">собственники жилых помещений, обратившиеся с заявлением о предоставлении им взамен освобождаемых жилых помещений других жилых помещений с зачетом их стоимости при определении размера возмещения за </w:t>
      </w:r>
      <w:r w:rsidR="000B0CFF" w:rsidRPr="00F2441C">
        <w:rPr>
          <w:rFonts w:eastAsia="Times New Roman" w:cs="Times New Roman"/>
          <w:sz w:val="28"/>
          <w:szCs w:val="28"/>
          <w:lang w:eastAsia="ru-RU"/>
        </w:rPr>
        <w:lastRenderedPageBreak/>
        <w:t>изымаемые жилые помещения (часть 4 статьи 32.1. Жилищного кодекса Российской Федерации);</w:t>
      </w:r>
    </w:p>
    <w:p w:rsidR="000B0CFF" w:rsidRPr="00617F9C" w:rsidRDefault="00F2441C" w:rsidP="004D4422">
      <w:pPr>
        <w:pStyle w:val="1"/>
        <w:tabs>
          <w:tab w:val="left" w:pos="851"/>
          <w:tab w:val="left" w:pos="993"/>
        </w:tabs>
        <w:ind w:firstLine="709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0B0CFF" w:rsidRPr="00617F9C">
        <w:rPr>
          <w:rFonts w:eastAsia="Times New Roman" w:cs="Times New Roman"/>
          <w:sz w:val="28"/>
          <w:szCs w:val="28"/>
          <w:lang w:eastAsia="ru-RU"/>
        </w:rPr>
        <w:t>собственники жилых помещений, в которых проживают несовершеннолетние, недееспособные или ограниченно дееспособные граждане, которым предоставление возмещения взамен освобождаемых жилых помещений не допускается (часть 21 статьи 32.1. Жилищного кодекса Российской Федерации).</w:t>
      </w:r>
    </w:p>
    <w:p w:rsidR="000B0CFF" w:rsidRPr="00617F9C" w:rsidRDefault="000B0CFF" w:rsidP="004D4422">
      <w:pPr>
        <w:pStyle w:val="1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 xml:space="preserve">Собственники жилых помещений обращаются с письменным заявлением о предоставлении </w:t>
      </w:r>
      <w:r w:rsidRPr="00617F9C">
        <w:rPr>
          <w:rFonts w:eastAsia="Times New Roman" w:cs="Times New Roman"/>
          <w:sz w:val="28"/>
          <w:szCs w:val="28"/>
          <w:lang w:eastAsia="ru-RU"/>
        </w:rPr>
        <w:t xml:space="preserve">взамен освобождаемого жилого помещения за доплату </w:t>
      </w:r>
      <w:r w:rsidRPr="00617F9C">
        <w:rPr>
          <w:rFonts w:cs="Times New Roman"/>
          <w:sz w:val="28"/>
          <w:szCs w:val="28"/>
        </w:rPr>
        <w:t xml:space="preserve">другого жилого помещения </w:t>
      </w:r>
      <w:r w:rsidRPr="00617F9C">
        <w:rPr>
          <w:rFonts w:eastAsia="Times New Roman" w:cs="Times New Roman"/>
          <w:sz w:val="28"/>
          <w:szCs w:val="28"/>
          <w:lang w:eastAsia="ru-RU"/>
        </w:rPr>
        <w:t>большей площади и (или) жилые помещения, имеющие большее количество комнат, чем предоставляемые им жилые помещения</w:t>
      </w:r>
      <w:r w:rsidRPr="00617F9C">
        <w:rPr>
          <w:rFonts w:cs="Times New Roman"/>
          <w:sz w:val="28"/>
          <w:szCs w:val="28"/>
        </w:rPr>
        <w:t xml:space="preserve"> в уполномоченный орган </w:t>
      </w:r>
      <w:r>
        <w:rPr>
          <w:rFonts w:cs="Times New Roman"/>
          <w:sz w:val="28"/>
          <w:szCs w:val="28"/>
        </w:rPr>
        <w:t>исполнительной</w:t>
      </w:r>
      <w:r w:rsidRPr="00617F9C">
        <w:rPr>
          <w:rFonts w:cs="Times New Roman"/>
          <w:sz w:val="28"/>
          <w:szCs w:val="28"/>
        </w:rPr>
        <w:t xml:space="preserve"> власти Белгородской области, если решение о комплексн</w:t>
      </w:r>
      <w:r>
        <w:rPr>
          <w:rFonts w:cs="Times New Roman"/>
          <w:sz w:val="28"/>
          <w:szCs w:val="28"/>
        </w:rPr>
        <w:t>ом развитии территории принято П</w:t>
      </w:r>
      <w:r w:rsidRPr="00617F9C">
        <w:rPr>
          <w:rFonts w:cs="Times New Roman"/>
          <w:sz w:val="28"/>
          <w:szCs w:val="28"/>
        </w:rPr>
        <w:t>равительством Белгородской области, или в органы местного самоуправления муниципальных образований Белгородской области, если решение о комплексном развитии территории принято главой местной администрации муниципального образования Белгородской области, к юридическому лицу, созданному Белгородской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территории, либо к лицу, с которым заключен договор о комплексном развитии территории жилой застройки, в случае, если это предусмотрено таким договором о комплексном развитии территории.</w:t>
      </w:r>
    </w:p>
    <w:p w:rsidR="000B0CFF" w:rsidRPr="00617F9C" w:rsidRDefault="000B0CFF" w:rsidP="004D4422">
      <w:pPr>
        <w:pStyle w:val="1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 xml:space="preserve">Собственники жилых помещений вправе обратиться с заявлением, указанным в п. 2 настоящего Порядка </w:t>
      </w:r>
      <w:r w:rsidRPr="005256FC">
        <w:rPr>
          <w:rFonts w:cs="Times New Roman"/>
          <w:sz w:val="28"/>
          <w:szCs w:val="28"/>
        </w:rPr>
        <w:t xml:space="preserve">в течение 30 дней с момента </w:t>
      </w:r>
      <w:r w:rsidRPr="00617F9C">
        <w:rPr>
          <w:rFonts w:cs="Times New Roman"/>
          <w:sz w:val="28"/>
          <w:szCs w:val="28"/>
        </w:rPr>
        <w:t>получения ими проекта договора, предусматривающего переход права собственности на освобождаемое жилое помещение, предусмотренного часть</w:t>
      </w:r>
      <w:r>
        <w:rPr>
          <w:rFonts w:cs="Times New Roman"/>
          <w:sz w:val="28"/>
          <w:szCs w:val="28"/>
        </w:rPr>
        <w:t>ю</w:t>
      </w:r>
      <w:r w:rsidRPr="00617F9C">
        <w:rPr>
          <w:rFonts w:cs="Times New Roman"/>
          <w:sz w:val="28"/>
          <w:szCs w:val="28"/>
        </w:rPr>
        <w:t xml:space="preserve"> 9 </w:t>
      </w:r>
      <w:r w:rsidRPr="00617F9C">
        <w:rPr>
          <w:rFonts w:eastAsia="Times New Roman" w:cs="Times New Roman"/>
          <w:sz w:val="28"/>
          <w:szCs w:val="28"/>
          <w:lang w:eastAsia="ru-RU"/>
        </w:rPr>
        <w:t>статьи 32.1. Жилищного кодекса Российской Федерации.</w:t>
      </w:r>
    </w:p>
    <w:p w:rsidR="000B0CFF" w:rsidRPr="00617F9C" w:rsidRDefault="000B0CFF" w:rsidP="004D4422">
      <w:pPr>
        <w:pStyle w:val="1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 xml:space="preserve">Предоставление собственнику жилого помещения </w:t>
      </w:r>
      <w:r w:rsidRPr="00617F9C">
        <w:rPr>
          <w:rFonts w:eastAsia="Times New Roman" w:cs="Times New Roman"/>
          <w:sz w:val="28"/>
          <w:szCs w:val="28"/>
          <w:lang w:eastAsia="ru-RU"/>
        </w:rPr>
        <w:t xml:space="preserve">взамен освобождаемого жилого помещения за доплату </w:t>
      </w:r>
      <w:r w:rsidRPr="00617F9C">
        <w:rPr>
          <w:rFonts w:cs="Times New Roman"/>
          <w:sz w:val="28"/>
          <w:szCs w:val="28"/>
        </w:rPr>
        <w:t xml:space="preserve">другого жилого помещения </w:t>
      </w:r>
      <w:r w:rsidRPr="00617F9C">
        <w:rPr>
          <w:rFonts w:eastAsia="Times New Roman" w:cs="Times New Roman"/>
          <w:sz w:val="28"/>
          <w:szCs w:val="28"/>
          <w:lang w:eastAsia="ru-RU"/>
        </w:rPr>
        <w:t>большей площади и (или) жилые помещения, имеющие большее количество комнат, чем предоставляемые им жилые помещения</w:t>
      </w:r>
      <w:r w:rsidRPr="00617F9C">
        <w:rPr>
          <w:rFonts w:cs="Times New Roman"/>
          <w:sz w:val="28"/>
          <w:szCs w:val="28"/>
        </w:rPr>
        <w:t xml:space="preserve">, осуществляется по договору мены, заключаемому собственником жилого помещения с уполномоченным органов </w:t>
      </w:r>
      <w:r>
        <w:rPr>
          <w:rFonts w:cs="Times New Roman"/>
          <w:sz w:val="28"/>
          <w:szCs w:val="28"/>
        </w:rPr>
        <w:t>исполнительной</w:t>
      </w:r>
      <w:r w:rsidRPr="00617F9C">
        <w:rPr>
          <w:rFonts w:cs="Times New Roman"/>
          <w:sz w:val="28"/>
          <w:szCs w:val="28"/>
        </w:rPr>
        <w:t xml:space="preserve"> власти</w:t>
      </w:r>
      <w:r>
        <w:rPr>
          <w:rFonts w:cs="Times New Roman"/>
          <w:sz w:val="28"/>
          <w:szCs w:val="28"/>
        </w:rPr>
        <w:t xml:space="preserve"> Белгородской области</w:t>
      </w:r>
      <w:r w:rsidRPr="00617F9C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уполномоченным </w:t>
      </w:r>
      <w:r w:rsidRPr="00617F9C">
        <w:rPr>
          <w:rFonts w:cs="Times New Roman"/>
          <w:sz w:val="28"/>
          <w:szCs w:val="28"/>
        </w:rPr>
        <w:t>органом местного самоуправления</w:t>
      </w:r>
      <w:r>
        <w:rPr>
          <w:rFonts w:cs="Times New Roman"/>
          <w:sz w:val="28"/>
          <w:szCs w:val="28"/>
        </w:rPr>
        <w:t xml:space="preserve"> Белгородской области</w:t>
      </w:r>
      <w:r w:rsidRPr="00617F9C">
        <w:rPr>
          <w:rFonts w:cs="Times New Roman"/>
          <w:sz w:val="28"/>
          <w:szCs w:val="28"/>
        </w:rPr>
        <w:t>, юридическим лицом, созданным Белгородской областью и обеспечивающим в соответствии с Градостроительным кодексом Российской Федерации реализацию решения о комплексном развитии территории, либо с лицом, с которым заключен договор о комплексном развитии территории жилой застройки, в случае, если это предусмотрено таким договором о комплексном развитии территории.</w:t>
      </w:r>
    </w:p>
    <w:p w:rsidR="000B0CFF" w:rsidRPr="00617F9C" w:rsidRDefault="000B0CFF" w:rsidP="004D4422">
      <w:pPr>
        <w:pStyle w:val="a5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освобождаемое жилое помещение находится в общей собственности, договор мены заключается со всеми собственниками освобождаемого жилого помещения и предусматривает возникновение права </w:t>
      </w:r>
      <w:r w:rsidRPr="00617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общей собственности на передаваемое жилое помещение в долях, соответствующих долям в праве собственности на освобождаемое жилое помещение (в случае, если такое жилое помещение находилось в общей долевой собственности), или возникновение права общей совместной собственности на передаваемое жилое помещение (в случае, если такое жилое помещение находилось в общей совместной собственности).</w:t>
      </w:r>
    </w:p>
    <w:p w:rsidR="000B0CFF" w:rsidRPr="00617F9C" w:rsidRDefault="000B0CFF" w:rsidP="004D4422">
      <w:pPr>
        <w:pStyle w:val="1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 xml:space="preserve">Собственник жилого помещения вправе приобрести в соответствии с настоящим Порядком жилое помещение (жилые помещения) общей площадью не более </w:t>
      </w:r>
      <w:r w:rsidRPr="003065B7">
        <w:rPr>
          <w:rFonts w:cs="Times New Roman"/>
          <w:sz w:val="28"/>
          <w:szCs w:val="28"/>
        </w:rPr>
        <w:t>100 квадратных</w:t>
      </w:r>
      <w:r w:rsidRPr="00617F9C">
        <w:rPr>
          <w:rFonts w:cs="Times New Roman"/>
          <w:sz w:val="28"/>
          <w:szCs w:val="28"/>
        </w:rPr>
        <w:t xml:space="preserve"> метров.</w:t>
      </w:r>
    </w:p>
    <w:p w:rsidR="000B0CFF" w:rsidRPr="00617F9C" w:rsidRDefault="000B0CFF" w:rsidP="004D4422">
      <w:pPr>
        <w:pStyle w:val="1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>Размер доплаты, подлежащей внесению собственником жилого помещения по договору мены определяется по формуле:</w:t>
      </w:r>
    </w:p>
    <w:p w:rsidR="000B0CFF" w:rsidRPr="00617F9C" w:rsidRDefault="000B0CFF" w:rsidP="004D4422">
      <w:pPr>
        <w:pStyle w:val="1"/>
        <w:tabs>
          <w:tab w:val="left" w:pos="993"/>
        </w:tabs>
        <w:ind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 xml:space="preserve">Р = (С1 - С2), </w:t>
      </w:r>
    </w:p>
    <w:p w:rsidR="000B0CFF" w:rsidRPr="00617F9C" w:rsidRDefault="000B0CFF" w:rsidP="004D4422">
      <w:pPr>
        <w:pStyle w:val="1"/>
        <w:tabs>
          <w:tab w:val="left" w:pos="993"/>
        </w:tabs>
        <w:ind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>где:</w:t>
      </w:r>
    </w:p>
    <w:p w:rsidR="000B0CFF" w:rsidRPr="00617F9C" w:rsidRDefault="000B0CFF" w:rsidP="004D4422">
      <w:pPr>
        <w:pStyle w:val="1"/>
        <w:tabs>
          <w:tab w:val="left" w:pos="993"/>
        </w:tabs>
        <w:ind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>Р - размер доплаты по договору мены;</w:t>
      </w:r>
    </w:p>
    <w:p w:rsidR="000B0CFF" w:rsidRPr="00617F9C" w:rsidRDefault="000B0CFF" w:rsidP="004D4422">
      <w:pPr>
        <w:pStyle w:val="1"/>
        <w:tabs>
          <w:tab w:val="left" w:pos="993"/>
        </w:tabs>
        <w:ind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>С1 - рыночная стоимость передаваемого собственнику жилого помещения;</w:t>
      </w:r>
    </w:p>
    <w:p w:rsidR="000B0CFF" w:rsidRPr="00617F9C" w:rsidRDefault="000B0CFF" w:rsidP="004D4422">
      <w:pPr>
        <w:pStyle w:val="1"/>
        <w:tabs>
          <w:tab w:val="left" w:pos="993"/>
        </w:tabs>
        <w:ind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>С2 – рыночная стоимость освобождаемого жилого помещения, принадлежащего собственнику.</w:t>
      </w:r>
    </w:p>
    <w:p w:rsidR="000B0CFF" w:rsidRPr="00617F9C" w:rsidRDefault="000B0CFF" w:rsidP="004D4422">
      <w:pPr>
        <w:pStyle w:val="1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>Рыночная стоимость освобождаемого жилого помещения определяется в соответствии с частью 7 статьи 32 Жилищного кодекса Российской Федерации.</w:t>
      </w:r>
    </w:p>
    <w:p w:rsidR="000B0CFF" w:rsidRPr="00617F9C" w:rsidRDefault="000B0CFF" w:rsidP="004D4422">
      <w:pPr>
        <w:pStyle w:val="1"/>
        <w:numPr>
          <w:ilvl w:val="0"/>
          <w:numId w:val="17"/>
        </w:numPr>
        <w:tabs>
          <w:tab w:val="left" w:pos="993"/>
        </w:tabs>
        <w:ind w:left="0"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>При определении размера возмещения за освобождаемое жилое помещение в него включаются рыночная стоимость жилого помещения, рыночная стоимость общего имущества в многоквартирном доме, в том числе рыночная стоимость земельного участка, на котором расположен многоквартирный дом, с учетом его доли в праве общей собственности на такое имущество.</w:t>
      </w:r>
    </w:p>
    <w:p w:rsidR="000B0CFF" w:rsidRPr="00617F9C" w:rsidRDefault="000B0CFF" w:rsidP="004D4422">
      <w:pPr>
        <w:pStyle w:val="1"/>
        <w:numPr>
          <w:ilvl w:val="0"/>
          <w:numId w:val="17"/>
        </w:numPr>
        <w:tabs>
          <w:tab w:val="left" w:pos="993"/>
        </w:tabs>
        <w:ind w:left="0" w:firstLine="709"/>
        <w:rPr>
          <w:rFonts w:cs="Times New Roman"/>
          <w:sz w:val="28"/>
          <w:szCs w:val="28"/>
        </w:rPr>
      </w:pPr>
      <w:r w:rsidRPr="00617F9C">
        <w:rPr>
          <w:rFonts w:cs="Times New Roman"/>
          <w:sz w:val="28"/>
          <w:szCs w:val="28"/>
        </w:rPr>
        <w:t>Порядок и срок внесения доплаты по договору мены собственником жилого помещения определяются договором с собственником жилого помещения. Срок внесения доплаты по договору мены собственником жилого помещения не может быть более 90 дней с момента заключения договора, предусматривающего переход права собственности на освобождаемое жилое помещение, предусмотренного часть</w:t>
      </w:r>
      <w:r>
        <w:rPr>
          <w:rFonts w:cs="Times New Roman"/>
          <w:sz w:val="28"/>
          <w:szCs w:val="28"/>
        </w:rPr>
        <w:t>ю</w:t>
      </w:r>
      <w:r w:rsidRPr="00617F9C">
        <w:rPr>
          <w:rFonts w:cs="Times New Roman"/>
          <w:sz w:val="28"/>
          <w:szCs w:val="28"/>
        </w:rPr>
        <w:t xml:space="preserve"> 9 </w:t>
      </w:r>
      <w:r w:rsidRPr="00617F9C">
        <w:rPr>
          <w:rFonts w:eastAsia="Times New Roman" w:cs="Times New Roman"/>
          <w:sz w:val="28"/>
          <w:szCs w:val="28"/>
          <w:lang w:eastAsia="ru-RU"/>
        </w:rPr>
        <w:t>статьи 32.1. Жилищного кодекса Российской Федерации.</w:t>
      </w:r>
    </w:p>
    <w:p w:rsidR="000B0CFF" w:rsidRPr="00617F9C" w:rsidRDefault="000B0CFF" w:rsidP="000B0CFF">
      <w:pPr>
        <w:rPr>
          <w:rFonts w:ascii="Times New Roman" w:hAnsi="Times New Roman" w:cs="Times New Roman"/>
          <w:sz w:val="28"/>
          <w:szCs w:val="28"/>
        </w:rPr>
      </w:pPr>
    </w:p>
    <w:p w:rsidR="000B0CFF" w:rsidRPr="00F733B1" w:rsidRDefault="000B0CFF" w:rsidP="000B0CFF">
      <w:pPr>
        <w:pStyle w:val="1"/>
      </w:pPr>
    </w:p>
    <w:p w:rsidR="004D4422" w:rsidRDefault="004D4422" w:rsidP="004D4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4422" w:rsidRDefault="004D4422" w:rsidP="004D4422">
      <w:pPr>
        <w:pStyle w:val="formattexttopleveltext"/>
        <w:spacing w:before="0" w:beforeAutospacing="0" w:after="0" w:afterAutospacing="0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  Заместитель Губернатора</w:t>
      </w:r>
    </w:p>
    <w:p w:rsidR="004D4422" w:rsidRDefault="004D4422" w:rsidP="004D4422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Белгородской области – начальник </w:t>
      </w:r>
    </w:p>
    <w:p w:rsidR="004D4422" w:rsidRDefault="004D4422" w:rsidP="004D4422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департамента строительства </w:t>
      </w:r>
    </w:p>
    <w:p w:rsidR="004D4422" w:rsidRDefault="004D4422" w:rsidP="004D4422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и транспорта Белгородской области                                                   Е.С. Глаголев </w:t>
      </w:r>
    </w:p>
    <w:p w:rsidR="000B0CFF" w:rsidRDefault="000B0CFF" w:rsidP="000B0CFF">
      <w:pPr>
        <w:tabs>
          <w:tab w:val="left" w:pos="461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FF" w:rsidRDefault="000B0CFF" w:rsidP="000B0CFF">
      <w:pPr>
        <w:tabs>
          <w:tab w:val="left" w:pos="461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FF" w:rsidRPr="00F4313F" w:rsidRDefault="000B0CFF" w:rsidP="000B0CFF">
      <w:pPr>
        <w:framePr w:h="2044" w:hRule="exact" w:hSpace="180" w:wrap="around" w:vAnchor="text" w:hAnchor="page" w:x="1467" w:y="1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№ 7</w:t>
      </w:r>
    </w:p>
    <w:p w:rsidR="000B0CFF" w:rsidRPr="00F4313F" w:rsidRDefault="000B0CFF" w:rsidP="000B0CFF">
      <w:pPr>
        <w:framePr w:h="2044" w:hRule="exact" w:hSpace="180" w:wrap="around" w:vAnchor="text" w:hAnchor="page" w:x="1467" w:y="1"/>
        <w:spacing w:after="0" w:line="240" w:lineRule="auto"/>
        <w:ind w:left="538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B0CFF" w:rsidRPr="00F4313F" w:rsidRDefault="000B0CFF" w:rsidP="000B0CFF">
      <w:pPr>
        <w:framePr w:h="2044" w:hRule="exact" w:hSpace="180" w:wrap="around" w:vAnchor="text" w:hAnchor="page" w:x="1467" w:y="1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УТВЕРЖДЕН</w:t>
      </w:r>
    </w:p>
    <w:p w:rsidR="000B0CFF" w:rsidRPr="00F4313F" w:rsidRDefault="000B0CFF" w:rsidP="000B0CFF">
      <w:pPr>
        <w:framePr w:h="2044" w:hRule="exact" w:hSpace="180" w:wrap="around" w:vAnchor="text" w:hAnchor="page" w:x="1467" w:y="1"/>
        <w:spacing w:after="0" w:line="240" w:lineRule="auto"/>
        <w:ind w:left="4253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постановлением Правительства</w:t>
      </w:r>
    </w:p>
    <w:p w:rsidR="000B0CFF" w:rsidRPr="00F4313F" w:rsidRDefault="000B0CFF" w:rsidP="000B0CFF">
      <w:pPr>
        <w:framePr w:h="2044" w:hRule="exact" w:hSpace="180" w:wrap="around" w:vAnchor="text" w:hAnchor="page" w:x="1467" w:y="1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Белгородской области</w:t>
      </w:r>
    </w:p>
    <w:p w:rsidR="000B0CFF" w:rsidRPr="00F4313F" w:rsidRDefault="000B0CFF" w:rsidP="000B0CFF">
      <w:pPr>
        <w:framePr w:h="2044" w:hRule="exact" w:hSpace="180" w:wrap="around" w:vAnchor="text" w:hAnchor="page" w:x="1467" w:y="1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 «____» _____________20__ г. </w:t>
      </w:r>
    </w:p>
    <w:p w:rsidR="000B0CFF" w:rsidRDefault="000B0CFF" w:rsidP="000B0CFF">
      <w:pPr>
        <w:tabs>
          <w:tab w:val="left" w:pos="461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838" w:rsidRDefault="00F02838" w:rsidP="006073C4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F02838" w:rsidRDefault="00F02838" w:rsidP="006073C4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F02838" w:rsidRDefault="00F02838" w:rsidP="006073C4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6073C4" w:rsidRPr="006E0BB2" w:rsidRDefault="006073C4" w:rsidP="006073C4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6E0BB2">
        <w:rPr>
          <w:rFonts w:cs="Times New Roman"/>
          <w:b/>
          <w:sz w:val="28"/>
          <w:szCs w:val="28"/>
        </w:rPr>
        <w:t>Порядок</w:t>
      </w:r>
    </w:p>
    <w:p w:rsidR="006073C4" w:rsidRPr="006E0BB2" w:rsidRDefault="006073C4" w:rsidP="006073C4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6E0BB2">
        <w:rPr>
          <w:rFonts w:cs="Times New Roman"/>
          <w:b/>
          <w:sz w:val="28"/>
          <w:szCs w:val="28"/>
        </w:rPr>
        <w:t>передачи владельцем специального счета права на специальный счет Белгородской области или муниципальному образованию Белгородской области после перехода права собственности на все помещения в многоквартирном доме, указанном в части 2 статьи 32.1 Жилищного кодекса Российской Федерации, в государственную или муниципальную собственность либо в собственность лицу, с которым заключен договор о комплексном развитии территории жилой застройки, в случае,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</w:t>
      </w:r>
    </w:p>
    <w:p w:rsidR="006B3EBC" w:rsidRPr="006E0BB2" w:rsidRDefault="006B3EBC" w:rsidP="006073C4">
      <w:pPr>
        <w:pStyle w:val="1"/>
        <w:rPr>
          <w:rFonts w:cs="Times New Roman"/>
          <w:sz w:val="28"/>
          <w:szCs w:val="28"/>
        </w:rPr>
      </w:pPr>
    </w:p>
    <w:p w:rsidR="006073C4" w:rsidRPr="006E0BB2" w:rsidRDefault="006073C4" w:rsidP="00E45D87">
      <w:pPr>
        <w:pStyle w:val="1"/>
        <w:numPr>
          <w:ilvl w:val="0"/>
          <w:numId w:val="1"/>
        </w:numPr>
        <w:tabs>
          <w:tab w:val="left" w:pos="851"/>
        </w:tabs>
        <w:ind w:left="0" w:firstLine="709"/>
        <w:rPr>
          <w:rFonts w:cs="Times New Roman"/>
          <w:sz w:val="28"/>
          <w:szCs w:val="28"/>
        </w:rPr>
      </w:pPr>
      <w:r w:rsidRPr="006E0BB2">
        <w:rPr>
          <w:rFonts w:cs="Times New Roman"/>
          <w:sz w:val="28"/>
          <w:szCs w:val="28"/>
        </w:rPr>
        <w:t xml:space="preserve">Порядок передачи владельцем специального счета права на специальный счет Белгородской области или муниципальному образованию Белгородской области после перехода права собственности на все помещения в многоквартирном доме, указанном в части 2 статьи 32.1 Жилищного кодекса Российской Федерации, в государственную или муниципальную собственность либо в собственность лицу, с которым заключен договор о комплексном развитии территории жилой застройки, в случае,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(далее – Порядок) </w:t>
      </w:r>
      <w:r w:rsidR="00E45D87">
        <w:rPr>
          <w:rFonts w:cs="Times New Roman"/>
          <w:sz w:val="28"/>
          <w:szCs w:val="28"/>
        </w:rPr>
        <w:t>разработан в</w:t>
      </w:r>
      <w:r w:rsidR="00E45D87" w:rsidRPr="006E0BB2">
        <w:rPr>
          <w:rFonts w:cs="Times New Roman"/>
          <w:sz w:val="28"/>
          <w:szCs w:val="28"/>
        </w:rPr>
        <w:t xml:space="preserve"> </w:t>
      </w:r>
      <w:r w:rsidR="00E45D87">
        <w:rPr>
          <w:rFonts w:cs="Times New Roman"/>
          <w:sz w:val="28"/>
          <w:szCs w:val="28"/>
        </w:rPr>
        <w:t>соответствии с</w:t>
      </w:r>
      <w:r w:rsidR="00E45D87" w:rsidRPr="006E0BB2">
        <w:rPr>
          <w:rFonts w:cs="Times New Roman"/>
          <w:sz w:val="28"/>
          <w:szCs w:val="28"/>
        </w:rPr>
        <w:t xml:space="preserve"> част</w:t>
      </w:r>
      <w:r w:rsidR="00E45D87">
        <w:rPr>
          <w:rFonts w:cs="Times New Roman"/>
          <w:sz w:val="28"/>
          <w:szCs w:val="28"/>
        </w:rPr>
        <w:t>ью</w:t>
      </w:r>
      <w:r w:rsidR="00E45D87" w:rsidRPr="006E0BB2">
        <w:rPr>
          <w:rFonts w:cs="Times New Roman"/>
          <w:sz w:val="28"/>
          <w:szCs w:val="28"/>
        </w:rPr>
        <w:t xml:space="preserve"> 2.2 статьи 169 Жилищного кодекса Российской Федерации </w:t>
      </w:r>
      <w:r w:rsidR="00E45D87">
        <w:rPr>
          <w:rFonts w:cs="Times New Roman"/>
          <w:sz w:val="28"/>
          <w:szCs w:val="28"/>
        </w:rPr>
        <w:t xml:space="preserve">и </w:t>
      </w:r>
      <w:r w:rsidRPr="006E0BB2">
        <w:rPr>
          <w:rFonts w:cs="Times New Roman"/>
          <w:sz w:val="28"/>
          <w:szCs w:val="28"/>
        </w:rPr>
        <w:t>устанавливает правила передачи прав владельца специального счета в многоквартирном доме, включенном в границы подлежащей комплексному развитию территории жилой застройки, и в котором в качестве способа формирования фонда капитального ремонта выбрано формирование его на специальном счете (далее - многоквартирный дом), Белгородской области или муниципальному образованию Белгородской области после перехода права собственности на все помещения в многоквартирном доме Белгородской области или муниципальному образованию Белгородской области.</w:t>
      </w:r>
    </w:p>
    <w:p w:rsidR="006073C4" w:rsidRPr="006E0BB2" w:rsidRDefault="006073C4" w:rsidP="00E45D87">
      <w:pPr>
        <w:pStyle w:val="1"/>
        <w:numPr>
          <w:ilvl w:val="0"/>
          <w:numId w:val="1"/>
        </w:numPr>
        <w:tabs>
          <w:tab w:val="left" w:pos="851"/>
        </w:tabs>
        <w:ind w:left="0" w:firstLine="709"/>
        <w:rPr>
          <w:rFonts w:cs="Times New Roman"/>
          <w:sz w:val="28"/>
          <w:szCs w:val="28"/>
        </w:rPr>
      </w:pPr>
      <w:r w:rsidRPr="006E0BB2">
        <w:rPr>
          <w:rFonts w:cs="Times New Roman"/>
          <w:sz w:val="28"/>
          <w:szCs w:val="28"/>
        </w:rPr>
        <w:t xml:space="preserve">В срок не позднее 10 дней со дня перехода права собственности на все помещения в многоквартирном доме Белгородской области </w:t>
      </w:r>
      <w:r>
        <w:rPr>
          <w:rFonts w:cs="Times New Roman"/>
          <w:sz w:val="28"/>
          <w:szCs w:val="28"/>
        </w:rPr>
        <w:t>д</w:t>
      </w:r>
      <w:r w:rsidRPr="006E0BB2">
        <w:rPr>
          <w:rFonts w:cs="Times New Roman"/>
          <w:sz w:val="28"/>
          <w:szCs w:val="28"/>
        </w:rPr>
        <w:t xml:space="preserve">епартамент </w:t>
      </w:r>
      <w:r w:rsidRPr="006E0BB2">
        <w:rPr>
          <w:rFonts w:cs="Times New Roman"/>
          <w:sz w:val="28"/>
          <w:szCs w:val="28"/>
        </w:rPr>
        <w:lastRenderedPageBreak/>
        <w:t>жилищно-коммунального хозяйства Белгородской области принимает решение об определении Фонда содействия реформированию жилищно-коммунального хозяйства Белгородской области (далее - Фонд) владельцем специального счета, на который перечислялись средства на проведение капитального ремонта общего имущества в многоквартирном доме, за исключением многоквартирных домов, в которых Фонд ранее был выбран в качестве владельца специального счета.</w:t>
      </w:r>
    </w:p>
    <w:p w:rsidR="006073C4" w:rsidRPr="006E0BB2" w:rsidRDefault="006073C4" w:rsidP="00E45D87">
      <w:pPr>
        <w:pStyle w:val="1"/>
        <w:numPr>
          <w:ilvl w:val="0"/>
          <w:numId w:val="1"/>
        </w:numPr>
        <w:tabs>
          <w:tab w:val="left" w:pos="851"/>
        </w:tabs>
        <w:ind w:left="0" w:firstLine="709"/>
        <w:rPr>
          <w:rFonts w:cs="Times New Roman"/>
          <w:sz w:val="28"/>
          <w:szCs w:val="28"/>
        </w:rPr>
      </w:pPr>
      <w:r w:rsidRPr="006E0BB2">
        <w:rPr>
          <w:rFonts w:cs="Times New Roman"/>
          <w:sz w:val="28"/>
          <w:szCs w:val="28"/>
        </w:rPr>
        <w:t xml:space="preserve">В срок не позднее 10 дней со дня перехода права собственности на все помещения в многоквартирном доме муниципальному образованию Белгородской области </w:t>
      </w:r>
      <w:r>
        <w:rPr>
          <w:rFonts w:cs="Times New Roman"/>
          <w:sz w:val="28"/>
          <w:szCs w:val="28"/>
        </w:rPr>
        <w:t>д</w:t>
      </w:r>
      <w:r w:rsidRPr="006E0BB2">
        <w:rPr>
          <w:rFonts w:cs="Times New Roman"/>
          <w:sz w:val="28"/>
          <w:szCs w:val="28"/>
        </w:rPr>
        <w:t>епартамент жилищно-коммунального хозяйства Белгородской области принимает решение об определении соответствующего муниципального образования Белгородской области владельцем специального счета, на который перечислялись средства на проведение капитального ремонта общего имущества в многоквартирном доме.</w:t>
      </w:r>
    </w:p>
    <w:p w:rsidR="006073C4" w:rsidRPr="006E0BB2" w:rsidRDefault="006073C4" w:rsidP="00E45D87">
      <w:pPr>
        <w:pStyle w:val="1"/>
        <w:numPr>
          <w:ilvl w:val="0"/>
          <w:numId w:val="1"/>
        </w:numPr>
        <w:tabs>
          <w:tab w:val="left" w:pos="851"/>
        </w:tabs>
        <w:ind w:left="0" w:firstLine="709"/>
        <w:rPr>
          <w:rFonts w:cs="Times New Roman"/>
          <w:sz w:val="28"/>
          <w:szCs w:val="28"/>
        </w:rPr>
      </w:pPr>
      <w:r w:rsidRPr="006E0BB2">
        <w:rPr>
          <w:rFonts w:cs="Times New Roman"/>
          <w:sz w:val="28"/>
          <w:szCs w:val="28"/>
        </w:rPr>
        <w:t xml:space="preserve">Фонду со дня принятия решения, указанного в </w:t>
      </w:r>
      <w:hyperlink w:anchor="Par31" w:history="1">
        <w:r w:rsidRPr="006E0BB2">
          <w:rPr>
            <w:rFonts w:cs="Times New Roman"/>
            <w:sz w:val="28"/>
            <w:szCs w:val="28"/>
          </w:rPr>
          <w:t>пункте 2</w:t>
        </w:r>
      </w:hyperlink>
      <w:r w:rsidRPr="006E0BB2">
        <w:rPr>
          <w:rFonts w:cs="Times New Roman"/>
          <w:sz w:val="28"/>
          <w:szCs w:val="28"/>
        </w:rPr>
        <w:t xml:space="preserve"> настоящего Порядка, или муниципальному образованию Белгородской области со дня принятия решения, указанного в </w:t>
      </w:r>
      <w:hyperlink w:anchor="Par31" w:history="1">
        <w:r w:rsidRPr="006E0BB2">
          <w:rPr>
            <w:rFonts w:cs="Times New Roman"/>
            <w:sz w:val="28"/>
            <w:szCs w:val="28"/>
          </w:rPr>
          <w:t xml:space="preserve">пункте </w:t>
        </w:r>
      </w:hyperlink>
      <w:r w:rsidRPr="006E0BB2">
        <w:rPr>
          <w:rFonts w:cs="Times New Roman"/>
          <w:sz w:val="28"/>
          <w:szCs w:val="28"/>
        </w:rPr>
        <w:t>3 настоящего Порядка, переходят все права и обязанности прежнего владельца специального счета, включая права и обязанности, возникшие по договорам, заключенным с российской кредитной организацией, в которой открыт специальный счет, а также по иным договорам, связанным с осуществлением деятельности владельца специального счета (при их наличии).</w:t>
      </w:r>
    </w:p>
    <w:p w:rsidR="006073C4" w:rsidRPr="006E0BB2" w:rsidRDefault="006073C4" w:rsidP="00E45D87">
      <w:pPr>
        <w:pStyle w:val="1"/>
        <w:numPr>
          <w:ilvl w:val="0"/>
          <w:numId w:val="1"/>
        </w:numPr>
        <w:tabs>
          <w:tab w:val="left" w:pos="851"/>
        </w:tabs>
        <w:ind w:left="0" w:firstLine="709"/>
        <w:rPr>
          <w:rFonts w:cs="Times New Roman"/>
          <w:sz w:val="28"/>
          <w:szCs w:val="28"/>
        </w:rPr>
      </w:pPr>
      <w:r w:rsidRPr="006E0BB2">
        <w:rPr>
          <w:rFonts w:cs="Times New Roman"/>
          <w:sz w:val="28"/>
          <w:szCs w:val="28"/>
        </w:rPr>
        <w:t>Фонд направляет прежнему владельцу специального счета копию решения, указанного в пункте 2 или пункте 3 настоящего Порядка, в срок не позднее рабочего дня, следующего за днем принятия такого решения.</w:t>
      </w:r>
    </w:p>
    <w:p w:rsidR="006073C4" w:rsidRPr="006E0BB2" w:rsidRDefault="006073C4" w:rsidP="00E45D87">
      <w:pPr>
        <w:pStyle w:val="1"/>
        <w:numPr>
          <w:ilvl w:val="0"/>
          <w:numId w:val="1"/>
        </w:numPr>
        <w:tabs>
          <w:tab w:val="left" w:pos="851"/>
        </w:tabs>
        <w:ind w:left="0" w:firstLine="709"/>
        <w:rPr>
          <w:rFonts w:cs="Times New Roman"/>
          <w:sz w:val="28"/>
          <w:szCs w:val="28"/>
        </w:rPr>
      </w:pPr>
      <w:r w:rsidRPr="006E0BB2">
        <w:rPr>
          <w:rFonts w:cs="Times New Roman"/>
          <w:sz w:val="28"/>
          <w:szCs w:val="28"/>
        </w:rPr>
        <w:t>Фонд или орган местного самоуправления муниципального образования Белгородской области в срок не позднее трех дней со дня принятия решения, указанного в пункте 2 или пункте 3 настоящего Порядка, обращается в российскую кредитную организацию, в которой открыт специальный счет, для оформления передачи Фонду или органу местного самоуправления муниципального образования Белгородской области прав и обязанностей от прежнего владельца специального счета.</w:t>
      </w:r>
    </w:p>
    <w:p w:rsidR="006073C4" w:rsidRPr="006E0BB2" w:rsidRDefault="006073C4" w:rsidP="00E45D87">
      <w:pPr>
        <w:pStyle w:val="1"/>
        <w:numPr>
          <w:ilvl w:val="0"/>
          <w:numId w:val="1"/>
        </w:numPr>
        <w:tabs>
          <w:tab w:val="left" w:pos="851"/>
        </w:tabs>
        <w:ind w:left="0" w:firstLine="709"/>
        <w:rPr>
          <w:rFonts w:cs="Times New Roman"/>
          <w:sz w:val="28"/>
          <w:szCs w:val="28"/>
        </w:rPr>
      </w:pPr>
      <w:r w:rsidRPr="006E0BB2">
        <w:rPr>
          <w:rFonts w:cs="Times New Roman"/>
          <w:sz w:val="28"/>
          <w:szCs w:val="28"/>
        </w:rPr>
        <w:t xml:space="preserve">Прежний владелец специального счета в срок не позднее трех дней со дня принятия решения, указанного в </w:t>
      </w:r>
      <w:hyperlink w:anchor="Par31" w:history="1">
        <w:r w:rsidRPr="006E0BB2">
          <w:rPr>
            <w:rFonts w:cs="Times New Roman"/>
            <w:sz w:val="28"/>
            <w:szCs w:val="28"/>
          </w:rPr>
          <w:t>пункте 2</w:t>
        </w:r>
      </w:hyperlink>
      <w:r w:rsidRPr="006E0BB2">
        <w:rPr>
          <w:rFonts w:cs="Times New Roman"/>
          <w:sz w:val="28"/>
          <w:szCs w:val="28"/>
        </w:rPr>
        <w:t xml:space="preserve"> или в пункте 3 настоящего Порядка, передает Фонду или органу местного самоуправления муниципального образования Белгородской области документы, связанные с открытием и ведением специального счета, в том числе договоры с российской кредитной организацией, в которой открыт специальный счет, документы, представляемые в органы государственного жилищного надзора, и иные документы и договоры, связанные с осуществлением деятельности владельца специального счета (при их наличии).</w:t>
      </w:r>
    </w:p>
    <w:p w:rsidR="006073C4" w:rsidRPr="006E0BB2" w:rsidRDefault="006073C4" w:rsidP="006073C4">
      <w:pPr>
        <w:pStyle w:val="1"/>
        <w:ind w:firstLine="556"/>
        <w:rPr>
          <w:rFonts w:cs="Times New Roman"/>
          <w:sz w:val="28"/>
          <w:szCs w:val="28"/>
        </w:rPr>
      </w:pPr>
    </w:p>
    <w:p w:rsidR="00E45D87" w:rsidRDefault="00E45D87" w:rsidP="00E45D87">
      <w:pPr>
        <w:pStyle w:val="formattexttopleveltext"/>
        <w:spacing w:before="0" w:beforeAutospacing="0" w:after="0" w:afterAutospacing="0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  Заместитель Губернатора</w:t>
      </w:r>
    </w:p>
    <w:p w:rsidR="00E45D87" w:rsidRDefault="00E45D87" w:rsidP="00E45D87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Белгородской области – начальник </w:t>
      </w:r>
    </w:p>
    <w:p w:rsidR="00E45D87" w:rsidRDefault="00E45D87" w:rsidP="00E45D87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департамента строительства </w:t>
      </w:r>
    </w:p>
    <w:p w:rsidR="00E45D87" w:rsidRDefault="00E45D87" w:rsidP="00E45D87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lastRenderedPageBreak/>
        <w:t xml:space="preserve">и транспорта Белгородской области                                                   Е.С. Глаголев </w:t>
      </w:r>
    </w:p>
    <w:p w:rsidR="00E45D87" w:rsidRPr="00F4313F" w:rsidRDefault="00E45D87" w:rsidP="00E45D87">
      <w:pPr>
        <w:framePr w:h="2044" w:hRule="exact" w:hSpace="180" w:wrap="around" w:vAnchor="text" w:hAnchor="page" w:x="1467" w:y="-250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№ 8</w:t>
      </w:r>
    </w:p>
    <w:p w:rsidR="00E45D87" w:rsidRPr="00F4313F" w:rsidRDefault="00E45D87" w:rsidP="00E45D87">
      <w:pPr>
        <w:framePr w:h="2044" w:hRule="exact" w:hSpace="180" w:wrap="around" w:vAnchor="text" w:hAnchor="page" w:x="1467" w:y="-250"/>
        <w:spacing w:after="0" w:line="240" w:lineRule="auto"/>
        <w:ind w:left="538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45D87" w:rsidRPr="00F4313F" w:rsidRDefault="00E45D87" w:rsidP="00E45D87">
      <w:pPr>
        <w:framePr w:h="2044" w:hRule="exact" w:hSpace="180" w:wrap="around" w:vAnchor="text" w:hAnchor="page" w:x="1467" w:y="-250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УТВЕРЖДЕН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Ы</w:t>
      </w:r>
    </w:p>
    <w:p w:rsidR="00E45D87" w:rsidRPr="00F4313F" w:rsidRDefault="00E45D87" w:rsidP="00E45D87">
      <w:pPr>
        <w:framePr w:h="2044" w:hRule="exact" w:hSpace="180" w:wrap="around" w:vAnchor="text" w:hAnchor="page" w:x="1467" w:y="-250"/>
        <w:spacing w:after="0" w:line="240" w:lineRule="auto"/>
        <w:ind w:left="4253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постановлением Правительства</w:t>
      </w:r>
    </w:p>
    <w:p w:rsidR="00E45D87" w:rsidRPr="00F4313F" w:rsidRDefault="00E45D87" w:rsidP="00E45D87">
      <w:pPr>
        <w:framePr w:h="2044" w:hRule="exact" w:hSpace="180" w:wrap="around" w:vAnchor="text" w:hAnchor="page" w:x="1467" w:y="-250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Белгородской области</w:t>
      </w:r>
    </w:p>
    <w:p w:rsidR="00E45D87" w:rsidRPr="00F4313F" w:rsidRDefault="00E45D87" w:rsidP="00E45D87">
      <w:pPr>
        <w:framePr w:h="2044" w:hRule="exact" w:hSpace="180" w:wrap="around" w:vAnchor="text" w:hAnchor="page" w:x="1467" w:y="-250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431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 «____» _____________20__ г. </w:t>
      </w:r>
    </w:p>
    <w:p w:rsidR="000B0CFF" w:rsidRDefault="000B0CFF" w:rsidP="000B0CFF">
      <w:pPr>
        <w:tabs>
          <w:tab w:val="left" w:pos="461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921" w:rsidRDefault="00E77921" w:rsidP="00E77921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734F96" w:rsidRDefault="00734F96" w:rsidP="00E77921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</w:p>
    <w:p w:rsidR="005D1D25" w:rsidRDefault="00E77921" w:rsidP="00E77921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0E5FF2">
        <w:rPr>
          <w:rFonts w:cs="Times New Roman"/>
          <w:b/>
          <w:sz w:val="28"/>
          <w:szCs w:val="28"/>
        </w:rPr>
        <w:t xml:space="preserve">Критерии </w:t>
      </w:r>
    </w:p>
    <w:p w:rsidR="005D1D25" w:rsidRDefault="00E77921" w:rsidP="00E77921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0E5FF2">
        <w:rPr>
          <w:rFonts w:cs="Times New Roman"/>
          <w:b/>
          <w:sz w:val="28"/>
          <w:szCs w:val="28"/>
        </w:rPr>
        <w:t xml:space="preserve">земельных участков с расположенными на них объектами, </w:t>
      </w:r>
    </w:p>
    <w:p w:rsidR="005D1D25" w:rsidRDefault="00E77921" w:rsidP="00E77921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0E5FF2">
        <w:rPr>
          <w:rFonts w:cs="Times New Roman"/>
          <w:b/>
          <w:sz w:val="28"/>
          <w:szCs w:val="28"/>
        </w:rPr>
        <w:t xml:space="preserve">в отношении которых может осуществляться </w:t>
      </w:r>
    </w:p>
    <w:p w:rsidR="00E77921" w:rsidRPr="000E5FF2" w:rsidRDefault="00E77921" w:rsidP="00E77921">
      <w:pPr>
        <w:pStyle w:val="1"/>
        <w:ind w:firstLine="0"/>
        <w:jc w:val="center"/>
        <w:rPr>
          <w:rFonts w:cs="Times New Roman"/>
          <w:b/>
          <w:sz w:val="28"/>
          <w:szCs w:val="28"/>
        </w:rPr>
      </w:pPr>
      <w:r w:rsidRPr="000E5FF2">
        <w:rPr>
          <w:rFonts w:cs="Times New Roman"/>
          <w:b/>
          <w:sz w:val="28"/>
          <w:szCs w:val="28"/>
        </w:rPr>
        <w:t>комплексное развитие территории жилой застройки</w:t>
      </w:r>
    </w:p>
    <w:p w:rsidR="00E77921" w:rsidRDefault="00E77921" w:rsidP="00E77921">
      <w:pPr>
        <w:pStyle w:val="1"/>
        <w:rPr>
          <w:rFonts w:cs="Times New Roman"/>
          <w:sz w:val="28"/>
          <w:szCs w:val="28"/>
        </w:rPr>
      </w:pPr>
    </w:p>
    <w:p w:rsidR="00E45D87" w:rsidRDefault="00E45D87" w:rsidP="00E77921">
      <w:pPr>
        <w:pStyle w:val="1"/>
        <w:rPr>
          <w:rFonts w:cs="Times New Roman"/>
          <w:sz w:val="28"/>
          <w:szCs w:val="28"/>
        </w:rPr>
      </w:pPr>
    </w:p>
    <w:p w:rsidR="00E45D87" w:rsidRPr="000E5FF2" w:rsidRDefault="00E45D87" w:rsidP="00E77921">
      <w:pPr>
        <w:pStyle w:val="1"/>
        <w:rPr>
          <w:rFonts w:cs="Times New Roman"/>
          <w:sz w:val="28"/>
          <w:szCs w:val="28"/>
        </w:rPr>
      </w:pPr>
    </w:p>
    <w:p w:rsidR="002F565C" w:rsidRPr="00F02838" w:rsidRDefault="002F565C" w:rsidP="000522A9">
      <w:pPr>
        <w:pStyle w:val="a5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</w:t>
      </w:r>
      <w:r w:rsidR="002611F8" w:rsidRPr="00F0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с расположенными на них объектами, в отношении которых может осуществляться комплексное развитие территории жилой застройки </w:t>
      </w:r>
      <w:r w:rsidRPr="00F0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критерии) разработаны в соответствии с пунктом </w:t>
      </w:r>
      <w:r w:rsidR="003C24BE" w:rsidRPr="00F028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0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 w:rsidR="003C24BE" w:rsidRPr="00F0283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0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65 Градостроительного кодекса Российской Федерации.</w:t>
      </w:r>
    </w:p>
    <w:p w:rsidR="002F565C" w:rsidRPr="00F02838" w:rsidRDefault="002F565C" w:rsidP="000522A9">
      <w:pPr>
        <w:pStyle w:val="a5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развитие территории жилой застройки в Белгородской области осуществляется в отношении </w:t>
      </w:r>
      <w:r w:rsidR="00B4479D" w:rsidRPr="00F028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с расположенными на них объектами</w:t>
      </w:r>
      <w:r w:rsidRPr="00F0283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</w:t>
      </w:r>
      <w:r w:rsidR="00B4479D" w:rsidRPr="00F0283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0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одному из следующих критериев:</w:t>
      </w:r>
    </w:p>
    <w:p w:rsidR="00E77921" w:rsidRPr="00B4479D" w:rsidRDefault="00B4479D" w:rsidP="000522A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E77921" w:rsidRPr="00B4479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на земельном участке жилых домов блокированной застройки, объектов индивидуального жилищного строительства, садовых домов, физический износ основных конструктивных элементов (крыша, стены, фундамент) которых составляет 50 процентов;</w:t>
      </w:r>
    </w:p>
    <w:p w:rsidR="00E77921" w:rsidRDefault="00B4479D" w:rsidP="000522A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E77921" w:rsidRPr="00B4479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на земельном участке жилых домов блокированной застройки, объектов индивидуального жилищного строительства, садовых домов, построенных до 1990 года</w:t>
      </w:r>
      <w:r w:rsidR="000522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7921" w:rsidRPr="000E5FF2" w:rsidRDefault="000522A9" w:rsidP="000522A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E77921" w:rsidRPr="00E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</w:t>
      </w:r>
      <w:r w:rsidR="00E77921" w:rsidRPr="000E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земельном участке жилых домов блокированной застройки, объект</w:t>
      </w:r>
      <w:r w:rsidR="00E779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77921" w:rsidRPr="000E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жилищного строительства, садовых домов, в которых отсутствует подключение хотя бы к одной централизованной системе инженерно-технического обеспечения: холодного водоснабжения, водоотведения, электроснабжения или газоснабжения.</w:t>
      </w:r>
    </w:p>
    <w:p w:rsidR="00E77921" w:rsidRPr="000E5FF2" w:rsidRDefault="00E77921" w:rsidP="00E77921">
      <w:pPr>
        <w:pStyle w:val="1"/>
        <w:tabs>
          <w:tab w:val="left" w:pos="851"/>
        </w:tabs>
        <w:rPr>
          <w:rFonts w:cs="Times New Roman"/>
          <w:sz w:val="28"/>
          <w:szCs w:val="28"/>
        </w:rPr>
      </w:pPr>
    </w:p>
    <w:p w:rsidR="002F565C" w:rsidRDefault="002F565C" w:rsidP="002F56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65C" w:rsidRDefault="002F565C" w:rsidP="002F565C">
      <w:pPr>
        <w:pStyle w:val="formattexttopleveltext"/>
        <w:spacing w:before="0" w:beforeAutospacing="0" w:after="0" w:afterAutospacing="0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  Заместитель Губернатора</w:t>
      </w:r>
    </w:p>
    <w:p w:rsidR="002F565C" w:rsidRDefault="002F565C" w:rsidP="002F565C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Белгородской области – начальник </w:t>
      </w:r>
    </w:p>
    <w:p w:rsidR="002F565C" w:rsidRDefault="002F565C" w:rsidP="002F565C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      департамента строительства </w:t>
      </w:r>
    </w:p>
    <w:p w:rsidR="002F565C" w:rsidRDefault="002F565C" w:rsidP="002F565C">
      <w:pPr>
        <w:pStyle w:val="formattexttopleveltext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1"/>
          <w:sz w:val="28"/>
          <w:szCs w:val="28"/>
        </w:rPr>
      </w:pPr>
      <w:r>
        <w:rPr>
          <w:b/>
          <w:color w:val="000000" w:themeColor="text1"/>
          <w:spacing w:val="1"/>
          <w:sz w:val="28"/>
          <w:szCs w:val="28"/>
        </w:rPr>
        <w:t xml:space="preserve">и транспорта Белгородской области                                                   Е.С. Глаголев </w:t>
      </w:r>
    </w:p>
    <w:p w:rsidR="000B0CFF" w:rsidRPr="000B0CFF" w:rsidRDefault="000B0CFF" w:rsidP="000B0CFF">
      <w:pPr>
        <w:tabs>
          <w:tab w:val="left" w:pos="461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0CFF" w:rsidRPr="000B0CFF" w:rsidSect="00322A07">
      <w:pgSz w:w="11906" w:h="16838"/>
      <w:pgMar w:top="1440" w:right="567" w:bottom="1135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A52" w:rsidRDefault="003F7A52" w:rsidP="009156E9">
      <w:pPr>
        <w:spacing w:after="0" w:line="240" w:lineRule="auto"/>
      </w:pPr>
      <w:r>
        <w:separator/>
      </w:r>
    </w:p>
  </w:endnote>
  <w:endnote w:type="continuationSeparator" w:id="0">
    <w:p w:rsidR="003F7A52" w:rsidRDefault="003F7A52" w:rsidP="0091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A52" w:rsidRDefault="003F7A52" w:rsidP="009156E9">
      <w:pPr>
        <w:spacing w:after="0" w:line="240" w:lineRule="auto"/>
      </w:pPr>
      <w:r>
        <w:separator/>
      </w:r>
    </w:p>
  </w:footnote>
  <w:footnote w:type="continuationSeparator" w:id="0">
    <w:p w:rsidR="003F7A52" w:rsidRDefault="003F7A52" w:rsidP="0091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2884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3FE2" w:rsidRDefault="00063FE2">
        <w:pPr>
          <w:pStyle w:val="a7"/>
          <w:jc w:val="center"/>
        </w:pPr>
      </w:p>
      <w:p w:rsidR="00063FE2" w:rsidRPr="007C2ED2" w:rsidRDefault="00063FE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2E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2E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2E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0C6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7C2E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3FE2" w:rsidRDefault="00063F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444D"/>
    <w:multiLevelType w:val="hybridMultilevel"/>
    <w:tmpl w:val="F6548B58"/>
    <w:lvl w:ilvl="0" w:tplc="4486465E">
      <w:start w:val="1"/>
      <w:numFmt w:val="decimal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230104"/>
    <w:multiLevelType w:val="hybridMultilevel"/>
    <w:tmpl w:val="9EEA1504"/>
    <w:lvl w:ilvl="0" w:tplc="91A03D98">
      <w:start w:val="1"/>
      <w:numFmt w:val="decimal"/>
      <w:lvlText w:val="%1."/>
      <w:lvlJc w:val="left"/>
      <w:pPr>
        <w:ind w:left="12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0DFB0B31"/>
    <w:multiLevelType w:val="hybridMultilevel"/>
    <w:tmpl w:val="00B809DE"/>
    <w:lvl w:ilvl="0" w:tplc="AAAE88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BF6F14"/>
    <w:multiLevelType w:val="hybridMultilevel"/>
    <w:tmpl w:val="0A48C6DA"/>
    <w:lvl w:ilvl="0" w:tplc="FA4CDD4A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4DC79C9"/>
    <w:multiLevelType w:val="hybridMultilevel"/>
    <w:tmpl w:val="DAAA3780"/>
    <w:lvl w:ilvl="0" w:tplc="AAAE88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270E60"/>
    <w:multiLevelType w:val="hybridMultilevel"/>
    <w:tmpl w:val="C0F2AE84"/>
    <w:lvl w:ilvl="0" w:tplc="92A443A6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0423C3"/>
    <w:multiLevelType w:val="hybridMultilevel"/>
    <w:tmpl w:val="5728090A"/>
    <w:lvl w:ilvl="0" w:tplc="4C7E1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C4906"/>
    <w:multiLevelType w:val="hybridMultilevel"/>
    <w:tmpl w:val="4EAEE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00A30"/>
    <w:multiLevelType w:val="hybridMultilevel"/>
    <w:tmpl w:val="ED346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E352E5"/>
    <w:multiLevelType w:val="hybridMultilevel"/>
    <w:tmpl w:val="47087D9C"/>
    <w:lvl w:ilvl="0" w:tplc="FA4CDD4A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0" w15:restartNumberingAfterBreak="0">
    <w:nsid w:val="2DDC0A4D"/>
    <w:multiLevelType w:val="hybridMultilevel"/>
    <w:tmpl w:val="BF581F78"/>
    <w:lvl w:ilvl="0" w:tplc="AAAE88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8C48CE"/>
    <w:multiLevelType w:val="hybridMultilevel"/>
    <w:tmpl w:val="A0D23940"/>
    <w:lvl w:ilvl="0" w:tplc="AAAE8824">
      <w:start w:val="1"/>
      <w:numFmt w:val="bullet"/>
      <w:lvlText w:val=""/>
      <w:lvlJc w:val="left"/>
      <w:pPr>
        <w:ind w:left="1114" w:hanging="4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AB715E"/>
    <w:multiLevelType w:val="hybridMultilevel"/>
    <w:tmpl w:val="C51A1646"/>
    <w:lvl w:ilvl="0" w:tplc="A4F4BC2E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B868F8"/>
    <w:multiLevelType w:val="hybridMultilevel"/>
    <w:tmpl w:val="9D88DD4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F63029"/>
    <w:multiLevelType w:val="hybridMultilevel"/>
    <w:tmpl w:val="9EEA1504"/>
    <w:lvl w:ilvl="0" w:tplc="91A03D98">
      <w:start w:val="1"/>
      <w:numFmt w:val="decimal"/>
      <w:lvlText w:val="%1."/>
      <w:lvlJc w:val="left"/>
      <w:pPr>
        <w:ind w:left="12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5" w15:restartNumberingAfterBreak="0">
    <w:nsid w:val="35541703"/>
    <w:multiLevelType w:val="hybridMultilevel"/>
    <w:tmpl w:val="E75E9EF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A4352A3"/>
    <w:multiLevelType w:val="hybridMultilevel"/>
    <w:tmpl w:val="A3CA1C72"/>
    <w:lvl w:ilvl="0" w:tplc="831EA30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977A59"/>
    <w:multiLevelType w:val="hybridMultilevel"/>
    <w:tmpl w:val="FE801EAC"/>
    <w:lvl w:ilvl="0" w:tplc="04190011">
      <w:start w:val="1"/>
      <w:numFmt w:val="decimal"/>
      <w:lvlText w:val="%1)"/>
      <w:lvlJc w:val="left"/>
      <w:pPr>
        <w:ind w:left="1292" w:hanging="360"/>
      </w:pPr>
    </w:lvl>
    <w:lvl w:ilvl="1" w:tplc="04190019" w:tentative="1">
      <w:start w:val="1"/>
      <w:numFmt w:val="lowerLetter"/>
      <w:lvlText w:val="%2."/>
      <w:lvlJc w:val="left"/>
      <w:pPr>
        <w:ind w:left="2012" w:hanging="360"/>
      </w:pPr>
    </w:lvl>
    <w:lvl w:ilvl="2" w:tplc="0419001B" w:tentative="1">
      <w:start w:val="1"/>
      <w:numFmt w:val="lowerRoman"/>
      <w:lvlText w:val="%3."/>
      <w:lvlJc w:val="right"/>
      <w:pPr>
        <w:ind w:left="2732" w:hanging="180"/>
      </w:pPr>
    </w:lvl>
    <w:lvl w:ilvl="3" w:tplc="0419000F" w:tentative="1">
      <w:start w:val="1"/>
      <w:numFmt w:val="decimal"/>
      <w:lvlText w:val="%4."/>
      <w:lvlJc w:val="left"/>
      <w:pPr>
        <w:ind w:left="3452" w:hanging="360"/>
      </w:pPr>
    </w:lvl>
    <w:lvl w:ilvl="4" w:tplc="04190019" w:tentative="1">
      <w:start w:val="1"/>
      <w:numFmt w:val="lowerLetter"/>
      <w:lvlText w:val="%5."/>
      <w:lvlJc w:val="left"/>
      <w:pPr>
        <w:ind w:left="4172" w:hanging="360"/>
      </w:pPr>
    </w:lvl>
    <w:lvl w:ilvl="5" w:tplc="0419001B" w:tentative="1">
      <w:start w:val="1"/>
      <w:numFmt w:val="lowerRoman"/>
      <w:lvlText w:val="%6."/>
      <w:lvlJc w:val="right"/>
      <w:pPr>
        <w:ind w:left="4892" w:hanging="180"/>
      </w:pPr>
    </w:lvl>
    <w:lvl w:ilvl="6" w:tplc="0419000F" w:tentative="1">
      <w:start w:val="1"/>
      <w:numFmt w:val="decimal"/>
      <w:lvlText w:val="%7."/>
      <w:lvlJc w:val="left"/>
      <w:pPr>
        <w:ind w:left="5612" w:hanging="360"/>
      </w:pPr>
    </w:lvl>
    <w:lvl w:ilvl="7" w:tplc="04190019" w:tentative="1">
      <w:start w:val="1"/>
      <w:numFmt w:val="lowerLetter"/>
      <w:lvlText w:val="%8."/>
      <w:lvlJc w:val="left"/>
      <w:pPr>
        <w:ind w:left="6332" w:hanging="360"/>
      </w:pPr>
    </w:lvl>
    <w:lvl w:ilvl="8" w:tplc="041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8" w15:restartNumberingAfterBreak="0">
    <w:nsid w:val="431E1F23"/>
    <w:multiLevelType w:val="hybridMultilevel"/>
    <w:tmpl w:val="118EC0A8"/>
    <w:lvl w:ilvl="0" w:tplc="08E4857A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CA469C"/>
    <w:multiLevelType w:val="hybridMultilevel"/>
    <w:tmpl w:val="883E2D34"/>
    <w:lvl w:ilvl="0" w:tplc="659A621E">
      <w:start w:val="1"/>
      <w:numFmt w:val="decimal"/>
      <w:lvlText w:val="%1)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FA1633"/>
    <w:multiLevelType w:val="hybridMultilevel"/>
    <w:tmpl w:val="9F9CB6CC"/>
    <w:lvl w:ilvl="0" w:tplc="27A669C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A250CB"/>
    <w:multiLevelType w:val="hybridMultilevel"/>
    <w:tmpl w:val="98E645DA"/>
    <w:lvl w:ilvl="0" w:tplc="04190011">
      <w:start w:val="1"/>
      <w:numFmt w:val="decimal"/>
      <w:lvlText w:val="%1)"/>
      <w:lvlJc w:val="left"/>
      <w:pPr>
        <w:ind w:left="1292" w:hanging="360"/>
      </w:pPr>
    </w:lvl>
    <w:lvl w:ilvl="1" w:tplc="04190019" w:tentative="1">
      <w:start w:val="1"/>
      <w:numFmt w:val="lowerLetter"/>
      <w:lvlText w:val="%2."/>
      <w:lvlJc w:val="left"/>
      <w:pPr>
        <w:ind w:left="2012" w:hanging="360"/>
      </w:pPr>
    </w:lvl>
    <w:lvl w:ilvl="2" w:tplc="0419001B" w:tentative="1">
      <w:start w:val="1"/>
      <w:numFmt w:val="lowerRoman"/>
      <w:lvlText w:val="%3."/>
      <w:lvlJc w:val="right"/>
      <w:pPr>
        <w:ind w:left="2732" w:hanging="180"/>
      </w:pPr>
    </w:lvl>
    <w:lvl w:ilvl="3" w:tplc="0419000F" w:tentative="1">
      <w:start w:val="1"/>
      <w:numFmt w:val="decimal"/>
      <w:lvlText w:val="%4."/>
      <w:lvlJc w:val="left"/>
      <w:pPr>
        <w:ind w:left="3452" w:hanging="360"/>
      </w:pPr>
    </w:lvl>
    <w:lvl w:ilvl="4" w:tplc="04190019" w:tentative="1">
      <w:start w:val="1"/>
      <w:numFmt w:val="lowerLetter"/>
      <w:lvlText w:val="%5."/>
      <w:lvlJc w:val="left"/>
      <w:pPr>
        <w:ind w:left="4172" w:hanging="360"/>
      </w:pPr>
    </w:lvl>
    <w:lvl w:ilvl="5" w:tplc="0419001B" w:tentative="1">
      <w:start w:val="1"/>
      <w:numFmt w:val="lowerRoman"/>
      <w:lvlText w:val="%6."/>
      <w:lvlJc w:val="right"/>
      <w:pPr>
        <w:ind w:left="4892" w:hanging="180"/>
      </w:pPr>
    </w:lvl>
    <w:lvl w:ilvl="6" w:tplc="0419000F" w:tentative="1">
      <w:start w:val="1"/>
      <w:numFmt w:val="decimal"/>
      <w:lvlText w:val="%7."/>
      <w:lvlJc w:val="left"/>
      <w:pPr>
        <w:ind w:left="5612" w:hanging="360"/>
      </w:pPr>
    </w:lvl>
    <w:lvl w:ilvl="7" w:tplc="04190019" w:tentative="1">
      <w:start w:val="1"/>
      <w:numFmt w:val="lowerLetter"/>
      <w:lvlText w:val="%8."/>
      <w:lvlJc w:val="left"/>
      <w:pPr>
        <w:ind w:left="6332" w:hanging="360"/>
      </w:pPr>
    </w:lvl>
    <w:lvl w:ilvl="8" w:tplc="041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2" w15:restartNumberingAfterBreak="0">
    <w:nsid w:val="4BDC71C1"/>
    <w:multiLevelType w:val="hybridMultilevel"/>
    <w:tmpl w:val="B150D346"/>
    <w:lvl w:ilvl="0" w:tplc="AAAE8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62B6C"/>
    <w:multiLevelType w:val="multilevel"/>
    <w:tmpl w:val="09F425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E0E2E58"/>
    <w:multiLevelType w:val="hybridMultilevel"/>
    <w:tmpl w:val="6F92CA64"/>
    <w:lvl w:ilvl="0" w:tplc="F348D1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1515B5F"/>
    <w:multiLevelType w:val="hybridMultilevel"/>
    <w:tmpl w:val="48FC79B6"/>
    <w:lvl w:ilvl="0" w:tplc="AAAE8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9A50D4"/>
    <w:multiLevelType w:val="hybridMultilevel"/>
    <w:tmpl w:val="44FAC166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7" w15:restartNumberingAfterBreak="0">
    <w:nsid w:val="544051F1"/>
    <w:multiLevelType w:val="hybridMultilevel"/>
    <w:tmpl w:val="96F23546"/>
    <w:lvl w:ilvl="0" w:tplc="8F146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116BD8"/>
    <w:multiLevelType w:val="hybridMultilevel"/>
    <w:tmpl w:val="08A4D7DE"/>
    <w:lvl w:ilvl="0" w:tplc="AAAE8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035CB6"/>
    <w:multiLevelType w:val="hybridMultilevel"/>
    <w:tmpl w:val="F530C560"/>
    <w:lvl w:ilvl="0" w:tplc="AAAE88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2385A3C"/>
    <w:multiLevelType w:val="hybridMultilevel"/>
    <w:tmpl w:val="01D469A2"/>
    <w:lvl w:ilvl="0" w:tplc="4486465E">
      <w:start w:val="1"/>
      <w:numFmt w:val="decimal"/>
      <w:lvlText w:val="%1."/>
      <w:lvlJc w:val="right"/>
      <w:pPr>
        <w:ind w:left="1287" w:hanging="360"/>
      </w:pPr>
    </w:lvl>
    <w:lvl w:ilvl="1" w:tplc="EFE254C4">
      <w:start w:val="1"/>
      <w:numFmt w:val="decimal"/>
      <w:lvlText w:val="%2)"/>
      <w:lvlJc w:val="left"/>
      <w:pPr>
        <w:ind w:left="2007" w:hanging="360"/>
      </w:pPr>
      <w:rPr>
        <w:rFonts w:ascii="Times New Roman" w:hAnsi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7304B0"/>
    <w:multiLevelType w:val="hybridMultilevel"/>
    <w:tmpl w:val="A0A6972C"/>
    <w:lvl w:ilvl="0" w:tplc="C4A6BA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5B35569"/>
    <w:multiLevelType w:val="hybridMultilevel"/>
    <w:tmpl w:val="D070FEA8"/>
    <w:lvl w:ilvl="0" w:tplc="AAAE88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6121EEC"/>
    <w:multiLevelType w:val="hybridMultilevel"/>
    <w:tmpl w:val="47087D9C"/>
    <w:lvl w:ilvl="0" w:tplc="FA4CDD4A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4" w15:restartNumberingAfterBreak="0">
    <w:nsid w:val="6B666C3E"/>
    <w:multiLevelType w:val="hybridMultilevel"/>
    <w:tmpl w:val="C408E0B2"/>
    <w:lvl w:ilvl="0" w:tplc="AAAE8824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5" w15:restartNumberingAfterBreak="0">
    <w:nsid w:val="6CFF39E7"/>
    <w:multiLevelType w:val="hybridMultilevel"/>
    <w:tmpl w:val="80500EA6"/>
    <w:lvl w:ilvl="0" w:tplc="CC824C46">
      <w:start w:val="4"/>
      <w:numFmt w:val="decimal"/>
      <w:lvlText w:val="%1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82C1047"/>
    <w:multiLevelType w:val="hybridMultilevel"/>
    <w:tmpl w:val="57E8F9E8"/>
    <w:lvl w:ilvl="0" w:tplc="AAAE8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75F51"/>
    <w:multiLevelType w:val="hybridMultilevel"/>
    <w:tmpl w:val="A35EE9EE"/>
    <w:lvl w:ilvl="0" w:tplc="575CFC46">
      <w:start w:val="1"/>
      <w:numFmt w:val="decimal"/>
      <w:lvlText w:val="%1)"/>
      <w:lvlJc w:val="left"/>
      <w:pPr>
        <w:ind w:left="105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8" w15:restartNumberingAfterBreak="0">
    <w:nsid w:val="7A782AE8"/>
    <w:multiLevelType w:val="hybridMultilevel"/>
    <w:tmpl w:val="DD6E7D78"/>
    <w:lvl w:ilvl="0" w:tplc="E2BE1AFE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9" w15:restartNumberingAfterBreak="0">
    <w:nsid w:val="7A9C1637"/>
    <w:multiLevelType w:val="hybridMultilevel"/>
    <w:tmpl w:val="A39AE242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0" w15:restartNumberingAfterBreak="0">
    <w:nsid w:val="7E956B7C"/>
    <w:multiLevelType w:val="hybridMultilevel"/>
    <w:tmpl w:val="A6EC1B6A"/>
    <w:lvl w:ilvl="0" w:tplc="AAAE8824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3"/>
  </w:num>
  <w:num w:numId="4">
    <w:abstractNumId w:val="3"/>
  </w:num>
  <w:num w:numId="5">
    <w:abstractNumId w:val="9"/>
  </w:num>
  <w:num w:numId="6">
    <w:abstractNumId w:val="1"/>
  </w:num>
  <w:num w:numId="7">
    <w:abstractNumId w:val="18"/>
  </w:num>
  <w:num w:numId="8">
    <w:abstractNumId w:val="39"/>
  </w:num>
  <w:num w:numId="9">
    <w:abstractNumId w:val="31"/>
  </w:num>
  <w:num w:numId="10">
    <w:abstractNumId w:val="20"/>
  </w:num>
  <w:num w:numId="11">
    <w:abstractNumId w:val="11"/>
  </w:num>
  <w:num w:numId="12">
    <w:abstractNumId w:val="30"/>
  </w:num>
  <w:num w:numId="13">
    <w:abstractNumId w:val="15"/>
  </w:num>
  <w:num w:numId="14">
    <w:abstractNumId w:val="26"/>
  </w:num>
  <w:num w:numId="15">
    <w:abstractNumId w:val="17"/>
  </w:num>
  <w:num w:numId="16">
    <w:abstractNumId w:val="21"/>
  </w:num>
  <w:num w:numId="17">
    <w:abstractNumId w:val="7"/>
  </w:num>
  <w:num w:numId="18">
    <w:abstractNumId w:val="13"/>
  </w:num>
  <w:num w:numId="19">
    <w:abstractNumId w:val="14"/>
  </w:num>
  <w:num w:numId="20">
    <w:abstractNumId w:val="35"/>
  </w:num>
  <w:num w:numId="21">
    <w:abstractNumId w:val="16"/>
  </w:num>
  <w:num w:numId="22">
    <w:abstractNumId w:val="36"/>
  </w:num>
  <w:num w:numId="23">
    <w:abstractNumId w:val="37"/>
  </w:num>
  <w:num w:numId="24">
    <w:abstractNumId w:val="40"/>
  </w:num>
  <w:num w:numId="25">
    <w:abstractNumId w:val="38"/>
  </w:num>
  <w:num w:numId="26">
    <w:abstractNumId w:val="34"/>
  </w:num>
  <w:num w:numId="27">
    <w:abstractNumId w:val="4"/>
  </w:num>
  <w:num w:numId="28">
    <w:abstractNumId w:val="19"/>
  </w:num>
  <w:num w:numId="29">
    <w:abstractNumId w:val="10"/>
  </w:num>
  <w:num w:numId="30">
    <w:abstractNumId w:val="24"/>
  </w:num>
  <w:num w:numId="31">
    <w:abstractNumId w:val="2"/>
  </w:num>
  <w:num w:numId="32">
    <w:abstractNumId w:val="29"/>
  </w:num>
  <w:num w:numId="33">
    <w:abstractNumId w:val="12"/>
  </w:num>
  <w:num w:numId="34">
    <w:abstractNumId w:val="32"/>
  </w:num>
  <w:num w:numId="35">
    <w:abstractNumId w:val="5"/>
  </w:num>
  <w:num w:numId="36">
    <w:abstractNumId w:val="22"/>
  </w:num>
  <w:num w:numId="37">
    <w:abstractNumId w:val="27"/>
  </w:num>
  <w:num w:numId="38">
    <w:abstractNumId w:val="23"/>
  </w:num>
  <w:num w:numId="39">
    <w:abstractNumId w:val="8"/>
  </w:num>
  <w:num w:numId="40">
    <w:abstractNumId w:val="2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2E"/>
    <w:rsid w:val="00000A9D"/>
    <w:rsid w:val="0002110C"/>
    <w:rsid w:val="000517AA"/>
    <w:rsid w:val="000522A9"/>
    <w:rsid w:val="00057168"/>
    <w:rsid w:val="0005730F"/>
    <w:rsid w:val="00063F6C"/>
    <w:rsid w:val="00063FE2"/>
    <w:rsid w:val="00070B71"/>
    <w:rsid w:val="000A0C26"/>
    <w:rsid w:val="000A140E"/>
    <w:rsid w:val="000B0CFF"/>
    <w:rsid w:val="000C09CF"/>
    <w:rsid w:val="000E4D14"/>
    <w:rsid w:val="000F7A18"/>
    <w:rsid w:val="00131510"/>
    <w:rsid w:val="00151F8E"/>
    <w:rsid w:val="00171E2E"/>
    <w:rsid w:val="00186456"/>
    <w:rsid w:val="001939D7"/>
    <w:rsid w:val="001B58F4"/>
    <w:rsid w:val="001B6E0D"/>
    <w:rsid w:val="001B785B"/>
    <w:rsid w:val="001E2281"/>
    <w:rsid w:val="001E2A37"/>
    <w:rsid w:val="002611F8"/>
    <w:rsid w:val="00262E52"/>
    <w:rsid w:val="00264042"/>
    <w:rsid w:val="00274A97"/>
    <w:rsid w:val="00285530"/>
    <w:rsid w:val="002A12C8"/>
    <w:rsid w:val="002B0C6B"/>
    <w:rsid w:val="002C00C4"/>
    <w:rsid w:val="002C3A2A"/>
    <w:rsid w:val="002D5C8A"/>
    <w:rsid w:val="002E7502"/>
    <w:rsid w:val="002F13FC"/>
    <w:rsid w:val="002F565C"/>
    <w:rsid w:val="002F7D12"/>
    <w:rsid w:val="00311A44"/>
    <w:rsid w:val="00322A07"/>
    <w:rsid w:val="00331FC7"/>
    <w:rsid w:val="003368BF"/>
    <w:rsid w:val="003540C6"/>
    <w:rsid w:val="003C24BE"/>
    <w:rsid w:val="003E0C71"/>
    <w:rsid w:val="003F7A52"/>
    <w:rsid w:val="0040152A"/>
    <w:rsid w:val="00412458"/>
    <w:rsid w:val="00444EF1"/>
    <w:rsid w:val="00444FC8"/>
    <w:rsid w:val="004459B3"/>
    <w:rsid w:val="00450808"/>
    <w:rsid w:val="004838F7"/>
    <w:rsid w:val="004839EC"/>
    <w:rsid w:val="0049186A"/>
    <w:rsid w:val="00492725"/>
    <w:rsid w:val="004A1548"/>
    <w:rsid w:val="004B59F6"/>
    <w:rsid w:val="004B6CCE"/>
    <w:rsid w:val="004D3FC4"/>
    <w:rsid w:val="004D4422"/>
    <w:rsid w:val="0050420B"/>
    <w:rsid w:val="005108A7"/>
    <w:rsid w:val="005372BE"/>
    <w:rsid w:val="00543DCC"/>
    <w:rsid w:val="00557500"/>
    <w:rsid w:val="00564716"/>
    <w:rsid w:val="005756A2"/>
    <w:rsid w:val="0057643B"/>
    <w:rsid w:val="005A7F60"/>
    <w:rsid w:val="005B7E3B"/>
    <w:rsid w:val="005D1D25"/>
    <w:rsid w:val="005E5C5B"/>
    <w:rsid w:val="005E6C2C"/>
    <w:rsid w:val="006073C4"/>
    <w:rsid w:val="006100EC"/>
    <w:rsid w:val="0062005C"/>
    <w:rsid w:val="006414DF"/>
    <w:rsid w:val="006431CE"/>
    <w:rsid w:val="00651707"/>
    <w:rsid w:val="00651D52"/>
    <w:rsid w:val="00656368"/>
    <w:rsid w:val="006674E9"/>
    <w:rsid w:val="006700E2"/>
    <w:rsid w:val="00677F2E"/>
    <w:rsid w:val="006B3EBC"/>
    <w:rsid w:val="006B5E10"/>
    <w:rsid w:val="006C3808"/>
    <w:rsid w:val="006C5E5C"/>
    <w:rsid w:val="006D2333"/>
    <w:rsid w:val="0070105F"/>
    <w:rsid w:val="00734F96"/>
    <w:rsid w:val="00735A49"/>
    <w:rsid w:val="0076514F"/>
    <w:rsid w:val="007A03B7"/>
    <w:rsid w:val="007C2ED2"/>
    <w:rsid w:val="007E42D5"/>
    <w:rsid w:val="00821E84"/>
    <w:rsid w:val="00855C67"/>
    <w:rsid w:val="00856C02"/>
    <w:rsid w:val="008678BC"/>
    <w:rsid w:val="00877C1E"/>
    <w:rsid w:val="008907CF"/>
    <w:rsid w:val="008D6FC8"/>
    <w:rsid w:val="009156E9"/>
    <w:rsid w:val="00932F94"/>
    <w:rsid w:val="0093691D"/>
    <w:rsid w:val="009611C8"/>
    <w:rsid w:val="0098182E"/>
    <w:rsid w:val="00985AB5"/>
    <w:rsid w:val="009B5155"/>
    <w:rsid w:val="00A22C52"/>
    <w:rsid w:val="00A42ACF"/>
    <w:rsid w:val="00A5607D"/>
    <w:rsid w:val="00A57C45"/>
    <w:rsid w:val="00A652E8"/>
    <w:rsid w:val="00A652F5"/>
    <w:rsid w:val="00A8359D"/>
    <w:rsid w:val="00AA298F"/>
    <w:rsid w:val="00AD120E"/>
    <w:rsid w:val="00AD5D02"/>
    <w:rsid w:val="00AD662C"/>
    <w:rsid w:val="00B02558"/>
    <w:rsid w:val="00B16E93"/>
    <w:rsid w:val="00B24666"/>
    <w:rsid w:val="00B4479D"/>
    <w:rsid w:val="00B65740"/>
    <w:rsid w:val="00B66ACC"/>
    <w:rsid w:val="00B73459"/>
    <w:rsid w:val="00BA02F3"/>
    <w:rsid w:val="00BB08B8"/>
    <w:rsid w:val="00C2167C"/>
    <w:rsid w:val="00C22855"/>
    <w:rsid w:val="00C57073"/>
    <w:rsid w:val="00C83080"/>
    <w:rsid w:val="00D07AA5"/>
    <w:rsid w:val="00D42B06"/>
    <w:rsid w:val="00D52CC4"/>
    <w:rsid w:val="00D55B32"/>
    <w:rsid w:val="00D86E81"/>
    <w:rsid w:val="00D931BA"/>
    <w:rsid w:val="00DC1729"/>
    <w:rsid w:val="00DF0A5C"/>
    <w:rsid w:val="00DF7F93"/>
    <w:rsid w:val="00E06B48"/>
    <w:rsid w:val="00E36723"/>
    <w:rsid w:val="00E45D87"/>
    <w:rsid w:val="00E570B3"/>
    <w:rsid w:val="00E61379"/>
    <w:rsid w:val="00E77921"/>
    <w:rsid w:val="00E80279"/>
    <w:rsid w:val="00EA5BC4"/>
    <w:rsid w:val="00EB5899"/>
    <w:rsid w:val="00ED558F"/>
    <w:rsid w:val="00EE08AC"/>
    <w:rsid w:val="00F02838"/>
    <w:rsid w:val="00F2441C"/>
    <w:rsid w:val="00F4313F"/>
    <w:rsid w:val="00F50E0E"/>
    <w:rsid w:val="00F7357C"/>
    <w:rsid w:val="00F82B23"/>
    <w:rsid w:val="00F92EA4"/>
    <w:rsid w:val="00FA2027"/>
    <w:rsid w:val="00FB4B3A"/>
    <w:rsid w:val="00FD51AD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5BF7"/>
  <w15:chartTrackingRefBased/>
  <w15:docId w15:val="{C6300882-0357-4807-B67A-4797B19B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21E8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Стиль1 Знак"/>
    <w:basedOn w:val="a0"/>
    <w:link w:val="1"/>
    <w:rsid w:val="00821E84"/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C0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0C4"/>
    <w:rPr>
      <w:rFonts w:ascii="Segoe UI" w:hAnsi="Segoe UI" w:cs="Segoe UI"/>
      <w:sz w:val="18"/>
      <w:szCs w:val="18"/>
    </w:rPr>
  </w:style>
  <w:style w:type="paragraph" w:styleId="a5">
    <w:name w:val="List Paragraph"/>
    <w:aliases w:val="ПАРАГРАФ"/>
    <w:basedOn w:val="a"/>
    <w:link w:val="a6"/>
    <w:uiPriority w:val="34"/>
    <w:qFormat/>
    <w:rsid w:val="00856C02"/>
    <w:pPr>
      <w:ind w:left="720"/>
      <w:contextualSpacing/>
    </w:pPr>
  </w:style>
  <w:style w:type="character" w:customStyle="1" w:styleId="a6">
    <w:name w:val="Абзац списка Знак"/>
    <w:aliases w:val="ПАРАГРАФ Знак"/>
    <w:basedOn w:val="a0"/>
    <w:link w:val="a5"/>
    <w:uiPriority w:val="34"/>
    <w:locked/>
    <w:rsid w:val="002F7D12"/>
  </w:style>
  <w:style w:type="paragraph" w:customStyle="1" w:styleId="ConsPlusNormal">
    <w:name w:val="ConsPlusNormal"/>
    <w:rsid w:val="002F7D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formattexttopleveltext">
    <w:name w:val="formattext topleveltext"/>
    <w:basedOn w:val="a"/>
    <w:rsid w:val="002F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F7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7D12"/>
  </w:style>
  <w:style w:type="paragraph" w:styleId="a9">
    <w:name w:val="footer"/>
    <w:basedOn w:val="a"/>
    <w:link w:val="aa"/>
    <w:uiPriority w:val="99"/>
    <w:unhideWhenUsed/>
    <w:rsid w:val="00915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5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4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45517FBC43AD757B4CBE8FAA3B77A6DD85BB90FC9A4085C9E8FA8C260C124835A59198A73299CEEE55938951D3E5FC494FB502EA05m6v2M" TargetMode="External"/><Relationship Id="rId13" Type="http://schemas.openxmlformats.org/officeDocument/2006/relationships/hyperlink" Target="consultantplus://offline/ref=61E95D5F02C209400012394601431716EA6F382D979A406B8FCC25881715828B1F8AE9E84F6BC8596C9F0C46DA2C3D5CE4BEDFB3E777r3t9L" TargetMode="External"/><Relationship Id="rId18" Type="http://schemas.openxmlformats.org/officeDocument/2006/relationships/hyperlink" Target="consultantplus://offline/ref=90B8A6F2E896870DBA086F6578414017C83A9A2E2D40B16C2939838E9A1924CEFCC3FC08D8C9765C3CB7DEBC82E02318DEFF7995A174UEc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E95D5F02C209400012394601431716EA6F382D979A406B8FCC25881715828B1F8AE9E84F6AC4596C9F0C46DA2C3D5CE4BEDFB3E777r3t9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BE609386A67F8BEACCA56CC5178AC48A06D254F52C31B52E606B222473BABD83B3E2443F16E2A287B733AF9DAF5F0BAB4A51499477BA53h4J2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E95D5F02C209400012394601431716EA6F382D979A406B8FCC25881715828B1F8AE9E84F6BCD596C9F0C46DA2C3D5CE4BEDFB3E777r3t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BE609386A67F8BEACCA56CC5178AC48A06D254F52C31B52E606B222473BABD83B3E2443F16E1A082B733AF9DAF5F0BAB4A51499477BA53h4J2O" TargetMode="External"/><Relationship Id="rId10" Type="http://schemas.openxmlformats.org/officeDocument/2006/relationships/hyperlink" Target="consultantplus://offline/ref=61E95D5F02C209400012394601431716EA6F382D979A406B8FCC25881715828B1F8AE9E84F6BCC596C9F0C46DA2C3D5CE4BEDFB3E777r3t9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E95D5F02C209400012394601431716EA6F382D979A406B8FCC25881715828B1F8AE9E84F6ACE596C9F0C46DA2C3D5CE4BEDFB3E777r3t9L" TargetMode="External"/><Relationship Id="rId14" Type="http://schemas.openxmlformats.org/officeDocument/2006/relationships/hyperlink" Target="consultantplus://offline/ref=61E95D5F02C209400012394601431716EB683A27929C406B8FCC25881715828B0D8AB1E64E64D2523BD04A13D5r2t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883E-7940-45BD-BE0E-4487AC8E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11494</Words>
  <Characters>65517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 Евгений</dc:creator>
  <cp:keywords/>
  <dc:description/>
  <cp:lastModifiedBy>parahin_ao</cp:lastModifiedBy>
  <cp:revision>5</cp:revision>
  <cp:lastPrinted>2021-02-25T07:59:00Z</cp:lastPrinted>
  <dcterms:created xsi:type="dcterms:W3CDTF">2021-03-30T13:19:00Z</dcterms:created>
  <dcterms:modified xsi:type="dcterms:W3CDTF">2021-04-21T13:22:00Z</dcterms:modified>
</cp:coreProperties>
</file>