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165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</w:r>
      <w:r/>
    </w:p>
    <w:p>
      <w:pPr>
        <w:jc w:val="center"/>
        <w:spacing w:after="165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РАСЧЕТ ИЗДЕРЖЕК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Название требования: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Создание буферной зоны шириной 5 (пять) километров вокруг птицеводческих предприятий закрытого типа (птицефабрики), расположенных на территории Белгородской области</w:t>
      </w:r>
      <w:r/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Cs/>
          <w:color w:val="21282e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Cs/>
          <w:color w:val="21282e"/>
          <w:sz w:val="26"/>
          <w:szCs w:val="26"/>
          <w:lang w:eastAsia="ru-RU"/>
        </w:rPr>
      </w:r>
      <w:r/>
    </w:p>
    <w:p>
      <w:pPr>
        <w:ind w:firstLine="567"/>
        <w:jc w:val="both"/>
        <w:spacing w:after="165" w:line="240" w:lineRule="auto"/>
        <w:shd w:val="clear" w:color="auto" w:fill="ffff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Тип требования:</w:t>
      </w:r>
      <w:r>
        <w:rPr>
          <w:rFonts w:ascii="Times New Roman" w:hAnsi="Times New Roman" w:eastAsia="Times New Roman" w:cs="Times New Roman"/>
          <w:bCs/>
          <w:color w:val="21282e"/>
          <w:sz w:val="26"/>
          <w:szCs w:val="26"/>
          <w:lang w:eastAsia="ru-RU"/>
        </w:rPr>
        <w:t xml:space="preserve"> О</w:t>
      </w:r>
      <w:r>
        <w:rPr>
          <w:rFonts w:ascii="Times New Roman" w:hAnsi="Times New Roman" w:cs="Times New Roman"/>
          <w:sz w:val="26"/>
          <w:szCs w:val="26"/>
        </w:rPr>
        <w:t xml:space="preserve">беспечение безвыгульного содержания птицы на территориях птицеводческих предприятий открытого типа и личных подсобных хозяйствах граждан, расположенных в буферных зонах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Calibri" w:cs="Times New Roman"/>
          <w:i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частники отношений: </w:t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г</w:t>
      </w:r>
      <w:r>
        <w:rPr>
          <w:rFonts w:ascii="Times New Roman" w:hAnsi="Times New Roman" w:eastAsia="Calibri" w:cs="Times New Roman"/>
          <w:iCs/>
          <w:sz w:val="26"/>
          <w:szCs w:val="26"/>
        </w:rPr>
        <w:t xml:space="preserve">лавы крестьянск</w:t>
      </w:r>
      <w:r>
        <w:rPr>
          <w:rFonts w:ascii="Times New Roman" w:hAnsi="Times New Roman" w:eastAsia="Calibri" w:cs="Times New Roman"/>
          <w:iCs/>
          <w:sz w:val="26"/>
          <w:szCs w:val="26"/>
        </w:rPr>
        <w:t xml:space="preserve">их</w:t>
      </w:r>
      <w:r>
        <w:rPr>
          <w:rFonts w:ascii="Times New Roman" w:hAnsi="Times New Roman" w:eastAsia="Calibri" w:cs="Times New Roman"/>
          <w:iCs/>
          <w:sz w:val="26"/>
          <w:szCs w:val="26"/>
        </w:rPr>
        <w:t xml:space="preserve"> (фермерск</w:t>
      </w:r>
      <w:r>
        <w:rPr>
          <w:rFonts w:ascii="Times New Roman" w:hAnsi="Times New Roman" w:eastAsia="Calibri" w:cs="Times New Roman"/>
          <w:iCs/>
          <w:sz w:val="26"/>
          <w:szCs w:val="26"/>
        </w:rPr>
        <w:t xml:space="preserve">их</w:t>
      </w:r>
      <w:r>
        <w:rPr>
          <w:rFonts w:ascii="Times New Roman" w:hAnsi="Times New Roman" w:eastAsia="Calibri" w:cs="Times New Roman"/>
          <w:iCs/>
          <w:sz w:val="26"/>
          <w:szCs w:val="26"/>
        </w:rPr>
        <w:t xml:space="preserve">) </w:t>
      </w:r>
      <w:r>
        <w:rPr>
          <w:rFonts w:ascii="Times New Roman" w:hAnsi="Times New Roman" w:eastAsia="Calibri" w:cs="Times New Roman"/>
          <w:iCs/>
          <w:sz w:val="26"/>
          <w:szCs w:val="26"/>
        </w:rPr>
        <w:t xml:space="preserve">хозяйств</w:t>
      </w:r>
      <w:r>
        <w:rPr>
          <w:rFonts w:ascii="Times New Roman" w:hAnsi="Times New Roman" w:eastAsia="Calibri" w:cs="Times New Roman"/>
          <w:iCs/>
          <w:sz w:val="26"/>
          <w:szCs w:val="26"/>
        </w:rPr>
        <w:t xml:space="preserve">, </w:t>
      </w:r>
      <w:r>
        <w:rPr>
          <w:rFonts w:ascii="Times New Roman" w:hAnsi="Times New Roman" w:eastAsia="Calibri" w:cs="Times New Roman"/>
          <w:iCs/>
          <w:sz w:val="26"/>
          <w:szCs w:val="26"/>
        </w:rPr>
        <w:t xml:space="preserve">индивидуальные</w:t>
      </w:r>
      <w:r>
        <w:rPr>
          <w:rFonts w:ascii="Times New Roman" w:hAnsi="Times New Roman" w:eastAsia="Calibri" w:cs="Times New Roman"/>
          <w:iCs/>
          <w:sz w:val="26"/>
          <w:szCs w:val="26"/>
        </w:rPr>
        <w:t xml:space="preserve"> предприниматели,</w:t>
      </w:r>
      <w:r>
        <w:rPr>
          <w:rFonts w:ascii="Times New Roman" w:hAnsi="Times New Roman" w:eastAsia="Calibri" w:cs="Times New Roman"/>
          <w:iCs/>
          <w:sz w:val="26"/>
          <w:szCs w:val="26"/>
        </w:rPr>
        <w:t xml:space="preserve"> </w:t>
      </w:r>
      <w:r>
        <w:rPr>
          <w:rFonts w:ascii="Times New Roman" w:hAnsi="Times New Roman" w:eastAsia="Calibri" w:cs="Times New Roman"/>
          <w:iCs/>
          <w:sz w:val="26"/>
          <w:szCs w:val="26"/>
        </w:rPr>
        <w:t xml:space="preserve">владельцы </w:t>
      </w:r>
      <w:r>
        <w:rPr>
          <w:rFonts w:ascii="Times New Roman" w:hAnsi="Times New Roman" w:eastAsia="Calibri" w:cs="Times New Roman"/>
          <w:iCs/>
          <w:sz w:val="26"/>
          <w:szCs w:val="26"/>
        </w:rPr>
        <w:t xml:space="preserve">личных подсобных хозяйств, осуществляющих содержание </w:t>
      </w:r>
      <w:r>
        <w:rPr>
          <w:rFonts w:ascii="Times New Roman" w:hAnsi="Times New Roman" w:eastAsia="Calibri" w:cs="Times New Roman"/>
          <w:iCs/>
          <w:sz w:val="26"/>
          <w:szCs w:val="26"/>
        </w:rPr>
        <w:t xml:space="preserve">птицы, </w:t>
      </w:r>
      <w:r>
        <w:rPr>
          <w:rFonts w:ascii="Times New Roman" w:hAnsi="Times New Roman" w:eastAsia="Calibri" w:cs="Times New Roman"/>
          <w:iCs/>
          <w:sz w:val="26"/>
          <w:szCs w:val="26"/>
        </w:rPr>
        <w:t xml:space="preserve">на</w:t>
      </w:r>
      <w:r>
        <w:rPr>
          <w:rFonts w:ascii="Times New Roman" w:hAnsi="Times New Roman" w:eastAsia="Calibri" w:cs="Times New Roman"/>
          <w:iCs/>
          <w:sz w:val="26"/>
          <w:szCs w:val="26"/>
        </w:rPr>
        <w:t xml:space="preserve"> территории буферной зоны</w:t>
      </w:r>
      <w:r>
        <w:rPr>
          <w:rFonts w:ascii="Times New Roman" w:hAnsi="Times New Roman" w:eastAsia="Calibri" w:cs="Times New Roman"/>
          <w:iCs/>
          <w:sz w:val="26"/>
          <w:szCs w:val="26"/>
        </w:rPr>
        <w:t xml:space="preserve">.</w:t>
      </w:r>
      <w:r/>
    </w:p>
    <w:p>
      <w:pPr>
        <w:ind w:firstLine="567"/>
        <w:jc w:val="both"/>
        <w:spacing w:after="165" w:line="240" w:lineRule="auto"/>
        <w:shd w:val="clear" w:color="auto" w:fill="ffff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Действия: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увеличение площади помещения</w:t>
      </w:r>
      <w:r>
        <w:rPr>
          <w:rFonts w:ascii="Times New Roman" w:hAnsi="Times New Roman" w:cs="Times New Roman"/>
          <w:sz w:val="26"/>
          <w:szCs w:val="26"/>
        </w:rPr>
        <w:t xml:space="preserve"> для </w:t>
      </w:r>
      <w:r>
        <w:rPr>
          <w:rFonts w:ascii="Times New Roman" w:hAnsi="Times New Roman" w:cs="Times New Roman"/>
          <w:sz w:val="26"/>
          <w:szCs w:val="26"/>
        </w:rPr>
        <w:t xml:space="preserve">обеспечения </w:t>
      </w:r>
      <w:r>
        <w:rPr>
          <w:rFonts w:ascii="Times New Roman" w:hAnsi="Times New Roman" w:cs="Times New Roman"/>
          <w:sz w:val="26"/>
          <w:szCs w:val="26"/>
        </w:rPr>
        <w:t xml:space="preserve">безвыгульного </w:t>
      </w:r>
      <w:r>
        <w:rPr>
          <w:rFonts w:ascii="Times New Roman" w:hAnsi="Times New Roman" w:cs="Times New Roman"/>
          <w:sz w:val="26"/>
          <w:szCs w:val="26"/>
        </w:rPr>
        <w:t xml:space="preserve">содержания птицы.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iCs/>
          <w:sz w:val="26"/>
          <w:szCs w:val="26"/>
        </w:rPr>
        <w:t xml:space="preserve">Требования к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размещению, строительству, вводу в эксплуатацию объектов, связанных с содержанием, разведением птицы на подворьях, установлены разделом 2 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Ветеринарных правил содержания птиц на личных подворьях граждан и птицеводческих хозяйствах открытого типа,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утвержденных приказом Минсельхоза России от 03.04.2006 года № 103.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Согласно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пункта </w:t>
      </w:r>
      <w:r>
        <w:rPr>
          <w:rFonts w:ascii="Times New Roman" w:hAnsi="Times New Roman" w:cs="Times New Roman"/>
          <w:sz w:val="26"/>
          <w:szCs w:val="26"/>
        </w:rPr>
        <w:t xml:space="preserve">4.5 указанных Ветеринарных правил нормы плотности посадки птицы на 1 кв.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метр пола в помещении подворья следующие:</w:t>
      </w:r>
      <w:r/>
    </w:p>
    <w:p>
      <w:pPr>
        <w:pStyle w:val="644"/>
        <w:ind w:firstLine="480"/>
        <w:jc w:val="both"/>
        <w:spacing w:before="0" w:beforeAutospacing="0" w:after="0" w:afterAutospacing="0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молодняк яичных и мясных пород - 11-12 голов;</w:t>
      </w:r>
      <w:r/>
    </w:p>
    <w:p>
      <w:pPr>
        <w:pStyle w:val="644"/>
        <w:ind w:firstLine="480"/>
        <w:jc w:val="both"/>
        <w:spacing w:before="0" w:beforeAutospacing="0" w:after="0" w:afterAutospacing="0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взрослая птица (куры</w:t>
      </w:r>
      <w:r>
        <w:rPr>
          <w:sz w:val="26"/>
          <w:szCs w:val="26"/>
        </w:rPr>
        <w:t xml:space="preserve">) - 3-4 головы.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</w:r>
      <w:r/>
    </w:p>
    <w:tbl>
      <w:tblPr>
        <w:tblW w:w="9923" w:type="dxa"/>
        <w:tblInd w:w="-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1701"/>
        <w:gridCol w:w="1417"/>
        <w:gridCol w:w="1559"/>
        <w:gridCol w:w="1560"/>
        <w:gridCol w:w="1559"/>
      </w:tblGrid>
      <w:tr>
        <w:trPr>
          <w:trHeight w:val="1267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b/>
                <w:sz w:val="23"/>
                <w:szCs w:val="23"/>
                <w:lang w:eastAsia="ru-RU"/>
              </w:rPr>
              <w:t xml:space="preserve">№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b/>
                <w:sz w:val="23"/>
                <w:szCs w:val="23"/>
                <w:lang w:eastAsia="ru-RU"/>
              </w:rPr>
              <w:t xml:space="preserve">п/п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20" w:type="dxa"/>
              <w:top w:w="30" w:type="dxa"/>
              <w:right w:w="120" w:type="dxa"/>
              <w:bottom w:w="30" w:type="dxa"/>
            </w:tcMa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b/>
                <w:sz w:val="23"/>
                <w:szCs w:val="23"/>
                <w:lang w:eastAsia="ru-RU"/>
              </w:rPr>
              <w:t xml:space="preserve">Наименова</w:t>
            </w:r>
            <w:r>
              <w:rPr>
                <w:rFonts w:ascii="Times New Roman" w:hAnsi="Times New Roman" w:eastAsia="Times New Roman" w:cs="Times New Roman"/>
                <w:b/>
                <w:sz w:val="23"/>
                <w:szCs w:val="23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/>
                <w:sz w:val="23"/>
                <w:szCs w:val="23"/>
                <w:lang w:eastAsia="ru-RU"/>
              </w:rPr>
              <w:t xml:space="preserve">ние</w:t>
            </w:r>
            <w:r>
              <w:rPr>
                <w:rFonts w:ascii="Times New Roman" w:hAnsi="Times New Roman" w:eastAsia="Times New Roman" w:cs="Times New Roman"/>
                <w:b/>
                <w:sz w:val="23"/>
                <w:szCs w:val="23"/>
                <w:lang w:eastAsia="ru-RU"/>
              </w:rPr>
              <w:t xml:space="preserve"> работ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b/>
                <w:sz w:val="23"/>
                <w:szCs w:val="23"/>
                <w:lang w:eastAsia="ru-RU"/>
              </w:rPr>
              <w:t xml:space="preserve">Вид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b/>
                <w:sz w:val="23"/>
                <w:szCs w:val="23"/>
                <w:lang w:eastAsia="ru-RU"/>
              </w:rPr>
              <w:t xml:space="preserve">материала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20" w:type="dxa"/>
              <w:top w:w="30" w:type="dxa"/>
              <w:right w:w="120" w:type="dxa"/>
              <w:bottom w:w="30" w:type="dxa"/>
            </w:tcMa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b/>
                <w:sz w:val="23"/>
                <w:szCs w:val="23"/>
                <w:lang w:eastAsia="ru-RU"/>
              </w:rPr>
              <w:t xml:space="preserve">Единица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b/>
                <w:sz w:val="23"/>
                <w:szCs w:val="23"/>
                <w:lang w:eastAsia="ru-RU"/>
              </w:rPr>
              <w:t xml:space="preserve">измерения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315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b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20" w:type="dxa"/>
              <w:top w:w="30" w:type="dxa"/>
              <w:right w:w="120" w:type="dxa"/>
              <w:bottom w:w="30" w:type="dxa"/>
            </w:tcMar>
            <w:tcW w:w="1559" w:type="dxa"/>
            <w:textDirection w:val="lrTb"/>
            <w:noWrap w:val="false"/>
          </w:tcPr>
          <w:p>
            <w:pPr>
              <w:jc w:val="center"/>
              <w:spacing w:after="315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b/>
                <w:sz w:val="23"/>
                <w:szCs w:val="23"/>
                <w:lang w:eastAsia="ru-RU"/>
              </w:rPr>
              <w:t xml:space="preserve">Количество материала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20" w:type="dxa"/>
              <w:top w:w="30" w:type="dxa"/>
              <w:right w:w="120" w:type="dxa"/>
              <w:bottom w:w="30" w:type="dxa"/>
            </w:tcMar>
            <w:tcW w:w="15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b/>
                <w:sz w:val="23"/>
                <w:szCs w:val="23"/>
                <w:lang w:eastAsia="ru-RU"/>
              </w:rPr>
              <w:t xml:space="preserve">Стоимость</w:t>
            </w:r>
            <w:r>
              <w:rPr>
                <w:rFonts w:ascii="Times New Roman" w:hAnsi="Times New Roman" w:eastAsia="Times New Roman" w:cs="Times New Roman"/>
                <w:b/>
                <w:sz w:val="23"/>
                <w:szCs w:val="23"/>
                <w:lang w:eastAsia="ru-RU"/>
              </w:rPr>
              <w:t xml:space="preserve"> материала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b/>
                <w:sz w:val="23"/>
                <w:szCs w:val="23"/>
                <w:lang w:eastAsia="ru-RU"/>
              </w:rPr>
              <w:t xml:space="preserve">за </w:t>
            </w:r>
            <w:r>
              <w:rPr>
                <w:rFonts w:ascii="Times New Roman" w:hAnsi="Times New Roman" w:eastAsia="Times New Roman" w:cs="Times New Roman"/>
                <w:b/>
                <w:sz w:val="23"/>
                <w:szCs w:val="23"/>
                <w:lang w:eastAsia="ru-RU"/>
              </w:rPr>
              <w:t xml:space="preserve">единиц</w:t>
            </w:r>
            <w:r>
              <w:rPr>
                <w:rFonts w:ascii="Times New Roman" w:hAnsi="Times New Roman" w:eastAsia="Times New Roman" w:cs="Times New Roman"/>
                <w:b/>
                <w:sz w:val="23"/>
                <w:szCs w:val="23"/>
                <w:lang w:eastAsia="ru-RU"/>
              </w:rPr>
              <w:t xml:space="preserve">у измерения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b/>
                <w:sz w:val="23"/>
                <w:szCs w:val="23"/>
                <w:lang w:eastAsia="ru-RU"/>
              </w:rPr>
              <w:t xml:space="preserve">(руб.)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20" w:type="dxa"/>
              <w:top w:w="30" w:type="dxa"/>
              <w:right w:w="120" w:type="dxa"/>
              <w:bottom w:w="30" w:type="dxa"/>
            </w:tcMar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b/>
                <w:sz w:val="23"/>
                <w:szCs w:val="23"/>
                <w:lang w:eastAsia="ru-RU"/>
              </w:rPr>
              <w:t xml:space="preserve">Стоимость</w:t>
            </w:r>
            <w:r>
              <w:rPr>
                <w:rFonts w:ascii="Times New Roman" w:hAnsi="Times New Roman" w:eastAsia="Times New Roman" w:cs="Times New Roman"/>
                <w:b/>
                <w:sz w:val="23"/>
                <w:szCs w:val="23"/>
                <w:lang w:eastAsia="ru-RU"/>
              </w:rPr>
              <w:t xml:space="preserve"> количество материала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b/>
                <w:sz w:val="23"/>
                <w:szCs w:val="23"/>
                <w:lang w:eastAsia="ru-RU"/>
              </w:rPr>
              <w:t xml:space="preserve">(руб.)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861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" w:type="dxa"/>
            <w:textDirection w:val="lrTb"/>
            <w:noWrap w:val="false"/>
          </w:tcPr>
          <w:p>
            <w:pPr>
              <w:jc w:val="center"/>
              <w:spacing w:after="315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1.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20" w:type="dxa"/>
              <w:top w:w="30" w:type="dxa"/>
              <w:right w:w="120" w:type="dxa"/>
              <w:bottom w:w="30" w:type="dxa"/>
            </w:tcMar>
            <w:tcW w:w="1701" w:type="dxa"/>
            <w:textDirection w:val="lrTb"/>
            <w:noWrap w:val="false"/>
          </w:tcPr>
          <w:p>
            <w:pPr>
              <w:spacing w:after="315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Фундамент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 (столбчатый)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рус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80*80*3000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20" w:type="dxa"/>
              <w:top w:w="30" w:type="dxa"/>
              <w:right w:w="120" w:type="dxa"/>
              <w:bottom w:w="30" w:type="dxa"/>
            </w:tcMar>
            <w:tcW w:w="1417" w:type="dxa"/>
            <w:textDirection w:val="lrTb"/>
            <w:noWrap w:val="false"/>
          </w:tcPr>
          <w:p>
            <w:pPr>
              <w:jc w:val="center"/>
              <w:spacing w:after="315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1 шт.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20" w:type="dxa"/>
              <w:top w:w="30" w:type="dxa"/>
              <w:right w:w="120" w:type="dxa"/>
              <w:bottom w:w="30" w:type="dxa"/>
            </w:tcMar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</w:rPr>
              <w:t xml:space="preserve">1 свая/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</w:rPr>
              <w:t xml:space="preserve">0,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</w:rPr>
              <w:t xml:space="preserve">24 м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  <w:vertAlign w:val="superscript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20" w:type="dxa"/>
              <w:top w:w="30" w:type="dxa"/>
              <w:right w:w="120" w:type="dxa"/>
              <w:bottom w:w="30" w:type="dxa"/>
            </w:tcMar>
            <w:tcW w:w="1560" w:type="dxa"/>
            <w:textDirection w:val="lrTb"/>
            <w:noWrap w:val="false"/>
          </w:tcPr>
          <w:p>
            <w:pPr>
              <w:jc w:val="center"/>
              <w:spacing w:after="315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490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20" w:type="dxa"/>
              <w:top w:w="30" w:type="dxa"/>
              <w:right w:w="120" w:type="dxa"/>
              <w:bottom w:w="30" w:type="dxa"/>
            </w:tcMar>
            <w:tcW w:w="1559" w:type="dxa"/>
            <w:textDirection w:val="lrTb"/>
            <w:noWrap w:val="false"/>
          </w:tcPr>
          <w:p>
            <w:pPr>
              <w:jc w:val="center"/>
              <w:spacing w:after="315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490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790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" w:type="dxa"/>
            <w:textDirection w:val="lrTb"/>
            <w:noWrap w:val="false"/>
          </w:tcPr>
          <w:p>
            <w:pPr>
              <w:jc w:val="center"/>
              <w:spacing w:after="315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1.1.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20" w:type="dxa"/>
              <w:top w:w="30" w:type="dxa"/>
              <w:right w:w="120" w:type="dxa"/>
              <w:bottom w:w="30" w:type="dxa"/>
            </w:tcMar>
            <w:tcW w:w="1701" w:type="dxa"/>
            <w:textDirection w:val="lrTb"/>
            <w:noWrap w:val="false"/>
          </w:tcPr>
          <w:p>
            <w:pPr>
              <w:spacing w:after="315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Заливка фундамента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Бетон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М350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20" w:type="dxa"/>
              <w:top w:w="30" w:type="dxa"/>
              <w:right w:w="120" w:type="dxa"/>
              <w:bottom w:w="30" w:type="dxa"/>
            </w:tcMar>
            <w:tcW w:w="1417" w:type="dxa"/>
            <w:textDirection w:val="lrTb"/>
            <w:noWrap w:val="false"/>
          </w:tcPr>
          <w:p>
            <w:pPr>
              <w:jc w:val="center"/>
              <w:spacing w:after="315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м3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20" w:type="dxa"/>
              <w:top w:w="30" w:type="dxa"/>
              <w:right w:w="120" w:type="dxa"/>
              <w:bottom w:w="30" w:type="dxa"/>
            </w:tcMar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1 свая/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shd w:val="clear" w:color="auto" w:fill="ffffff"/>
              </w:rPr>
              <w:t xml:space="preserve">0.005 м</w:t>
            </w:r>
            <w: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shd w:val="clear" w:color="auto" w:fill="ffffff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20" w:type="dxa"/>
              <w:top w:w="30" w:type="dxa"/>
              <w:right w:w="120" w:type="dxa"/>
              <w:bottom w:w="30" w:type="dxa"/>
            </w:tcMar>
            <w:tcW w:w="1560" w:type="dxa"/>
            <w:textDirection w:val="lrTb"/>
            <w:noWrap w:val="false"/>
          </w:tcPr>
          <w:p>
            <w:pPr>
              <w:jc w:val="center"/>
              <w:spacing w:after="315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8000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20" w:type="dxa"/>
              <w:top w:w="30" w:type="dxa"/>
              <w:right w:w="120" w:type="dxa"/>
              <w:bottom w:w="30" w:type="dxa"/>
            </w:tcMar>
            <w:tcW w:w="1559" w:type="dxa"/>
            <w:textDirection w:val="lrTb"/>
            <w:noWrap w:val="false"/>
          </w:tcPr>
          <w:p>
            <w:pPr>
              <w:jc w:val="center"/>
              <w:spacing w:after="315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400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861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" w:type="dxa"/>
            <w:textDirection w:val="lrTb"/>
            <w:noWrap w:val="false"/>
          </w:tcPr>
          <w:p>
            <w:pPr>
              <w:jc w:val="center"/>
              <w:spacing w:after="315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2.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20" w:type="dxa"/>
              <w:top w:w="30" w:type="dxa"/>
              <w:right w:w="120" w:type="dxa"/>
              <w:bottom w:w="30" w:type="dxa"/>
            </w:tcMar>
            <w:tcW w:w="1701" w:type="dxa"/>
            <w:textDirection w:val="lrTb"/>
            <w:noWrap w:val="false"/>
          </w:tcPr>
          <w:p>
            <w:pPr>
              <w:spacing w:after="315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Кровельный материал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ш</w:t>
            </w:r>
            <w:r>
              <w:rPr>
                <w:rFonts w:hint="eastAsia"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ифер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8-ми волновой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44"/>
              <w:jc w:val="both"/>
              <w:spacing w:before="0" w:beforeAutospacing="0" w:after="0" w:afterAutospacing="0"/>
              <w:shd w:val="clear" w:color="auto" w:fill="ffffff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1750*1130*52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20" w:type="dxa"/>
              <w:top w:w="30" w:type="dxa"/>
              <w:right w:w="120" w:type="dxa"/>
              <w:bottom w:w="30" w:type="dxa"/>
            </w:tcMar>
            <w:tcW w:w="1417" w:type="dxa"/>
            <w:textDirection w:val="lrTb"/>
            <w:noWrap w:val="false"/>
          </w:tcPr>
          <w:p>
            <w:pPr>
              <w:jc w:val="center"/>
              <w:spacing w:after="315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1 л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ист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20" w:type="dxa"/>
              <w:top w:w="30" w:type="dxa"/>
              <w:right w:w="120" w:type="dxa"/>
              <w:bottom w:w="30" w:type="dxa"/>
            </w:tcMar>
            <w:tcW w:w="1559" w:type="dxa"/>
            <w:textDirection w:val="lrTb"/>
            <w:noWrap w:val="false"/>
          </w:tcPr>
          <w:p>
            <w:pPr>
              <w:jc w:val="center"/>
              <w:spacing w:after="315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м2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20" w:type="dxa"/>
              <w:top w:w="30" w:type="dxa"/>
              <w:right w:w="120" w:type="dxa"/>
              <w:bottom w:w="30" w:type="dxa"/>
            </w:tcMar>
            <w:tcW w:w="1560" w:type="dxa"/>
            <w:textDirection w:val="lrTb"/>
            <w:noWrap w:val="false"/>
          </w:tcPr>
          <w:p>
            <w:pPr>
              <w:jc w:val="center"/>
              <w:spacing w:after="315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403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20" w:type="dxa"/>
              <w:top w:w="30" w:type="dxa"/>
              <w:right w:w="120" w:type="dxa"/>
              <w:bottom w:w="30" w:type="dxa"/>
            </w:tcMar>
            <w:tcW w:w="1559" w:type="dxa"/>
            <w:textDirection w:val="lrTb"/>
            <w:noWrap w:val="false"/>
          </w:tcPr>
          <w:p>
            <w:pPr>
              <w:jc w:val="center"/>
              <w:spacing w:after="315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256,7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906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" w:type="dxa"/>
            <w:textDirection w:val="lrTb"/>
            <w:noWrap w:val="false"/>
          </w:tcPr>
          <w:p>
            <w:pPr>
              <w:jc w:val="center"/>
              <w:spacing w:after="315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20" w:type="dxa"/>
              <w:top w:w="30" w:type="dxa"/>
              <w:right w:w="120" w:type="dxa"/>
              <w:bottom w:w="30" w:type="dxa"/>
            </w:tcMar>
            <w:tcW w:w="1701" w:type="dxa"/>
            <w:textDirection w:val="lrTb"/>
            <w:noWrap w:val="false"/>
          </w:tcPr>
          <w:p>
            <w:pPr>
              <w:spacing w:after="315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Балки стропильные кровельные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обрезная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доска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50*100*6000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20" w:type="dxa"/>
              <w:top w:w="30" w:type="dxa"/>
              <w:right w:w="120" w:type="dxa"/>
              <w:bottom w:w="30" w:type="dxa"/>
            </w:tcMa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1 шт.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(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</w:rPr>
              <w:t xml:space="preserve">0.6 м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  <w:vertAlign w:val="superscript"/>
              </w:rPr>
              <w:t xml:space="preserve">2)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20" w:type="dxa"/>
              <w:top w:w="30" w:type="dxa"/>
              <w:right w:w="120" w:type="dxa"/>
              <w:bottom w:w="30" w:type="dxa"/>
            </w:tcMar>
            <w:tcW w:w="1559" w:type="dxa"/>
            <w:textDirection w:val="lrTb"/>
            <w:noWrap w:val="false"/>
          </w:tcPr>
          <w:p>
            <w:pPr>
              <w:jc w:val="center"/>
              <w:spacing w:after="315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1 м2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20" w:type="dxa"/>
              <w:top w:w="30" w:type="dxa"/>
              <w:right w:w="120" w:type="dxa"/>
              <w:bottom w:w="30" w:type="dxa"/>
            </w:tcMar>
            <w:tcW w:w="1560" w:type="dxa"/>
            <w:textDirection w:val="lrTb"/>
            <w:noWrap w:val="false"/>
          </w:tcPr>
          <w:p>
            <w:pPr>
              <w:jc w:val="center"/>
              <w:spacing w:after="315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536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20" w:type="dxa"/>
              <w:top w:w="30" w:type="dxa"/>
              <w:right w:w="120" w:type="dxa"/>
              <w:bottom w:w="30" w:type="dxa"/>
            </w:tcMar>
            <w:tcW w:w="1559" w:type="dxa"/>
            <w:textDirection w:val="lrTb"/>
            <w:noWrap w:val="false"/>
          </w:tcPr>
          <w:p>
            <w:pPr>
              <w:jc w:val="center"/>
              <w:spacing w:after="315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893,3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870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" w:type="dxa"/>
            <w:textDirection w:val="lrTb"/>
            <w:noWrap w:val="false"/>
          </w:tcPr>
          <w:p>
            <w:pPr>
              <w:jc w:val="center"/>
              <w:spacing w:after="315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4.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20" w:type="dxa"/>
              <w:top w:w="30" w:type="dxa"/>
              <w:right w:w="120" w:type="dxa"/>
              <w:bottom w:w="30" w:type="dxa"/>
            </w:tcMar>
            <w:tcW w:w="1701" w:type="dxa"/>
            <w:textDirection w:val="lrTb"/>
            <w:noWrap w:val="false"/>
          </w:tcPr>
          <w:p>
            <w:pPr>
              <w:spacing w:after="315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Обрешетка крыши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обрезная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доска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0,025*0,15*6000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20" w:type="dxa"/>
              <w:top w:w="30" w:type="dxa"/>
              <w:right w:w="120" w:type="dxa"/>
              <w:bottom w:w="30" w:type="dxa"/>
            </w:tcMa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1 м3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20" w:type="dxa"/>
              <w:top w:w="30" w:type="dxa"/>
              <w:right w:w="120" w:type="dxa"/>
              <w:bottom w:w="30" w:type="dxa"/>
            </w:tcMar>
            <w:tcW w:w="1559" w:type="dxa"/>
            <w:textDirection w:val="lrTb"/>
            <w:noWrap w:val="false"/>
          </w:tcPr>
          <w:p>
            <w:pPr>
              <w:jc w:val="center"/>
              <w:spacing w:after="315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1 м2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20" w:type="dxa"/>
              <w:top w:w="30" w:type="dxa"/>
              <w:right w:w="120" w:type="dxa"/>
              <w:bottom w:w="30" w:type="dxa"/>
            </w:tcMar>
            <w:tcW w:w="1560" w:type="dxa"/>
            <w:textDirection w:val="lrTb"/>
            <w:noWrap w:val="false"/>
          </w:tcPr>
          <w:p>
            <w:pPr>
              <w:jc w:val="center"/>
              <w:spacing w:after="315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15950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20" w:type="dxa"/>
              <w:top w:w="30" w:type="dxa"/>
              <w:right w:w="120" w:type="dxa"/>
              <w:bottom w:w="30" w:type="dxa"/>
            </w:tcMar>
            <w:tcW w:w="1559" w:type="dxa"/>
            <w:textDirection w:val="lrTb"/>
            <w:noWrap w:val="false"/>
          </w:tcPr>
          <w:p>
            <w:pPr>
              <w:jc w:val="center"/>
              <w:spacing w:after="315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389,8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861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" w:type="dxa"/>
            <w:textDirection w:val="lrTb"/>
            <w:noWrap w:val="false"/>
          </w:tcPr>
          <w:p>
            <w:pPr>
              <w:jc w:val="center"/>
              <w:spacing w:after="315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5.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20" w:type="dxa"/>
              <w:top w:w="30" w:type="dxa"/>
              <w:right w:w="120" w:type="dxa"/>
              <w:bottom w:w="30" w:type="dxa"/>
            </w:tcMa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Каркасные стойки стен, при шаге в 1 м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обрезная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доска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50*100*6000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20" w:type="dxa"/>
              <w:top w:w="30" w:type="dxa"/>
              <w:right w:w="120" w:type="dxa"/>
              <w:bottom w:w="30" w:type="dxa"/>
            </w:tcMa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1 шт.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(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</w:rPr>
              <w:t xml:space="preserve">0.6 м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  <w:vertAlign w:val="superscript"/>
              </w:rPr>
              <w:t xml:space="preserve">2)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20" w:type="dxa"/>
              <w:top w:w="30" w:type="dxa"/>
              <w:right w:w="120" w:type="dxa"/>
              <w:bottom w:w="30" w:type="dxa"/>
            </w:tcMar>
            <w:tcW w:w="1559" w:type="dxa"/>
            <w:textDirection w:val="lrTb"/>
            <w:noWrap w:val="false"/>
          </w:tcPr>
          <w:p>
            <w:pPr>
              <w:jc w:val="center"/>
              <w:spacing w:after="315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1 м2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20" w:type="dxa"/>
              <w:top w:w="30" w:type="dxa"/>
              <w:right w:w="120" w:type="dxa"/>
              <w:bottom w:w="30" w:type="dxa"/>
            </w:tcMar>
            <w:tcW w:w="1560" w:type="dxa"/>
            <w:textDirection w:val="lrTb"/>
            <w:noWrap w:val="false"/>
          </w:tcPr>
          <w:p>
            <w:pPr>
              <w:jc w:val="center"/>
              <w:spacing w:after="315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536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20" w:type="dxa"/>
              <w:top w:w="30" w:type="dxa"/>
              <w:right w:w="120" w:type="dxa"/>
              <w:bottom w:w="30" w:type="dxa"/>
            </w:tcMar>
            <w:tcW w:w="1559" w:type="dxa"/>
            <w:textDirection w:val="lrTb"/>
            <w:noWrap w:val="false"/>
          </w:tcPr>
          <w:p>
            <w:pPr>
              <w:jc w:val="center"/>
              <w:spacing w:after="315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893,3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861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6.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20" w:type="dxa"/>
              <w:top w:w="30" w:type="dxa"/>
              <w:right w:w="120" w:type="dxa"/>
              <w:bottom w:w="3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Стены наружные и внутренние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обрезная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доска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0,025*0,15*6000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315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20" w:type="dxa"/>
              <w:top w:w="30" w:type="dxa"/>
              <w:right w:w="120" w:type="dxa"/>
              <w:bottom w:w="30" w:type="dxa"/>
            </w:tcMa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1 м3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20" w:type="dxa"/>
              <w:top w:w="30" w:type="dxa"/>
              <w:right w:w="120" w:type="dxa"/>
              <w:bottom w:w="30" w:type="dxa"/>
            </w:tcMar>
            <w:tcW w:w="1559" w:type="dxa"/>
            <w:textDirection w:val="lrTb"/>
            <w:noWrap w:val="false"/>
          </w:tcPr>
          <w:p>
            <w:pPr>
              <w:jc w:val="center"/>
              <w:spacing w:after="315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1 м2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20" w:type="dxa"/>
              <w:top w:w="30" w:type="dxa"/>
              <w:right w:w="120" w:type="dxa"/>
              <w:bottom w:w="30" w:type="dxa"/>
            </w:tcMar>
            <w:tcW w:w="1560" w:type="dxa"/>
            <w:textDirection w:val="lrTb"/>
            <w:noWrap w:val="false"/>
          </w:tcPr>
          <w:p>
            <w:pPr>
              <w:jc w:val="center"/>
              <w:spacing w:after="315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15950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20" w:type="dxa"/>
              <w:top w:w="30" w:type="dxa"/>
              <w:right w:w="120" w:type="dxa"/>
              <w:bottom w:w="30" w:type="dxa"/>
            </w:tcMar>
            <w:tcW w:w="1559" w:type="dxa"/>
            <w:textDirection w:val="lrTb"/>
            <w:noWrap w:val="false"/>
          </w:tcPr>
          <w:p>
            <w:pPr>
              <w:jc w:val="center"/>
              <w:spacing w:after="315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389,8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861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7.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20" w:type="dxa"/>
              <w:top w:w="30" w:type="dxa"/>
              <w:right w:w="120" w:type="dxa"/>
              <w:bottom w:w="3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Внутренняя обшивка стен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фанера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1520*152*0,004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20" w:type="dxa"/>
              <w:top w:w="30" w:type="dxa"/>
              <w:right w:w="120" w:type="dxa"/>
              <w:bottom w:w="30" w:type="dxa"/>
            </w:tcMa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1 лист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(2,31 м2)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20" w:type="dxa"/>
              <w:top w:w="30" w:type="dxa"/>
              <w:right w:w="120" w:type="dxa"/>
              <w:bottom w:w="30" w:type="dxa"/>
            </w:tcMar>
            <w:tcW w:w="1559" w:type="dxa"/>
            <w:textDirection w:val="lrTb"/>
            <w:noWrap w:val="false"/>
          </w:tcPr>
          <w:p>
            <w:pPr>
              <w:jc w:val="center"/>
              <w:spacing w:after="315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367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20" w:type="dxa"/>
              <w:top w:w="30" w:type="dxa"/>
              <w:right w:w="120" w:type="dxa"/>
              <w:bottom w:w="30" w:type="dxa"/>
            </w:tcMar>
            <w:tcW w:w="1560" w:type="dxa"/>
            <w:textDirection w:val="lrTb"/>
            <w:noWrap w:val="false"/>
          </w:tcPr>
          <w:p>
            <w:pPr>
              <w:jc w:val="center"/>
              <w:spacing w:after="315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1 м2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20" w:type="dxa"/>
              <w:top w:w="30" w:type="dxa"/>
              <w:right w:w="120" w:type="dxa"/>
              <w:bottom w:w="30" w:type="dxa"/>
            </w:tcMar>
            <w:tcW w:w="1559" w:type="dxa"/>
            <w:textDirection w:val="lrTb"/>
            <w:noWrap w:val="false"/>
          </w:tcPr>
          <w:p>
            <w:pPr>
              <w:jc w:val="center"/>
              <w:spacing w:after="315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158,9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526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" w:type="dxa"/>
            <w:textDirection w:val="lrTb"/>
            <w:noWrap w:val="false"/>
          </w:tcPr>
          <w:p>
            <w:pPr>
              <w:jc w:val="center"/>
              <w:spacing w:after="165" w:line="240" w:lineRule="auto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20" w:type="dxa"/>
              <w:top w:w="30" w:type="dxa"/>
              <w:right w:w="120" w:type="dxa"/>
              <w:bottom w:w="30" w:type="dxa"/>
            </w:tcMar>
            <w:tcW w:w="1701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Лаги пола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 шагом в 1 м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обрезная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доска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315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50*100*6000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20" w:type="dxa"/>
              <w:top w:w="30" w:type="dxa"/>
              <w:right w:w="120" w:type="dxa"/>
              <w:bottom w:w="30" w:type="dxa"/>
            </w:tcMa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1 шт.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(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</w:rPr>
              <w:t xml:space="preserve">0.6 м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  <w:vertAlign w:val="superscript"/>
              </w:rPr>
              <w:t xml:space="preserve">2)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20" w:type="dxa"/>
              <w:top w:w="30" w:type="dxa"/>
              <w:right w:w="120" w:type="dxa"/>
              <w:bottom w:w="30" w:type="dxa"/>
            </w:tcMar>
            <w:tcW w:w="1559" w:type="dxa"/>
            <w:textDirection w:val="lrTb"/>
            <w:noWrap w:val="false"/>
          </w:tcPr>
          <w:p>
            <w:pPr>
              <w:jc w:val="center"/>
              <w:spacing w:after="315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1 м2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20" w:type="dxa"/>
              <w:top w:w="30" w:type="dxa"/>
              <w:right w:w="120" w:type="dxa"/>
              <w:bottom w:w="30" w:type="dxa"/>
            </w:tcMar>
            <w:tcW w:w="1560" w:type="dxa"/>
            <w:textDirection w:val="lrTb"/>
            <w:noWrap w:val="false"/>
          </w:tcPr>
          <w:p>
            <w:pPr>
              <w:jc w:val="center"/>
              <w:spacing w:after="315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536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20" w:type="dxa"/>
              <w:top w:w="30" w:type="dxa"/>
              <w:right w:w="120" w:type="dxa"/>
              <w:bottom w:w="30" w:type="dxa"/>
            </w:tcMar>
            <w:tcW w:w="1559" w:type="dxa"/>
            <w:textDirection w:val="lrTb"/>
            <w:noWrap w:val="false"/>
          </w:tcPr>
          <w:p>
            <w:pPr>
              <w:jc w:val="center"/>
              <w:spacing w:after="315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893,3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803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20" w:type="dxa"/>
              <w:top w:w="30" w:type="dxa"/>
              <w:right w:w="120" w:type="dxa"/>
              <w:bottom w:w="30" w:type="dxa"/>
            </w:tcMa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Сплошной настила пола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Times New Roman" w:cs="Times New Roman"/>
                <w:lang w:eastAsia="ru-RU"/>
              </w:rPr>
              <w:t xml:space="preserve">обрезная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доска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31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0,025*0,15*6000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20" w:type="dxa"/>
              <w:top w:w="30" w:type="dxa"/>
              <w:right w:w="120" w:type="dxa"/>
              <w:bottom w:w="30" w:type="dxa"/>
            </w:tcMa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1 м3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20" w:type="dxa"/>
              <w:top w:w="30" w:type="dxa"/>
              <w:right w:w="120" w:type="dxa"/>
              <w:bottom w:w="30" w:type="dxa"/>
            </w:tcMar>
            <w:tcW w:w="1559" w:type="dxa"/>
            <w:textDirection w:val="lrTb"/>
            <w:noWrap w:val="false"/>
          </w:tcPr>
          <w:p>
            <w:pPr>
              <w:jc w:val="center"/>
              <w:spacing w:after="315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1 м2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20" w:type="dxa"/>
              <w:top w:w="30" w:type="dxa"/>
              <w:right w:w="120" w:type="dxa"/>
              <w:bottom w:w="30" w:type="dxa"/>
            </w:tcMar>
            <w:tcW w:w="1560" w:type="dxa"/>
            <w:textDirection w:val="lrTb"/>
            <w:noWrap w:val="false"/>
          </w:tcPr>
          <w:p>
            <w:pPr>
              <w:jc w:val="center"/>
              <w:spacing w:after="315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15950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20" w:type="dxa"/>
              <w:top w:w="30" w:type="dxa"/>
              <w:right w:w="120" w:type="dxa"/>
              <w:bottom w:w="30" w:type="dxa"/>
            </w:tcMar>
            <w:tcW w:w="1559" w:type="dxa"/>
            <w:textDirection w:val="lrTb"/>
            <w:noWrap w:val="false"/>
          </w:tcPr>
          <w:p>
            <w:pPr>
              <w:jc w:val="center"/>
              <w:spacing w:after="315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389,8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803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20" w:type="dxa"/>
              <w:top w:w="30" w:type="dxa"/>
              <w:right w:w="120" w:type="dxa"/>
              <w:bottom w:w="30" w:type="dxa"/>
            </w:tcMar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Утепление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стен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hd w:val="clear" w:color="auto" w:fill="f9f9f9"/>
              </w:rPr>
            </w:pPr>
            <w:r>
              <w:rPr>
                <w:rFonts w:ascii="Times New Roman" w:hAnsi="Times New Roman" w:cs="Times New Roman"/>
              </w:rPr>
              <w:t xml:space="preserve">минвата</w:t>
            </w:r>
            <w:r>
              <w:rPr>
                <w:rFonts w:ascii="Times New Roman" w:hAnsi="Times New Roman" w:cs="Times New Roman"/>
                <w:shd w:val="clear" w:color="auto" w:fill="f9f9f9"/>
              </w:rPr>
              <w:t xml:space="preserve"> «</w:t>
            </w:r>
            <w:r>
              <w:rPr>
                <w:rFonts w:ascii="Times New Roman" w:hAnsi="Times New Roman" w:cs="Times New Roman"/>
                <w:shd w:val="clear" w:color="auto" w:fill="f9f9f9"/>
              </w:rPr>
              <w:t xml:space="preserve">Кнауф</w:t>
            </w:r>
            <w:r>
              <w:rPr>
                <w:rFonts w:ascii="Times New Roman" w:hAnsi="Times New Roman" w:cs="Times New Roman"/>
                <w:shd w:val="clear" w:color="auto" w:fill="f9f9f9"/>
              </w:rPr>
              <w:t xml:space="preserve">» ТИСМА ТS038 (плита)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9f9f9"/>
              </w:rPr>
              <w:t xml:space="preserve">16*50*600*1300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20" w:type="dxa"/>
              <w:top w:w="30" w:type="dxa"/>
              <w:right w:w="120" w:type="dxa"/>
              <w:bottom w:w="30" w:type="dxa"/>
            </w:tcMa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уп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(12,48 м2)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20" w:type="dxa"/>
              <w:top w:w="30" w:type="dxa"/>
              <w:right w:w="120" w:type="dxa"/>
              <w:bottom w:w="30" w:type="dxa"/>
            </w:tcMar>
            <w:tcW w:w="1559" w:type="dxa"/>
            <w:textDirection w:val="lrTb"/>
            <w:noWrap w:val="false"/>
          </w:tcPr>
          <w:p>
            <w:pPr>
              <w:jc w:val="center"/>
              <w:spacing w:after="31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1 м2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20" w:type="dxa"/>
              <w:top w:w="30" w:type="dxa"/>
              <w:right w:w="120" w:type="dxa"/>
              <w:bottom w:w="30" w:type="dxa"/>
            </w:tcMar>
            <w:tcW w:w="1560" w:type="dxa"/>
            <w:textDirection w:val="lrTb"/>
            <w:noWrap w:val="false"/>
          </w:tcPr>
          <w:p>
            <w:pPr>
              <w:jc w:val="center"/>
              <w:spacing w:after="31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2440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20" w:type="dxa"/>
              <w:top w:w="30" w:type="dxa"/>
              <w:right w:w="120" w:type="dxa"/>
              <w:bottom w:w="30" w:type="dxa"/>
            </w:tcMar>
            <w:tcW w:w="1559" w:type="dxa"/>
            <w:textDirection w:val="lrTb"/>
            <w:noWrap w:val="false"/>
          </w:tcPr>
          <w:p>
            <w:pPr>
              <w:jc w:val="center"/>
              <w:spacing w:after="31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195,5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191"/>
        </w:trPr>
        <w:tc>
          <w:tcPr>
            <w:gridSpan w:val="4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spacing w:after="315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lang w:eastAsia="ru-RU"/>
              </w:rPr>
              <w:t xml:space="preserve">ИТОГО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20" w:type="dxa"/>
              <w:top w:w="30" w:type="dxa"/>
              <w:right w:w="120" w:type="dxa"/>
              <w:bottom w:w="30" w:type="dxa"/>
            </w:tcMar>
            <w:tcW w:w="1559" w:type="dxa"/>
            <w:textDirection w:val="lrTb"/>
            <w:noWrap w:val="false"/>
          </w:tcPr>
          <w:p>
            <w:pPr>
              <w:jc w:val="center"/>
              <w:spacing w:after="31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1 м2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20" w:type="dxa"/>
              <w:top w:w="30" w:type="dxa"/>
              <w:right w:w="120" w:type="dxa"/>
              <w:bottom w:w="30" w:type="dxa"/>
            </w:tcMar>
            <w:tcW w:w="3119" w:type="dxa"/>
            <w:textDirection w:val="lrTb"/>
            <w:noWrap w:val="false"/>
          </w:tcPr>
          <w:p>
            <w:pPr>
              <w:jc w:val="center"/>
              <w:spacing w:after="31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5350,6</w:t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644"/>
        <w:jc w:val="both"/>
        <w:spacing w:before="0" w:beforeAutospacing="0" w:after="0" w:afterAutospacing="0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644"/>
        <w:ind w:firstLine="708"/>
        <w:jc w:val="both"/>
        <w:spacing w:before="0" w:beforeAutospacing="0" w:after="0" w:afterAutospacing="0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Стоимость строительного материала на 1 м2</w:t>
      </w:r>
      <w:r>
        <w:rPr>
          <w:sz w:val="26"/>
          <w:szCs w:val="26"/>
        </w:rPr>
        <w:t xml:space="preserve"> (без учета стоитмости работ) составляет 5350,6 рублей.</w:t>
      </w:r>
      <w:r/>
    </w:p>
    <w:p>
      <w:pPr>
        <w:pStyle w:val="644"/>
        <w:ind w:firstLine="708"/>
        <w:jc w:val="both"/>
        <w:spacing w:before="0" w:beforeAutospacing="0" w:after="0" w:afterAutospacing="0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При увеличении площади помещения для содержания птицы</w:t>
      </w:r>
      <w:r>
        <w:rPr>
          <w:sz w:val="26"/>
          <w:szCs w:val="26"/>
        </w:rPr>
        <w:t xml:space="preserve"> в среднем на 15 </w:t>
      </w:r>
      <w:r>
        <w:rPr>
          <w:sz w:val="26"/>
          <w:szCs w:val="26"/>
        </w:rPr>
        <w:t xml:space="preserve">м</w:t>
      </w:r>
      <w:r>
        <w:rPr>
          <w:sz w:val="26"/>
          <w:szCs w:val="26"/>
        </w:rPr>
        <w:t xml:space="preserve">2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</w:t>
      </w: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(</w:t>
      </w:r>
      <w:r>
        <w:rPr>
          <w:sz w:val="26"/>
          <w:szCs w:val="26"/>
        </w:rPr>
        <w:t xml:space="preserve">165-180 голов молодняка </w:t>
      </w:r>
      <w:r>
        <w:rPr>
          <w:sz w:val="26"/>
          <w:szCs w:val="26"/>
        </w:rPr>
        <w:t xml:space="preserve">яичных и мясных пород</w:t>
      </w:r>
      <w:r>
        <w:rPr>
          <w:sz w:val="26"/>
          <w:szCs w:val="26"/>
        </w:rPr>
        <w:t xml:space="preserve">; </w:t>
      </w:r>
      <w:r>
        <w:rPr>
          <w:sz w:val="26"/>
          <w:szCs w:val="26"/>
        </w:rPr>
        <w:t xml:space="preserve">45-60 взрослых кур)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общая </w:t>
      </w:r>
      <w:r>
        <w:rPr>
          <w:sz w:val="26"/>
          <w:szCs w:val="26"/>
        </w:rPr>
        <w:t xml:space="preserve">стоимость затрат на строительство 1 объекта (без учета ст-ти работы)</w:t>
      </w:r>
      <w:r>
        <w:rPr>
          <w:sz w:val="26"/>
          <w:szCs w:val="26"/>
        </w:rPr>
        <w:t xml:space="preserve"> составит 80 259 руб.</w:t>
      </w:r>
      <w:r/>
    </w:p>
    <w:p>
      <w:pPr>
        <w:pStyle w:val="644"/>
        <w:ind w:firstLine="708"/>
        <w:jc w:val="both"/>
        <w:spacing w:before="0" w:beforeAutospacing="0" w:after="0" w:afterAutospacing="0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Затраты на приобретение </w:t>
      </w:r>
      <w:r>
        <w:rPr>
          <w:sz w:val="26"/>
          <w:szCs w:val="26"/>
          <w:shd w:val="clear" w:color="auto" w:fill="ffffff"/>
        </w:rPr>
        <w:t xml:space="preserve">дезинфекционн</w:t>
      </w:r>
      <w:r>
        <w:rPr>
          <w:sz w:val="26"/>
          <w:szCs w:val="26"/>
          <w:shd w:val="clear" w:color="auto" w:fill="ffffff"/>
        </w:rPr>
        <w:t xml:space="preserve">ого </w:t>
      </w:r>
      <w:r>
        <w:rPr>
          <w:sz w:val="26"/>
          <w:szCs w:val="26"/>
          <w:shd w:val="clear" w:color="auto" w:fill="ffffff"/>
        </w:rPr>
        <w:t xml:space="preserve">коврик</w:t>
      </w:r>
      <w:r>
        <w:rPr>
          <w:sz w:val="26"/>
          <w:szCs w:val="26"/>
          <w:shd w:val="clear" w:color="auto" w:fill="ffffff"/>
        </w:rPr>
        <w:t xml:space="preserve">а </w:t>
      </w:r>
      <w:r>
        <w:rPr>
          <w:sz w:val="26"/>
          <w:szCs w:val="26"/>
          <w:shd w:val="clear" w:color="auto" w:fill="ffffff"/>
        </w:rPr>
        <w:t xml:space="preserve">(</w:t>
      </w:r>
      <w:hyperlink r:id="rId9" w:tooltip="https://belgorod.promportal.su/goods/51968408/dezinfekcionniy-kovrik-50h100h3-sm-dezkovriki.htm" w:history="1">
        <w:r>
          <w:rPr>
            <w:rStyle w:val="641"/>
            <w:color w:val="auto"/>
            <w:sz w:val="26"/>
            <w:szCs w:val="26"/>
            <w:u w:val="none"/>
            <w:shd w:val="clear" w:color="auto" w:fill="ffffff"/>
          </w:rPr>
          <w:t xml:space="preserve">50</w:t>
        </w:r>
        <w:r>
          <w:rPr>
            <w:rStyle w:val="641"/>
            <w:color w:val="auto"/>
            <w:sz w:val="26"/>
            <w:szCs w:val="26"/>
            <w:u w:val="none"/>
            <w:shd w:val="clear" w:color="auto" w:fill="ffffff"/>
          </w:rPr>
          <w:t xml:space="preserve"> </w:t>
        </w:r>
        <w:r>
          <w:rPr>
            <w:rStyle w:val="641"/>
            <w:color w:val="auto"/>
            <w:sz w:val="26"/>
            <w:szCs w:val="26"/>
            <w:u w:val="none"/>
            <w:shd w:val="clear" w:color="auto" w:fill="ffffff"/>
          </w:rPr>
          <w:t xml:space="preserve">х</w:t>
        </w:r>
        <w:r>
          <w:rPr>
            <w:rStyle w:val="641"/>
            <w:color w:val="auto"/>
            <w:sz w:val="26"/>
            <w:szCs w:val="26"/>
            <w:u w:val="none"/>
            <w:shd w:val="clear" w:color="auto" w:fill="ffffff"/>
          </w:rPr>
          <w:t xml:space="preserve"> </w:t>
        </w:r>
        <w:r>
          <w:rPr>
            <w:rStyle w:val="641"/>
            <w:color w:val="auto"/>
            <w:sz w:val="26"/>
            <w:szCs w:val="26"/>
            <w:u w:val="none"/>
            <w:shd w:val="clear" w:color="auto" w:fill="ffffff"/>
          </w:rPr>
          <w:t xml:space="preserve">100</w:t>
        </w:r>
        <w:r>
          <w:rPr>
            <w:rStyle w:val="641"/>
            <w:color w:val="auto"/>
            <w:sz w:val="26"/>
            <w:szCs w:val="26"/>
            <w:u w:val="none"/>
            <w:shd w:val="clear" w:color="auto" w:fill="ffffff"/>
          </w:rPr>
          <w:t xml:space="preserve"> </w:t>
        </w:r>
        <w:r>
          <w:rPr>
            <w:rStyle w:val="641"/>
            <w:color w:val="auto"/>
            <w:sz w:val="26"/>
            <w:szCs w:val="26"/>
            <w:u w:val="none"/>
            <w:shd w:val="clear" w:color="auto" w:fill="ffffff"/>
          </w:rPr>
          <w:t xml:space="preserve">х</w:t>
        </w:r>
        <w:r>
          <w:rPr>
            <w:rStyle w:val="641"/>
            <w:color w:val="auto"/>
            <w:sz w:val="26"/>
            <w:szCs w:val="26"/>
            <w:u w:val="none"/>
            <w:shd w:val="clear" w:color="auto" w:fill="ffffff"/>
          </w:rPr>
          <w:t xml:space="preserve"> </w:t>
        </w:r>
        <w:r>
          <w:rPr>
            <w:rStyle w:val="641"/>
            <w:color w:val="auto"/>
            <w:sz w:val="26"/>
            <w:szCs w:val="26"/>
            <w:u w:val="none"/>
            <w:shd w:val="clear" w:color="auto" w:fill="ffffff"/>
          </w:rPr>
          <w:t xml:space="preserve">3 см</w:t>
        </w:r>
      </w:hyperlink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shd w:val="clear" w:color="auto" w:fill="ffffff"/>
        </w:rPr>
        <w:t xml:space="preserve">составят </w:t>
      </w:r>
      <w:r>
        <w:rPr>
          <w:sz w:val="26"/>
          <w:szCs w:val="26"/>
          <w:shd w:val="clear" w:color="auto" w:fill="ffffff"/>
        </w:rPr>
        <w:t xml:space="preserve">1300 руб.</w:t>
      </w:r>
      <w:r/>
    </w:p>
    <w:p>
      <w:pPr>
        <w:pStyle w:val="644"/>
        <w:ind w:firstLine="708"/>
        <w:jc w:val="both"/>
        <w:spacing w:before="0" w:beforeAutospacing="0" w:after="0" w:afterAutospacing="0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Общая стоимость затрат на безвыгульное содержание птицы </w:t>
        <w:br/>
      </w:r>
      <w:r>
        <w:rPr>
          <w:sz w:val="26"/>
          <w:szCs w:val="26"/>
        </w:rPr>
        <w:t xml:space="preserve">в среднем</w:t>
      </w:r>
      <w:r>
        <w:rPr>
          <w:sz w:val="26"/>
          <w:szCs w:val="26"/>
        </w:rPr>
        <w:t xml:space="preserve"> может составлять </w:t>
      </w:r>
      <w:bookmarkStart w:id="0" w:name="_GoBack"/>
      <w:r/>
      <w:bookmarkEnd w:id="0"/>
      <w:r>
        <w:rPr>
          <w:sz w:val="26"/>
          <w:szCs w:val="26"/>
        </w:rPr>
        <w:t xml:space="preserve">81 559 руб.</w:t>
      </w:r>
      <w:r/>
    </w:p>
    <w:p>
      <w:pPr>
        <w:pStyle w:val="644"/>
        <w:jc w:val="both"/>
        <w:spacing w:before="0" w:beforeAutospacing="0" w:after="0" w:afterAutospacing="0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/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</w:r>
      <w:r>
        <w:rPr>
          <w:rFonts w:ascii="Arial" w:hAnsi="Arial" w:eastAsia="Times New Roman" w:cs="Arial"/>
          <w:color w:val="21282e"/>
          <w:sz w:val="26"/>
          <w:szCs w:val="26"/>
          <w:lang w:eastAsia="ru-RU"/>
        </w:rPr>
        <w:t xml:space="preserve">     </w:t>
      </w:r>
      <w:r>
        <w:rPr>
          <w:rFonts w:ascii="Arial" w:hAnsi="Arial" w:eastAsia="Times New Roman" w:cs="Arial"/>
          <w:color w:val="21282e"/>
          <w:sz w:val="26"/>
          <w:szCs w:val="26"/>
          <w:lang w:eastAsia="ru-RU"/>
        </w:rPr>
        <w:t xml:space="preserve">     </w:t>
      </w:r>
      <w:r>
        <w:rPr>
          <w:rFonts w:ascii="Arial" w:hAnsi="Arial" w:eastAsia="Times New Roman" w:cs="Arial"/>
          <w:color w:val="21282e"/>
          <w:sz w:val="26"/>
          <w:szCs w:val="26"/>
          <w:lang w:eastAsia="ru-RU"/>
        </w:rPr>
        <w:t xml:space="preserve">          </w:t>
      </w:r>
      <w:r/>
      <w:r>
        <w:rPr>
          <w:sz w:val="26"/>
          <w:szCs w:val="26"/>
        </w:rPr>
      </w:r>
    </w:p>
    <w:p>
      <w:pPr>
        <w:spacing w:after="165" w:line="240" w:lineRule="auto"/>
        <w:shd w:val="clear" w:color="auto" w:fill="ffffff"/>
        <w:rPr>
          <w:rFonts w:ascii="Arial" w:hAnsi="Arial" w:eastAsia="Times New Roman" w:cs="Arial"/>
          <w:color w:val="21282e"/>
          <w:sz w:val="26"/>
          <w:szCs w:val="26"/>
          <w:lang w:eastAsia="ru-RU"/>
        </w:rPr>
      </w:pPr>
      <w:r>
        <w:rPr>
          <w:rFonts w:ascii="Arial" w:hAnsi="Arial" w:eastAsia="Times New Roman" w:cs="Arial"/>
          <w:color w:val="21282e"/>
          <w:sz w:val="26"/>
          <w:szCs w:val="26"/>
          <w:lang w:eastAsia="ru-RU"/>
        </w:rPr>
        <w:t xml:space="preserve">       </w:t>
      </w:r>
      <w:r/>
    </w:p>
    <w:p>
      <w:pPr>
        <w:spacing w:after="165" w:line="240" w:lineRule="auto"/>
        <w:shd w:val="clear" w:color="auto" w:fill="ffffff"/>
        <w:rPr>
          <w:rFonts w:ascii="Arial" w:hAnsi="Arial" w:eastAsia="Times New Roman" w:cs="Arial"/>
          <w:color w:val="21282e"/>
          <w:sz w:val="26"/>
          <w:szCs w:val="26"/>
          <w:lang w:eastAsia="ru-RU"/>
        </w:rPr>
      </w:pPr>
      <w:r>
        <w:rPr>
          <w:rFonts w:ascii="Arial" w:hAnsi="Arial" w:eastAsia="Times New Roman" w:cs="Arial"/>
          <w:color w:val="21282e"/>
          <w:sz w:val="26"/>
          <w:szCs w:val="26"/>
          <w:lang w:eastAsia="ru-RU"/>
        </w:rPr>
      </w:r>
      <w:r/>
    </w:p>
    <w:p>
      <w:pPr>
        <w:spacing w:after="165" w:line="240" w:lineRule="auto"/>
        <w:shd w:val="clear" w:color="auto" w:fill="ffffff"/>
        <w:rPr>
          <w:rFonts w:ascii="Arial" w:hAnsi="Arial" w:eastAsia="Times New Roman" w:cs="Arial"/>
          <w:color w:val="21282e"/>
          <w:sz w:val="26"/>
          <w:szCs w:val="26"/>
          <w:lang w:eastAsia="ru-RU"/>
        </w:rPr>
      </w:pPr>
      <w:r>
        <w:rPr>
          <w:rFonts w:ascii="Arial" w:hAnsi="Arial" w:eastAsia="Times New Roman" w:cs="Arial"/>
          <w:color w:val="21282e"/>
          <w:sz w:val="26"/>
          <w:szCs w:val="26"/>
          <w:lang w:eastAsia="ru-RU"/>
        </w:rPr>
      </w:r>
      <w:r/>
    </w:p>
    <w:p>
      <w:pPr>
        <w:spacing w:after="165" w:line="240" w:lineRule="auto"/>
        <w:shd w:val="clear" w:color="auto" w:fill="ffffff"/>
        <w:rPr>
          <w:rFonts w:ascii="Arial" w:hAnsi="Arial" w:eastAsia="Times New Roman" w:cs="Arial"/>
          <w:color w:val="21282e"/>
          <w:sz w:val="26"/>
          <w:szCs w:val="26"/>
          <w:lang w:eastAsia="ru-RU"/>
        </w:rPr>
      </w:pPr>
      <w:r>
        <w:rPr>
          <w:rFonts w:ascii="Arial" w:hAnsi="Arial" w:eastAsia="Times New Roman" w:cs="Arial"/>
          <w:color w:val="21282e"/>
          <w:sz w:val="26"/>
          <w:szCs w:val="26"/>
          <w:lang w:eastAsia="ru-RU"/>
        </w:rPr>
      </w:r>
      <w:r/>
    </w:p>
    <w:p>
      <w:pPr>
        <w:spacing w:after="165" w:line="240" w:lineRule="auto"/>
        <w:shd w:val="clear" w:color="auto" w:fill="ffffff"/>
        <w:rPr>
          <w:rFonts w:ascii="Arial" w:hAnsi="Arial" w:eastAsia="Times New Roman" w:cs="Arial"/>
          <w:color w:val="21282e"/>
          <w:sz w:val="26"/>
          <w:szCs w:val="26"/>
          <w:lang w:eastAsia="ru-RU"/>
        </w:rPr>
      </w:pPr>
      <w:r>
        <w:rPr>
          <w:rFonts w:ascii="Arial" w:hAnsi="Arial" w:eastAsia="Times New Roman" w:cs="Arial"/>
          <w:color w:val="21282e"/>
          <w:sz w:val="26"/>
          <w:szCs w:val="26"/>
          <w:lang w:eastAsia="ru-RU"/>
        </w:rPr>
      </w:r>
      <w:r/>
    </w:p>
    <w:p>
      <w:pPr>
        <w:spacing w:after="165" w:line="240" w:lineRule="auto"/>
        <w:shd w:val="clear" w:color="auto" w:fill="ffffff"/>
        <w:rPr>
          <w:rFonts w:ascii="Arial" w:hAnsi="Arial" w:eastAsia="Times New Roman" w:cs="Arial"/>
          <w:color w:val="21282e"/>
          <w:sz w:val="26"/>
          <w:szCs w:val="26"/>
          <w:lang w:eastAsia="ru-RU"/>
        </w:rPr>
      </w:pPr>
      <w:r>
        <w:rPr>
          <w:rFonts w:ascii="Arial" w:hAnsi="Arial" w:eastAsia="Times New Roman" w:cs="Arial"/>
          <w:color w:val="21282e"/>
          <w:sz w:val="26"/>
          <w:szCs w:val="26"/>
          <w:lang w:eastAsia="ru-RU"/>
        </w:rPr>
      </w:r>
      <w:r/>
    </w:p>
    <w:p>
      <w:pPr>
        <w:spacing w:after="165" w:line="240" w:lineRule="auto"/>
        <w:shd w:val="clear" w:color="auto" w:fill="ffffff"/>
        <w:rPr>
          <w:rFonts w:ascii="Arial" w:hAnsi="Arial" w:eastAsia="Times New Roman" w:cs="Arial"/>
          <w:color w:val="21282e"/>
          <w:sz w:val="26"/>
          <w:szCs w:val="26"/>
          <w:lang w:eastAsia="ru-RU"/>
        </w:rPr>
      </w:pPr>
      <w:r>
        <w:rPr>
          <w:rFonts w:ascii="Arial" w:hAnsi="Arial" w:eastAsia="Times New Roman" w:cs="Arial"/>
          <w:color w:val="21282e"/>
          <w:sz w:val="26"/>
          <w:szCs w:val="26"/>
          <w:lang w:eastAsia="ru-RU"/>
        </w:rPr>
      </w:r>
      <w:r/>
    </w:p>
    <w:p>
      <w:pPr>
        <w:spacing w:after="165" w:line="240" w:lineRule="auto"/>
        <w:shd w:val="clear" w:color="auto" w:fill="ffffff"/>
        <w:rPr>
          <w:rFonts w:ascii="Arial" w:hAnsi="Arial" w:eastAsia="Times New Roman" w:cs="Arial"/>
          <w:color w:val="21282e"/>
          <w:sz w:val="26"/>
          <w:szCs w:val="26"/>
          <w:lang w:eastAsia="ru-RU"/>
        </w:rPr>
      </w:pPr>
      <w:r>
        <w:rPr>
          <w:rFonts w:ascii="Arial" w:hAnsi="Arial" w:eastAsia="Times New Roman" w:cs="Arial"/>
          <w:color w:val="21282e"/>
          <w:sz w:val="26"/>
          <w:szCs w:val="26"/>
          <w:lang w:eastAsia="ru-RU"/>
        </w:rPr>
      </w:r>
      <w:r/>
    </w:p>
    <w:p>
      <w:pPr>
        <w:rPr>
          <w:sz w:val="26"/>
          <w:szCs w:val="26"/>
        </w:rPr>
      </w:pPr>
      <w:r>
        <w:rPr>
          <w:sz w:val="26"/>
          <w:szCs w:val="26"/>
        </w:rPr>
      </w:r>
      <w:r/>
    </w:p>
    <w:sectPr>
      <w:footnotePr/>
      <w:endnotePr/>
      <w:type w:val="nextPage"/>
      <w:pgSz w:w="11906" w:h="16838" w:orient="portrait"/>
      <w:pgMar w:top="568" w:right="566" w:bottom="1134" w:left="1418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15"/>
  </w:num>
  <w:num w:numId="2">
    <w:abstractNumId w:val="10"/>
  </w:num>
  <w:num w:numId="3">
    <w:abstractNumId w:val="1"/>
  </w:num>
  <w:num w:numId="4">
    <w:abstractNumId w:val="13"/>
  </w:num>
  <w:num w:numId="5">
    <w:abstractNumId w:val="2"/>
  </w:num>
  <w:num w:numId="6">
    <w:abstractNumId w:val="9"/>
  </w:num>
  <w:num w:numId="7">
    <w:abstractNumId w:val="3"/>
  </w:num>
  <w:num w:numId="8">
    <w:abstractNumId w:val="12"/>
  </w:num>
  <w:num w:numId="9">
    <w:abstractNumId w:val="14"/>
  </w:num>
  <w:num w:numId="10">
    <w:abstractNumId w:val="0"/>
  </w:num>
  <w:num w:numId="11">
    <w:abstractNumId w:val="11"/>
  </w:num>
  <w:num w:numId="12">
    <w:abstractNumId w:val="6"/>
  </w:num>
  <w:num w:numId="13">
    <w:abstractNumId w:val="4"/>
  </w:num>
  <w:num w:numId="14">
    <w:abstractNumId w:val="5"/>
  </w:num>
  <w:num w:numId="15">
    <w:abstractNumId w:val="8"/>
  </w:num>
  <w:num w:numId="16">
    <w:abstractNumId w:val="1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32"/>
    <w:next w:val="632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35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32"/>
    <w:next w:val="632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635"/>
    <w:link w:val="14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635"/>
    <w:link w:val="633"/>
    <w:uiPriority w:val="9"/>
    <w:rPr>
      <w:rFonts w:ascii="Arial" w:hAnsi="Arial" w:eastAsia="Arial" w:cs="Arial"/>
      <w:sz w:val="30"/>
      <w:szCs w:val="30"/>
    </w:rPr>
  </w:style>
  <w:style w:type="character" w:styleId="19">
    <w:name w:val="Heading 4 Char"/>
    <w:basedOn w:val="635"/>
    <w:link w:val="634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32"/>
    <w:next w:val="632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35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32"/>
    <w:next w:val="632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35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32"/>
    <w:next w:val="632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35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32"/>
    <w:next w:val="632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35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32"/>
    <w:next w:val="632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35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632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32"/>
    <w:next w:val="632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35"/>
    <w:link w:val="33"/>
    <w:uiPriority w:val="10"/>
    <w:rPr>
      <w:sz w:val="48"/>
      <w:szCs w:val="48"/>
    </w:rPr>
  </w:style>
  <w:style w:type="paragraph" w:styleId="35">
    <w:name w:val="Subtitle"/>
    <w:basedOn w:val="632"/>
    <w:next w:val="632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35"/>
    <w:link w:val="35"/>
    <w:uiPriority w:val="11"/>
    <w:rPr>
      <w:sz w:val="24"/>
      <w:szCs w:val="24"/>
    </w:rPr>
  </w:style>
  <w:style w:type="paragraph" w:styleId="37">
    <w:name w:val="Quote"/>
    <w:basedOn w:val="632"/>
    <w:next w:val="632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32"/>
    <w:next w:val="632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32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35"/>
    <w:link w:val="41"/>
    <w:uiPriority w:val="99"/>
  </w:style>
  <w:style w:type="paragraph" w:styleId="43">
    <w:name w:val="Footer"/>
    <w:basedOn w:val="632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635"/>
    <w:link w:val="43"/>
    <w:uiPriority w:val="99"/>
  </w:style>
  <w:style w:type="paragraph" w:styleId="45">
    <w:name w:val="Caption"/>
    <w:basedOn w:val="632"/>
    <w:next w:val="6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63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6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32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35"/>
    <w:uiPriority w:val="99"/>
    <w:unhideWhenUsed/>
    <w:rPr>
      <w:vertAlign w:val="superscript"/>
    </w:rPr>
  </w:style>
  <w:style w:type="paragraph" w:styleId="177">
    <w:name w:val="endnote text"/>
    <w:basedOn w:val="632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35"/>
    <w:uiPriority w:val="99"/>
    <w:semiHidden/>
    <w:unhideWhenUsed/>
    <w:rPr>
      <w:vertAlign w:val="superscript"/>
    </w:rPr>
  </w:style>
  <w:style w:type="paragraph" w:styleId="180">
    <w:name w:val="toc 1"/>
    <w:basedOn w:val="632"/>
    <w:next w:val="632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32"/>
    <w:next w:val="632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32"/>
    <w:next w:val="632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32"/>
    <w:next w:val="632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32"/>
    <w:next w:val="632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32"/>
    <w:next w:val="632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32"/>
    <w:next w:val="632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32"/>
    <w:next w:val="632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32"/>
    <w:next w:val="632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32"/>
    <w:next w:val="632"/>
    <w:uiPriority w:val="99"/>
    <w:unhideWhenUsed/>
    <w:pPr>
      <w:spacing w:after="0" w:afterAutospacing="0"/>
    </w:pPr>
  </w:style>
  <w:style w:type="paragraph" w:styleId="632" w:default="1">
    <w:name w:val="Normal"/>
    <w:qFormat/>
  </w:style>
  <w:style w:type="paragraph" w:styleId="633">
    <w:name w:val="Heading 3"/>
    <w:basedOn w:val="632"/>
    <w:next w:val="632"/>
    <w:link w:val="642"/>
    <w:uiPriority w:val="9"/>
    <w:unhideWhenUsed/>
    <w:qFormat/>
    <w:pPr>
      <w:keepLines/>
      <w:keepNext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634">
    <w:name w:val="Heading 4"/>
    <w:basedOn w:val="632"/>
    <w:link w:val="638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635" w:default="1">
    <w:name w:val="Default Paragraph Font"/>
    <w:uiPriority w:val="1"/>
    <w:semiHidden/>
    <w:unhideWhenUsed/>
  </w:style>
  <w:style w:type="table" w:styleId="6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7" w:default="1">
    <w:name w:val="No List"/>
    <w:uiPriority w:val="99"/>
    <w:semiHidden/>
    <w:unhideWhenUsed/>
  </w:style>
  <w:style w:type="character" w:styleId="638" w:customStyle="1">
    <w:name w:val="Заголовок 4 Знак"/>
    <w:basedOn w:val="635"/>
    <w:link w:val="634"/>
    <w:uiPriority w:val="9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639">
    <w:name w:val="Normal (Web)"/>
    <w:basedOn w:val="632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40">
    <w:name w:val="Strong"/>
    <w:basedOn w:val="635"/>
    <w:uiPriority w:val="22"/>
    <w:qFormat/>
    <w:rPr>
      <w:b/>
      <w:bCs/>
    </w:rPr>
  </w:style>
  <w:style w:type="character" w:styleId="641">
    <w:name w:val="Hyperlink"/>
    <w:basedOn w:val="635"/>
    <w:uiPriority w:val="99"/>
    <w:semiHidden/>
    <w:unhideWhenUsed/>
    <w:rPr>
      <w:color w:val="0000ff"/>
      <w:u w:val="single"/>
    </w:rPr>
  </w:style>
  <w:style w:type="character" w:styleId="642" w:customStyle="1">
    <w:name w:val="Заголовок 3 Знак"/>
    <w:basedOn w:val="635"/>
    <w:link w:val="633"/>
    <w:uiPriority w:val="9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643" w:customStyle="1">
    <w:name w:val="block__block-3c"/>
    <w:basedOn w:val="63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44" w:customStyle="1">
    <w:name w:val="formattext"/>
    <w:basedOn w:val="63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45">
    <w:name w:val="Balloon Text"/>
    <w:basedOn w:val="632"/>
    <w:link w:val="64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46" w:customStyle="1">
    <w:name w:val="Текст выноски Знак"/>
    <w:basedOn w:val="635"/>
    <w:link w:val="645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belgorod.promportal.su/goods/51968408/dezinfekcionniy-kovrik-50h100h3-sm-dezkovriki.ht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Герасимова</dc:creator>
  <cp:keywords/>
  <dc:description/>
  <cp:revision>17</cp:revision>
  <dcterms:created xsi:type="dcterms:W3CDTF">2024-03-18T12:16:00Z</dcterms:created>
  <dcterms:modified xsi:type="dcterms:W3CDTF">2024-03-27T07:14:47Z</dcterms:modified>
</cp:coreProperties>
</file>