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7D" w:rsidRDefault="00D60D7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60D7D" w:rsidRDefault="00D60D7D">
      <w:pPr>
        <w:pStyle w:val="ConsPlusNormal"/>
        <w:outlineLvl w:val="0"/>
      </w:pPr>
    </w:p>
    <w:p w:rsidR="00D60D7D" w:rsidRDefault="00D60D7D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D60D7D" w:rsidRDefault="00D60D7D">
      <w:pPr>
        <w:pStyle w:val="ConsPlusTitle"/>
        <w:jc w:val="center"/>
      </w:pPr>
    </w:p>
    <w:p w:rsidR="00D60D7D" w:rsidRDefault="00D60D7D">
      <w:pPr>
        <w:pStyle w:val="ConsPlusTitle"/>
        <w:jc w:val="center"/>
      </w:pPr>
      <w:r>
        <w:t>ПОСТАНОВЛЕНИЕ</w:t>
      </w:r>
    </w:p>
    <w:p w:rsidR="00D60D7D" w:rsidRDefault="00D60D7D">
      <w:pPr>
        <w:pStyle w:val="ConsPlusTitle"/>
        <w:jc w:val="center"/>
      </w:pPr>
      <w:r>
        <w:t>от 22 октября 2018 г. N 393-пп</w:t>
      </w:r>
    </w:p>
    <w:p w:rsidR="00D60D7D" w:rsidRDefault="00D60D7D">
      <w:pPr>
        <w:pStyle w:val="ConsPlusTitle"/>
        <w:jc w:val="center"/>
      </w:pPr>
    </w:p>
    <w:p w:rsidR="00D60D7D" w:rsidRDefault="00D60D7D">
      <w:pPr>
        <w:pStyle w:val="ConsPlusTitle"/>
        <w:jc w:val="center"/>
      </w:pPr>
      <w:r>
        <w:t>ОБ ИНДУСТРИАЛЬНЫХ (ПРОМЫШЛЕННЫХ) ПАРКАХ И УПРАВЛЯЮЩИХ</w:t>
      </w:r>
    </w:p>
    <w:p w:rsidR="00D60D7D" w:rsidRDefault="00D60D7D">
      <w:pPr>
        <w:pStyle w:val="ConsPlusTitle"/>
        <w:jc w:val="center"/>
      </w:pPr>
      <w:proofErr w:type="gramStart"/>
      <w:r>
        <w:t>КОМПАНИЯХ</w:t>
      </w:r>
      <w:proofErr w:type="gramEnd"/>
      <w:r>
        <w:t xml:space="preserve"> ИНДУСТРИАЛЬНЫХ (ПРОМЫШЛЕННЫХ) ПАРКОВ</w:t>
      </w:r>
    </w:p>
    <w:p w:rsidR="00D60D7D" w:rsidRDefault="00D60D7D">
      <w:pPr>
        <w:pStyle w:val="ConsPlusTitle"/>
        <w:jc w:val="center"/>
      </w:pPr>
      <w:r>
        <w:t>БЕЛГОРОДСКОЙ ОБЛАСТИ</w:t>
      </w:r>
    </w:p>
    <w:p w:rsidR="00D60D7D" w:rsidRDefault="00D60D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60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D7D" w:rsidRDefault="00D60D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D7D" w:rsidRDefault="00D60D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0D7D" w:rsidRDefault="00D60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0D7D" w:rsidRDefault="00D60D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D60D7D" w:rsidRDefault="00D60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03.12.2018 </w:t>
            </w:r>
            <w:hyperlink r:id="rId6">
              <w:r>
                <w:rPr>
                  <w:color w:val="0000FF"/>
                </w:rPr>
                <w:t>N 442-пп</w:t>
              </w:r>
            </w:hyperlink>
            <w:r>
              <w:rPr>
                <w:color w:val="392C69"/>
              </w:rPr>
              <w:t xml:space="preserve">, от 27.12.2021 </w:t>
            </w:r>
            <w:hyperlink r:id="rId7">
              <w:r>
                <w:rPr>
                  <w:color w:val="0000FF"/>
                </w:rPr>
                <w:t>N 690-пп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D7D" w:rsidRDefault="00D60D7D">
            <w:pPr>
              <w:pStyle w:val="ConsPlusNormal"/>
            </w:pPr>
          </w:p>
        </w:tc>
      </w:tr>
    </w:tbl>
    <w:p w:rsidR="00D60D7D" w:rsidRDefault="00D60D7D">
      <w:pPr>
        <w:pStyle w:val="ConsPlusNormal"/>
        <w:jc w:val="center"/>
      </w:pPr>
    </w:p>
    <w:p w:rsidR="00D60D7D" w:rsidRDefault="00D60D7D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8">
        <w:r>
          <w:rPr>
            <w:color w:val="0000FF"/>
          </w:rPr>
          <w:t>статьей 7</w:t>
        </w:r>
      </w:hyperlink>
      <w:r>
        <w:t xml:space="preserve"> Федерального закона от 31 декабря 2014 года N 488-ФЗ "О промышленной политике в Российской Федерации", </w:t>
      </w:r>
      <w:hyperlink r:id="rId9">
        <w:r>
          <w:rPr>
            <w:color w:val="0000FF"/>
          </w:rPr>
          <w:t>статьей 3</w:t>
        </w:r>
      </w:hyperlink>
      <w:r>
        <w:t xml:space="preserve"> закона Белгородской области от 30 июня 2016 года N 87 "О промышленной политике в Белгородской области", учитывая положения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</w:t>
      </w:r>
      <w:proofErr w:type="gramEnd"/>
      <w:r>
        <w:t>) парков", в целях применения мер стимулирования деятельности в сфере промышленности за счет имущества и средств областного бюджета Правительство Белгородской области постановляет: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  <w:r>
        <w:t>1. Определить министерство экономического развития и промышленности Белгородской области органом исполнительной власти Белгородской области, уполномоченным:</w:t>
      </w:r>
    </w:p>
    <w:p w:rsidR="00D60D7D" w:rsidRDefault="00D60D7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на проведение подтверждения соответствия индустриальных (промышленных) парков и управляющих компаний индустриальных (промышленных) парков дополнительным требованиям к индустриальным (промышленным) паркам и управляющим компаниям индустриальных (промышленных) парков в целях применения мер стимулирования деятельности в сфере промышленности за счет имущества и средств областного бюджета;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на ведение реестра индустриальных (промышленных) парков и управляющих компаний индустриальных (промышленных) парков Белгородской области.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  <w:r>
        <w:t xml:space="preserve">2. 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подтверждения соответствия индустриального (промышленного) парка и управляющей компании индустриального (промышленного) парка дополнительным требованиям к индустриальным (промышленным) паркам и управляющим компаниям индустриальных (промышленных) парков в целях применения мер стимулирования деятельности в сфере промышленности за счет имущества и средств областного бюджета.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17 ноября 2014 года N 417-пп "О создании и функционировании индустриальных (промышленных) парков на территории Белгородской области".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министерство экономического развития и промышленности Белгородской области.</w:t>
      </w:r>
    </w:p>
    <w:p w:rsidR="00D60D7D" w:rsidRDefault="00D60D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jc w:val="right"/>
      </w:pPr>
      <w:r>
        <w:t>Губернатор Белгородской области</w:t>
      </w:r>
    </w:p>
    <w:p w:rsidR="00D60D7D" w:rsidRDefault="00D60D7D">
      <w:pPr>
        <w:pStyle w:val="ConsPlusNormal"/>
        <w:jc w:val="right"/>
      </w:pPr>
      <w:r>
        <w:t>Е.САВЧЕНКО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jc w:val="right"/>
        <w:outlineLvl w:val="0"/>
      </w:pPr>
      <w:r>
        <w:t>Утвержден</w:t>
      </w:r>
    </w:p>
    <w:p w:rsidR="00D60D7D" w:rsidRDefault="00D60D7D">
      <w:pPr>
        <w:pStyle w:val="ConsPlusNormal"/>
        <w:jc w:val="right"/>
      </w:pPr>
      <w:r>
        <w:lastRenderedPageBreak/>
        <w:t>постановлением</w:t>
      </w:r>
    </w:p>
    <w:p w:rsidR="00D60D7D" w:rsidRDefault="00D60D7D">
      <w:pPr>
        <w:pStyle w:val="ConsPlusNormal"/>
        <w:jc w:val="right"/>
      </w:pPr>
      <w:r>
        <w:t>Правительства Белгородской области</w:t>
      </w:r>
    </w:p>
    <w:p w:rsidR="00D60D7D" w:rsidRDefault="00D60D7D">
      <w:pPr>
        <w:pStyle w:val="ConsPlusNormal"/>
        <w:jc w:val="right"/>
      </w:pPr>
      <w:r>
        <w:t>от 22 октября 2018 года N 393-пп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Title"/>
        <w:jc w:val="center"/>
      </w:pPr>
      <w:bookmarkStart w:id="0" w:name="P41"/>
      <w:bookmarkEnd w:id="0"/>
      <w:r>
        <w:t>ПОРЯДОК</w:t>
      </w:r>
    </w:p>
    <w:p w:rsidR="00D60D7D" w:rsidRDefault="00D60D7D">
      <w:pPr>
        <w:pStyle w:val="ConsPlusTitle"/>
        <w:jc w:val="center"/>
      </w:pPr>
      <w:r>
        <w:t>ПОДТВЕРЖДЕНИЯ СООТВЕТСТВИЯ ИНДУСТРИАЛЬНОГО (ПРОМЫШЛЕННОГО)</w:t>
      </w:r>
    </w:p>
    <w:p w:rsidR="00D60D7D" w:rsidRDefault="00D60D7D">
      <w:pPr>
        <w:pStyle w:val="ConsPlusTitle"/>
        <w:jc w:val="center"/>
      </w:pPr>
      <w:r>
        <w:t>ПАРКА И УПРАВЛЯЮЩЕЙ КОМПАНИИ ИНДУСТРИАЛЬНОГО (ПРОМЫШЛЕННОГО)</w:t>
      </w:r>
    </w:p>
    <w:p w:rsidR="00D60D7D" w:rsidRDefault="00D60D7D">
      <w:pPr>
        <w:pStyle w:val="ConsPlusTitle"/>
        <w:jc w:val="center"/>
      </w:pPr>
      <w:r>
        <w:t xml:space="preserve">ПАРКА ДОПОЛНИТЕЛЬНЫМ ТРЕБОВАНИЯМ </w:t>
      </w:r>
      <w:proofErr w:type="gramStart"/>
      <w:r>
        <w:t>К</w:t>
      </w:r>
      <w:proofErr w:type="gramEnd"/>
      <w:r>
        <w:t xml:space="preserve"> ИНДУСТРИАЛЬНЫМ</w:t>
      </w:r>
    </w:p>
    <w:p w:rsidR="00D60D7D" w:rsidRDefault="00D60D7D">
      <w:pPr>
        <w:pStyle w:val="ConsPlusTitle"/>
        <w:jc w:val="center"/>
      </w:pPr>
      <w:r>
        <w:t xml:space="preserve">(ПРОМЫШЛЕННЫМ) ПАРКАМ И УПРАВЛЯЮЩИМ КОМПАНИЯМ </w:t>
      </w:r>
      <w:proofErr w:type="gramStart"/>
      <w:r>
        <w:t>ИНДУСТРИАЛЬНЫХ</w:t>
      </w:r>
      <w:proofErr w:type="gramEnd"/>
    </w:p>
    <w:p w:rsidR="00D60D7D" w:rsidRDefault="00D60D7D">
      <w:pPr>
        <w:pStyle w:val="ConsPlusTitle"/>
        <w:jc w:val="center"/>
      </w:pPr>
      <w:r>
        <w:t>(ПРОМЫШЛЕННЫХ) ПАРКОВ В ЦЕЛЯХ ПРИМЕНЕНИЯ МЕР СТИМУЛИРОВАНИЯ</w:t>
      </w:r>
    </w:p>
    <w:p w:rsidR="00D60D7D" w:rsidRDefault="00D60D7D">
      <w:pPr>
        <w:pStyle w:val="ConsPlusTitle"/>
        <w:jc w:val="center"/>
      </w:pPr>
      <w:r>
        <w:t>ДЕЯТЕЛЬНОСТИ В СФЕРЕ ПРОМЫШЛЕННОСТИ ЗА СЧЕТ ИМУЩЕСТВА</w:t>
      </w:r>
    </w:p>
    <w:p w:rsidR="00D60D7D" w:rsidRDefault="00D60D7D">
      <w:pPr>
        <w:pStyle w:val="ConsPlusTitle"/>
        <w:jc w:val="center"/>
      </w:pPr>
      <w:r>
        <w:t>И СРЕДСТВ ОБЛАСТНОГО БЮДЖЕТА</w:t>
      </w:r>
    </w:p>
    <w:p w:rsidR="00D60D7D" w:rsidRDefault="00D60D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60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D7D" w:rsidRDefault="00D60D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D7D" w:rsidRDefault="00D60D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0D7D" w:rsidRDefault="00D60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0D7D" w:rsidRDefault="00D60D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D60D7D" w:rsidRDefault="00D60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03.12.2018 </w:t>
            </w:r>
            <w:hyperlink r:id="rId14">
              <w:r>
                <w:rPr>
                  <w:color w:val="0000FF"/>
                </w:rPr>
                <w:t>N 442-пп</w:t>
              </w:r>
            </w:hyperlink>
            <w:r>
              <w:rPr>
                <w:color w:val="392C69"/>
              </w:rPr>
              <w:t xml:space="preserve">, от 27.12.2021 </w:t>
            </w:r>
            <w:hyperlink r:id="rId15">
              <w:r>
                <w:rPr>
                  <w:color w:val="0000FF"/>
                </w:rPr>
                <w:t>N 690-пп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D7D" w:rsidRDefault="00D60D7D">
            <w:pPr>
              <w:pStyle w:val="ConsPlusNormal"/>
            </w:pPr>
          </w:p>
        </w:tc>
      </w:tr>
    </w:tbl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Title"/>
        <w:jc w:val="center"/>
        <w:outlineLvl w:val="1"/>
      </w:pPr>
      <w:r>
        <w:t>1. Общие положения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подтверждения соответствия индустриального (промышленного) парка и управляющей компании индустриального (промышленного) парка дополнительным требованиям к индустриальным (промышленным) паркам и управляющим компаниям индустриальных (промышленных) парков в целях применения мер стимулирования деятельности в сфере промышленности за счет имущества и средств областного бюджета (далее - порядок) устанавливает дополнительные требования к индустриальным (промышленным) паркам и управляющим компаниям индустриальных (промышленных) парков в целях применения мер</w:t>
      </w:r>
      <w:proofErr w:type="gramEnd"/>
      <w:r>
        <w:t xml:space="preserve"> стимулирования деятельности в сфере промышленности за счет имущества и средств областного бюджета (далее - дополнительные требования), порядок подтверждения соответствия индустриального (промышленного) парка и управляющей компании индустриального (промышленного) парка дополнительным требованиям.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1.2. Для целей реализации настоящего порядка применяют следующие понятия: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 xml:space="preserve">1) индустриальный (промышленный) парк - совокупность объектов промышленной инфраструктуры, предназначенных для создания промышленного производства и модернизации промышленного производства и управляемых управляющей компанией - коммерческой или некоммерческой организацией, созданной в соответствии с законодательством Российской Федерации. Понятие установлено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Федерации". Термины "индустриальный парк" и "промышленный парк" тождественны (далее - индустриальный парк);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2) управляющая компания индустриального парка - юридическое лицо, правомочное и осуществляющее деятельность по управлению созданием, развитием и функционированием индустриального парка;</w:t>
      </w:r>
    </w:p>
    <w:p w:rsidR="00D60D7D" w:rsidRDefault="00D60D7D">
      <w:pPr>
        <w:pStyle w:val="ConsPlusNormal"/>
        <w:spacing w:before="200"/>
        <w:ind w:firstLine="540"/>
        <w:jc w:val="both"/>
      </w:pPr>
      <w:proofErr w:type="gramStart"/>
      <w:r>
        <w:t xml:space="preserve">3) резидент индустриального парка - юридическое лицо или индивидуальный предприниматель, заключивший с управляющей компанией индустриального парка или иными лицами, указанными в </w:t>
      </w:r>
      <w:hyperlink r:id="rId17">
        <w:r>
          <w:rPr>
            <w:color w:val="0000FF"/>
          </w:rPr>
          <w:t>подпункте "з" пункта 3</w:t>
        </w:r>
      </w:hyperlink>
      <w:r>
        <w:t xml:space="preserve"> Правил подтверждения соответствия индустриального (промышленного) парка и управляющей компании индустриального (промышленного) парка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утвержденных Постановлением</w:t>
      </w:r>
      <w:proofErr w:type="gramEnd"/>
      <w:r>
        <w:t xml:space="preserve"> </w:t>
      </w:r>
      <w:proofErr w:type="gramStart"/>
      <w:r>
        <w:t>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парков", договор аренды (субаренды) и (или) договор купли-продажи объектов промышленной инфраструктуры индустриального (промышленного) парка или их частей и (или) земельного участка, находящихся в границах территории индустриального (промышленного) парка, в целях ведения промышленного производства промышленной продукции;</w:t>
      </w:r>
      <w:proofErr w:type="gramEnd"/>
    </w:p>
    <w:p w:rsidR="00D60D7D" w:rsidRDefault="00D60D7D">
      <w:pPr>
        <w:pStyle w:val="ConsPlusNormal"/>
        <w:jc w:val="both"/>
      </w:pPr>
      <w:r>
        <w:t xml:space="preserve">(пп. 3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03.12.2018 N 442-пп)</w:t>
      </w:r>
    </w:p>
    <w:p w:rsidR="00D60D7D" w:rsidRDefault="00D60D7D">
      <w:pPr>
        <w:pStyle w:val="ConsPlusNormal"/>
        <w:spacing w:before="200"/>
        <w:ind w:firstLine="540"/>
        <w:jc w:val="both"/>
      </w:pPr>
      <w:proofErr w:type="gramStart"/>
      <w:r>
        <w:t xml:space="preserve">4) потенциальный резидент индустриального парка - юридическое лицо или индивидуальный предприниматель, заключивший с управляющей компанией индустриального парка предварительный договор аренды (субаренды) и (или) купли-продажи, предусматривающий </w:t>
      </w:r>
      <w:r>
        <w:lastRenderedPageBreak/>
        <w:t>обязанность управляющей компании индустриального парка предоставить юридическому лицу или индивидуальному предпринимателю земельный участок и (или) здание, строение и (или) часть здания или строения на территории индустриального парка и обязанность юридического лица или индивидуального предпринимателя осуществить размещение</w:t>
      </w:r>
      <w:proofErr w:type="gramEnd"/>
      <w:r>
        <w:t xml:space="preserve"> и вести промышленное производство промышленной продукции на территории создаваемого индустриального парка после ввода в эксплуатацию объектов промышленной инфраструктуры индустриального парка.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 xml:space="preserve">1.3. </w:t>
      </w:r>
      <w:proofErr w:type="gramStart"/>
      <w:r>
        <w:t xml:space="preserve">Применение мер стимулирования деятельности в сфере промышленности, установленных нормативными правовыми актами Белгородской области, к управляющим компаниям индустриальных парков и субъектам деятельности в сфере промышленности - резидентам индустриальных парков, использующим объекты промышленной инфраструктуры, находящиеся в составе индустриального парка, осуществляется в порядке, установленном нормативными правовыми актами Белгородской области, в случае соответствия индустриального парка и управляющей компании индустриального парка требованиям, установленным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</w:t>
      </w:r>
      <w:proofErr w:type="gramEnd"/>
      <w:r>
        <w:t xml:space="preserve"> Федерации от 4 августа 2015 года N 794 "Об индустриальных (промышленных) парках и управляющих компаниях индустриальных (промышленных) парков" и дополнительным требованиям, установленным разделом 2 настоящего порядка.</w:t>
      </w:r>
    </w:p>
    <w:p w:rsidR="00D60D7D" w:rsidRDefault="00D60D7D">
      <w:pPr>
        <w:pStyle w:val="ConsPlusNormal"/>
        <w:jc w:val="both"/>
      </w:pPr>
      <w:r>
        <w:t xml:space="preserve">(п. 1.3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03.12.2018 N 442-пп)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1.4. Подтверждение соответствия дополнительным требованиям осуществляется министерством экономического развития и промышленности Белгородской области (далее - Министерство).</w:t>
      </w:r>
    </w:p>
    <w:p w:rsidR="00D60D7D" w:rsidRDefault="00D60D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Title"/>
        <w:jc w:val="center"/>
        <w:outlineLvl w:val="1"/>
      </w:pPr>
      <w:bookmarkStart w:id="1" w:name="P67"/>
      <w:bookmarkEnd w:id="1"/>
      <w:r>
        <w:t xml:space="preserve">2. Дополнительные требования к </w:t>
      </w:r>
      <w:proofErr w:type="gramStart"/>
      <w:r>
        <w:t>индустриальным</w:t>
      </w:r>
      <w:proofErr w:type="gramEnd"/>
      <w:r>
        <w:t xml:space="preserve"> (промышленным)</w:t>
      </w:r>
    </w:p>
    <w:p w:rsidR="00D60D7D" w:rsidRDefault="00D60D7D">
      <w:pPr>
        <w:pStyle w:val="ConsPlusTitle"/>
        <w:jc w:val="center"/>
      </w:pPr>
      <w:r>
        <w:t xml:space="preserve">паркам и управляющим компаниям </w:t>
      </w:r>
      <w:proofErr w:type="gramStart"/>
      <w:r>
        <w:t>индустриальных</w:t>
      </w:r>
      <w:proofErr w:type="gramEnd"/>
      <w:r>
        <w:t xml:space="preserve"> (промышленных)</w:t>
      </w:r>
    </w:p>
    <w:p w:rsidR="00D60D7D" w:rsidRDefault="00D60D7D">
      <w:pPr>
        <w:pStyle w:val="ConsPlusTitle"/>
        <w:jc w:val="center"/>
      </w:pPr>
      <w:r>
        <w:t>парков в целях применения мер стимулирования деятельности</w:t>
      </w:r>
    </w:p>
    <w:p w:rsidR="00D60D7D" w:rsidRDefault="00D60D7D">
      <w:pPr>
        <w:pStyle w:val="ConsPlusTitle"/>
        <w:jc w:val="center"/>
      </w:pPr>
      <w:r>
        <w:t>в сфере промышленности за счет имущества и</w:t>
      </w:r>
    </w:p>
    <w:p w:rsidR="00D60D7D" w:rsidRDefault="00D60D7D">
      <w:pPr>
        <w:pStyle w:val="ConsPlusTitle"/>
        <w:jc w:val="center"/>
      </w:pPr>
      <w:r>
        <w:t>средств областного бюджета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  <w:bookmarkStart w:id="2" w:name="P73"/>
      <w:bookmarkEnd w:id="2"/>
      <w:r>
        <w:t>2.1. Требования к индустриальному парку: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резиденты индустриального парка и (или) потенциальные резиденты индустриального парка зарегистрированы в качестве юридических лиц или индивидуальных предпринимателей на территории Белгородской области в соответствии с законодательством Российской Федерации и поставлены на учет в налоговые органы Российской Федерации в порядке, установленном законодательством Российской Федерации.</w:t>
      </w:r>
    </w:p>
    <w:p w:rsidR="00D60D7D" w:rsidRDefault="00D60D7D">
      <w:pPr>
        <w:pStyle w:val="ConsPlusNormal"/>
        <w:spacing w:before="200"/>
        <w:ind w:firstLine="540"/>
        <w:jc w:val="both"/>
      </w:pPr>
      <w:bookmarkStart w:id="3" w:name="P75"/>
      <w:bookmarkEnd w:id="3"/>
      <w:r>
        <w:t>2.2. Требования к управляющей компании индустриального парка: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 xml:space="preserve">- разработана концепция развития индустриального парка, соответствующая </w:t>
      </w:r>
      <w:hyperlink w:anchor="P93">
        <w:r>
          <w:rPr>
            <w:color w:val="0000FF"/>
          </w:rPr>
          <w:t>подпункту 2 пункта 3.1 раздела 3</w:t>
        </w:r>
      </w:hyperlink>
      <w:r>
        <w:t xml:space="preserve"> настоящего порядка;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отсутствуют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1 число месяца, в котором подано заявление о проведении проверки индустриального парка и управляющей компании на соответствие дополнительным требованиям;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управляющая компания индустриального парка не должна находиться в процессе реорганизации, ликвидации или банкротства.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Title"/>
        <w:jc w:val="center"/>
        <w:outlineLvl w:val="1"/>
      </w:pPr>
      <w:r>
        <w:t>3. Порядок подтверждения соответствия индустриального</w:t>
      </w:r>
    </w:p>
    <w:p w:rsidR="00D60D7D" w:rsidRDefault="00D60D7D">
      <w:pPr>
        <w:pStyle w:val="ConsPlusTitle"/>
        <w:jc w:val="center"/>
      </w:pPr>
      <w:r>
        <w:t>(промышленного) парка и управляющей компании индустриального</w:t>
      </w:r>
    </w:p>
    <w:p w:rsidR="00D60D7D" w:rsidRDefault="00D60D7D">
      <w:pPr>
        <w:pStyle w:val="ConsPlusTitle"/>
        <w:jc w:val="center"/>
      </w:pPr>
      <w:r>
        <w:t>(промышленного) парка дополнительным требованиям</w:t>
      </w:r>
    </w:p>
    <w:p w:rsidR="00D60D7D" w:rsidRDefault="00D60D7D">
      <w:pPr>
        <w:pStyle w:val="ConsPlusTitle"/>
        <w:jc w:val="center"/>
      </w:pPr>
      <w:r>
        <w:t>к индустриальным (промышленным) паркам и управляющим</w:t>
      </w:r>
    </w:p>
    <w:p w:rsidR="00D60D7D" w:rsidRDefault="00D60D7D">
      <w:pPr>
        <w:pStyle w:val="ConsPlusTitle"/>
        <w:jc w:val="center"/>
      </w:pPr>
      <w:r>
        <w:t>компаниям индустриальных (промышленных) парков в целях</w:t>
      </w:r>
    </w:p>
    <w:p w:rsidR="00D60D7D" w:rsidRDefault="00D60D7D">
      <w:pPr>
        <w:pStyle w:val="ConsPlusTitle"/>
        <w:jc w:val="center"/>
      </w:pPr>
      <w:r>
        <w:t>применения мер стимулирования деятельности в сфере</w:t>
      </w:r>
    </w:p>
    <w:p w:rsidR="00D60D7D" w:rsidRDefault="00D60D7D">
      <w:pPr>
        <w:pStyle w:val="ConsPlusTitle"/>
        <w:jc w:val="center"/>
      </w:pPr>
      <w:r>
        <w:t>промышленности за счет имущества и</w:t>
      </w:r>
    </w:p>
    <w:p w:rsidR="00D60D7D" w:rsidRDefault="00D60D7D">
      <w:pPr>
        <w:pStyle w:val="ConsPlusTitle"/>
        <w:jc w:val="center"/>
      </w:pPr>
      <w:r>
        <w:t>средств областного бюджета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  <w:bookmarkStart w:id="4" w:name="P89"/>
      <w:bookmarkEnd w:id="4"/>
      <w:r>
        <w:t xml:space="preserve">3.1. </w:t>
      </w:r>
      <w:proofErr w:type="gramStart"/>
      <w:r>
        <w:t xml:space="preserve">Для рассмотрения возможности подтверждения соответствия индустриального парка и управляющей компании индустриального парка дополнительным требованиям управляющая </w:t>
      </w:r>
      <w:r>
        <w:lastRenderedPageBreak/>
        <w:t xml:space="preserve">компания индустриального парка направляет в Министерство непосредственно или по почте заказным письмом с описью вложения </w:t>
      </w:r>
      <w:hyperlink w:anchor="P161">
        <w:r>
          <w:rPr>
            <w:color w:val="0000FF"/>
          </w:rPr>
          <w:t>заявление</w:t>
        </w:r>
      </w:hyperlink>
      <w:r>
        <w:t>, подписанное руководителем управляющей компании индустриального парка, о проверке на соответствие дополнительным требованиям по форме согласно приложению N 1 к настоящему порядку с приложением следующих документов:</w:t>
      </w:r>
      <w:proofErr w:type="gramEnd"/>
    </w:p>
    <w:p w:rsidR="00D60D7D" w:rsidRDefault="00D60D7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1) копия выписки из Единого государственного реестра юридических лиц в отношении управляющей компании и резидентов (потенциальных резидентов) индустриального парка, полученной не ранее чем за 6 месяцев до даты представления в Министерство (в случае непредставления указанной выписки такие документы запрашиваются Министерством самостоятельно);</w:t>
      </w:r>
    </w:p>
    <w:p w:rsidR="00D60D7D" w:rsidRDefault="00D60D7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bookmarkStart w:id="5" w:name="P93"/>
      <w:bookmarkEnd w:id="5"/>
      <w:r>
        <w:t>2) концепция развития индустриального парка, содержащая следующую информацию: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цели и задачи индустриального парка;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мероприятия по развитию индустриального парка;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виды хозяйственной деятельности, осуществляемые и планируемые к осуществлению в индустриальном парке с указанием видов и объемов производимой продукции;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сроки реализации проекта по развитию индустриального парка;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 xml:space="preserve">- прогнозируемые финансово-экономические показатели резидентов и управляющей компании индустриального парка, планируемые к реализации инвестиционные проекты резидентов индустриального парка по формам согласно </w:t>
      </w:r>
      <w:hyperlink w:anchor="P426">
        <w:r>
          <w:rPr>
            <w:color w:val="0000FF"/>
          </w:rPr>
          <w:t>приложению N 3</w:t>
        </w:r>
      </w:hyperlink>
      <w:r>
        <w:t xml:space="preserve"> к настоящему порядку, а также строительство (реконструкция) объектов инженерной и транспортной инфраструктуры, включая обеспечение выполнения инженерных изысканий;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размер средней заработной платы работников, занятых на производствах, размещенных и планируемых к размещению в индустриальном парке;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 xml:space="preserve">3) </w:t>
      </w:r>
      <w:hyperlink w:anchor="P293">
        <w:r>
          <w:rPr>
            <w:color w:val="0000FF"/>
          </w:rPr>
          <w:t>информация</w:t>
        </w:r>
      </w:hyperlink>
      <w:r>
        <w:t xml:space="preserve"> об управляющей компании индустриального парка: копии учредительных документов, краткая характеристика - по форме согласно приложению N 2 к настоящему порядку;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4) копия решения о намерении юридического лица выступить в качестве управляющей компании индустриального парка, принятого органом управления юридического лица в соответствии с полномочиями, предусмотренными учредительными документами;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5) проект планировки индустриального парка;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6) копия выписки из Единого государственного реестра прав недвижимости, подтверждающей права управляющей компании на земельные участки и недвижимое имущество, находящиеся в границах индустриального парка (в случае непредставления указанной выписки такие документы запрашиваются Министерством самостоятельно).</w:t>
      </w:r>
    </w:p>
    <w:p w:rsidR="00D60D7D" w:rsidRDefault="00D60D7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Заявление и прилагаемые к нему документы представляются на бумажном и электронном носителях. Пакет документов на бумажном носителе должен быть прошит в одну или несколько папок (томов), пронумерован и опечатан. Первыми должны быть подшиты заявление и перечень документов, входящих в состав пакета документов, с указанием страницы, на которой находится соответствующий документ. При представлении в составе пакета документов нескольких папок (томов) указываются номера папок (томов) и количество страниц в каждой папке (томе) соответственно.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3.2. Заявление управляющей компании индустриального парка регистрируется в Министерстве в день поступления.</w:t>
      </w:r>
    </w:p>
    <w:p w:rsidR="00D60D7D" w:rsidRDefault="00D60D7D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 xml:space="preserve">3.3. </w:t>
      </w:r>
      <w:proofErr w:type="gramStart"/>
      <w:r>
        <w:t xml:space="preserve">Министерство в течение 30 (тридцати) рабочих дней со дня регистрации заявления в книге входящей корреспонденции организует проверку представленного комплекта документов на соответствие индустриального парка и управляющей компании индустриального парка дополнительным требованиям, указанным в </w:t>
      </w:r>
      <w:hyperlink w:anchor="P67">
        <w:r>
          <w:rPr>
            <w:color w:val="0000FF"/>
          </w:rPr>
          <w:t>разделе 2</w:t>
        </w:r>
      </w:hyperlink>
      <w:r>
        <w:t xml:space="preserve"> настоящего порядка, и принимает в форме приказа решение о соответствии либо несоответствии индустриального парка и управляющей </w:t>
      </w:r>
      <w:r>
        <w:lastRenderedPageBreak/>
        <w:t>компании индустриального парка дополнительным требованиям.</w:t>
      </w:r>
      <w:proofErr w:type="gramEnd"/>
    </w:p>
    <w:p w:rsidR="00D60D7D" w:rsidRDefault="00D60D7D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3.4. Срок действия решения о соответствии индустриального парка и управляющей компании индустриального парка дополнительным требованиям составляет 5 (пять) лет.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3.5. Решение о несоответствии индустриального парка и управляющей компании индустриального парка дополнительным требованиям принимается Министерством в случаях, если:</w:t>
      </w:r>
    </w:p>
    <w:p w:rsidR="00D60D7D" w:rsidRDefault="00D60D7D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 xml:space="preserve">- управляющей компанией индустриального парка подан неполный комплект документов, указанных в </w:t>
      </w:r>
      <w:hyperlink w:anchor="P89">
        <w:r>
          <w:rPr>
            <w:color w:val="0000FF"/>
          </w:rPr>
          <w:t>пункте 3.1 раздела 3</w:t>
        </w:r>
      </w:hyperlink>
      <w:r>
        <w:t xml:space="preserve"> настоящего порядка;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 xml:space="preserve">- представленные документы не подтверждают соответствие индустриального парка и управляющей компании индустриального парка дополнительным требованиям, установленным </w:t>
      </w:r>
      <w:hyperlink w:anchor="P73">
        <w:r>
          <w:rPr>
            <w:color w:val="0000FF"/>
          </w:rPr>
          <w:t>пунктами 2.1</w:t>
        </w:r>
      </w:hyperlink>
      <w:r>
        <w:t xml:space="preserve">, </w:t>
      </w:r>
      <w:hyperlink w:anchor="P75">
        <w:r>
          <w:rPr>
            <w:color w:val="0000FF"/>
          </w:rPr>
          <w:t>2.2 раздела 2</w:t>
        </w:r>
      </w:hyperlink>
      <w:r>
        <w:t xml:space="preserve"> настоящего порядка.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3.6. Министерство в течение 5 (пяти) рабочих дней со дня принятия решения о соответствии либо несоответствии индустриального парка и управляющей компании индустриального парка дополнительным требованиям:</w:t>
      </w:r>
    </w:p>
    <w:p w:rsidR="00D60D7D" w:rsidRDefault="00D60D7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направляет управляющей компании индустриального парка соответствующее уведомление;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вносит сведения об индустриальном парке и управляющей компании индустриального парка в реестр индустриальных (промышленных) парков и управляющих компаний индустриальных (промышленных) парков Белгородской области (далее - реестр).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В случае принятия решения о несоответствии индустриального парка и управляющей компании индустриального парка дополнительным требованиям в уведомлении управляющей компании индустриального парка указывается основание для принятия такого решения.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Порядок и форму ведения реестра утверждает Министерство.</w:t>
      </w:r>
    </w:p>
    <w:p w:rsidR="00D60D7D" w:rsidRDefault="00D60D7D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3.7. Управляющая компания индустриального парка вправе повторно представить документы в Министерство после устранения причин, в связи с которыми Министерством было принято решение о несоответствии индустриального парка и управляющей компании индустриального парка дополнительным требованиям.</w:t>
      </w:r>
    </w:p>
    <w:p w:rsidR="00D60D7D" w:rsidRDefault="00D60D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 xml:space="preserve">3.8. </w:t>
      </w:r>
      <w:proofErr w:type="gramStart"/>
      <w:r>
        <w:t xml:space="preserve">Министерство в течение 5 (пяти) рабочих дней после включения сведений об индустриальном парке и управляющей компании индустриального парка в реестр направляет управляющей компании индустриального парка и в налоговый орган по местонахождению управляющей компании индустриального парка </w:t>
      </w:r>
      <w:hyperlink w:anchor="P829">
        <w:r>
          <w:rPr>
            <w:color w:val="0000FF"/>
          </w:rPr>
          <w:t>уведомление</w:t>
        </w:r>
      </w:hyperlink>
      <w:r>
        <w:t xml:space="preserve"> о включении в реестр индустриального парка по форме согласно приложению N 4 к настоящему порядку.</w:t>
      </w:r>
      <w:proofErr w:type="gramEnd"/>
    </w:p>
    <w:p w:rsidR="00D60D7D" w:rsidRDefault="00D60D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 xml:space="preserve">3.9. </w:t>
      </w:r>
      <w:proofErr w:type="gramStart"/>
      <w:r>
        <w:t xml:space="preserve">На период действия решения о соответствии индустриального парка и управляющей компании индустриального парка дополнительным требованиям управляющая компания индустриального парка ежеквартально, не позднее 30 (тридцатого) числа месяца, следующего за отчетным кварталом, представляет в Министерство информацию о реализации проекта по развитию индустриального парка по формам согласно </w:t>
      </w:r>
      <w:hyperlink w:anchor="P868">
        <w:r>
          <w:rPr>
            <w:color w:val="0000FF"/>
          </w:rPr>
          <w:t>приложениям N 5</w:t>
        </w:r>
      </w:hyperlink>
      <w:r>
        <w:t xml:space="preserve">, </w:t>
      </w:r>
      <w:hyperlink w:anchor="P961">
        <w:r>
          <w:rPr>
            <w:color w:val="0000FF"/>
          </w:rPr>
          <w:t>6</w:t>
        </w:r>
      </w:hyperlink>
      <w:r>
        <w:t xml:space="preserve"> к настоящему порядку.</w:t>
      </w:r>
      <w:proofErr w:type="gramEnd"/>
    </w:p>
    <w:p w:rsidR="00D60D7D" w:rsidRDefault="00D60D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3.10. Министерство исключает сведения об индустриальном парке и управляющей компании индустриального парка из реестра:</w:t>
      </w:r>
    </w:p>
    <w:p w:rsidR="00D60D7D" w:rsidRDefault="00D60D7D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по истечении 5 (пяти) лет со дня принятия Министерством решения о соответствии индустриального парка и управляющей компании индустриального парка дополнительным требованиям;</w:t>
      </w:r>
    </w:p>
    <w:p w:rsidR="00D60D7D" w:rsidRDefault="00D60D7D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lastRenderedPageBreak/>
        <w:t>- до истечения 5 (пяти) лет со дня принятия решения Министерством о соответствии индустриального парка и управляющей компании индустриального парка дополнительным требованиям на основании:</w:t>
      </w:r>
    </w:p>
    <w:p w:rsidR="00D60D7D" w:rsidRDefault="00D60D7D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заявления управляющей компании индустриального парка об исключении сведений об индустриальном парке и управляющей компании индустриального парка из реестра;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обращения органа местного самоуправления, на территории которого расположен индустриальный парк, о несоответствии указанного индустриального парка и управляющей компании индустриального парка дополнительным требованиям с обоснованием причин несоответствия (далее - обращение).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Министерство проводит проверку фактов нарушения дополнительных требований, изложенных в обращении, путем направления управляющей компании индустриального парка запросов о представлении разъяснений, дополнительной информации и (или) посещения территории индустриального парка в сроки, согласованные с управляющей компанией индустриального парка.</w:t>
      </w:r>
    </w:p>
    <w:p w:rsidR="00D60D7D" w:rsidRDefault="00D60D7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proofErr w:type="gramStart"/>
      <w:r>
        <w:t>В случае подтверждения информации о несоответствии индустриального парка и управляющей компании индустриального парка дополнительным требованиям по итогам проведения мероприятий, указанных в абзаце шестом настоящего пункта, Министерство в течение 20 (двадцати) рабочих дней со дня поступления обращения органа местного самоуправления, на территории которого расположен индустриальный парк, принимает решение об исключении сведений об индустриальном парке и управляющей компании индустриального парка из реестра.</w:t>
      </w:r>
      <w:proofErr w:type="gramEnd"/>
    </w:p>
    <w:p w:rsidR="00D60D7D" w:rsidRDefault="00D60D7D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 xml:space="preserve">3.11. Министерство в течение 5 (пяти) рабочих дней после исключения сведений об индустриальном парке и управляющей компании индустриального парка из реестра направляет управляющей компании индустриального парка и в налоговый орган по местонахождению управляющей компании индустриального парка </w:t>
      </w:r>
      <w:hyperlink w:anchor="P829">
        <w:r>
          <w:rPr>
            <w:color w:val="0000FF"/>
          </w:rPr>
          <w:t>уведомление</w:t>
        </w:r>
      </w:hyperlink>
      <w:r>
        <w:t xml:space="preserve"> об исключении из реестра по форме согласно приложению N 4 к настоящему порядку.</w:t>
      </w:r>
    </w:p>
    <w:p w:rsidR="00D60D7D" w:rsidRDefault="00D60D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27.12.2021 N 690-пп)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jc w:val="right"/>
        <w:outlineLvl w:val="1"/>
      </w:pPr>
      <w:r>
        <w:t>Приложение N 1</w:t>
      </w:r>
    </w:p>
    <w:p w:rsidR="00D60D7D" w:rsidRDefault="00D60D7D">
      <w:pPr>
        <w:pStyle w:val="ConsPlusNormal"/>
        <w:jc w:val="right"/>
      </w:pPr>
      <w:r>
        <w:t>к порядку подтверждения соответствия</w:t>
      </w:r>
    </w:p>
    <w:p w:rsidR="00D60D7D" w:rsidRDefault="00D60D7D">
      <w:pPr>
        <w:pStyle w:val="ConsPlusNormal"/>
        <w:jc w:val="right"/>
      </w:pPr>
      <w:r>
        <w:t>индустриального (промышленного) парка и</w:t>
      </w:r>
    </w:p>
    <w:p w:rsidR="00D60D7D" w:rsidRDefault="00D60D7D">
      <w:pPr>
        <w:pStyle w:val="ConsPlusNormal"/>
        <w:jc w:val="right"/>
      </w:pPr>
      <w:r>
        <w:t xml:space="preserve">управляющей компании </w:t>
      </w:r>
      <w:proofErr w:type="gramStart"/>
      <w:r>
        <w:t>индустриального</w:t>
      </w:r>
      <w:proofErr w:type="gramEnd"/>
    </w:p>
    <w:p w:rsidR="00D60D7D" w:rsidRDefault="00D60D7D">
      <w:pPr>
        <w:pStyle w:val="ConsPlusNormal"/>
        <w:jc w:val="right"/>
      </w:pPr>
      <w:r>
        <w:t xml:space="preserve">(промышленного) парка </w:t>
      </w:r>
      <w:proofErr w:type="gramStart"/>
      <w:r>
        <w:t>дополнительным</w:t>
      </w:r>
      <w:proofErr w:type="gramEnd"/>
    </w:p>
    <w:p w:rsidR="00D60D7D" w:rsidRDefault="00D60D7D">
      <w:pPr>
        <w:pStyle w:val="ConsPlusNormal"/>
        <w:jc w:val="right"/>
      </w:pPr>
      <w:r>
        <w:t xml:space="preserve">требованиям </w:t>
      </w:r>
      <w:proofErr w:type="gramStart"/>
      <w:r>
        <w:t>к</w:t>
      </w:r>
      <w:proofErr w:type="gramEnd"/>
      <w:r>
        <w:t xml:space="preserve"> индустриальным (промышленным)</w:t>
      </w:r>
    </w:p>
    <w:p w:rsidR="00D60D7D" w:rsidRDefault="00D60D7D">
      <w:pPr>
        <w:pStyle w:val="ConsPlusNormal"/>
        <w:jc w:val="right"/>
      </w:pPr>
      <w:r>
        <w:t xml:space="preserve">паркам и управляющим компаниям </w:t>
      </w:r>
      <w:proofErr w:type="gramStart"/>
      <w:r>
        <w:t>индустриальных</w:t>
      </w:r>
      <w:proofErr w:type="gramEnd"/>
    </w:p>
    <w:p w:rsidR="00D60D7D" w:rsidRDefault="00D60D7D">
      <w:pPr>
        <w:pStyle w:val="ConsPlusNormal"/>
        <w:jc w:val="right"/>
      </w:pPr>
      <w:r>
        <w:t>(промышленных) парков в целях применения мер</w:t>
      </w:r>
    </w:p>
    <w:p w:rsidR="00D60D7D" w:rsidRDefault="00D60D7D">
      <w:pPr>
        <w:pStyle w:val="ConsPlusNormal"/>
        <w:jc w:val="right"/>
      </w:pPr>
      <w:r>
        <w:t>стимулирования деятельности в сфере промышленности</w:t>
      </w:r>
    </w:p>
    <w:p w:rsidR="00D60D7D" w:rsidRDefault="00D60D7D">
      <w:pPr>
        <w:pStyle w:val="ConsPlusNormal"/>
        <w:jc w:val="right"/>
      </w:pPr>
      <w:r>
        <w:t>за счет имущества и средств областного бюджета</w:t>
      </w:r>
    </w:p>
    <w:p w:rsidR="00D60D7D" w:rsidRDefault="00D60D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60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D7D" w:rsidRDefault="00D60D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D7D" w:rsidRDefault="00D60D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0D7D" w:rsidRDefault="00D60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0D7D" w:rsidRDefault="00D60D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D60D7D" w:rsidRDefault="00D60D7D">
            <w:pPr>
              <w:pStyle w:val="ConsPlusNormal"/>
              <w:jc w:val="center"/>
            </w:pPr>
            <w:r>
              <w:rPr>
                <w:color w:val="392C69"/>
              </w:rPr>
              <w:t>от 27.12.2021 N 690-пп)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D7D" w:rsidRDefault="00D60D7D">
            <w:pPr>
              <w:pStyle w:val="ConsPlusNormal"/>
            </w:pPr>
          </w:p>
        </w:tc>
      </w:tr>
    </w:tbl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nformat"/>
        <w:jc w:val="both"/>
      </w:pPr>
      <w:bookmarkStart w:id="6" w:name="P161"/>
      <w:bookmarkEnd w:id="6"/>
      <w:r>
        <w:t xml:space="preserve">    Заявление о проверке соответствия индустриального (промышленного) парка</w:t>
      </w:r>
    </w:p>
    <w:p w:rsidR="00D60D7D" w:rsidRDefault="00D60D7D">
      <w:pPr>
        <w:pStyle w:val="ConsPlusNonformat"/>
        <w:jc w:val="both"/>
      </w:pPr>
      <w:r>
        <w:t>____________________________________________________ и управляющей компании</w:t>
      </w:r>
    </w:p>
    <w:p w:rsidR="00D60D7D" w:rsidRDefault="00D60D7D">
      <w:pPr>
        <w:pStyle w:val="ConsPlusNonformat"/>
        <w:jc w:val="both"/>
      </w:pPr>
      <w:r>
        <w:t>(наименование индустриального (промышленного) парка)</w:t>
      </w:r>
    </w:p>
    <w:p w:rsidR="00D60D7D" w:rsidRDefault="00D60D7D">
      <w:pPr>
        <w:pStyle w:val="ConsPlusNonformat"/>
        <w:jc w:val="both"/>
      </w:pPr>
      <w:r>
        <w:t>индустриального (промышленного) парка _____________________________________</w:t>
      </w:r>
    </w:p>
    <w:p w:rsidR="00D60D7D" w:rsidRDefault="00D60D7D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(наименование индустриального</w:t>
      </w:r>
      <w:proofErr w:type="gramEnd"/>
    </w:p>
    <w:p w:rsidR="00D60D7D" w:rsidRDefault="00D60D7D">
      <w:pPr>
        <w:pStyle w:val="ConsPlusNonformat"/>
        <w:jc w:val="both"/>
      </w:pPr>
      <w:r>
        <w:t xml:space="preserve">                                            (промышленного) парка)</w:t>
      </w:r>
    </w:p>
    <w:p w:rsidR="00D60D7D" w:rsidRDefault="00D60D7D">
      <w:pPr>
        <w:pStyle w:val="ConsPlusNonformat"/>
        <w:jc w:val="both"/>
      </w:pPr>
      <w:r>
        <w:t>____________________________________________________________ дополнительным</w:t>
      </w:r>
    </w:p>
    <w:p w:rsidR="00D60D7D" w:rsidRDefault="00D60D7D">
      <w:pPr>
        <w:pStyle w:val="ConsPlusNonformat"/>
        <w:jc w:val="both"/>
      </w:pPr>
      <w:r>
        <w:t xml:space="preserve">    </w:t>
      </w:r>
      <w:proofErr w:type="gramStart"/>
      <w:r>
        <w:t>(наименование управляющей компании индустриального</w:t>
      </w:r>
      <w:proofErr w:type="gramEnd"/>
    </w:p>
    <w:p w:rsidR="00D60D7D" w:rsidRDefault="00D60D7D">
      <w:pPr>
        <w:pStyle w:val="ConsPlusNonformat"/>
        <w:jc w:val="both"/>
      </w:pPr>
      <w:r>
        <w:t xml:space="preserve">                (промышленного) парка)</w:t>
      </w:r>
    </w:p>
    <w:p w:rsidR="00D60D7D" w:rsidRDefault="00D60D7D">
      <w:pPr>
        <w:pStyle w:val="ConsPlusNonformat"/>
        <w:jc w:val="both"/>
      </w:pPr>
      <w:r>
        <w:lastRenderedPageBreak/>
        <w:t xml:space="preserve">     требованиям к индустриальным (промышленным) паркам и управляющим</w:t>
      </w:r>
    </w:p>
    <w:p w:rsidR="00D60D7D" w:rsidRDefault="00D60D7D">
      <w:pPr>
        <w:pStyle w:val="ConsPlusNonformat"/>
        <w:jc w:val="both"/>
      </w:pPr>
      <w:r>
        <w:t xml:space="preserve">   компаниям индустриальных (промышленных) парков в целях применения мер</w:t>
      </w:r>
    </w:p>
    <w:p w:rsidR="00D60D7D" w:rsidRDefault="00D60D7D">
      <w:pPr>
        <w:pStyle w:val="ConsPlusNonformat"/>
        <w:jc w:val="both"/>
      </w:pPr>
      <w:r>
        <w:t xml:space="preserve">  стимулирования деятельности в сфере промышленности за счет имущества и</w:t>
      </w:r>
    </w:p>
    <w:p w:rsidR="00D60D7D" w:rsidRDefault="00D60D7D">
      <w:pPr>
        <w:pStyle w:val="ConsPlusNonformat"/>
        <w:jc w:val="both"/>
      </w:pPr>
      <w:r>
        <w:t xml:space="preserve">                        средств областного бюджета</w:t>
      </w:r>
    </w:p>
    <w:p w:rsidR="00D60D7D" w:rsidRDefault="00D60D7D">
      <w:pPr>
        <w:pStyle w:val="ConsPlusNormal"/>
        <w:ind w:firstLine="540"/>
        <w:jc w:val="both"/>
      </w:pPr>
      <w:r>
        <w:t>1. Общие сведения об управляющей компании индустриального (промышленного) парка (полное наименование; местонахождение; должность, Ф.И.О. руководителя; ответственное лицо и его контакты (телефон, адрес электронной почты)).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2. Общие сведения о проекте по развитию индустриального (промышленного) парка (далее - Проект):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2.1. Наименование Проекта.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2.2. Наличие концепции развития индустриального парка.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2.3. Цель Проекта.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2.4. Информация о специализации индустриального парка.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2.5. Общий объем инвестиций в Проект.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2.6. Местоположение индустриального парка: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наименование муниципальных образований, на территории которых предполагается реализация Проекта;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описание границ индустриального парка.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2.7. Характеристика земельного участка (земельных участков):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кадастровые номера земельных участков;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размер земельного участка (размер каждого земельного участка и общий размер земельных участков);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вид права на земельный участок (земельные участки);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категория земель и вид разрешенного использования земельного участка (земельных участков).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2.8. Перечень объектов, предполагаемых к созданию, реконструкции или техническому перевооружению в ходе реализации Проекта: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энергетическая инфраструктура: инфраструктура электроснабжения, инфраструктура газоснабжения;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транспортная инфраструктура: автодороги и автомобильная инфраструктура, железнодорожная инфраструктура;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инфраструктура водоснабжения;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инфраструктура водоотведения;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инфраструктура связи.</w:t>
      </w:r>
    </w:p>
    <w:p w:rsidR="00D60D7D" w:rsidRDefault="00D60D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3005"/>
        <w:gridCol w:w="1928"/>
        <w:gridCol w:w="2041"/>
        <w:gridCol w:w="1636"/>
      </w:tblGrid>
      <w:tr w:rsidR="00D60D7D">
        <w:tc>
          <w:tcPr>
            <w:tcW w:w="460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5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Наименование объекта капитального строительства</w:t>
            </w:r>
          </w:p>
        </w:tc>
        <w:tc>
          <w:tcPr>
            <w:tcW w:w="1928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Технические характеристики</w:t>
            </w:r>
          </w:p>
        </w:tc>
        <w:tc>
          <w:tcPr>
            <w:tcW w:w="2041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 xml:space="preserve">Стоимость, </w:t>
            </w:r>
            <w:proofErr w:type="gramStart"/>
            <w:r>
              <w:t>млн</w:t>
            </w:r>
            <w:proofErr w:type="gramEnd"/>
            <w:r>
              <w:t xml:space="preserve"> рублей, с учетом НДС</w:t>
            </w:r>
          </w:p>
        </w:tc>
        <w:tc>
          <w:tcPr>
            <w:tcW w:w="1636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Право собственности</w:t>
            </w:r>
          </w:p>
        </w:tc>
      </w:tr>
      <w:tr w:rsidR="00D60D7D">
        <w:tc>
          <w:tcPr>
            <w:tcW w:w="460" w:type="dxa"/>
          </w:tcPr>
          <w:p w:rsidR="00D60D7D" w:rsidRDefault="00D60D7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5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1636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60" w:type="dxa"/>
          </w:tcPr>
          <w:p w:rsidR="00D60D7D" w:rsidRDefault="00D60D7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5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1636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60" w:type="dxa"/>
          </w:tcPr>
          <w:p w:rsidR="00D60D7D" w:rsidRDefault="00D60D7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005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1636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3465" w:type="dxa"/>
            <w:gridSpan w:val="2"/>
          </w:tcPr>
          <w:p w:rsidR="00D60D7D" w:rsidRDefault="00D60D7D">
            <w:pPr>
              <w:pStyle w:val="ConsPlusNormal"/>
              <w:jc w:val="center"/>
            </w:pPr>
            <w:r>
              <w:lastRenderedPageBreak/>
              <w:t>Итого</w:t>
            </w:r>
          </w:p>
        </w:tc>
        <w:tc>
          <w:tcPr>
            <w:tcW w:w="1928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1636" w:type="dxa"/>
          </w:tcPr>
          <w:p w:rsidR="00D60D7D" w:rsidRDefault="00D60D7D">
            <w:pPr>
              <w:pStyle w:val="ConsPlusNormal"/>
              <w:jc w:val="center"/>
            </w:pPr>
          </w:p>
        </w:tc>
      </w:tr>
    </w:tbl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  <w:r>
        <w:t>2.9. Основные показатели потребления инженерных ресурсов индустриального парка: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водопотребление хозяйственно-бытовое, тыс. куб. м/сут;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водопотребление производственное, тыс. куб. м/сут;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водоотведение, тыс. куб. м/сут;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электропотребление, МВт;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 xml:space="preserve">- газопотребление, </w:t>
      </w:r>
      <w:proofErr w:type="gramStart"/>
      <w:r>
        <w:t>млн</w:t>
      </w:r>
      <w:proofErr w:type="gramEnd"/>
      <w:r>
        <w:t xml:space="preserve"> куб. м.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2.10. Обоснование соответствия решаемой при реализации Проекта задачи приоритетам социально-экономического развития области, определенным Стратегией социально-экономического развития области.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2.11. Значения количественных критериев эффективности Проекта: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критерий чистой приведенной стоимости (NPV);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критерий внутренней нормы доходности (IRR);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индекс доходности PI;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средневзвешенная цена капитала (WACC);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индекс бюджетной эффективности PI (в случае оказания мер государственной поддержки инвестиционной деятельности);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- срок окупаемости проекта.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 xml:space="preserve">2.12. Сметная стоимость Проекта (в ценах на 1 января соответствующего финансового года, с учетом НДС, и в ценах на 1 января прогнозного года, с учетом НДС), в том числе по источникам финансирования (в </w:t>
      </w:r>
      <w:proofErr w:type="gramStart"/>
      <w:r>
        <w:t>млн</w:t>
      </w:r>
      <w:proofErr w:type="gramEnd"/>
      <w:r>
        <w:t xml:space="preserve"> рублей):</w:t>
      </w:r>
    </w:p>
    <w:p w:rsidR="00D60D7D" w:rsidRDefault="00D60D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922"/>
        <w:gridCol w:w="922"/>
        <w:gridCol w:w="922"/>
        <w:gridCol w:w="922"/>
        <w:gridCol w:w="925"/>
        <w:gridCol w:w="1304"/>
      </w:tblGrid>
      <w:tr w:rsidR="00D60D7D">
        <w:tc>
          <w:tcPr>
            <w:tcW w:w="3118" w:type="dxa"/>
          </w:tcPr>
          <w:p w:rsidR="00D60D7D" w:rsidRDefault="00D60D7D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4613" w:type="dxa"/>
            <w:gridSpan w:val="5"/>
          </w:tcPr>
          <w:p w:rsidR="00D60D7D" w:rsidRDefault="00D60D7D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304" w:type="dxa"/>
          </w:tcPr>
          <w:p w:rsidR="00D60D7D" w:rsidRDefault="00D60D7D">
            <w:pPr>
              <w:pStyle w:val="ConsPlusNormal"/>
              <w:jc w:val="center"/>
            </w:pPr>
            <w:r>
              <w:t>Итого</w:t>
            </w:r>
          </w:p>
        </w:tc>
      </w:tr>
      <w:tr w:rsidR="00D60D7D">
        <w:tc>
          <w:tcPr>
            <w:tcW w:w="3118" w:type="dxa"/>
          </w:tcPr>
          <w:p w:rsidR="00D60D7D" w:rsidRDefault="00D60D7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5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3118" w:type="dxa"/>
          </w:tcPr>
          <w:p w:rsidR="00D60D7D" w:rsidRDefault="00D60D7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5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3118" w:type="dxa"/>
          </w:tcPr>
          <w:p w:rsidR="00D60D7D" w:rsidRDefault="00D60D7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5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3118" w:type="dxa"/>
          </w:tcPr>
          <w:p w:rsidR="00D60D7D" w:rsidRDefault="00D60D7D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25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D60D7D" w:rsidRDefault="00D60D7D">
            <w:pPr>
              <w:pStyle w:val="ConsPlusNormal"/>
              <w:jc w:val="center"/>
            </w:pPr>
          </w:p>
        </w:tc>
      </w:tr>
    </w:tbl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  <w:r>
        <w:t>Осведомле</w:t>
      </w:r>
      <w:proofErr w:type="gramStart"/>
      <w:r>
        <w:t>н(</w:t>
      </w:r>
      <w:proofErr w:type="gramEnd"/>
      <w:r>
        <w:t>а) о том, что несу ответственность за достоверность и подлинность представленных в министерство экономического развития и промышленности Белгородской области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применения мер стимулирования деятельности в сфере промышленности за счет имущества и средств областного бюджета.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1 (первое) число текущего месяца, не имею.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jc w:val="both"/>
      </w:pPr>
      <w:r>
        <w:t xml:space="preserve">Приложение: опись документов, прилагаемых к данной заявке, на ___ </w:t>
      </w:r>
      <w:proofErr w:type="gramStart"/>
      <w:r>
        <w:t>л</w:t>
      </w:r>
      <w:proofErr w:type="gramEnd"/>
      <w:r>
        <w:t>.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nformat"/>
        <w:jc w:val="both"/>
      </w:pPr>
      <w:r>
        <w:t>_______________________________________  Ф.И.О.  __________________ 20__ г.</w:t>
      </w:r>
    </w:p>
    <w:p w:rsidR="00D60D7D" w:rsidRDefault="00D60D7D">
      <w:pPr>
        <w:pStyle w:val="ConsPlusNonformat"/>
        <w:jc w:val="both"/>
      </w:pPr>
      <w:r>
        <w:t xml:space="preserve"> </w:t>
      </w:r>
      <w:proofErr w:type="gramStart"/>
      <w:r>
        <w:t>(наименование должности руководителя               (подпись)</w:t>
      </w:r>
      <w:proofErr w:type="gramEnd"/>
    </w:p>
    <w:p w:rsidR="00D60D7D" w:rsidRDefault="00D60D7D">
      <w:pPr>
        <w:pStyle w:val="ConsPlusNonformat"/>
        <w:jc w:val="both"/>
      </w:pPr>
      <w:r>
        <w:t xml:space="preserve">     управляющей компании), М.П.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jc w:val="right"/>
        <w:outlineLvl w:val="1"/>
      </w:pPr>
      <w:r>
        <w:t>Приложение N 2</w:t>
      </w:r>
    </w:p>
    <w:p w:rsidR="00D60D7D" w:rsidRDefault="00D60D7D">
      <w:pPr>
        <w:pStyle w:val="ConsPlusNormal"/>
        <w:jc w:val="right"/>
      </w:pPr>
      <w:r>
        <w:t>к порядку подтверждения соответствия</w:t>
      </w:r>
    </w:p>
    <w:p w:rsidR="00D60D7D" w:rsidRDefault="00D60D7D">
      <w:pPr>
        <w:pStyle w:val="ConsPlusNormal"/>
        <w:jc w:val="right"/>
      </w:pPr>
      <w:r>
        <w:t>индустриального (промышленного) парка и</w:t>
      </w:r>
    </w:p>
    <w:p w:rsidR="00D60D7D" w:rsidRDefault="00D60D7D">
      <w:pPr>
        <w:pStyle w:val="ConsPlusNormal"/>
        <w:jc w:val="right"/>
      </w:pPr>
      <w:r>
        <w:t xml:space="preserve">управляющей компании </w:t>
      </w:r>
      <w:proofErr w:type="gramStart"/>
      <w:r>
        <w:t>индустриального</w:t>
      </w:r>
      <w:proofErr w:type="gramEnd"/>
    </w:p>
    <w:p w:rsidR="00D60D7D" w:rsidRDefault="00D60D7D">
      <w:pPr>
        <w:pStyle w:val="ConsPlusNormal"/>
        <w:jc w:val="right"/>
      </w:pPr>
      <w:r>
        <w:t xml:space="preserve">(промышленного) парка </w:t>
      </w:r>
      <w:proofErr w:type="gramStart"/>
      <w:r>
        <w:t>дополнительным</w:t>
      </w:r>
      <w:proofErr w:type="gramEnd"/>
    </w:p>
    <w:p w:rsidR="00D60D7D" w:rsidRDefault="00D60D7D">
      <w:pPr>
        <w:pStyle w:val="ConsPlusNormal"/>
        <w:jc w:val="right"/>
      </w:pPr>
      <w:r>
        <w:t xml:space="preserve">требованиям </w:t>
      </w:r>
      <w:proofErr w:type="gramStart"/>
      <w:r>
        <w:t>к</w:t>
      </w:r>
      <w:proofErr w:type="gramEnd"/>
      <w:r>
        <w:t xml:space="preserve"> индустриальным (промышленным)</w:t>
      </w:r>
    </w:p>
    <w:p w:rsidR="00D60D7D" w:rsidRDefault="00D60D7D">
      <w:pPr>
        <w:pStyle w:val="ConsPlusNormal"/>
        <w:jc w:val="right"/>
      </w:pPr>
      <w:r>
        <w:t xml:space="preserve">паркам и управляющим компаниям </w:t>
      </w:r>
      <w:proofErr w:type="gramStart"/>
      <w:r>
        <w:t>индустриальных</w:t>
      </w:r>
      <w:proofErr w:type="gramEnd"/>
    </w:p>
    <w:p w:rsidR="00D60D7D" w:rsidRDefault="00D60D7D">
      <w:pPr>
        <w:pStyle w:val="ConsPlusNormal"/>
        <w:jc w:val="right"/>
      </w:pPr>
      <w:r>
        <w:t>(промышленных) парков в целях применения мер</w:t>
      </w:r>
    </w:p>
    <w:p w:rsidR="00D60D7D" w:rsidRDefault="00D60D7D">
      <w:pPr>
        <w:pStyle w:val="ConsPlusNormal"/>
        <w:jc w:val="right"/>
      </w:pPr>
      <w:r>
        <w:t>стимулирования деятельности в сфере промышленности</w:t>
      </w:r>
    </w:p>
    <w:p w:rsidR="00D60D7D" w:rsidRDefault="00D60D7D">
      <w:pPr>
        <w:pStyle w:val="ConsPlusNormal"/>
        <w:jc w:val="right"/>
      </w:pPr>
      <w:r>
        <w:t>за счет имущества и средств областного бюджета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jc w:val="center"/>
      </w:pPr>
      <w:bookmarkStart w:id="7" w:name="P293"/>
      <w:bookmarkEnd w:id="7"/>
      <w:r>
        <w:t>Информация об управляющей компании</w:t>
      </w:r>
    </w:p>
    <w:p w:rsidR="00D60D7D" w:rsidRDefault="00D60D7D">
      <w:pPr>
        <w:pStyle w:val="ConsPlusNormal"/>
        <w:jc w:val="center"/>
      </w:pPr>
      <w:r>
        <w:t>______________________________________________________</w:t>
      </w:r>
    </w:p>
    <w:p w:rsidR="00D60D7D" w:rsidRDefault="00D60D7D">
      <w:pPr>
        <w:pStyle w:val="ConsPlusNormal"/>
        <w:jc w:val="center"/>
      </w:pPr>
      <w:r>
        <w:t>(наименование индустриального (промышленного) парка)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  <w:r>
        <w:t>1. Наименование: ____________________________________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2. ИНН: _____________________________________________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3. Дата образования юридического лица: ______________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4. Юридический адрес: _______________________________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5. Основной вид деятельности: _______________________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6. Руководитель: ____________________________________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7. Учредители: ______________________________________</w:t>
      </w:r>
    </w:p>
    <w:p w:rsidR="00D60D7D" w:rsidRDefault="00D60D7D">
      <w:pPr>
        <w:pStyle w:val="ConsPlusNormal"/>
        <w:spacing w:before="200"/>
        <w:ind w:firstLine="540"/>
        <w:jc w:val="both"/>
      </w:pPr>
      <w:r>
        <w:t>8. Основные показатели: _____________________________</w:t>
      </w:r>
    </w:p>
    <w:p w:rsidR="00D60D7D" w:rsidRDefault="00D60D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4989"/>
        <w:gridCol w:w="964"/>
        <w:gridCol w:w="850"/>
        <w:gridCol w:w="904"/>
        <w:gridCol w:w="850"/>
      </w:tblGrid>
      <w:tr w:rsidR="00D60D7D">
        <w:tc>
          <w:tcPr>
            <w:tcW w:w="484" w:type="dxa"/>
          </w:tcPr>
          <w:p w:rsidR="00D60D7D" w:rsidRDefault="00D60D7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hyperlink w:anchor="P420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+ 1)</w:t>
            </w: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+ 2)</w:t>
            </w: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+ 3)</w:t>
            </w: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>Планируемый уровень заполненности, % (от площади)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>Планируемое количество резидентов, шт., в т.ч.: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 xml:space="preserve">- </w:t>
            </w:r>
            <w:proofErr w:type="gramStart"/>
            <w:r>
              <w:t>начавших</w:t>
            </w:r>
            <w:proofErr w:type="gramEnd"/>
            <w:r>
              <w:t xml:space="preserve"> производство, шт.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 xml:space="preserve">- </w:t>
            </w:r>
            <w:proofErr w:type="gramStart"/>
            <w:r>
              <w:t>начавших</w:t>
            </w:r>
            <w:proofErr w:type="gramEnd"/>
            <w:r>
              <w:t xml:space="preserve"> строительство, шт.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>Количество создаваемых рабочих мест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>Средняя заработная плата по индустриальному парку, тыс. руб.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 xml:space="preserve">Планируемый объем выручки управляющей компании за оказываемые услуги,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 xml:space="preserve">Планируемые затраты управляющей компании,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 xml:space="preserve">Планируемый объем налоговых отчислений, </w:t>
            </w:r>
            <w:proofErr w:type="gramStart"/>
            <w:r>
              <w:t>млн</w:t>
            </w:r>
            <w:proofErr w:type="gramEnd"/>
            <w:r>
              <w:t xml:space="preserve"> руб., в т.ч.: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lastRenderedPageBreak/>
              <w:t>8.1.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 xml:space="preserve">- в федеральный бюджет,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 xml:space="preserve">- в региональный бюджет,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 xml:space="preserve">- в муниципальный бюджет,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 xml:space="preserve">Планируемые объем прямых субсидий для управляющей компании, </w:t>
            </w:r>
            <w:proofErr w:type="gramStart"/>
            <w:r>
              <w:t>млн</w:t>
            </w:r>
            <w:proofErr w:type="gramEnd"/>
            <w:r>
              <w:t xml:space="preserve"> руб., в т.ч.: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 xml:space="preserve">- из федерального бюджета,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 xml:space="preserve">- из регионального бюджета,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  <w:tr w:rsidR="00D60D7D">
        <w:tc>
          <w:tcPr>
            <w:tcW w:w="484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989" w:type="dxa"/>
          </w:tcPr>
          <w:p w:rsidR="00D60D7D" w:rsidRDefault="00D60D7D">
            <w:pPr>
              <w:pStyle w:val="ConsPlusNormal"/>
            </w:pPr>
            <w:r>
              <w:t xml:space="preserve">- из муниципального бюджета,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60D7D" w:rsidRDefault="00D60D7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0D7D" w:rsidRDefault="00D60D7D">
            <w:pPr>
              <w:pStyle w:val="ConsPlusNormal"/>
              <w:jc w:val="center"/>
            </w:pPr>
          </w:p>
        </w:tc>
      </w:tr>
    </w:tbl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  <w:r>
        <w:t>--------------------------------</w:t>
      </w:r>
    </w:p>
    <w:p w:rsidR="00D60D7D" w:rsidRDefault="00D60D7D">
      <w:pPr>
        <w:pStyle w:val="ConsPlusNormal"/>
        <w:spacing w:before="200"/>
        <w:ind w:firstLine="540"/>
        <w:jc w:val="both"/>
      </w:pPr>
      <w:bookmarkStart w:id="8" w:name="P420"/>
      <w:bookmarkEnd w:id="8"/>
      <w:r>
        <w:t>&lt;*&gt; X</w:t>
      </w:r>
      <w:r>
        <w:rPr>
          <w:vertAlign w:val="superscript"/>
        </w:rPr>
        <w:t>1</w:t>
      </w:r>
      <w:r>
        <w:t xml:space="preserve"> - год создания индустриального (промышленного) парка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jc w:val="right"/>
        <w:outlineLvl w:val="1"/>
      </w:pPr>
      <w:bookmarkStart w:id="9" w:name="P426"/>
      <w:bookmarkEnd w:id="9"/>
      <w:r>
        <w:t>Приложение N 3</w:t>
      </w:r>
    </w:p>
    <w:p w:rsidR="00D60D7D" w:rsidRDefault="00D60D7D">
      <w:pPr>
        <w:pStyle w:val="ConsPlusNormal"/>
        <w:jc w:val="right"/>
      </w:pPr>
      <w:r>
        <w:t>к порядку подтверждения соответствия</w:t>
      </w:r>
    </w:p>
    <w:p w:rsidR="00D60D7D" w:rsidRDefault="00D60D7D">
      <w:pPr>
        <w:pStyle w:val="ConsPlusNormal"/>
        <w:jc w:val="right"/>
      </w:pPr>
      <w:r>
        <w:t>индустриального (промышленного) парка и</w:t>
      </w:r>
    </w:p>
    <w:p w:rsidR="00D60D7D" w:rsidRDefault="00D60D7D">
      <w:pPr>
        <w:pStyle w:val="ConsPlusNormal"/>
        <w:jc w:val="right"/>
      </w:pPr>
      <w:r>
        <w:t xml:space="preserve">управляющей компании </w:t>
      </w:r>
      <w:proofErr w:type="gramStart"/>
      <w:r>
        <w:t>индустриального</w:t>
      </w:r>
      <w:proofErr w:type="gramEnd"/>
    </w:p>
    <w:p w:rsidR="00D60D7D" w:rsidRDefault="00D60D7D">
      <w:pPr>
        <w:pStyle w:val="ConsPlusNormal"/>
        <w:jc w:val="right"/>
      </w:pPr>
      <w:r>
        <w:t xml:space="preserve">(промышленного) парка </w:t>
      </w:r>
      <w:proofErr w:type="gramStart"/>
      <w:r>
        <w:t>дополнительным</w:t>
      </w:r>
      <w:proofErr w:type="gramEnd"/>
    </w:p>
    <w:p w:rsidR="00D60D7D" w:rsidRDefault="00D60D7D">
      <w:pPr>
        <w:pStyle w:val="ConsPlusNormal"/>
        <w:jc w:val="right"/>
      </w:pPr>
      <w:r>
        <w:t xml:space="preserve">требованиям </w:t>
      </w:r>
      <w:proofErr w:type="gramStart"/>
      <w:r>
        <w:t>к</w:t>
      </w:r>
      <w:proofErr w:type="gramEnd"/>
      <w:r>
        <w:t xml:space="preserve"> индустриальным (промышленным)</w:t>
      </w:r>
    </w:p>
    <w:p w:rsidR="00D60D7D" w:rsidRDefault="00D60D7D">
      <w:pPr>
        <w:pStyle w:val="ConsPlusNormal"/>
        <w:jc w:val="right"/>
      </w:pPr>
      <w:r>
        <w:t xml:space="preserve">паркам и управляющим компаниям </w:t>
      </w:r>
      <w:proofErr w:type="gramStart"/>
      <w:r>
        <w:t>индустриальных</w:t>
      </w:r>
      <w:proofErr w:type="gramEnd"/>
    </w:p>
    <w:p w:rsidR="00D60D7D" w:rsidRDefault="00D60D7D">
      <w:pPr>
        <w:pStyle w:val="ConsPlusNormal"/>
        <w:jc w:val="right"/>
      </w:pPr>
      <w:r>
        <w:t>(промышленных) парков в целях применения мер</w:t>
      </w:r>
    </w:p>
    <w:p w:rsidR="00D60D7D" w:rsidRDefault="00D60D7D">
      <w:pPr>
        <w:pStyle w:val="ConsPlusNormal"/>
        <w:jc w:val="right"/>
      </w:pPr>
      <w:r>
        <w:t>стимулирования деятельности в сфере промышленности</w:t>
      </w:r>
    </w:p>
    <w:p w:rsidR="00D60D7D" w:rsidRDefault="00D60D7D">
      <w:pPr>
        <w:pStyle w:val="ConsPlusNormal"/>
        <w:jc w:val="right"/>
      </w:pPr>
      <w:r>
        <w:t>за счет имущества и средств областного бюджета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nformat"/>
        <w:jc w:val="both"/>
      </w:pPr>
      <w:r>
        <w:t xml:space="preserve">     Размеры прогнозируемой выручки резидентов и управляющей компании</w:t>
      </w:r>
    </w:p>
    <w:p w:rsidR="00D60D7D" w:rsidRDefault="00D60D7D">
      <w:pPr>
        <w:pStyle w:val="ConsPlusNonformat"/>
        <w:jc w:val="both"/>
      </w:pPr>
      <w:r>
        <w:t>индустриального (промышленного) парка _____________________________________</w:t>
      </w:r>
    </w:p>
    <w:p w:rsidR="00D60D7D" w:rsidRDefault="00D60D7D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(наименование индустриального</w:t>
      </w:r>
      <w:proofErr w:type="gramEnd"/>
    </w:p>
    <w:p w:rsidR="00D60D7D" w:rsidRDefault="00D60D7D">
      <w:pPr>
        <w:pStyle w:val="ConsPlusNonformat"/>
        <w:jc w:val="both"/>
      </w:pPr>
      <w:r>
        <w:t xml:space="preserve">                                             (промышленного) парка)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sectPr w:rsidR="00D60D7D" w:rsidSect="00CF21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964"/>
        <w:gridCol w:w="881"/>
        <w:gridCol w:w="881"/>
        <w:gridCol w:w="881"/>
        <w:gridCol w:w="881"/>
        <w:gridCol w:w="881"/>
        <w:gridCol w:w="881"/>
        <w:gridCol w:w="881"/>
        <w:gridCol w:w="882"/>
      </w:tblGrid>
      <w:tr w:rsidR="00D60D7D">
        <w:tc>
          <w:tcPr>
            <w:tcW w:w="2098" w:type="dxa"/>
            <w:vMerge w:val="restart"/>
          </w:tcPr>
          <w:p w:rsidR="00D60D7D" w:rsidRDefault="00D60D7D">
            <w:pPr>
              <w:pStyle w:val="ConsPlusNormal"/>
              <w:jc w:val="center"/>
            </w:pPr>
            <w:r>
              <w:lastRenderedPageBreak/>
              <w:t>Наименование хозяйствующего субъекта</w:t>
            </w:r>
          </w:p>
        </w:tc>
        <w:tc>
          <w:tcPr>
            <w:tcW w:w="8013" w:type="dxa"/>
            <w:gridSpan w:val="9"/>
          </w:tcPr>
          <w:p w:rsidR="00D60D7D" w:rsidRDefault="00D60D7D">
            <w:pPr>
              <w:pStyle w:val="ConsPlusNormal"/>
              <w:jc w:val="center"/>
            </w:pPr>
            <w:r>
              <w:t xml:space="preserve">Выручка, </w:t>
            </w:r>
            <w:proofErr w:type="gramStart"/>
            <w:r>
              <w:t>млн</w:t>
            </w:r>
            <w:proofErr w:type="gramEnd"/>
            <w:r>
              <w:t xml:space="preserve"> руб. с НДС</w:t>
            </w:r>
          </w:p>
        </w:tc>
      </w:tr>
      <w:tr w:rsidR="00D60D7D">
        <w:tc>
          <w:tcPr>
            <w:tcW w:w="2098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964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hyperlink w:anchor="P812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881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+ 1)</w:t>
            </w:r>
          </w:p>
        </w:tc>
        <w:tc>
          <w:tcPr>
            <w:tcW w:w="881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+ 2)</w:t>
            </w:r>
          </w:p>
        </w:tc>
        <w:tc>
          <w:tcPr>
            <w:tcW w:w="881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+ 3)</w:t>
            </w:r>
          </w:p>
        </w:tc>
        <w:tc>
          <w:tcPr>
            <w:tcW w:w="881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+ 4)</w:t>
            </w:r>
          </w:p>
        </w:tc>
        <w:tc>
          <w:tcPr>
            <w:tcW w:w="881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+ 5)</w:t>
            </w:r>
          </w:p>
        </w:tc>
        <w:tc>
          <w:tcPr>
            <w:tcW w:w="881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+ 6)</w:t>
            </w:r>
          </w:p>
        </w:tc>
        <w:tc>
          <w:tcPr>
            <w:tcW w:w="881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+ 7)</w:t>
            </w:r>
          </w:p>
        </w:tc>
        <w:tc>
          <w:tcPr>
            <w:tcW w:w="882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+ 8)</w:t>
            </w:r>
          </w:p>
        </w:tc>
      </w:tr>
      <w:tr w:rsidR="00D60D7D">
        <w:tc>
          <w:tcPr>
            <w:tcW w:w="2098" w:type="dxa"/>
            <w:vAlign w:val="bottom"/>
          </w:tcPr>
          <w:p w:rsidR="00D60D7D" w:rsidRDefault="00D60D7D">
            <w:pPr>
              <w:pStyle w:val="ConsPlusNormal"/>
            </w:pPr>
            <w:r>
              <w:t>Наименование управляющей компании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2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2098" w:type="dxa"/>
            <w:vAlign w:val="bottom"/>
          </w:tcPr>
          <w:p w:rsidR="00D60D7D" w:rsidRDefault="00D60D7D">
            <w:pPr>
              <w:pStyle w:val="ConsPlusNormal"/>
            </w:pPr>
            <w:r>
              <w:t>Наименование резидента (потенциального резидента)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2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2098" w:type="dxa"/>
            <w:vAlign w:val="bottom"/>
          </w:tcPr>
          <w:p w:rsidR="00D60D7D" w:rsidRDefault="00D60D7D">
            <w:pPr>
              <w:pStyle w:val="ConsPlusNormal"/>
            </w:pPr>
            <w:r>
              <w:t>Наименование резидента (потенциального резидента)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2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2098" w:type="dxa"/>
            <w:vAlign w:val="bottom"/>
          </w:tcPr>
          <w:p w:rsidR="00D60D7D" w:rsidRDefault="00D60D7D">
            <w:pPr>
              <w:pStyle w:val="ConsPlusNormal"/>
            </w:pPr>
            <w:r>
              <w:t>Наименование резидента (потенциального резидента)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2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2098" w:type="dxa"/>
            <w:vAlign w:val="bottom"/>
          </w:tcPr>
          <w:p w:rsidR="00D60D7D" w:rsidRDefault="00D60D7D">
            <w:pPr>
              <w:pStyle w:val="ConsPlusNormal"/>
            </w:pPr>
            <w:r>
              <w:t>Другие резиденты (другие потенциальные резиденты)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2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2098" w:type="dxa"/>
            <w:vAlign w:val="bottom"/>
          </w:tcPr>
          <w:p w:rsidR="00D60D7D" w:rsidRDefault="00D60D7D">
            <w:pPr>
              <w:pStyle w:val="ConsPlusNormal"/>
            </w:pPr>
            <w:r>
              <w:t>ИТОГО</w:t>
            </w:r>
          </w:p>
        </w:tc>
        <w:tc>
          <w:tcPr>
            <w:tcW w:w="96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882" w:type="dxa"/>
          </w:tcPr>
          <w:p w:rsidR="00D60D7D" w:rsidRDefault="00D60D7D">
            <w:pPr>
              <w:pStyle w:val="ConsPlusNormal"/>
            </w:pPr>
          </w:p>
        </w:tc>
      </w:tr>
    </w:tbl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nformat"/>
        <w:jc w:val="both"/>
      </w:pPr>
      <w:r>
        <w:t xml:space="preserve">   Размеры прогнозируемых налоговых отчислений резидентов и управляющей</w:t>
      </w:r>
    </w:p>
    <w:p w:rsidR="00D60D7D" w:rsidRDefault="00D60D7D">
      <w:pPr>
        <w:pStyle w:val="ConsPlusNonformat"/>
        <w:jc w:val="both"/>
      </w:pPr>
      <w:r>
        <w:t>компании индустриального (промышленного) парка ____________________________</w:t>
      </w:r>
    </w:p>
    <w:p w:rsidR="00D60D7D" w:rsidRDefault="00D60D7D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индустриального</w:t>
      </w:r>
      <w:proofErr w:type="gramEnd"/>
    </w:p>
    <w:p w:rsidR="00D60D7D" w:rsidRDefault="00D60D7D">
      <w:pPr>
        <w:pStyle w:val="ConsPlusNonformat"/>
        <w:jc w:val="both"/>
      </w:pPr>
      <w:r>
        <w:t xml:space="preserve">                                                 (промышленного) парка)</w:t>
      </w:r>
    </w:p>
    <w:p w:rsidR="00D60D7D" w:rsidRDefault="00D60D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6"/>
        <w:gridCol w:w="770"/>
        <w:gridCol w:w="655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52"/>
      </w:tblGrid>
      <w:tr w:rsidR="00D60D7D">
        <w:tc>
          <w:tcPr>
            <w:tcW w:w="1876" w:type="dxa"/>
            <w:vMerge w:val="restart"/>
          </w:tcPr>
          <w:p w:rsidR="00D60D7D" w:rsidRDefault="00D60D7D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хозяйствующего субъекта</w:t>
            </w:r>
          </w:p>
        </w:tc>
        <w:tc>
          <w:tcPr>
            <w:tcW w:w="11707" w:type="dxa"/>
            <w:gridSpan w:val="18"/>
          </w:tcPr>
          <w:p w:rsidR="00D60D7D" w:rsidRDefault="00D60D7D">
            <w:pPr>
              <w:pStyle w:val="ConsPlusNormal"/>
              <w:jc w:val="center"/>
            </w:pPr>
            <w:r>
              <w:lastRenderedPageBreak/>
              <w:t xml:space="preserve">Налоговые отчисления,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</w:tr>
      <w:tr w:rsidR="00D60D7D">
        <w:tc>
          <w:tcPr>
            <w:tcW w:w="1876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1425" w:type="dxa"/>
            <w:gridSpan w:val="2"/>
          </w:tcPr>
          <w:p w:rsidR="00D60D7D" w:rsidRDefault="00D60D7D">
            <w:pPr>
              <w:pStyle w:val="ConsPlusNormal"/>
              <w:jc w:val="center"/>
            </w:pPr>
            <w:r>
              <w:t>Год (X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hyperlink w:anchor="P812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1284" w:type="dxa"/>
            <w:gridSpan w:val="2"/>
          </w:tcPr>
          <w:p w:rsidR="00D60D7D" w:rsidRDefault="00D60D7D">
            <w:pPr>
              <w:pStyle w:val="ConsPlusNormal"/>
              <w:jc w:val="center"/>
            </w:pPr>
            <w:r>
              <w:t>Год (X + 1)</w:t>
            </w:r>
          </w:p>
        </w:tc>
        <w:tc>
          <w:tcPr>
            <w:tcW w:w="1284" w:type="dxa"/>
            <w:gridSpan w:val="2"/>
          </w:tcPr>
          <w:p w:rsidR="00D60D7D" w:rsidRDefault="00D60D7D">
            <w:pPr>
              <w:pStyle w:val="ConsPlusNormal"/>
              <w:jc w:val="center"/>
            </w:pPr>
            <w:r>
              <w:t>Год (X + 2)</w:t>
            </w:r>
          </w:p>
        </w:tc>
        <w:tc>
          <w:tcPr>
            <w:tcW w:w="1284" w:type="dxa"/>
            <w:gridSpan w:val="2"/>
          </w:tcPr>
          <w:p w:rsidR="00D60D7D" w:rsidRDefault="00D60D7D">
            <w:pPr>
              <w:pStyle w:val="ConsPlusNormal"/>
              <w:jc w:val="center"/>
            </w:pPr>
            <w:r>
              <w:t>Год (X + 3)</w:t>
            </w:r>
          </w:p>
        </w:tc>
        <w:tc>
          <w:tcPr>
            <w:tcW w:w="1284" w:type="dxa"/>
            <w:gridSpan w:val="2"/>
          </w:tcPr>
          <w:p w:rsidR="00D60D7D" w:rsidRDefault="00D60D7D">
            <w:pPr>
              <w:pStyle w:val="ConsPlusNormal"/>
              <w:jc w:val="center"/>
            </w:pPr>
            <w:r>
              <w:t>Год (X + 4)</w:t>
            </w:r>
          </w:p>
        </w:tc>
        <w:tc>
          <w:tcPr>
            <w:tcW w:w="1284" w:type="dxa"/>
            <w:gridSpan w:val="2"/>
          </w:tcPr>
          <w:p w:rsidR="00D60D7D" w:rsidRDefault="00D60D7D">
            <w:pPr>
              <w:pStyle w:val="ConsPlusNormal"/>
              <w:jc w:val="center"/>
            </w:pPr>
            <w:r>
              <w:t>Год (X + 5)</w:t>
            </w:r>
          </w:p>
        </w:tc>
        <w:tc>
          <w:tcPr>
            <w:tcW w:w="1284" w:type="dxa"/>
            <w:gridSpan w:val="2"/>
          </w:tcPr>
          <w:p w:rsidR="00D60D7D" w:rsidRDefault="00D60D7D">
            <w:pPr>
              <w:pStyle w:val="ConsPlusNormal"/>
              <w:jc w:val="center"/>
            </w:pPr>
            <w:r>
              <w:t>Год (X + 6)</w:t>
            </w:r>
          </w:p>
        </w:tc>
        <w:tc>
          <w:tcPr>
            <w:tcW w:w="1284" w:type="dxa"/>
            <w:gridSpan w:val="2"/>
          </w:tcPr>
          <w:p w:rsidR="00D60D7D" w:rsidRDefault="00D60D7D">
            <w:pPr>
              <w:pStyle w:val="ConsPlusNormal"/>
              <w:jc w:val="center"/>
            </w:pPr>
            <w:r>
              <w:t>Год (X + 7)</w:t>
            </w:r>
          </w:p>
        </w:tc>
        <w:tc>
          <w:tcPr>
            <w:tcW w:w="1294" w:type="dxa"/>
            <w:gridSpan w:val="2"/>
          </w:tcPr>
          <w:p w:rsidR="00D60D7D" w:rsidRDefault="00D60D7D">
            <w:pPr>
              <w:pStyle w:val="ConsPlusNormal"/>
              <w:jc w:val="center"/>
            </w:pPr>
            <w:r>
              <w:t>Год (X + 8)</w:t>
            </w:r>
          </w:p>
        </w:tc>
      </w:tr>
      <w:tr w:rsidR="00D60D7D">
        <w:tc>
          <w:tcPr>
            <w:tcW w:w="1876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770" w:type="dxa"/>
          </w:tcPr>
          <w:p w:rsidR="00D60D7D" w:rsidRDefault="00D60D7D">
            <w:pPr>
              <w:pStyle w:val="ConsPlusNormal"/>
              <w:jc w:val="center"/>
            </w:pPr>
            <w:r>
              <w:t>фед.</w:t>
            </w:r>
          </w:p>
        </w:tc>
        <w:tc>
          <w:tcPr>
            <w:tcW w:w="655" w:type="dxa"/>
          </w:tcPr>
          <w:p w:rsidR="00D60D7D" w:rsidRDefault="00D60D7D">
            <w:pPr>
              <w:pStyle w:val="ConsPlusNormal"/>
              <w:jc w:val="center"/>
            </w:pPr>
            <w:r>
              <w:t>обл.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фед.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обл.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фед.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обл.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фед.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обл.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фед.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обл.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фед.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обл.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фед.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обл.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фед.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обл.</w:t>
            </w:r>
          </w:p>
        </w:tc>
        <w:tc>
          <w:tcPr>
            <w:tcW w:w="642" w:type="dxa"/>
          </w:tcPr>
          <w:p w:rsidR="00D60D7D" w:rsidRDefault="00D60D7D">
            <w:pPr>
              <w:pStyle w:val="ConsPlusNormal"/>
              <w:jc w:val="center"/>
            </w:pPr>
            <w:r>
              <w:t>фед.</w:t>
            </w:r>
          </w:p>
        </w:tc>
        <w:tc>
          <w:tcPr>
            <w:tcW w:w="652" w:type="dxa"/>
          </w:tcPr>
          <w:p w:rsidR="00D60D7D" w:rsidRDefault="00D60D7D">
            <w:pPr>
              <w:pStyle w:val="ConsPlusNormal"/>
              <w:jc w:val="center"/>
            </w:pPr>
            <w:r>
              <w:t>обл.</w:t>
            </w:r>
          </w:p>
        </w:tc>
      </w:tr>
      <w:tr w:rsidR="00D60D7D">
        <w:tc>
          <w:tcPr>
            <w:tcW w:w="1876" w:type="dxa"/>
            <w:vAlign w:val="bottom"/>
          </w:tcPr>
          <w:p w:rsidR="00D60D7D" w:rsidRDefault="00D60D7D">
            <w:pPr>
              <w:pStyle w:val="ConsPlusNormal"/>
            </w:pPr>
            <w:r>
              <w:t>Наименование управляющей компании</w:t>
            </w:r>
          </w:p>
        </w:tc>
        <w:tc>
          <w:tcPr>
            <w:tcW w:w="770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55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52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1876" w:type="dxa"/>
            <w:vAlign w:val="bottom"/>
          </w:tcPr>
          <w:p w:rsidR="00D60D7D" w:rsidRDefault="00D60D7D">
            <w:pPr>
              <w:pStyle w:val="ConsPlusNormal"/>
            </w:pPr>
            <w:r>
              <w:t>Наименование резидента (потенциального резидента)</w:t>
            </w:r>
          </w:p>
        </w:tc>
        <w:tc>
          <w:tcPr>
            <w:tcW w:w="770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55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52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1876" w:type="dxa"/>
            <w:vAlign w:val="bottom"/>
          </w:tcPr>
          <w:p w:rsidR="00D60D7D" w:rsidRDefault="00D60D7D">
            <w:pPr>
              <w:pStyle w:val="ConsPlusNormal"/>
            </w:pPr>
            <w:r>
              <w:t>Наименование резидента (потенциального резидента)</w:t>
            </w:r>
          </w:p>
        </w:tc>
        <w:tc>
          <w:tcPr>
            <w:tcW w:w="770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55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52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1876" w:type="dxa"/>
            <w:vAlign w:val="bottom"/>
          </w:tcPr>
          <w:p w:rsidR="00D60D7D" w:rsidRDefault="00D60D7D">
            <w:pPr>
              <w:pStyle w:val="ConsPlusNormal"/>
            </w:pPr>
            <w:r>
              <w:t>Наименование резидента (потенциального резидента)</w:t>
            </w:r>
          </w:p>
        </w:tc>
        <w:tc>
          <w:tcPr>
            <w:tcW w:w="770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55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52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1876" w:type="dxa"/>
            <w:vAlign w:val="bottom"/>
          </w:tcPr>
          <w:p w:rsidR="00D60D7D" w:rsidRDefault="00D60D7D">
            <w:pPr>
              <w:pStyle w:val="ConsPlusNormal"/>
            </w:pPr>
            <w:r>
              <w:t>Другие резиденты (другие потенциальные резиденты)</w:t>
            </w:r>
          </w:p>
        </w:tc>
        <w:tc>
          <w:tcPr>
            <w:tcW w:w="770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55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  <w:vAlign w:val="center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52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1876" w:type="dxa"/>
            <w:vAlign w:val="bottom"/>
          </w:tcPr>
          <w:p w:rsidR="00D60D7D" w:rsidRDefault="00D60D7D">
            <w:pPr>
              <w:pStyle w:val="ConsPlusNormal"/>
            </w:pPr>
            <w:r>
              <w:t>ИТОГО</w:t>
            </w:r>
          </w:p>
        </w:tc>
        <w:tc>
          <w:tcPr>
            <w:tcW w:w="770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55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4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652" w:type="dxa"/>
          </w:tcPr>
          <w:p w:rsidR="00D60D7D" w:rsidRDefault="00D60D7D">
            <w:pPr>
              <w:pStyle w:val="ConsPlusNormal"/>
            </w:pPr>
          </w:p>
        </w:tc>
      </w:tr>
    </w:tbl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nformat"/>
        <w:jc w:val="both"/>
      </w:pPr>
      <w:r>
        <w:t xml:space="preserve">     Количество создаваемых рабочих мест на территории </w:t>
      </w:r>
      <w:proofErr w:type="gramStart"/>
      <w:r>
        <w:t>индустриального</w:t>
      </w:r>
      <w:proofErr w:type="gramEnd"/>
    </w:p>
    <w:p w:rsidR="00D60D7D" w:rsidRDefault="00D60D7D">
      <w:pPr>
        <w:pStyle w:val="ConsPlusNonformat"/>
        <w:jc w:val="both"/>
      </w:pPr>
      <w:r>
        <w:t>(промышленного) парка _____________________________________________________</w:t>
      </w:r>
    </w:p>
    <w:p w:rsidR="00D60D7D" w:rsidRDefault="00D60D7D">
      <w:pPr>
        <w:pStyle w:val="ConsPlusNonformat"/>
        <w:jc w:val="both"/>
      </w:pPr>
      <w:r>
        <w:t xml:space="preserve">                      (наименование индустриального (промышленного) парка)</w:t>
      </w:r>
    </w:p>
    <w:p w:rsidR="00D60D7D" w:rsidRDefault="00D60D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6"/>
        <w:gridCol w:w="961"/>
        <w:gridCol w:w="941"/>
        <w:gridCol w:w="941"/>
        <w:gridCol w:w="941"/>
        <w:gridCol w:w="941"/>
        <w:gridCol w:w="941"/>
        <w:gridCol w:w="941"/>
        <w:gridCol w:w="941"/>
        <w:gridCol w:w="946"/>
      </w:tblGrid>
      <w:tr w:rsidR="00D60D7D">
        <w:tc>
          <w:tcPr>
            <w:tcW w:w="1876" w:type="dxa"/>
            <w:vMerge w:val="restart"/>
          </w:tcPr>
          <w:p w:rsidR="00D60D7D" w:rsidRDefault="00D60D7D">
            <w:pPr>
              <w:pStyle w:val="ConsPlusNormal"/>
              <w:jc w:val="center"/>
            </w:pPr>
            <w:r>
              <w:t>Наименование хозяйствующего субъекта</w:t>
            </w:r>
          </w:p>
        </w:tc>
        <w:tc>
          <w:tcPr>
            <w:tcW w:w="8494" w:type="dxa"/>
            <w:gridSpan w:val="9"/>
          </w:tcPr>
          <w:p w:rsidR="00D60D7D" w:rsidRDefault="00D60D7D">
            <w:pPr>
              <w:pStyle w:val="ConsPlusNormal"/>
              <w:jc w:val="center"/>
            </w:pPr>
            <w:r>
              <w:t>Количество новых рабочих мест, чел.</w:t>
            </w:r>
          </w:p>
        </w:tc>
      </w:tr>
      <w:tr w:rsidR="00D60D7D">
        <w:tc>
          <w:tcPr>
            <w:tcW w:w="1876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961" w:type="dxa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lastRenderedPageBreak/>
              <w:t>(X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hyperlink w:anchor="P812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941" w:type="dxa"/>
          </w:tcPr>
          <w:p w:rsidR="00D60D7D" w:rsidRDefault="00D60D7D">
            <w:pPr>
              <w:pStyle w:val="ConsPlusNormal"/>
              <w:jc w:val="center"/>
            </w:pPr>
            <w:r>
              <w:lastRenderedPageBreak/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lastRenderedPageBreak/>
              <w:t>(X + 1)</w:t>
            </w:r>
          </w:p>
        </w:tc>
        <w:tc>
          <w:tcPr>
            <w:tcW w:w="941" w:type="dxa"/>
          </w:tcPr>
          <w:p w:rsidR="00D60D7D" w:rsidRDefault="00D60D7D">
            <w:pPr>
              <w:pStyle w:val="ConsPlusNormal"/>
              <w:jc w:val="center"/>
            </w:pPr>
            <w:r>
              <w:lastRenderedPageBreak/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lastRenderedPageBreak/>
              <w:t>(X + 2)</w:t>
            </w:r>
          </w:p>
        </w:tc>
        <w:tc>
          <w:tcPr>
            <w:tcW w:w="941" w:type="dxa"/>
          </w:tcPr>
          <w:p w:rsidR="00D60D7D" w:rsidRDefault="00D60D7D">
            <w:pPr>
              <w:pStyle w:val="ConsPlusNormal"/>
              <w:jc w:val="center"/>
            </w:pPr>
            <w:r>
              <w:lastRenderedPageBreak/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lastRenderedPageBreak/>
              <w:t>(X + 3)</w:t>
            </w:r>
          </w:p>
        </w:tc>
        <w:tc>
          <w:tcPr>
            <w:tcW w:w="941" w:type="dxa"/>
          </w:tcPr>
          <w:p w:rsidR="00D60D7D" w:rsidRDefault="00D60D7D">
            <w:pPr>
              <w:pStyle w:val="ConsPlusNormal"/>
              <w:jc w:val="center"/>
            </w:pPr>
            <w:r>
              <w:lastRenderedPageBreak/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lastRenderedPageBreak/>
              <w:t>(X + 4)</w:t>
            </w:r>
          </w:p>
        </w:tc>
        <w:tc>
          <w:tcPr>
            <w:tcW w:w="941" w:type="dxa"/>
          </w:tcPr>
          <w:p w:rsidR="00D60D7D" w:rsidRDefault="00D60D7D">
            <w:pPr>
              <w:pStyle w:val="ConsPlusNormal"/>
              <w:jc w:val="center"/>
            </w:pPr>
            <w:r>
              <w:lastRenderedPageBreak/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lastRenderedPageBreak/>
              <w:t>(X + 5)</w:t>
            </w:r>
          </w:p>
        </w:tc>
        <w:tc>
          <w:tcPr>
            <w:tcW w:w="941" w:type="dxa"/>
          </w:tcPr>
          <w:p w:rsidR="00D60D7D" w:rsidRDefault="00D60D7D">
            <w:pPr>
              <w:pStyle w:val="ConsPlusNormal"/>
              <w:jc w:val="center"/>
            </w:pPr>
            <w:r>
              <w:lastRenderedPageBreak/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lastRenderedPageBreak/>
              <w:t>(X + 6)</w:t>
            </w:r>
          </w:p>
        </w:tc>
        <w:tc>
          <w:tcPr>
            <w:tcW w:w="941" w:type="dxa"/>
          </w:tcPr>
          <w:p w:rsidR="00D60D7D" w:rsidRDefault="00D60D7D">
            <w:pPr>
              <w:pStyle w:val="ConsPlusNormal"/>
              <w:jc w:val="center"/>
            </w:pPr>
            <w:r>
              <w:lastRenderedPageBreak/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lastRenderedPageBreak/>
              <w:t>(X + 7)</w:t>
            </w:r>
          </w:p>
        </w:tc>
        <w:tc>
          <w:tcPr>
            <w:tcW w:w="946" w:type="dxa"/>
          </w:tcPr>
          <w:p w:rsidR="00D60D7D" w:rsidRDefault="00D60D7D">
            <w:pPr>
              <w:pStyle w:val="ConsPlusNormal"/>
              <w:jc w:val="center"/>
            </w:pPr>
            <w:r>
              <w:lastRenderedPageBreak/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lastRenderedPageBreak/>
              <w:t>(X + 8)</w:t>
            </w:r>
          </w:p>
        </w:tc>
      </w:tr>
      <w:tr w:rsidR="00D60D7D">
        <w:tc>
          <w:tcPr>
            <w:tcW w:w="1876" w:type="dxa"/>
            <w:vAlign w:val="bottom"/>
          </w:tcPr>
          <w:p w:rsidR="00D60D7D" w:rsidRDefault="00D60D7D">
            <w:pPr>
              <w:pStyle w:val="ConsPlusNormal"/>
            </w:pPr>
            <w:r>
              <w:lastRenderedPageBreak/>
              <w:t>Наименование управляющей компании</w:t>
            </w:r>
          </w:p>
        </w:tc>
        <w:tc>
          <w:tcPr>
            <w:tcW w:w="96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1876" w:type="dxa"/>
            <w:vAlign w:val="bottom"/>
          </w:tcPr>
          <w:p w:rsidR="00D60D7D" w:rsidRDefault="00D60D7D">
            <w:pPr>
              <w:pStyle w:val="ConsPlusNormal"/>
            </w:pPr>
            <w:r>
              <w:t>Наименование резидента (потенциального резидента)</w:t>
            </w:r>
          </w:p>
        </w:tc>
        <w:tc>
          <w:tcPr>
            <w:tcW w:w="96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1876" w:type="dxa"/>
          </w:tcPr>
          <w:p w:rsidR="00D60D7D" w:rsidRDefault="00D60D7D">
            <w:pPr>
              <w:pStyle w:val="ConsPlusNormal"/>
            </w:pPr>
            <w:r>
              <w:t>Наименование резидента (потенциального резидента)</w:t>
            </w:r>
          </w:p>
        </w:tc>
        <w:tc>
          <w:tcPr>
            <w:tcW w:w="96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1876" w:type="dxa"/>
            <w:vAlign w:val="bottom"/>
          </w:tcPr>
          <w:p w:rsidR="00D60D7D" w:rsidRDefault="00D60D7D">
            <w:pPr>
              <w:pStyle w:val="ConsPlusNormal"/>
            </w:pPr>
            <w:r>
              <w:t>Другие резиденты</w:t>
            </w:r>
          </w:p>
          <w:p w:rsidR="00D60D7D" w:rsidRDefault="00D60D7D">
            <w:pPr>
              <w:pStyle w:val="ConsPlusNormal"/>
            </w:pPr>
            <w:r>
              <w:t>(другие потенциальные резиденты)</w:t>
            </w:r>
          </w:p>
        </w:tc>
        <w:tc>
          <w:tcPr>
            <w:tcW w:w="96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1876" w:type="dxa"/>
            <w:vAlign w:val="bottom"/>
          </w:tcPr>
          <w:p w:rsidR="00D60D7D" w:rsidRDefault="00D60D7D">
            <w:pPr>
              <w:pStyle w:val="ConsPlusNormal"/>
            </w:pPr>
            <w:r>
              <w:t>ИТОГО</w:t>
            </w:r>
          </w:p>
        </w:tc>
        <w:tc>
          <w:tcPr>
            <w:tcW w:w="96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46" w:type="dxa"/>
          </w:tcPr>
          <w:p w:rsidR="00D60D7D" w:rsidRDefault="00D60D7D">
            <w:pPr>
              <w:pStyle w:val="ConsPlusNormal"/>
            </w:pPr>
          </w:p>
        </w:tc>
      </w:tr>
    </w:tbl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nformat"/>
        <w:jc w:val="both"/>
      </w:pPr>
      <w:r>
        <w:t xml:space="preserve">       Информация о реализации инвестиционных проектов на территории</w:t>
      </w:r>
    </w:p>
    <w:p w:rsidR="00D60D7D" w:rsidRDefault="00D60D7D">
      <w:pPr>
        <w:pStyle w:val="ConsPlusNonformat"/>
        <w:jc w:val="both"/>
      </w:pPr>
      <w:r>
        <w:t>индустриального (промышленного) парка _____________________________________</w:t>
      </w:r>
    </w:p>
    <w:p w:rsidR="00D60D7D" w:rsidRDefault="00D60D7D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(наименование индустриального</w:t>
      </w:r>
      <w:proofErr w:type="gramEnd"/>
    </w:p>
    <w:p w:rsidR="00D60D7D" w:rsidRDefault="00D60D7D">
      <w:pPr>
        <w:pStyle w:val="ConsPlusNonformat"/>
        <w:jc w:val="both"/>
      </w:pPr>
      <w:r>
        <w:t xml:space="preserve">                                             (промышленного) парка)</w:t>
      </w:r>
    </w:p>
    <w:p w:rsidR="00D60D7D" w:rsidRDefault="00D60D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6"/>
        <w:gridCol w:w="965"/>
        <w:gridCol w:w="922"/>
        <w:gridCol w:w="922"/>
        <w:gridCol w:w="922"/>
        <w:gridCol w:w="922"/>
        <w:gridCol w:w="922"/>
        <w:gridCol w:w="922"/>
        <w:gridCol w:w="922"/>
        <w:gridCol w:w="926"/>
      </w:tblGrid>
      <w:tr w:rsidR="00D60D7D">
        <w:tc>
          <w:tcPr>
            <w:tcW w:w="1936" w:type="dxa"/>
            <w:vMerge w:val="restart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8345" w:type="dxa"/>
            <w:gridSpan w:val="9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 xml:space="preserve">Количество осваиваемых инвестиций,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</w:tr>
      <w:tr w:rsidR="00D60D7D">
        <w:tc>
          <w:tcPr>
            <w:tcW w:w="1936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965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hyperlink w:anchor="P812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922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+ 1)</w:t>
            </w:r>
          </w:p>
        </w:tc>
        <w:tc>
          <w:tcPr>
            <w:tcW w:w="922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+ 2)</w:t>
            </w:r>
          </w:p>
        </w:tc>
        <w:tc>
          <w:tcPr>
            <w:tcW w:w="922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+ 3)</w:t>
            </w:r>
          </w:p>
        </w:tc>
        <w:tc>
          <w:tcPr>
            <w:tcW w:w="922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+ 4)</w:t>
            </w:r>
          </w:p>
        </w:tc>
        <w:tc>
          <w:tcPr>
            <w:tcW w:w="922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+ 5)</w:t>
            </w:r>
          </w:p>
        </w:tc>
        <w:tc>
          <w:tcPr>
            <w:tcW w:w="922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+ 6)</w:t>
            </w:r>
          </w:p>
        </w:tc>
        <w:tc>
          <w:tcPr>
            <w:tcW w:w="922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+ 7)</w:t>
            </w:r>
          </w:p>
        </w:tc>
        <w:tc>
          <w:tcPr>
            <w:tcW w:w="926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Год</w:t>
            </w:r>
          </w:p>
          <w:p w:rsidR="00D60D7D" w:rsidRDefault="00D60D7D">
            <w:pPr>
              <w:pStyle w:val="ConsPlusNormal"/>
              <w:jc w:val="center"/>
            </w:pPr>
            <w:r>
              <w:t>(X + 8)</w:t>
            </w:r>
          </w:p>
        </w:tc>
      </w:tr>
      <w:tr w:rsidR="00D60D7D">
        <w:tc>
          <w:tcPr>
            <w:tcW w:w="1936" w:type="dxa"/>
            <w:vAlign w:val="bottom"/>
          </w:tcPr>
          <w:p w:rsidR="00D60D7D" w:rsidRDefault="00D60D7D">
            <w:pPr>
              <w:pStyle w:val="ConsPlusNormal"/>
            </w:pPr>
            <w:r>
              <w:t>Организация производства</w:t>
            </w:r>
          </w:p>
          <w:p w:rsidR="00D60D7D" w:rsidRDefault="00D60D7D">
            <w:pPr>
              <w:pStyle w:val="ConsPlusNormal"/>
            </w:pPr>
            <w:r>
              <w:t xml:space="preserve">(наименование резидента </w:t>
            </w:r>
            <w:r>
              <w:lastRenderedPageBreak/>
              <w:t>(потенциального резидента))</w:t>
            </w:r>
          </w:p>
        </w:tc>
        <w:tc>
          <w:tcPr>
            <w:tcW w:w="965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1936" w:type="dxa"/>
            <w:vAlign w:val="bottom"/>
          </w:tcPr>
          <w:p w:rsidR="00D60D7D" w:rsidRDefault="00D60D7D">
            <w:pPr>
              <w:pStyle w:val="ConsPlusNormal"/>
            </w:pPr>
            <w:r>
              <w:lastRenderedPageBreak/>
              <w:t>Модернизация (наименование резидента (потенциального резидента))</w:t>
            </w:r>
          </w:p>
        </w:tc>
        <w:tc>
          <w:tcPr>
            <w:tcW w:w="965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1936" w:type="dxa"/>
            <w:vAlign w:val="bottom"/>
          </w:tcPr>
          <w:p w:rsidR="00D60D7D" w:rsidRDefault="00D60D7D">
            <w:pPr>
              <w:pStyle w:val="ConsPlusNormal"/>
            </w:pPr>
            <w:r>
              <w:t>ИТОГО</w:t>
            </w:r>
          </w:p>
        </w:tc>
        <w:tc>
          <w:tcPr>
            <w:tcW w:w="965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2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26" w:type="dxa"/>
          </w:tcPr>
          <w:p w:rsidR="00D60D7D" w:rsidRDefault="00D60D7D">
            <w:pPr>
              <w:pStyle w:val="ConsPlusNormal"/>
            </w:pPr>
          </w:p>
        </w:tc>
      </w:tr>
    </w:tbl>
    <w:p w:rsidR="00D60D7D" w:rsidRDefault="00D60D7D">
      <w:pPr>
        <w:pStyle w:val="ConsPlusNormal"/>
        <w:sectPr w:rsidR="00D60D7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  <w:r>
        <w:t>--------------------------------</w:t>
      </w:r>
    </w:p>
    <w:p w:rsidR="00D60D7D" w:rsidRDefault="00D60D7D">
      <w:pPr>
        <w:pStyle w:val="ConsPlusNormal"/>
        <w:spacing w:before="200"/>
        <w:ind w:firstLine="540"/>
        <w:jc w:val="both"/>
      </w:pPr>
      <w:bookmarkStart w:id="10" w:name="P812"/>
      <w:bookmarkEnd w:id="10"/>
      <w:r>
        <w:t>&lt;*&gt; X</w:t>
      </w:r>
      <w:r>
        <w:rPr>
          <w:vertAlign w:val="superscript"/>
        </w:rPr>
        <w:t>1</w:t>
      </w:r>
      <w:r>
        <w:t xml:space="preserve"> - год создания индустриального (промышленного) парка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jc w:val="right"/>
        <w:outlineLvl w:val="1"/>
      </w:pPr>
      <w:r>
        <w:t>Приложение N 4</w:t>
      </w:r>
    </w:p>
    <w:p w:rsidR="00D60D7D" w:rsidRDefault="00D60D7D">
      <w:pPr>
        <w:pStyle w:val="ConsPlusNormal"/>
        <w:jc w:val="right"/>
      </w:pPr>
      <w:r>
        <w:t>к порядку подтверждения соответствия</w:t>
      </w:r>
    </w:p>
    <w:p w:rsidR="00D60D7D" w:rsidRDefault="00D60D7D">
      <w:pPr>
        <w:pStyle w:val="ConsPlusNormal"/>
        <w:jc w:val="right"/>
      </w:pPr>
      <w:r>
        <w:t>индустриального (промышленного) парка и</w:t>
      </w:r>
    </w:p>
    <w:p w:rsidR="00D60D7D" w:rsidRDefault="00D60D7D">
      <w:pPr>
        <w:pStyle w:val="ConsPlusNormal"/>
        <w:jc w:val="right"/>
      </w:pPr>
      <w:r>
        <w:t xml:space="preserve">управляющей компании </w:t>
      </w:r>
      <w:proofErr w:type="gramStart"/>
      <w:r>
        <w:t>индустриального</w:t>
      </w:r>
      <w:proofErr w:type="gramEnd"/>
    </w:p>
    <w:p w:rsidR="00D60D7D" w:rsidRDefault="00D60D7D">
      <w:pPr>
        <w:pStyle w:val="ConsPlusNormal"/>
        <w:jc w:val="right"/>
      </w:pPr>
      <w:r>
        <w:t xml:space="preserve">(промышленного) парка </w:t>
      </w:r>
      <w:proofErr w:type="gramStart"/>
      <w:r>
        <w:t>дополнительным</w:t>
      </w:r>
      <w:proofErr w:type="gramEnd"/>
    </w:p>
    <w:p w:rsidR="00D60D7D" w:rsidRDefault="00D60D7D">
      <w:pPr>
        <w:pStyle w:val="ConsPlusNormal"/>
        <w:jc w:val="right"/>
      </w:pPr>
      <w:r>
        <w:t xml:space="preserve">требованиям </w:t>
      </w:r>
      <w:proofErr w:type="gramStart"/>
      <w:r>
        <w:t>к</w:t>
      </w:r>
      <w:proofErr w:type="gramEnd"/>
      <w:r>
        <w:t xml:space="preserve"> индустриальным (промышленным)</w:t>
      </w:r>
    </w:p>
    <w:p w:rsidR="00D60D7D" w:rsidRDefault="00D60D7D">
      <w:pPr>
        <w:pStyle w:val="ConsPlusNormal"/>
        <w:jc w:val="right"/>
      </w:pPr>
      <w:r>
        <w:t xml:space="preserve">паркам и управляющим компаниям </w:t>
      </w:r>
      <w:proofErr w:type="gramStart"/>
      <w:r>
        <w:t>индустриальных</w:t>
      </w:r>
      <w:proofErr w:type="gramEnd"/>
    </w:p>
    <w:p w:rsidR="00D60D7D" w:rsidRDefault="00D60D7D">
      <w:pPr>
        <w:pStyle w:val="ConsPlusNormal"/>
        <w:jc w:val="right"/>
      </w:pPr>
      <w:r>
        <w:t>(промышленных) парков в целях применения мер</w:t>
      </w:r>
    </w:p>
    <w:p w:rsidR="00D60D7D" w:rsidRDefault="00D60D7D">
      <w:pPr>
        <w:pStyle w:val="ConsPlusNormal"/>
        <w:jc w:val="right"/>
      </w:pPr>
      <w:r>
        <w:t>стимулирования деятельности в сфере промышленности</w:t>
      </w:r>
    </w:p>
    <w:p w:rsidR="00D60D7D" w:rsidRDefault="00D60D7D">
      <w:pPr>
        <w:pStyle w:val="ConsPlusNormal"/>
        <w:jc w:val="right"/>
      </w:pPr>
      <w:r>
        <w:t>за счет имущества и средств областного бюджета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nformat"/>
        <w:jc w:val="both"/>
      </w:pPr>
      <w:bookmarkStart w:id="11" w:name="P829"/>
      <w:bookmarkEnd w:id="11"/>
      <w:r>
        <w:t xml:space="preserve">         Уведомление о включении в реестр (исключении из реестра)</w:t>
      </w:r>
    </w:p>
    <w:p w:rsidR="00D60D7D" w:rsidRDefault="00D60D7D">
      <w:pPr>
        <w:pStyle w:val="ConsPlusNonformat"/>
        <w:jc w:val="both"/>
      </w:pPr>
      <w:r>
        <w:t xml:space="preserve">        индустриальных (промышленных) парков и управляющих компаний</w:t>
      </w:r>
    </w:p>
    <w:p w:rsidR="00D60D7D" w:rsidRDefault="00D60D7D">
      <w:pPr>
        <w:pStyle w:val="ConsPlusNonformat"/>
        <w:jc w:val="both"/>
      </w:pPr>
      <w:r>
        <w:t xml:space="preserve">         индустриальных (промышленных) парков Белгородской области</w:t>
      </w:r>
    </w:p>
    <w:p w:rsidR="00D60D7D" w:rsidRDefault="00D60D7D">
      <w:pPr>
        <w:pStyle w:val="ConsPlusNonformat"/>
        <w:jc w:val="both"/>
      </w:pPr>
      <w:r>
        <w:t xml:space="preserve">                                  N ____</w:t>
      </w:r>
    </w:p>
    <w:p w:rsidR="00D60D7D" w:rsidRDefault="00D60D7D">
      <w:pPr>
        <w:pStyle w:val="ConsPlusNonformat"/>
        <w:jc w:val="both"/>
      </w:pPr>
    </w:p>
    <w:p w:rsidR="00D60D7D" w:rsidRDefault="00D60D7D">
      <w:pPr>
        <w:pStyle w:val="ConsPlusNonformat"/>
        <w:jc w:val="both"/>
      </w:pPr>
      <w:r>
        <w:t xml:space="preserve">    </w:t>
      </w:r>
      <w:proofErr w:type="gramStart"/>
      <w:r>
        <w:t>Настоящим   удостоверяется  факт  включения  в  реестр  (исключения  из</w:t>
      </w:r>
      <w:proofErr w:type="gramEnd"/>
    </w:p>
    <w:p w:rsidR="00D60D7D" w:rsidRDefault="00D60D7D">
      <w:pPr>
        <w:pStyle w:val="ConsPlusNonformat"/>
        <w:jc w:val="both"/>
      </w:pPr>
      <w:r>
        <w:t>реестра)   индустриальных  (промышленных)  парков  и  управляющих  компаний</w:t>
      </w:r>
    </w:p>
    <w:p w:rsidR="00D60D7D" w:rsidRDefault="00D60D7D">
      <w:pPr>
        <w:pStyle w:val="ConsPlusNonformat"/>
        <w:jc w:val="both"/>
      </w:pPr>
      <w:r>
        <w:t xml:space="preserve">индустриальных  (промышленных)  парков Белгородской области </w:t>
      </w:r>
      <w:proofErr w:type="gramStart"/>
      <w:r>
        <w:t>индустриального</w:t>
      </w:r>
      <w:proofErr w:type="gramEnd"/>
    </w:p>
    <w:p w:rsidR="00D60D7D" w:rsidRDefault="00D60D7D">
      <w:pPr>
        <w:pStyle w:val="ConsPlusNonformat"/>
        <w:jc w:val="both"/>
      </w:pPr>
      <w:r>
        <w:t xml:space="preserve">(промышленного) парка ____________________________________________, номер </w:t>
      </w:r>
      <w:proofErr w:type="gramStart"/>
      <w:r>
        <w:t>в</w:t>
      </w:r>
      <w:proofErr w:type="gramEnd"/>
    </w:p>
    <w:p w:rsidR="00D60D7D" w:rsidRDefault="00D60D7D">
      <w:pPr>
        <w:pStyle w:val="ConsPlusNonformat"/>
        <w:jc w:val="both"/>
      </w:pPr>
      <w:r>
        <w:t xml:space="preserve">                 (наименование индустриального (промышленного) парка)</w:t>
      </w:r>
    </w:p>
    <w:p w:rsidR="00D60D7D" w:rsidRDefault="00D60D7D">
      <w:pPr>
        <w:pStyle w:val="ConsPlusNonformat"/>
        <w:jc w:val="both"/>
      </w:pPr>
      <w:proofErr w:type="gramStart"/>
      <w:r>
        <w:t>реестре</w:t>
      </w:r>
      <w:proofErr w:type="gramEnd"/>
      <w:r>
        <w:t xml:space="preserve">   индустриальных   (промышленных)  парков  и  управляющих  компаний</w:t>
      </w:r>
    </w:p>
    <w:p w:rsidR="00D60D7D" w:rsidRDefault="00D60D7D">
      <w:pPr>
        <w:pStyle w:val="ConsPlusNonformat"/>
        <w:jc w:val="both"/>
      </w:pPr>
      <w:r>
        <w:t>индустриальных (промышленных) парков Белгородской области _______.</w:t>
      </w:r>
    </w:p>
    <w:p w:rsidR="00D60D7D" w:rsidRDefault="00D60D7D">
      <w:pPr>
        <w:pStyle w:val="ConsPlusNonformat"/>
        <w:jc w:val="both"/>
      </w:pPr>
      <w:r>
        <w:t xml:space="preserve">    Управляющая компания __________________________________________________</w:t>
      </w:r>
    </w:p>
    <w:p w:rsidR="00D60D7D" w:rsidRDefault="00D60D7D">
      <w:pPr>
        <w:pStyle w:val="ConsPlusNonformat"/>
        <w:jc w:val="both"/>
      </w:pPr>
      <w:r>
        <w:t xml:space="preserve">                       (наименование индустриального (промышленного) парка)</w:t>
      </w:r>
    </w:p>
    <w:p w:rsidR="00D60D7D" w:rsidRDefault="00D60D7D">
      <w:pPr>
        <w:pStyle w:val="ConsPlusNonformat"/>
        <w:jc w:val="both"/>
      </w:pPr>
      <w:r>
        <w:t>___________________________________________________________________________</w:t>
      </w:r>
    </w:p>
    <w:p w:rsidR="00D60D7D" w:rsidRDefault="00D60D7D">
      <w:pPr>
        <w:pStyle w:val="ConsPlusNonformat"/>
        <w:jc w:val="both"/>
      </w:pPr>
      <w:r>
        <w:t xml:space="preserve">            </w:t>
      </w:r>
      <w:proofErr w:type="gramStart"/>
      <w:r>
        <w:t>(наименование управляющей компании индустриального</w:t>
      </w:r>
      <w:proofErr w:type="gramEnd"/>
    </w:p>
    <w:p w:rsidR="00D60D7D" w:rsidRDefault="00D60D7D">
      <w:pPr>
        <w:pStyle w:val="ConsPlusNonformat"/>
        <w:jc w:val="both"/>
      </w:pPr>
      <w:r>
        <w:t xml:space="preserve">                    (промышленного) парка, адрес, ИНН)</w:t>
      </w:r>
    </w:p>
    <w:p w:rsidR="00D60D7D" w:rsidRDefault="00D60D7D">
      <w:pPr>
        <w:pStyle w:val="ConsPlusNonformat"/>
        <w:jc w:val="both"/>
      </w:pPr>
      <w:r>
        <w:t xml:space="preserve">    Дата включения в реестр (исключения из реестра) "__" 20__ г.</w:t>
      </w:r>
    </w:p>
    <w:p w:rsidR="00D60D7D" w:rsidRDefault="00D60D7D">
      <w:pPr>
        <w:pStyle w:val="ConsPlusNonformat"/>
        <w:jc w:val="both"/>
      </w:pPr>
      <w:r>
        <w:t xml:space="preserve">    Основание исключения _________________________________________________.</w:t>
      </w:r>
    </w:p>
    <w:p w:rsidR="00D60D7D" w:rsidRDefault="00D60D7D">
      <w:pPr>
        <w:pStyle w:val="ConsPlusNonformat"/>
        <w:jc w:val="both"/>
      </w:pPr>
    </w:p>
    <w:p w:rsidR="00D60D7D" w:rsidRDefault="00D60D7D">
      <w:pPr>
        <w:pStyle w:val="ConsPlusNonformat"/>
        <w:jc w:val="both"/>
      </w:pPr>
      <w:r>
        <w:t xml:space="preserve">    _____________________________   _____________   _______________________</w:t>
      </w:r>
    </w:p>
    <w:p w:rsidR="00D60D7D" w:rsidRDefault="00D60D7D">
      <w:pPr>
        <w:pStyle w:val="ConsPlusNonformat"/>
        <w:jc w:val="both"/>
      </w:pPr>
      <w:r>
        <w:t xml:space="preserve">      </w:t>
      </w:r>
      <w:proofErr w:type="gramStart"/>
      <w:r>
        <w:t>(должность руководителя         (подпись)      (расшифровка подписи)</w:t>
      </w:r>
      <w:proofErr w:type="gramEnd"/>
    </w:p>
    <w:p w:rsidR="00D60D7D" w:rsidRDefault="00D60D7D">
      <w:pPr>
        <w:pStyle w:val="ConsPlusNonformat"/>
        <w:jc w:val="both"/>
      </w:pPr>
      <w:r>
        <w:t xml:space="preserve">       уполномоченного органа)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jc w:val="right"/>
        <w:outlineLvl w:val="1"/>
      </w:pPr>
      <w:r>
        <w:t>Приложение N 5</w:t>
      </w:r>
    </w:p>
    <w:p w:rsidR="00D60D7D" w:rsidRDefault="00D60D7D">
      <w:pPr>
        <w:pStyle w:val="ConsPlusNormal"/>
        <w:jc w:val="right"/>
      </w:pPr>
      <w:r>
        <w:t>к порядку подтверждения соответствия</w:t>
      </w:r>
    </w:p>
    <w:p w:rsidR="00D60D7D" w:rsidRDefault="00D60D7D">
      <w:pPr>
        <w:pStyle w:val="ConsPlusNormal"/>
        <w:jc w:val="right"/>
      </w:pPr>
      <w:r>
        <w:t>индустриального (промышленного) парка и</w:t>
      </w:r>
    </w:p>
    <w:p w:rsidR="00D60D7D" w:rsidRDefault="00D60D7D">
      <w:pPr>
        <w:pStyle w:val="ConsPlusNormal"/>
        <w:jc w:val="right"/>
      </w:pPr>
      <w:r>
        <w:t xml:space="preserve">управляющей компании </w:t>
      </w:r>
      <w:proofErr w:type="gramStart"/>
      <w:r>
        <w:t>индустриального</w:t>
      </w:r>
      <w:proofErr w:type="gramEnd"/>
    </w:p>
    <w:p w:rsidR="00D60D7D" w:rsidRDefault="00D60D7D">
      <w:pPr>
        <w:pStyle w:val="ConsPlusNormal"/>
        <w:jc w:val="right"/>
      </w:pPr>
      <w:r>
        <w:t xml:space="preserve">(промышленного) парка </w:t>
      </w:r>
      <w:proofErr w:type="gramStart"/>
      <w:r>
        <w:t>дополнительным</w:t>
      </w:r>
      <w:proofErr w:type="gramEnd"/>
    </w:p>
    <w:p w:rsidR="00D60D7D" w:rsidRDefault="00D60D7D">
      <w:pPr>
        <w:pStyle w:val="ConsPlusNormal"/>
        <w:jc w:val="right"/>
      </w:pPr>
      <w:r>
        <w:t xml:space="preserve">требованиям </w:t>
      </w:r>
      <w:proofErr w:type="gramStart"/>
      <w:r>
        <w:t>к</w:t>
      </w:r>
      <w:proofErr w:type="gramEnd"/>
      <w:r>
        <w:t xml:space="preserve"> индустриальным (промышленным)</w:t>
      </w:r>
    </w:p>
    <w:p w:rsidR="00D60D7D" w:rsidRDefault="00D60D7D">
      <w:pPr>
        <w:pStyle w:val="ConsPlusNormal"/>
        <w:jc w:val="right"/>
      </w:pPr>
      <w:r>
        <w:t xml:space="preserve">паркам и управляющим компаниям </w:t>
      </w:r>
      <w:proofErr w:type="gramStart"/>
      <w:r>
        <w:t>индустриальных</w:t>
      </w:r>
      <w:proofErr w:type="gramEnd"/>
    </w:p>
    <w:p w:rsidR="00D60D7D" w:rsidRDefault="00D60D7D">
      <w:pPr>
        <w:pStyle w:val="ConsPlusNormal"/>
        <w:jc w:val="right"/>
      </w:pPr>
      <w:r>
        <w:t>(промышленных) парков в целях применения мер</w:t>
      </w:r>
    </w:p>
    <w:p w:rsidR="00D60D7D" w:rsidRDefault="00D60D7D">
      <w:pPr>
        <w:pStyle w:val="ConsPlusNormal"/>
        <w:jc w:val="right"/>
      </w:pPr>
      <w:r>
        <w:t>стимулирования деятельности в сфере промышленности</w:t>
      </w:r>
    </w:p>
    <w:p w:rsidR="00D60D7D" w:rsidRDefault="00D60D7D">
      <w:pPr>
        <w:pStyle w:val="ConsPlusNormal"/>
        <w:jc w:val="right"/>
      </w:pPr>
      <w:r>
        <w:t>за счет имущества и средств областного бюджета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jc w:val="center"/>
      </w:pPr>
      <w:bookmarkStart w:id="12" w:name="P868"/>
      <w:bookmarkEnd w:id="12"/>
      <w:r>
        <w:t>Форма N 1</w:t>
      </w:r>
    </w:p>
    <w:p w:rsidR="00D60D7D" w:rsidRDefault="00D60D7D">
      <w:pPr>
        <w:pStyle w:val="ConsPlusNormal"/>
        <w:jc w:val="center"/>
      </w:pPr>
      <w:r>
        <w:t>отчета управляющей компании</w:t>
      </w:r>
    </w:p>
    <w:p w:rsidR="00D60D7D" w:rsidRDefault="00D60D7D">
      <w:pPr>
        <w:pStyle w:val="ConsPlusNormal"/>
        <w:jc w:val="center"/>
      </w:pPr>
      <w:r>
        <w:t>_________________________________________________________</w:t>
      </w:r>
    </w:p>
    <w:p w:rsidR="00D60D7D" w:rsidRDefault="00D60D7D">
      <w:pPr>
        <w:pStyle w:val="ConsPlusNormal"/>
        <w:jc w:val="center"/>
      </w:pPr>
      <w:r>
        <w:t>(наименование индустриального (промышленного) парка)</w:t>
      </w:r>
    </w:p>
    <w:p w:rsidR="00D60D7D" w:rsidRDefault="00D60D7D">
      <w:pPr>
        <w:pStyle w:val="ConsPlusNormal"/>
        <w:jc w:val="center"/>
      </w:pPr>
      <w:r>
        <w:lastRenderedPageBreak/>
        <w:t>за _____________________ (период)</w:t>
      </w:r>
    </w:p>
    <w:p w:rsidR="00D60D7D" w:rsidRDefault="00D60D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30"/>
        <w:gridCol w:w="1456"/>
      </w:tblGrid>
      <w:tr w:rsidR="00D60D7D">
        <w:tc>
          <w:tcPr>
            <w:tcW w:w="567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0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56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D60D7D">
        <w:tc>
          <w:tcPr>
            <w:tcW w:w="567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Общая площадь земельных участков, на которых расположен индустриальный (промышленный) парк, </w:t>
            </w:r>
            <w:proofErr w:type="gramStart"/>
            <w:r>
              <w:t>га</w:t>
            </w:r>
            <w:proofErr w:type="gramEnd"/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>Общая площадь производственных помещений индустриального (промышленного) парка, кв. м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>Общая площадь административно-бытовых помещений, кв. м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>Площадь пустующих производственных помещений, предназначенных для размещения резидентов, кв. м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>Средняя стоимость аренды 1 кв. м в месяц, руб.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>Объем инвестиций в создание и развитие индустриального (промышленного) парка, тыс. руб.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>Уровень наполненности, % (от площади)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>Количество резидентов, размещающихся в индустриальном (промышленном) парке, ед.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>Общее количество работников резидентов индустриального (промышленного) парка, чел.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>Количество созданных рабочих мест, чел.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>Средняя заработная плата по индустриальному парку, руб.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 w:val="restart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Общий объем выручки по индустриальному (промышленному) парку за отчетный период,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>в том числе:</w:t>
            </w:r>
          </w:p>
          <w:p w:rsidR="00D60D7D" w:rsidRDefault="00D60D7D">
            <w:pPr>
              <w:pStyle w:val="ConsPlusNormal"/>
            </w:pPr>
            <w:r>
              <w:t>- управляющей компании индустриального (промышленного) парка;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>- резидентов индустриального (промышленного) парка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 w:val="restart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Общий объем налоговых отчислений по индустриальному (промышленному) парку за отчетный период, </w:t>
            </w:r>
            <w:proofErr w:type="gramStart"/>
            <w:r>
              <w:t>млн</w:t>
            </w:r>
            <w:proofErr w:type="gramEnd"/>
            <w:r>
              <w:t xml:space="preserve"> руб.: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- в федеральный бюджет,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- в региональный бюджет,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- в муниципальный бюджет,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 w:val="restart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Объем налоговых отчислений управляющей компании индустриального (промышленного) парка за отчетный период, </w:t>
            </w:r>
            <w:proofErr w:type="gramStart"/>
            <w:r>
              <w:t>млн</w:t>
            </w:r>
            <w:proofErr w:type="gramEnd"/>
            <w:r>
              <w:t xml:space="preserve"> руб.: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- в федеральный бюджет,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- в региональный бюджет,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- в муниципальный бюджет,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 w:val="restart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Общий объем налоговых отчислений резидентов индустриального (промышленного) парка за отчетный период, </w:t>
            </w:r>
            <w:proofErr w:type="gramStart"/>
            <w:r>
              <w:t>млн</w:t>
            </w:r>
            <w:proofErr w:type="gramEnd"/>
            <w:r>
              <w:t xml:space="preserve"> руб.: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- в федеральный бюджет,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- в региональный бюджет,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567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7030" w:type="dxa"/>
          </w:tcPr>
          <w:p w:rsidR="00D60D7D" w:rsidRDefault="00D60D7D">
            <w:pPr>
              <w:pStyle w:val="ConsPlusNormal"/>
            </w:pPr>
            <w:r>
              <w:t xml:space="preserve">- в муниципальный бюджет,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456" w:type="dxa"/>
          </w:tcPr>
          <w:p w:rsidR="00D60D7D" w:rsidRDefault="00D60D7D">
            <w:pPr>
              <w:pStyle w:val="ConsPlusNormal"/>
            </w:pPr>
          </w:p>
        </w:tc>
      </w:tr>
    </w:tbl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jc w:val="right"/>
        <w:outlineLvl w:val="1"/>
      </w:pPr>
      <w:r>
        <w:t>Приложение N 6</w:t>
      </w:r>
    </w:p>
    <w:p w:rsidR="00D60D7D" w:rsidRDefault="00D60D7D">
      <w:pPr>
        <w:pStyle w:val="ConsPlusNormal"/>
        <w:jc w:val="right"/>
      </w:pPr>
      <w:r>
        <w:t>к порядку подтверждения соответствия</w:t>
      </w:r>
    </w:p>
    <w:p w:rsidR="00D60D7D" w:rsidRDefault="00D60D7D">
      <w:pPr>
        <w:pStyle w:val="ConsPlusNormal"/>
        <w:jc w:val="right"/>
      </w:pPr>
      <w:r>
        <w:t>индустриального (промышленного) парка и</w:t>
      </w:r>
    </w:p>
    <w:p w:rsidR="00D60D7D" w:rsidRDefault="00D60D7D">
      <w:pPr>
        <w:pStyle w:val="ConsPlusNormal"/>
        <w:jc w:val="right"/>
      </w:pPr>
      <w:r>
        <w:t xml:space="preserve">управляющей компании </w:t>
      </w:r>
      <w:proofErr w:type="gramStart"/>
      <w:r>
        <w:t>индустриального</w:t>
      </w:r>
      <w:proofErr w:type="gramEnd"/>
    </w:p>
    <w:p w:rsidR="00D60D7D" w:rsidRDefault="00D60D7D">
      <w:pPr>
        <w:pStyle w:val="ConsPlusNormal"/>
        <w:jc w:val="right"/>
      </w:pPr>
      <w:r>
        <w:t xml:space="preserve">(промышленного) парка </w:t>
      </w:r>
      <w:proofErr w:type="gramStart"/>
      <w:r>
        <w:t>дополнительным</w:t>
      </w:r>
      <w:proofErr w:type="gramEnd"/>
    </w:p>
    <w:p w:rsidR="00D60D7D" w:rsidRDefault="00D60D7D">
      <w:pPr>
        <w:pStyle w:val="ConsPlusNormal"/>
        <w:jc w:val="right"/>
      </w:pPr>
      <w:r>
        <w:t xml:space="preserve">требованиям </w:t>
      </w:r>
      <w:proofErr w:type="gramStart"/>
      <w:r>
        <w:t>к</w:t>
      </w:r>
      <w:proofErr w:type="gramEnd"/>
      <w:r>
        <w:t xml:space="preserve"> индустриальным (промышленным)</w:t>
      </w:r>
    </w:p>
    <w:p w:rsidR="00D60D7D" w:rsidRDefault="00D60D7D">
      <w:pPr>
        <w:pStyle w:val="ConsPlusNormal"/>
        <w:jc w:val="right"/>
      </w:pPr>
      <w:r>
        <w:t xml:space="preserve">паркам и управляющим компаниям </w:t>
      </w:r>
      <w:proofErr w:type="gramStart"/>
      <w:r>
        <w:t>индустриальных</w:t>
      </w:r>
      <w:proofErr w:type="gramEnd"/>
    </w:p>
    <w:p w:rsidR="00D60D7D" w:rsidRDefault="00D60D7D">
      <w:pPr>
        <w:pStyle w:val="ConsPlusNormal"/>
        <w:jc w:val="right"/>
      </w:pPr>
      <w:r>
        <w:t>(промышленных) парков в целях применения мер</w:t>
      </w:r>
    </w:p>
    <w:p w:rsidR="00D60D7D" w:rsidRDefault="00D60D7D">
      <w:pPr>
        <w:pStyle w:val="ConsPlusNormal"/>
        <w:jc w:val="right"/>
      </w:pPr>
      <w:r>
        <w:t>стимулирования деятельности в сфере промышленности</w:t>
      </w:r>
    </w:p>
    <w:p w:rsidR="00D60D7D" w:rsidRDefault="00D60D7D">
      <w:pPr>
        <w:pStyle w:val="ConsPlusNormal"/>
        <w:jc w:val="right"/>
      </w:pPr>
      <w:r>
        <w:t>за счет имущества и средств областного бюджета</w:t>
      </w: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nformat"/>
        <w:jc w:val="both"/>
      </w:pPr>
      <w:bookmarkStart w:id="13" w:name="P961"/>
      <w:bookmarkEnd w:id="13"/>
      <w:r>
        <w:t xml:space="preserve">                                 Форма N 2</w:t>
      </w:r>
    </w:p>
    <w:p w:rsidR="00D60D7D" w:rsidRDefault="00D60D7D">
      <w:pPr>
        <w:pStyle w:val="ConsPlusNonformat"/>
        <w:jc w:val="both"/>
      </w:pPr>
      <w:r>
        <w:t>отчета управляющей компании _______________________________________________</w:t>
      </w:r>
    </w:p>
    <w:p w:rsidR="00D60D7D" w:rsidRDefault="00D60D7D">
      <w:pPr>
        <w:pStyle w:val="ConsPlusNonformat"/>
        <w:jc w:val="both"/>
      </w:pPr>
      <w:r>
        <w:t xml:space="preserve">                       (наименование индустриального (промышленного) парка)</w:t>
      </w:r>
    </w:p>
    <w:p w:rsidR="00D60D7D" w:rsidRDefault="00D60D7D">
      <w:pPr>
        <w:pStyle w:val="ConsPlusNonformat"/>
        <w:jc w:val="both"/>
      </w:pPr>
      <w:r>
        <w:t xml:space="preserve">                        за ______________ (период)</w:t>
      </w:r>
    </w:p>
    <w:p w:rsidR="00D60D7D" w:rsidRDefault="00D60D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36"/>
        <w:gridCol w:w="964"/>
        <w:gridCol w:w="1531"/>
        <w:gridCol w:w="1077"/>
        <w:gridCol w:w="1134"/>
        <w:gridCol w:w="1247"/>
        <w:gridCol w:w="1020"/>
      </w:tblGrid>
      <w:tr w:rsidR="00D60D7D">
        <w:tc>
          <w:tcPr>
            <w:tcW w:w="460" w:type="dxa"/>
            <w:vMerge w:val="restart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36" w:type="dxa"/>
            <w:vMerge w:val="restart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Наименование резидента, Ф.И.О. руководителя, юридический адрес, банковские реквизиты, контактные данные (телефон, факс)</w:t>
            </w:r>
          </w:p>
        </w:tc>
        <w:tc>
          <w:tcPr>
            <w:tcW w:w="964" w:type="dxa"/>
            <w:vMerge w:val="restart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Основной вид деятельности резидента</w:t>
            </w:r>
          </w:p>
        </w:tc>
        <w:tc>
          <w:tcPr>
            <w:tcW w:w="1531" w:type="dxa"/>
            <w:vMerge w:val="restart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 xml:space="preserve">Количество освоенных инвестиций по проекту (нарастающим итогом),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077" w:type="dxa"/>
            <w:vMerge w:val="restart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Среднесписочная численность, чел.</w:t>
            </w:r>
          </w:p>
        </w:tc>
        <w:tc>
          <w:tcPr>
            <w:tcW w:w="1134" w:type="dxa"/>
            <w:vMerge w:val="restart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 xml:space="preserve">Выручка (нарастающим итогом),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2267" w:type="dxa"/>
            <w:gridSpan w:val="2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 xml:space="preserve">Объем налоговых отчислений,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</w:tr>
      <w:tr w:rsidR="00D60D7D">
        <w:tc>
          <w:tcPr>
            <w:tcW w:w="460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1636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964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1531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1077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1134" w:type="dxa"/>
            <w:vMerge/>
          </w:tcPr>
          <w:p w:rsidR="00D60D7D" w:rsidRDefault="00D60D7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в консолидированный бюджет области</w:t>
            </w:r>
          </w:p>
        </w:tc>
        <w:tc>
          <w:tcPr>
            <w:tcW w:w="1020" w:type="dxa"/>
            <w:vAlign w:val="center"/>
          </w:tcPr>
          <w:p w:rsidR="00D60D7D" w:rsidRDefault="00D60D7D">
            <w:pPr>
              <w:pStyle w:val="ConsPlusNormal"/>
              <w:jc w:val="center"/>
            </w:pPr>
            <w:r>
              <w:t>в федеральный бюджет</w:t>
            </w:r>
          </w:p>
        </w:tc>
      </w:tr>
      <w:tr w:rsidR="00D60D7D">
        <w:tc>
          <w:tcPr>
            <w:tcW w:w="460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636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6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53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077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13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247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020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460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636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6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53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077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13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247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020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460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636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6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53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077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13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247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020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460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636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6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53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077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13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247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020" w:type="dxa"/>
          </w:tcPr>
          <w:p w:rsidR="00D60D7D" w:rsidRDefault="00D60D7D">
            <w:pPr>
              <w:pStyle w:val="ConsPlusNormal"/>
            </w:pPr>
          </w:p>
        </w:tc>
      </w:tr>
      <w:tr w:rsidR="00D60D7D">
        <w:tc>
          <w:tcPr>
            <w:tcW w:w="460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636" w:type="dxa"/>
          </w:tcPr>
          <w:p w:rsidR="00D60D7D" w:rsidRDefault="00D60D7D">
            <w:pPr>
              <w:pStyle w:val="ConsPlusNormal"/>
            </w:pPr>
          </w:p>
        </w:tc>
        <w:tc>
          <w:tcPr>
            <w:tcW w:w="96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531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077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134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247" w:type="dxa"/>
          </w:tcPr>
          <w:p w:rsidR="00D60D7D" w:rsidRDefault="00D60D7D">
            <w:pPr>
              <w:pStyle w:val="ConsPlusNormal"/>
            </w:pPr>
          </w:p>
        </w:tc>
        <w:tc>
          <w:tcPr>
            <w:tcW w:w="1020" w:type="dxa"/>
          </w:tcPr>
          <w:p w:rsidR="00D60D7D" w:rsidRDefault="00D60D7D">
            <w:pPr>
              <w:pStyle w:val="ConsPlusNormal"/>
            </w:pPr>
          </w:p>
        </w:tc>
      </w:tr>
    </w:tbl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ind w:firstLine="540"/>
        <w:jc w:val="both"/>
      </w:pPr>
    </w:p>
    <w:p w:rsidR="00D60D7D" w:rsidRDefault="00D60D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7010" w:rsidRDefault="00BF7010">
      <w:bookmarkStart w:id="14" w:name="_GoBack"/>
      <w:bookmarkEnd w:id="14"/>
    </w:p>
    <w:sectPr w:rsidR="00BF701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7D"/>
    <w:rsid w:val="00BF7010"/>
    <w:rsid w:val="00D6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D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60D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60D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60D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60D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60D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60D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60D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D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60D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60D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60D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60D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60D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60D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60D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D701D2200D14C1522F44469287707E2758B6A36D6084205AF92394DE0AB5E8C8D3FE0F48C80D1DE04CE657F31F1696593C6DFB28D5E8DAC8138E6F4f1G" TargetMode="External"/><Relationship Id="rId18" Type="http://schemas.openxmlformats.org/officeDocument/2006/relationships/hyperlink" Target="consultantplus://offline/ref=AD701D2200D14C1522F44469287707E2758B6A36D80E4E05AE92394DE0AB5E8C8D3FE0F48C80D1DE04CE6C7131F1696593C6DFB28D5E8DAC8138E6F4f1G" TargetMode="External"/><Relationship Id="rId26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39" Type="http://schemas.openxmlformats.org/officeDocument/2006/relationships/hyperlink" Target="consultantplus://offline/ref=AD701D2200D14C1522F44469287707E2758B6A36D6084205AF92394DE0AB5E8C8D3FE0F48C80D1DE04CF6C7731F1696593C6DFB28D5E8DAC8138E6F4f1G" TargetMode="External"/><Relationship Id="rId21" Type="http://schemas.openxmlformats.org/officeDocument/2006/relationships/hyperlink" Target="consultantplus://offline/ref=AD701D2200D14C1522F44469287707E2758B6A36D6084205AF92394DE0AB5E8C8D3FE0F48C80D1DE04CF6C7631F1696593C6DFB28D5E8DAC8138E6F4f1G" TargetMode="External"/><Relationship Id="rId34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7" Type="http://schemas.openxmlformats.org/officeDocument/2006/relationships/hyperlink" Target="consultantplus://offline/ref=AD701D2200D14C1522F44469287707E2758B6A36D6084205AF92394DE0AB5E8C8D3FE0F48C80D1DE04CE657E31F1696593C6DFB28D5E8DAC8138E6F4f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D701D2200D14C1522F45A643E1B5DEF75813239D80A4156F1CD6210B7A254DBD870E1BACB8DCEDE0CD06E7638FAf7G" TargetMode="External"/><Relationship Id="rId20" Type="http://schemas.openxmlformats.org/officeDocument/2006/relationships/hyperlink" Target="consultantplus://offline/ref=AD701D2200D14C1522F44469287707E2758B6A36D80E4E05AE92394DE0AB5E8C8D3FE0F48C80D1DE04CE6C7F31F1696593C6DFB28D5E8DAC8138E6F4f1G" TargetMode="External"/><Relationship Id="rId29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701D2200D14C1522F44469287707E2758B6A36D80E4E05AE92394DE0AB5E8C8D3FE0F48C80D1DE04CE6C7331F1696593C6DFB28D5E8DAC8138E6F4f1G" TargetMode="External"/><Relationship Id="rId11" Type="http://schemas.openxmlformats.org/officeDocument/2006/relationships/hyperlink" Target="consultantplus://offline/ref=AD701D2200D14C1522F44469287707E2758B6A36D6084205AF92394DE0AB5E8C8D3FE0F48C80D1DE04CE657F31F1696593C6DFB28D5E8DAC8138E6F4f1G" TargetMode="External"/><Relationship Id="rId24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32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37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D701D2200D14C1522F44469287707E2758B6A36D6084205AF92394DE0AB5E8C8D3FE0F48C80D1DE04CF6C7631F1696593C6DFB28D5E8DAC8138E6F4f1G" TargetMode="External"/><Relationship Id="rId23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28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36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10" Type="http://schemas.openxmlformats.org/officeDocument/2006/relationships/hyperlink" Target="consultantplus://offline/ref=AD701D2200D14C1522F45A643E1B5DEF7582353EDF034156F1CD6210B7A254DBD870E1BACB8DCEDE0CD06E7638FAf7G" TargetMode="External"/><Relationship Id="rId19" Type="http://schemas.openxmlformats.org/officeDocument/2006/relationships/hyperlink" Target="consultantplus://offline/ref=AD701D2200D14C1522F45A643E1B5DEF7582353EDF034156F1CD6210B7A254DBD870E1BACB8DCEDE0CD06E7638FAf7G" TargetMode="External"/><Relationship Id="rId31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701D2200D14C1522F44469287707E2758B6A36D60C4907AD92394DE0AB5E8C8D3FE0F48C80D1DE04CE6D7631F1696593C6DFB28D5E8DAC8138E6F4f1G" TargetMode="External"/><Relationship Id="rId14" Type="http://schemas.openxmlformats.org/officeDocument/2006/relationships/hyperlink" Target="consultantplus://offline/ref=AD701D2200D14C1522F44469287707E2758B6A36D80E4E05AE92394DE0AB5E8C8D3FE0F48C80D1DE04CE6C7031F1696593C6DFB28D5E8DAC8138E6F4f1G" TargetMode="External"/><Relationship Id="rId22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27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30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35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8" Type="http://schemas.openxmlformats.org/officeDocument/2006/relationships/hyperlink" Target="consultantplus://offline/ref=AD701D2200D14C1522F45A643E1B5DEF75813239D80A4156F1CD6210B7A254DBCA70B9B6C88DD0D605C538277EF03522C6D5DCBA8D5C85B0F8f1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D701D2200D14C1522F44469287707E2758B6A36DA0A4800AC92394DE0AB5E8C8D3FE0E68CD8DDDD04D06C7E24A73823FCf4G" TargetMode="External"/><Relationship Id="rId17" Type="http://schemas.openxmlformats.org/officeDocument/2006/relationships/hyperlink" Target="consultantplus://offline/ref=AD701D2200D14C1522F45A643E1B5DEF7582353EDF034156F1CD6210B7A254DBCA70B9B3C3D9819A51C36F7624A5303FC4CBDEFBf0G" TargetMode="External"/><Relationship Id="rId25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33" Type="http://schemas.openxmlformats.org/officeDocument/2006/relationships/hyperlink" Target="consultantplus://offline/ref=AD701D2200D14C1522F44469287707E2758B6A36D6084205AF92394DE0AB5E8C8D3FE0F48C80D1DE04CF6C7431F1696593C6DFB28D5E8DAC8138E6F4f1G" TargetMode="External"/><Relationship Id="rId38" Type="http://schemas.openxmlformats.org/officeDocument/2006/relationships/hyperlink" Target="consultantplus://offline/ref=AD701D2200D14C1522F44469287707E2758B6A36D6084205AF92394DE0AB5E8C8D3FE0F48C80D1DE04CF6C7431F1696593C6DFB28D5E8DAC8138E6F4f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6246</Words>
  <Characters>35606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Сорочинская И. Л.</cp:lastModifiedBy>
  <cp:revision>1</cp:revision>
  <dcterms:created xsi:type="dcterms:W3CDTF">2022-08-30T06:31:00Z</dcterms:created>
  <dcterms:modified xsi:type="dcterms:W3CDTF">2022-08-30T06:35:00Z</dcterms:modified>
</cp:coreProperties>
</file>