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65" w:rsidRDefault="00F27765">
      <w:pPr>
        <w:pStyle w:val="ConsPlusTitle"/>
        <w:jc w:val="center"/>
        <w:outlineLvl w:val="0"/>
      </w:pPr>
      <w:bookmarkStart w:id="0" w:name="_GoBack"/>
      <w:bookmarkEnd w:id="0"/>
      <w:r>
        <w:t>ПРАВИТЕЛЬСТВО БЕЛГОРОДСКОЙ ОБЛАСТИ</w:t>
      </w:r>
    </w:p>
    <w:p w:rsidR="00F27765" w:rsidRDefault="00F27765">
      <w:pPr>
        <w:pStyle w:val="ConsPlusTitle"/>
        <w:jc w:val="center"/>
      </w:pPr>
    </w:p>
    <w:p w:rsidR="00F27765" w:rsidRDefault="00F27765">
      <w:pPr>
        <w:pStyle w:val="ConsPlusTitle"/>
        <w:jc w:val="center"/>
      </w:pPr>
      <w:r>
        <w:t>ПОСТАНОВЛЕНИЕ</w:t>
      </w:r>
    </w:p>
    <w:p w:rsidR="00F27765" w:rsidRDefault="00F27765">
      <w:pPr>
        <w:pStyle w:val="ConsPlusTitle"/>
        <w:jc w:val="center"/>
      </w:pPr>
      <w:r>
        <w:t>от 25 февраля 2013 г. N 47-пп</w:t>
      </w:r>
    </w:p>
    <w:p w:rsidR="00F27765" w:rsidRDefault="00F27765">
      <w:pPr>
        <w:pStyle w:val="ConsPlusTitle"/>
        <w:jc w:val="center"/>
      </w:pPr>
    </w:p>
    <w:p w:rsidR="00F27765" w:rsidRDefault="00F27765">
      <w:pPr>
        <w:pStyle w:val="ConsPlusTitle"/>
        <w:jc w:val="center"/>
      </w:pPr>
      <w:r>
        <w:t>ОБ УТВЕРЖДЕНИИ ПОРЯДКА ОПРЕДЕЛЕНИЯ ОРГАНИЗАЦИЙ И</w:t>
      </w:r>
    </w:p>
    <w:p w:rsidR="00F27765" w:rsidRDefault="00F27765">
      <w:pPr>
        <w:pStyle w:val="ConsPlusTitle"/>
        <w:jc w:val="center"/>
      </w:pPr>
      <w:r>
        <w:t xml:space="preserve">ИНДИВИДУАЛЬНЫХ ПРЕДПРИНИМАТЕЛЕЙ, ОСУЩЕСТВЛЯЮЩИХ </w:t>
      </w:r>
      <w:proofErr w:type="gramStart"/>
      <w:r>
        <w:t>НА</w:t>
      </w:r>
      <w:proofErr w:type="gramEnd"/>
    </w:p>
    <w:p w:rsidR="00F27765" w:rsidRDefault="00F27765">
      <w:pPr>
        <w:pStyle w:val="ConsPlusTitle"/>
        <w:jc w:val="center"/>
      </w:pPr>
      <w:r>
        <w:t xml:space="preserve">ТЕРРИТОРИИ БЕЛГОРОДСКОЙ ОБЛАСТИ ДЕЯТЕЛЬНОСТЬ </w:t>
      </w:r>
      <w:proofErr w:type="gramStart"/>
      <w:r>
        <w:t>ПО</w:t>
      </w:r>
      <w:proofErr w:type="gramEnd"/>
    </w:p>
    <w:p w:rsidR="00F27765" w:rsidRDefault="00F27765">
      <w:pPr>
        <w:pStyle w:val="ConsPlusTitle"/>
        <w:jc w:val="center"/>
      </w:pPr>
      <w:r>
        <w:t xml:space="preserve">ПЕРЕМЕЩЕНИЮ И ХРАНЕНИЮ </w:t>
      </w:r>
      <w:proofErr w:type="gramStart"/>
      <w:r>
        <w:t>ЗАДЕРЖАННЫХ</w:t>
      </w:r>
      <w:proofErr w:type="gramEnd"/>
      <w:r>
        <w:t xml:space="preserve"> ТРАНСПОРТНЫХ</w:t>
      </w:r>
    </w:p>
    <w:p w:rsidR="00F27765" w:rsidRDefault="00F27765">
      <w:pPr>
        <w:pStyle w:val="ConsPlusTitle"/>
        <w:jc w:val="center"/>
      </w:pPr>
      <w:r>
        <w:t>СРЕДСТВ НА СПЕЦИАЛИЗИРОВАННЫХ СТОЯНКАХ</w:t>
      </w:r>
    </w:p>
    <w:p w:rsidR="00F27765" w:rsidRDefault="00F277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77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7765" w:rsidRDefault="00F277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7765" w:rsidRDefault="00F277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F27765" w:rsidRDefault="00F27765">
            <w:pPr>
              <w:pStyle w:val="ConsPlusNormal"/>
              <w:jc w:val="center"/>
            </w:pPr>
            <w:r>
              <w:rPr>
                <w:color w:val="392C69"/>
              </w:rPr>
              <w:t>от 22.04.2013 N 158-пп)</w:t>
            </w:r>
          </w:p>
        </w:tc>
      </w:tr>
    </w:tbl>
    <w:p w:rsidR="00F27765" w:rsidRDefault="00F27765">
      <w:pPr>
        <w:pStyle w:val="ConsPlusNormal"/>
        <w:jc w:val="center"/>
      </w:pPr>
    </w:p>
    <w:p w:rsidR="00F27765" w:rsidRDefault="00F27765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реализации </w:t>
      </w:r>
      <w:hyperlink r:id="rId6" w:history="1">
        <w:r>
          <w:rPr>
            <w:color w:val="0000FF"/>
          </w:rPr>
          <w:t>закона</w:t>
        </w:r>
      </w:hyperlink>
      <w:r>
        <w:t xml:space="preserve"> Белгородской области от 14 июня 2012 года N 111 "О порядке перемещения задержанных транспортных средств на специализированную стоянку, их хранения, оплаты расходов на перемещение и хранение, а также возврата задержанных транспортных средств" Правительство Белгородской области постановляет:</w:t>
      </w: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ind w:firstLine="540"/>
        <w:jc w:val="both"/>
      </w:pPr>
      <w:r>
        <w:t xml:space="preserve">1. Утвердить </w:t>
      </w:r>
      <w:hyperlink w:anchor="P44" w:history="1">
        <w:r>
          <w:rPr>
            <w:color w:val="0000FF"/>
          </w:rPr>
          <w:t>Порядок</w:t>
        </w:r>
      </w:hyperlink>
      <w:r>
        <w:t xml:space="preserve"> определения организаций и индивидуальных предпринимателей, осуществляющих на территории Белгородской области деятельность по перемещению и хранению задержанных транспортных средств на специализированных стоянках (далее - Порядок, прилагается).</w:t>
      </w: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ind w:firstLine="540"/>
        <w:jc w:val="both"/>
      </w:pPr>
      <w:r>
        <w:t xml:space="preserve">2. Рекомендовать администрациям муниципальных районов и городских округов руководствоваться </w:t>
      </w:r>
      <w:hyperlink w:anchor="P44" w:history="1">
        <w:r>
          <w:rPr>
            <w:color w:val="0000FF"/>
          </w:rPr>
          <w:t>Порядком</w:t>
        </w:r>
      </w:hyperlink>
      <w:r>
        <w:t>, утвержденным в пункте 1 настоящего постановления, определить уполномоченные органы по определению организаций и индивидуальных предпринимателей, осуществляющих деятельность по перемещению и хранению задержанных транспортных средств на специализированных стоянках.</w:t>
      </w: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ind w:firstLine="540"/>
        <w:jc w:val="both"/>
      </w:pPr>
      <w:r>
        <w:t>3. Рекомендовать Управлению Министерства внутренних дел Российской Федерации по Белгородской области (</w:t>
      </w:r>
      <w:proofErr w:type="spellStart"/>
      <w:r>
        <w:t>Пестерев</w:t>
      </w:r>
      <w:proofErr w:type="spellEnd"/>
      <w:r>
        <w:t xml:space="preserve"> В.Н.) организовать работу по заключению соглашений о взаимодействии с организациями и индивидуальными предпринимателями, включенными в Перечень организаций и индивидуальных предпринимателей, осуществляющими деятельность по перемещению и хранению задержанных транспортных средств на специализированных стоянках.</w:t>
      </w: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ind w:firstLine="540"/>
        <w:jc w:val="both"/>
      </w:pPr>
      <w:r>
        <w:t xml:space="preserve">4. Управлению автомобильных дорог общего пользования и транспорта </w:t>
      </w:r>
      <w:proofErr w:type="gramStart"/>
      <w:r>
        <w:t>Белгородской</w:t>
      </w:r>
      <w:proofErr w:type="gramEnd"/>
      <w:r>
        <w:t xml:space="preserve"> области (Полежаев К.А.):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>- размещать на своем официальном сайте в информационно-телекоммуникационной сети Интернет и поддерживать в актуальном состоянии перечень организаций и индивидуальных предпринимателей, осуществляющих на территории Белгородской области деятельность по перемещению и хранению задержанных транспортных средств на специализированных стоянках, а также мест нахождения на территории Белгородской области специализированных стоянок;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 xml:space="preserve">- осуществить мероприятия по внесению соответствующих изменений в </w:t>
      </w:r>
      <w:hyperlink r:id="rId7" w:history="1">
        <w:r>
          <w:rPr>
            <w:color w:val="0000FF"/>
          </w:rPr>
          <w:t>Положение</w:t>
        </w:r>
      </w:hyperlink>
      <w:r>
        <w:t xml:space="preserve"> об управлении автомобильных дорог общего пользования и транспорта </w:t>
      </w:r>
      <w:proofErr w:type="gramStart"/>
      <w:r>
        <w:t>Белгородской</w:t>
      </w:r>
      <w:proofErr w:type="gramEnd"/>
      <w:r>
        <w:t xml:space="preserve"> области.</w:t>
      </w: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ind w:firstLine="540"/>
        <w:jc w:val="both"/>
      </w:pPr>
      <w:r>
        <w:t>5. Департаменту кадровой политики Белгородской области (Сергачев В.А.) обеспечить опубликование настоящего постановления в средствах массовой информации области.</w:t>
      </w: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ind w:firstLine="540"/>
        <w:jc w:val="both"/>
      </w:pPr>
      <w:r>
        <w:lastRenderedPageBreak/>
        <w:t xml:space="preserve">6. Контроль за исполнением постановления возложить на департамент строительства, транспорта и жилищно-коммунального хозяйства </w:t>
      </w:r>
      <w:proofErr w:type="gramStart"/>
      <w:r>
        <w:t>Белгородской</w:t>
      </w:r>
      <w:proofErr w:type="gramEnd"/>
      <w:r>
        <w:t xml:space="preserve"> области (Калашников Н.В.).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>Об исполнении постановления информировать к 1 апреля 2013 года.</w:t>
      </w: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jc w:val="right"/>
      </w:pPr>
      <w:r>
        <w:t xml:space="preserve">Губернатор </w:t>
      </w:r>
      <w:proofErr w:type="gramStart"/>
      <w:r>
        <w:t>Белгородской</w:t>
      </w:r>
      <w:proofErr w:type="gramEnd"/>
      <w:r>
        <w:t xml:space="preserve"> области</w:t>
      </w:r>
    </w:p>
    <w:p w:rsidR="00F27765" w:rsidRDefault="00F27765">
      <w:pPr>
        <w:pStyle w:val="ConsPlusNormal"/>
        <w:jc w:val="right"/>
      </w:pPr>
      <w:r>
        <w:t>Е.САВЧЕНКО</w:t>
      </w: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jc w:val="right"/>
        <w:outlineLvl w:val="0"/>
      </w:pPr>
      <w:r>
        <w:t>Утвержден</w:t>
      </w:r>
    </w:p>
    <w:p w:rsidR="00F27765" w:rsidRDefault="00F27765">
      <w:pPr>
        <w:pStyle w:val="ConsPlusNormal"/>
        <w:jc w:val="right"/>
      </w:pPr>
      <w:r>
        <w:t>постановлением</w:t>
      </w:r>
    </w:p>
    <w:p w:rsidR="00F27765" w:rsidRDefault="00F27765">
      <w:pPr>
        <w:pStyle w:val="ConsPlusNormal"/>
        <w:jc w:val="right"/>
      </w:pPr>
      <w:r>
        <w:t xml:space="preserve">Правительства </w:t>
      </w:r>
      <w:proofErr w:type="gramStart"/>
      <w:r>
        <w:t>Белгородской</w:t>
      </w:r>
      <w:proofErr w:type="gramEnd"/>
      <w:r>
        <w:t xml:space="preserve"> области</w:t>
      </w:r>
    </w:p>
    <w:p w:rsidR="00F27765" w:rsidRDefault="00F27765">
      <w:pPr>
        <w:pStyle w:val="ConsPlusNormal"/>
        <w:jc w:val="right"/>
      </w:pPr>
      <w:r>
        <w:t>от 25 февраля 2013 г. N 47-пп</w:t>
      </w: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Title"/>
        <w:jc w:val="center"/>
      </w:pPr>
      <w:bookmarkStart w:id="1" w:name="P44"/>
      <w:bookmarkEnd w:id="1"/>
      <w:r>
        <w:t>ПОРЯДОК</w:t>
      </w:r>
    </w:p>
    <w:p w:rsidR="00F27765" w:rsidRDefault="00F27765">
      <w:pPr>
        <w:pStyle w:val="ConsPlusTitle"/>
        <w:jc w:val="center"/>
      </w:pPr>
      <w:r>
        <w:t>ОПРЕДЕЛЕНИЯ ОРГАНИЗАЦИЙ И ИНДИВИДУАЛЬНЫХ ПРЕДПРИНИМАТЕЛЕЙ,</w:t>
      </w:r>
    </w:p>
    <w:p w:rsidR="00F27765" w:rsidRDefault="00F27765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НА ТЕРРИТОРИИ БЕЛГОРОДСКОЙ ОБЛАСТИ</w:t>
      </w:r>
    </w:p>
    <w:p w:rsidR="00F27765" w:rsidRDefault="00F27765">
      <w:pPr>
        <w:pStyle w:val="ConsPlusTitle"/>
        <w:jc w:val="center"/>
      </w:pPr>
      <w:r>
        <w:t xml:space="preserve">ДЕЯТЕЛЬНОСТЬ ПО ПЕРЕМЕЩЕНИЮ И ХРАНЕНИЮ </w:t>
      </w:r>
      <w:proofErr w:type="gramStart"/>
      <w:r>
        <w:t>ЗАДЕРЖАННЫХ</w:t>
      </w:r>
      <w:proofErr w:type="gramEnd"/>
    </w:p>
    <w:p w:rsidR="00F27765" w:rsidRDefault="00F27765">
      <w:pPr>
        <w:pStyle w:val="ConsPlusTitle"/>
        <w:jc w:val="center"/>
      </w:pPr>
      <w:r>
        <w:t>ТРАНСПОРТНЫХ СРЕДСТВ НА СПЕЦИАЛИЗИРОВАННЫХ СТОЯНКАХ</w:t>
      </w:r>
    </w:p>
    <w:p w:rsidR="00F27765" w:rsidRDefault="00F277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77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7765" w:rsidRDefault="00F277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7765" w:rsidRDefault="00F277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F27765" w:rsidRDefault="00F27765">
            <w:pPr>
              <w:pStyle w:val="ConsPlusNormal"/>
              <w:jc w:val="center"/>
            </w:pPr>
            <w:r>
              <w:rPr>
                <w:color w:val="392C69"/>
              </w:rPr>
              <w:t>от 22.04.2013 N 158-пп)</w:t>
            </w:r>
          </w:p>
        </w:tc>
      </w:tr>
    </w:tbl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определения организаций и индивидуальных предпринимателей, осуществляющих на территории Белгородской области деятельность по перемещению и хранению задержанных транспортных средств на специализированных стоянках (далее - Порядок), разработан в соответствии с </w:t>
      </w:r>
      <w:hyperlink r:id="rId9" w:history="1">
        <w:r>
          <w:rPr>
            <w:color w:val="0000FF"/>
          </w:rPr>
          <w:t>частью 1 статьи 2</w:t>
        </w:r>
      </w:hyperlink>
      <w:r>
        <w:t xml:space="preserve"> закона Белгородской области от 14 июня 2012 года N 111 "О порядке перемещения задержанных транспортных средств на специализированную стоянку, их хранения, оплаты расходов на перемещение и хранение, а</w:t>
      </w:r>
      <w:proofErr w:type="gramEnd"/>
      <w:r>
        <w:t xml:space="preserve"> также возврата задержанных транспортных средств".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 xml:space="preserve">2. В </w:t>
      </w:r>
      <w:proofErr w:type="gramStart"/>
      <w:r>
        <w:t>настоящем</w:t>
      </w:r>
      <w:proofErr w:type="gramEnd"/>
      <w:r>
        <w:t xml:space="preserve"> Порядке используются следующие понятия: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>специализированная стоянка - эксплуатируемая специализированной организацией специально отведенная площадка для хранения задержанных транспортных средств;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>специализированная организация - юридическое лицо или индивидуальный предприниматель, которые включены в перечень организаций и индивидуальных предпринимателей, осуществляющих на территории муниципальных районов и городских округов области деятельность по перемещению задержанных транспортных средств на специализированные стоянки и (или) хранению задержанных транспортных средств на специализированных стоянках и их возврату (далее - Перечень).</w:t>
      </w:r>
    </w:p>
    <w:p w:rsidR="00F27765" w:rsidRDefault="00F27765">
      <w:pPr>
        <w:pStyle w:val="ConsPlusNormal"/>
        <w:spacing w:before="220"/>
        <w:ind w:firstLine="540"/>
        <w:jc w:val="both"/>
      </w:pPr>
      <w:bookmarkStart w:id="2" w:name="P57"/>
      <w:bookmarkEnd w:id="2"/>
      <w:r>
        <w:t>3. Организации и индивидуальные предприниматели, желающие осуществлять деятельность по перемещению и хранению задержанных транспортных средств на специализированных стоянках, должны иметь на любом законном основании следующее имущество: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 xml:space="preserve">- специализированную стоянку, размещенную на земельном участке, расположенную на территории Белгородской области и предназначенную для хранения задержанных транспортных </w:t>
      </w:r>
      <w:r>
        <w:lastRenderedPageBreak/>
        <w:t>средств;</w:t>
      </w:r>
    </w:p>
    <w:p w:rsidR="00F27765" w:rsidRDefault="00F27765">
      <w:pPr>
        <w:pStyle w:val="ConsPlusNormal"/>
        <w:spacing w:before="220"/>
        <w:ind w:firstLine="540"/>
        <w:jc w:val="both"/>
      </w:pPr>
      <w:proofErr w:type="gramStart"/>
      <w:r>
        <w:t>- специальную технику, специальные транспортные средства для погрузки, перевозки (перемещения) задержанных транспортных средств (автомобили-эвакуаторы; транспортные средства, оснащенные кранами-манипуляторами; другие транспортные средства, предназначенные для данных целей) (далее - специальная техника, специальные транспортные средства).</w:t>
      </w:r>
      <w:proofErr w:type="gramEnd"/>
    </w:p>
    <w:p w:rsidR="00F27765" w:rsidRDefault="00F27765">
      <w:pPr>
        <w:pStyle w:val="ConsPlusNormal"/>
        <w:spacing w:before="220"/>
        <w:ind w:firstLine="540"/>
        <w:jc w:val="both"/>
      </w:pPr>
      <w:r>
        <w:t>Специализированная стоянка должна иметь ограждение и пост охраны (средства охраны) для обеспечения ограничения доступа на территорию посторонних лиц и сохранности задержанных транспортных средств.</w:t>
      </w:r>
    </w:p>
    <w:p w:rsidR="00F27765" w:rsidRDefault="00F27765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4. </w:t>
      </w:r>
      <w:proofErr w:type="gramStart"/>
      <w:r>
        <w:t>Организация или индивидуальный предприниматель, желающие осуществлять на территории Белгородской области деятельность по перемещению и хранению задержанных транспортных средств на специализированных стоянках (далее - заявитель), обращаются с заявлением в уполномоченный орган по определению организаций и индивидуальных предпринимателей, осуществляющих деятельность по перемещению и хранению задержанных транспортных средств на специализированных стоянках муниципального образования (далее - Уполномоченный орган), на территории которого они желают осуществлять деятельность.</w:t>
      </w:r>
      <w:proofErr w:type="gramEnd"/>
    </w:p>
    <w:p w:rsidR="00F27765" w:rsidRDefault="00F27765">
      <w:pPr>
        <w:pStyle w:val="ConsPlusNormal"/>
        <w:spacing w:before="220"/>
        <w:ind w:firstLine="540"/>
        <w:jc w:val="both"/>
      </w:pPr>
      <w:r>
        <w:t xml:space="preserve">5. В </w:t>
      </w:r>
      <w:proofErr w:type="gramStart"/>
      <w:r>
        <w:t>заявлении</w:t>
      </w:r>
      <w:proofErr w:type="gramEnd"/>
      <w:r>
        <w:t xml:space="preserve"> указываются следующие сведения: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>полное и (в случае, если имеется) сокращенное наименование, в том числе фирменное наименование, и организационно-правовая форма юридического лица или фамилия, имя и (в случае, если имеется) отчество индивидуального предпринимателя;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>адрес (местонахождение) юридического лица или адрес регистрации по месту жительства индивидуального предпринимателя;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>номер телефона и (в случае, если имеется) адрес электронной почты юридического лица или индивидуального предпринимателя;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индивидуального предпринимателя, при наличии письменного согласия заявителя на обработку своих персональных данных;</w:t>
      </w:r>
    </w:p>
    <w:p w:rsidR="00F27765" w:rsidRDefault="00F27765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Белгородской</w:t>
      </w:r>
      <w:proofErr w:type="gramEnd"/>
      <w:r>
        <w:t xml:space="preserve"> области от 22.04.2013 N 158-пп)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>адрес (местонахождение) специализированной стоянки;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>территория обслуживания, в пределах которой организация или индивидуальный предприниматель осуществляет деятельность по перемещению и хранению задержанных транспортных средств на специализированных стоянках.</w:t>
      </w:r>
    </w:p>
    <w:p w:rsidR="00F27765" w:rsidRDefault="00F27765">
      <w:pPr>
        <w:pStyle w:val="ConsPlusNormal"/>
        <w:spacing w:before="220"/>
        <w:ind w:firstLine="540"/>
        <w:jc w:val="both"/>
      </w:pPr>
      <w:bookmarkStart w:id="4" w:name="P70"/>
      <w:bookmarkEnd w:id="4"/>
      <w:r>
        <w:t>6. Заявление подается в форме документа на бумажном носителе непосредственно в Уполномоченный орган либо направляется заказным почтовым отправлением с уведомлением о вручении и описью вложения.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>Вместе с заявлением представляются следующие документы: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>заверенная копия свидетельства о государственной регистрации юридического лица или индивидуального предпринимателя;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>копия документа, подтверждающего законное право владения (или) пользования заявителя специализированным транспортным средством, предназначенным для перемещения задержанных транспортных средств;</w:t>
      </w:r>
    </w:p>
    <w:p w:rsidR="00F27765" w:rsidRDefault="00F27765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Белгородской</w:t>
      </w:r>
      <w:proofErr w:type="gramEnd"/>
      <w:r>
        <w:t xml:space="preserve"> области от 22.04.2013 N 158-пп)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lastRenderedPageBreak/>
        <w:t>копия документа, подтверждающего законное право владения заявителя специализированной стоянкой.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 xml:space="preserve">7. Уполномоченный орган в течение 30 календарных дней с момента поступления документов, указанных в </w:t>
      </w:r>
      <w:hyperlink w:anchor="P70" w:history="1">
        <w:r>
          <w:rPr>
            <w:color w:val="0000FF"/>
          </w:rPr>
          <w:t>пункте 6</w:t>
        </w:r>
      </w:hyperlink>
      <w:r>
        <w:t xml:space="preserve"> настоящего Порядка, </w:t>
      </w:r>
      <w:proofErr w:type="gramStart"/>
      <w:r>
        <w:t>рассматривает письменное заявление и прилагаемые документы и принимает</w:t>
      </w:r>
      <w:proofErr w:type="gramEnd"/>
      <w:r>
        <w:t xml:space="preserve"> решение о включении заявителя в Перечень либо об отказе включения в Перечень.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В случае если документы, указанные в </w:t>
      </w:r>
      <w:hyperlink w:anchor="P70" w:history="1">
        <w:r>
          <w:rPr>
            <w:color w:val="0000FF"/>
          </w:rPr>
          <w:t>пункте 6</w:t>
        </w:r>
      </w:hyperlink>
      <w:r>
        <w:t xml:space="preserve"> настоящего Порядка, представлены не в полном объеме, Уполномоченный орган не позднее 5 календарных дней со дня поступления документов направляет заявителю письмо с указанием необходимости представления недостающих документов.</w:t>
      </w:r>
      <w:proofErr w:type="gramEnd"/>
      <w:r>
        <w:t xml:space="preserve"> При этом срок рассмотрения документов приостанавливается до представления заявителем недостающих документов.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 xml:space="preserve">9. Решение о включении заявителя в Перечень принимается в случае соответствия требованиям, установленным </w:t>
      </w:r>
      <w:hyperlink w:anchor="P57" w:history="1">
        <w:r>
          <w:rPr>
            <w:color w:val="0000FF"/>
          </w:rPr>
          <w:t>пунктом 3</w:t>
        </w:r>
      </w:hyperlink>
      <w:r>
        <w:t xml:space="preserve">, а также представления заявителем документов, указанных в </w:t>
      </w:r>
      <w:hyperlink w:anchor="P70" w:history="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 xml:space="preserve">10. Основанием для отказа в принятии решения о включении заявителя в Перечень является несоответствие требованиям, указанным в </w:t>
      </w:r>
      <w:hyperlink w:anchor="P57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F27765" w:rsidRDefault="00F27765">
      <w:pPr>
        <w:pStyle w:val="ConsPlusNormal"/>
        <w:spacing w:before="220"/>
        <w:ind w:firstLine="540"/>
        <w:jc w:val="both"/>
      </w:pPr>
      <w:bookmarkStart w:id="5" w:name="P80"/>
      <w:bookmarkEnd w:id="5"/>
      <w:r>
        <w:t xml:space="preserve">11. </w:t>
      </w:r>
      <w:proofErr w:type="gramStart"/>
      <w:r>
        <w:t xml:space="preserve">О принятом решении Уполномоченный орган в течение 5 рабочих дней с момента его принятия уведомляет заявителя, а в случае вынесения решения о включении в Перечень - управление автомобильных дорог общего пользования и транспорта Белгородской области и органы, должностные лица которых уполномочены в соответствии со </w:t>
      </w:r>
      <w:hyperlink r:id="rId12" w:history="1">
        <w:r>
          <w:rPr>
            <w:color w:val="0000FF"/>
          </w:rPr>
          <w:t>статьей 27.13</w:t>
        </w:r>
      </w:hyperlink>
      <w:r>
        <w:t xml:space="preserve"> Кодекса Российской Федерации об административных правонарушениях составлять протоколы о соответствующих административных правонарушениях и принимать решение</w:t>
      </w:r>
      <w:proofErr w:type="gramEnd"/>
      <w:r>
        <w:t xml:space="preserve"> о задержании транспортного средства соответствующего вида, запрещении его эксплуатации.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>12. Основаниями для исключения из Перечня являются: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 xml:space="preserve">а) письменное уведомление о прекращении деятельности, направленное специализированной организацией в адрес Уполномоченного органа не </w:t>
      </w:r>
      <w:proofErr w:type="gramStart"/>
      <w:r>
        <w:t>позднее</w:t>
      </w:r>
      <w:proofErr w:type="gramEnd"/>
      <w:r>
        <w:t xml:space="preserve"> чем за 30 дней до прекращения соответствующей деятельности;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 xml:space="preserve">б) нарушения специализированной организацией требований </w:t>
      </w:r>
      <w:hyperlink w:anchor="P57" w:history="1">
        <w:r>
          <w:rPr>
            <w:color w:val="0000FF"/>
          </w:rPr>
          <w:t>пункта 3</w:t>
        </w:r>
      </w:hyperlink>
      <w:r>
        <w:t xml:space="preserve"> настоящего Порядка.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 xml:space="preserve">13. Уполномоченный орган один раз в три года проверяет специализированные организации на соответствие принадлежащих им специализированных стоянок требованиям, установленным в </w:t>
      </w:r>
      <w:hyperlink w:anchor="P57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F27765" w:rsidRDefault="00F2776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22.04.2013 N 158-пп)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 xml:space="preserve">14. В </w:t>
      </w:r>
      <w:proofErr w:type="gramStart"/>
      <w:r>
        <w:t>случае</w:t>
      </w:r>
      <w:proofErr w:type="gramEnd"/>
      <w:r>
        <w:t xml:space="preserve"> выявления нарушений требований, указанных в </w:t>
      </w:r>
      <w:hyperlink w:anchor="P57" w:history="1">
        <w:r>
          <w:rPr>
            <w:color w:val="0000FF"/>
          </w:rPr>
          <w:t>пункте 3</w:t>
        </w:r>
      </w:hyperlink>
      <w:r>
        <w:t xml:space="preserve"> настоящего Порядка, Уполномоченный орган принимает решение об исключении специализированной организации из Перечня.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В случае принятия решения об исключении специализированной организации из Перечня Уполномоченный орган в течение 5 рабочих дней с момента его принятия уведомляет управление автомобильных дорог общего пользования и транспорта Белгородской области и органы, должностные лица которых уполномочены в соответствии со </w:t>
      </w:r>
      <w:hyperlink r:id="rId14" w:history="1">
        <w:r>
          <w:rPr>
            <w:color w:val="0000FF"/>
          </w:rPr>
          <w:t>статьей 27.13</w:t>
        </w:r>
      </w:hyperlink>
      <w:r>
        <w:t xml:space="preserve"> Кодекса Российской Федерации об административных правонарушениях составлять протоколы о соответствующих административных правонарушениях.</w:t>
      </w:r>
      <w:proofErr w:type="gramEnd"/>
    </w:p>
    <w:p w:rsidR="00F27765" w:rsidRDefault="00F27765">
      <w:pPr>
        <w:pStyle w:val="ConsPlusNormal"/>
        <w:spacing w:before="220"/>
        <w:ind w:firstLine="540"/>
        <w:jc w:val="both"/>
      </w:pPr>
      <w:r>
        <w:t xml:space="preserve">16. Копия решения Уполномоченного органа об исключении организации или индивидуального предпринимателя из Перечня в течение 5 рабочих дней направляется в специализированную организацию посредством почтовой связи (заказным письмом с </w:t>
      </w:r>
      <w:r>
        <w:lastRenderedPageBreak/>
        <w:t>уведомлением о вручении).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 xml:space="preserve">17. В </w:t>
      </w:r>
      <w:proofErr w:type="gramStart"/>
      <w:r>
        <w:t>случае</w:t>
      </w:r>
      <w:proofErr w:type="gramEnd"/>
      <w:r>
        <w:t xml:space="preserve"> устранения специализированной организацией нарушений требований </w:t>
      </w:r>
      <w:hyperlink w:anchor="P57" w:history="1">
        <w:r>
          <w:rPr>
            <w:color w:val="0000FF"/>
          </w:rPr>
          <w:t>пункта 3</w:t>
        </w:r>
      </w:hyperlink>
      <w:r>
        <w:t xml:space="preserve"> настоящего Порядка, повлекших исключение специализированной организации из Перечня, специализированная организация вправе повторно обратиться в Уполномоченный орган в целях принятия решения о включении в Перечень и подать документы в порядке, определенном </w:t>
      </w:r>
      <w:hyperlink w:anchor="P61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80" w:history="1">
        <w:r>
          <w:rPr>
            <w:color w:val="0000FF"/>
          </w:rPr>
          <w:t>11</w:t>
        </w:r>
      </w:hyperlink>
      <w:r>
        <w:t xml:space="preserve"> настоящего Порядка.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 xml:space="preserve">18. </w:t>
      </w:r>
      <w:hyperlink w:anchor="P106" w:history="1">
        <w:r>
          <w:rPr>
            <w:color w:val="0000FF"/>
          </w:rPr>
          <w:t>Перечень</w:t>
        </w:r>
      </w:hyperlink>
      <w:r>
        <w:t xml:space="preserve"> ведется ответственным должностным лицом управления автомобильных дорог общего пользования и транспорта Белгородской области по форме согласно приложению к настоящему Порядку.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 xml:space="preserve">19. Управление автомобильных дорог общего пользования и транспорта </w:t>
      </w:r>
      <w:proofErr w:type="gramStart"/>
      <w:r>
        <w:t>Белгородской</w:t>
      </w:r>
      <w:proofErr w:type="gramEnd"/>
      <w:r>
        <w:t xml:space="preserve"> области ежемесячно осуществляет сверку сведений, подлежащих включению в Перечень, с Уполномоченным органом.</w:t>
      </w:r>
    </w:p>
    <w:p w:rsidR="00F27765" w:rsidRDefault="00F27765">
      <w:pPr>
        <w:pStyle w:val="ConsPlusNormal"/>
        <w:spacing w:before="220"/>
        <w:ind w:firstLine="540"/>
        <w:jc w:val="both"/>
      </w:pPr>
      <w:r>
        <w:t>20. Перечень размещается управлением автомобильных дорог общего пользования и транспорта Белгородской области на своем официальном сайте в информационно-телекоммуникационной сети Интернет в течение 10 дней со дня внесения в Перечень специализированных организаций последних изменений.</w:t>
      </w: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jc w:val="right"/>
        <w:outlineLvl w:val="1"/>
      </w:pPr>
      <w:r>
        <w:t>Приложение</w:t>
      </w:r>
    </w:p>
    <w:p w:rsidR="00F27765" w:rsidRDefault="00F27765">
      <w:pPr>
        <w:pStyle w:val="ConsPlusNormal"/>
        <w:jc w:val="right"/>
      </w:pPr>
      <w:r>
        <w:t>к Порядку определения организаций и</w:t>
      </w:r>
    </w:p>
    <w:p w:rsidR="00F27765" w:rsidRDefault="00F27765">
      <w:pPr>
        <w:pStyle w:val="ConsPlusNormal"/>
        <w:jc w:val="right"/>
      </w:pPr>
      <w:r>
        <w:t>индивидуальных предпринимателей,</w:t>
      </w:r>
    </w:p>
    <w:p w:rsidR="00F27765" w:rsidRDefault="00F27765">
      <w:pPr>
        <w:pStyle w:val="ConsPlusNormal"/>
        <w:jc w:val="right"/>
      </w:pPr>
      <w:proofErr w:type="gramStart"/>
      <w:r>
        <w:t>осуществляющих</w:t>
      </w:r>
      <w:proofErr w:type="gramEnd"/>
      <w:r>
        <w:t xml:space="preserve"> на территории Белгородской</w:t>
      </w:r>
    </w:p>
    <w:p w:rsidR="00F27765" w:rsidRDefault="00F27765">
      <w:pPr>
        <w:pStyle w:val="ConsPlusNormal"/>
        <w:jc w:val="right"/>
      </w:pPr>
      <w:r>
        <w:t>области деятельность по перемещению и</w:t>
      </w:r>
    </w:p>
    <w:p w:rsidR="00F27765" w:rsidRDefault="00F27765">
      <w:pPr>
        <w:pStyle w:val="ConsPlusNormal"/>
        <w:jc w:val="right"/>
      </w:pPr>
      <w:r>
        <w:t xml:space="preserve">хранению </w:t>
      </w:r>
      <w:proofErr w:type="gramStart"/>
      <w:r>
        <w:t>задержанных</w:t>
      </w:r>
      <w:proofErr w:type="gramEnd"/>
      <w:r>
        <w:t xml:space="preserve"> транспортных</w:t>
      </w:r>
    </w:p>
    <w:p w:rsidR="00F27765" w:rsidRDefault="00F27765">
      <w:pPr>
        <w:pStyle w:val="ConsPlusNormal"/>
        <w:jc w:val="right"/>
      </w:pPr>
      <w:r>
        <w:t>средств на специализированных стоянках</w:t>
      </w:r>
    </w:p>
    <w:p w:rsidR="00F27765" w:rsidRDefault="00F27765">
      <w:pPr>
        <w:pStyle w:val="ConsPlusNormal"/>
        <w:ind w:firstLine="540"/>
        <w:jc w:val="both"/>
      </w:pPr>
    </w:p>
    <w:p w:rsidR="00F27765" w:rsidRDefault="00F27765">
      <w:pPr>
        <w:pStyle w:val="ConsPlusNormal"/>
        <w:jc w:val="center"/>
      </w:pPr>
      <w:bookmarkStart w:id="6" w:name="P106"/>
      <w:bookmarkEnd w:id="6"/>
      <w:r>
        <w:t>Перечень</w:t>
      </w:r>
    </w:p>
    <w:p w:rsidR="00F27765" w:rsidRDefault="00F27765">
      <w:pPr>
        <w:pStyle w:val="ConsPlusNormal"/>
        <w:jc w:val="center"/>
      </w:pPr>
      <w:r>
        <w:t>организаций и индивидуальных предпринимателей,</w:t>
      </w:r>
    </w:p>
    <w:p w:rsidR="00F27765" w:rsidRDefault="00F27765">
      <w:pPr>
        <w:pStyle w:val="ConsPlusNormal"/>
        <w:jc w:val="center"/>
      </w:pPr>
      <w:proofErr w:type="gramStart"/>
      <w:r>
        <w:t>осуществляющих</w:t>
      </w:r>
      <w:proofErr w:type="gramEnd"/>
      <w:r>
        <w:t xml:space="preserve"> на территории Белгородской области</w:t>
      </w:r>
    </w:p>
    <w:p w:rsidR="00F27765" w:rsidRDefault="00F27765">
      <w:pPr>
        <w:pStyle w:val="ConsPlusNormal"/>
        <w:jc w:val="center"/>
      </w:pPr>
      <w:r>
        <w:t xml:space="preserve">деятельность по перемещению и хранению </w:t>
      </w:r>
      <w:proofErr w:type="gramStart"/>
      <w:r>
        <w:t>задержанных</w:t>
      </w:r>
      <w:proofErr w:type="gramEnd"/>
    </w:p>
    <w:p w:rsidR="00F27765" w:rsidRDefault="00F27765">
      <w:pPr>
        <w:pStyle w:val="ConsPlusNormal"/>
        <w:jc w:val="center"/>
      </w:pPr>
      <w:r>
        <w:t>транспортных средств на специализированных стоянках,</w:t>
      </w:r>
    </w:p>
    <w:p w:rsidR="00F27765" w:rsidRDefault="00F27765">
      <w:pPr>
        <w:pStyle w:val="ConsPlusNormal"/>
        <w:jc w:val="center"/>
      </w:pPr>
      <w:r>
        <w:t>а также мест нахождения на территории Белгородской</w:t>
      </w:r>
    </w:p>
    <w:p w:rsidR="00F27765" w:rsidRDefault="00F27765">
      <w:pPr>
        <w:pStyle w:val="ConsPlusNormal"/>
        <w:jc w:val="center"/>
      </w:pPr>
      <w:r>
        <w:t>области специализированных стоянок</w:t>
      </w:r>
    </w:p>
    <w:p w:rsidR="00F27765" w:rsidRDefault="00F277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680"/>
        <w:gridCol w:w="1920"/>
        <w:gridCol w:w="1440"/>
        <w:gridCol w:w="1920"/>
        <w:gridCol w:w="2040"/>
      </w:tblGrid>
      <w:tr w:rsidR="00F27765">
        <w:trPr>
          <w:trHeight w:val="240"/>
        </w:trPr>
        <w:tc>
          <w:tcPr>
            <w:tcW w:w="600" w:type="dxa"/>
          </w:tcPr>
          <w:p w:rsidR="00F27765" w:rsidRDefault="00F27765">
            <w:pPr>
              <w:pStyle w:val="ConsPlusNonformat"/>
              <w:jc w:val="both"/>
            </w:pPr>
            <w:r>
              <w:t xml:space="preserve"> N </w:t>
            </w:r>
          </w:p>
          <w:p w:rsidR="00F27765" w:rsidRDefault="00F27765">
            <w:pPr>
              <w:pStyle w:val="ConsPlusNonformat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80" w:type="dxa"/>
          </w:tcPr>
          <w:p w:rsidR="00F27765" w:rsidRDefault="00F27765">
            <w:pPr>
              <w:pStyle w:val="ConsPlusNonformat"/>
              <w:jc w:val="both"/>
            </w:pPr>
            <w:r>
              <w:t>Наименование</w:t>
            </w:r>
          </w:p>
          <w:p w:rsidR="00F27765" w:rsidRDefault="00F27765">
            <w:pPr>
              <w:pStyle w:val="ConsPlusNonformat"/>
              <w:jc w:val="both"/>
            </w:pPr>
            <w:r>
              <w:t xml:space="preserve">организации </w:t>
            </w:r>
          </w:p>
        </w:tc>
        <w:tc>
          <w:tcPr>
            <w:tcW w:w="1920" w:type="dxa"/>
          </w:tcPr>
          <w:p w:rsidR="00F27765" w:rsidRDefault="00F27765">
            <w:pPr>
              <w:pStyle w:val="ConsPlusNonformat"/>
              <w:jc w:val="both"/>
            </w:pPr>
            <w:r>
              <w:t xml:space="preserve">   Фамилия,   </w:t>
            </w:r>
          </w:p>
          <w:p w:rsidR="00F27765" w:rsidRDefault="00F27765">
            <w:pPr>
              <w:pStyle w:val="ConsPlusNonformat"/>
              <w:jc w:val="both"/>
            </w:pPr>
            <w:r>
              <w:t xml:space="preserve">имя, отчество </w:t>
            </w:r>
          </w:p>
          <w:p w:rsidR="00F27765" w:rsidRDefault="00F27765">
            <w:pPr>
              <w:pStyle w:val="ConsPlusNonformat"/>
              <w:jc w:val="both"/>
            </w:pPr>
            <w:r>
              <w:t xml:space="preserve"> руководителя </w:t>
            </w:r>
          </w:p>
        </w:tc>
        <w:tc>
          <w:tcPr>
            <w:tcW w:w="1440" w:type="dxa"/>
          </w:tcPr>
          <w:p w:rsidR="00F27765" w:rsidRDefault="00F27765">
            <w:pPr>
              <w:pStyle w:val="ConsPlusNonformat"/>
              <w:jc w:val="both"/>
            </w:pPr>
            <w:r>
              <w:t xml:space="preserve">  Адрес   </w:t>
            </w:r>
          </w:p>
          <w:p w:rsidR="00F27765" w:rsidRDefault="00F27765">
            <w:pPr>
              <w:pStyle w:val="ConsPlusNonformat"/>
              <w:jc w:val="both"/>
            </w:pPr>
            <w:r>
              <w:t xml:space="preserve">  место-  </w:t>
            </w:r>
          </w:p>
          <w:p w:rsidR="00F27765" w:rsidRDefault="00F27765">
            <w:pPr>
              <w:pStyle w:val="ConsPlusNonformat"/>
              <w:jc w:val="both"/>
            </w:pPr>
            <w:r>
              <w:t>нахождения</w:t>
            </w:r>
          </w:p>
        </w:tc>
        <w:tc>
          <w:tcPr>
            <w:tcW w:w="1920" w:type="dxa"/>
          </w:tcPr>
          <w:p w:rsidR="00F27765" w:rsidRDefault="00F27765">
            <w:pPr>
              <w:pStyle w:val="ConsPlusNonformat"/>
              <w:jc w:val="both"/>
            </w:pPr>
            <w:r>
              <w:t>Круглосуточный</w:t>
            </w:r>
          </w:p>
          <w:p w:rsidR="00F27765" w:rsidRDefault="00F27765">
            <w:pPr>
              <w:pStyle w:val="ConsPlusNonformat"/>
              <w:jc w:val="both"/>
            </w:pPr>
            <w:r>
              <w:t xml:space="preserve">   телефон    </w:t>
            </w:r>
          </w:p>
        </w:tc>
        <w:tc>
          <w:tcPr>
            <w:tcW w:w="2040" w:type="dxa"/>
          </w:tcPr>
          <w:p w:rsidR="00F27765" w:rsidRDefault="00F27765">
            <w:pPr>
              <w:pStyle w:val="ConsPlusNonformat"/>
              <w:jc w:val="both"/>
            </w:pPr>
            <w:r>
              <w:t xml:space="preserve">     Адрес     </w:t>
            </w:r>
          </w:p>
          <w:p w:rsidR="00F27765" w:rsidRDefault="00F27765">
            <w:pPr>
              <w:pStyle w:val="ConsPlusNonformat"/>
              <w:jc w:val="both"/>
            </w:pPr>
            <w:r>
              <w:t>местонахождения</w:t>
            </w:r>
          </w:p>
          <w:p w:rsidR="00F27765" w:rsidRDefault="00F27765">
            <w:pPr>
              <w:pStyle w:val="ConsPlusNonformat"/>
              <w:jc w:val="both"/>
            </w:pPr>
            <w:r>
              <w:t xml:space="preserve"> </w:t>
            </w:r>
            <w:proofErr w:type="spellStart"/>
            <w:r>
              <w:t>специализиро</w:t>
            </w:r>
            <w:proofErr w:type="spellEnd"/>
            <w:r>
              <w:t xml:space="preserve">- </w:t>
            </w:r>
          </w:p>
          <w:p w:rsidR="00F27765" w:rsidRDefault="00F27765">
            <w:pPr>
              <w:pStyle w:val="ConsPlusNonformat"/>
              <w:jc w:val="both"/>
            </w:pPr>
            <w:r>
              <w:t xml:space="preserve">ванной стоянки </w:t>
            </w:r>
          </w:p>
        </w:tc>
      </w:tr>
      <w:tr w:rsidR="00F277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</w:tr>
      <w:tr w:rsidR="00F277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</w:tr>
      <w:tr w:rsidR="00F277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F27765" w:rsidRDefault="00F27765">
            <w:pPr>
              <w:pStyle w:val="ConsPlusNonformat"/>
              <w:jc w:val="both"/>
            </w:pPr>
          </w:p>
        </w:tc>
      </w:tr>
    </w:tbl>
    <w:p w:rsidR="00F27765" w:rsidRDefault="00F27765">
      <w:pPr>
        <w:pStyle w:val="ConsPlusNormal"/>
      </w:pPr>
    </w:p>
    <w:p w:rsidR="00F27765" w:rsidRDefault="00F27765">
      <w:pPr>
        <w:pStyle w:val="ConsPlusNormal"/>
      </w:pPr>
    </w:p>
    <w:p w:rsidR="00F27765" w:rsidRDefault="00F277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27765" w:rsidSect="00DE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65"/>
    <w:rsid w:val="00F258A8"/>
    <w:rsid w:val="00F2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7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77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7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77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BAED23884F474D53FD4325A33D737BC9DC4C04E1534A905353141BE41E860F8433AEBB51AD6B37B5A70gAVAJ" TargetMode="External"/><Relationship Id="rId13" Type="http://schemas.openxmlformats.org/officeDocument/2006/relationships/hyperlink" Target="consultantplus://offline/ref=0C0BAED23884F474D53FD4325A33D737BC9DC4C04E1534A905353141BE41E860F8433AEBB51AD6B37B5A71gAV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0BAED23884F474D53FD4325A33D737BC9DC4C04B1437A901353141BE41E860F8433AEBB51AD6B37B5A72gAVCJ" TargetMode="External"/><Relationship Id="rId12" Type="http://schemas.openxmlformats.org/officeDocument/2006/relationships/hyperlink" Target="consultantplus://offline/ref=0C0BAED23884F474D53FCA3F4C5F8D3ABB969ECC441E38FD5E6A6A1CE948E237BF0C63ABF416gDV2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0BAED23884F474D53FD4325A33D737BC9DC4C0481535AE04353141BE41E860gFV8J" TargetMode="External"/><Relationship Id="rId11" Type="http://schemas.openxmlformats.org/officeDocument/2006/relationships/hyperlink" Target="consultantplus://offline/ref=0C0BAED23884F474D53FD4325A33D737BC9DC4C04E1534A905353141BE41E860F8433AEBB51AD6B37B5A70gAV5J" TargetMode="External"/><Relationship Id="rId5" Type="http://schemas.openxmlformats.org/officeDocument/2006/relationships/hyperlink" Target="consultantplus://offline/ref=0C0BAED23884F474D53FD4325A33D737BC9DC4C04E1534A905353141BE41E860F8433AEBB51AD6B37B5A70gAV9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C0BAED23884F474D53FD4325A33D737BC9DC4C04E1534A905353141BE41E860F8433AEBB51AD6B37B5A70gAV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0BAED23884F474D53FD4325A33D737BC9DC4C0481535AE04353141BE41E860F8433AEBB51AD6B37B5A70gAV5J" TargetMode="External"/><Relationship Id="rId14" Type="http://schemas.openxmlformats.org/officeDocument/2006/relationships/hyperlink" Target="consultantplus://offline/ref=0C0BAED23884F474D53FCA3F4C5F8D3ABB969ECC441E38FD5E6A6A1CE948E237BF0C63ABF416gDV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Бодякова Ирина Валерьевна</dc:creator>
  <cp:lastModifiedBy>Бодякова Ирина Валерьевна</cp:lastModifiedBy>
  <cp:revision>1</cp:revision>
  <dcterms:created xsi:type="dcterms:W3CDTF">2018-08-29T09:21:00Z</dcterms:created>
  <dcterms:modified xsi:type="dcterms:W3CDTF">2018-08-29T09:22:00Z</dcterms:modified>
</cp:coreProperties>
</file>