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bfbfbf"/>
        <w:rPr>
          <w:rFonts w:ascii="Verdana" w:hAnsi="Verdana"/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/>
    </w:p>
    <w:p>
      <w:pPr>
        <w:shd w:val="clear" w:color="auto" w:fill="bfbfbf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 xml:space="preserve">Информационное сообщение</w:t>
      </w:r>
      <w:r/>
    </w:p>
    <w:p>
      <w:pPr>
        <w:jc w:val="center"/>
        <w:shd w:val="clear" w:color="auto" w:fill="bfbfbf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color w:val="ffffff"/>
          <w:sz w:val="26"/>
          <w:szCs w:val="26"/>
        </w:rPr>
        <w:t xml:space="preserve">о проведении публичных консультаций</w:t>
      </w:r>
      <w:r/>
    </w:p>
    <w:p>
      <w:pPr>
        <w:jc w:val="center"/>
        <w:shd w:val="clear" w:color="auto" w:fill="bfbfbf"/>
        <w:rPr>
          <w:b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</w:rPr>
        <w:t xml:space="preserve">Настоящим министерство имущественных и земельных отношений Белгородской области</w:t>
      </w:r>
      <w:r>
        <w:rPr>
          <w:b/>
        </w:rPr>
      </w:r>
      <w:r/>
    </w:p>
    <w:p>
      <w:pPr>
        <w:jc w:val="center"/>
        <w:shd w:val="clear" w:color="auto" w:fill="bfbfbf"/>
        <w:rPr>
          <w:b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</w:rPr>
        <w:t xml:space="preserve">уведомляет о </w:t>
      </w:r>
      <w:r>
        <w:rPr>
          <w:b/>
        </w:rPr>
        <w:t xml:space="preserve">начале </w:t>
      </w:r>
      <w:r>
        <w:rPr>
          <w:b/>
        </w:rPr>
        <w:t xml:space="preserve">публичных консультаций</w:t>
      </w:r>
      <w:r>
        <w:rPr>
          <w:b/>
        </w:rPr>
        <w:t xml:space="preserve"> </w:t>
      </w:r>
      <w:r>
        <w:rPr>
          <w:b/>
        </w:rPr>
        <w:t xml:space="preserve">в целях оценки </w:t>
      </w:r>
      <w:r>
        <w:rPr>
          <w:b/>
        </w:rPr>
        <w:br/>
        <w:t xml:space="preserve">фактического </w:t>
      </w:r>
      <w:r>
        <w:rPr>
          <w:b/>
        </w:rPr>
        <w:t xml:space="preserve">воздействия нормативного правового акта</w:t>
      </w:r>
      <w:r>
        <w:rPr>
          <w:b/>
        </w:rPr>
        <w:t xml:space="preserve">.</w:t>
      </w:r>
      <w:r/>
    </w:p>
    <w:p>
      <w:pPr>
        <w:jc w:val="center"/>
        <w:shd w:val="clear" w:color="auto" w:fill="bfbfbf"/>
        <w:rPr>
          <w:rFonts w:ascii="Verdana" w:hAnsi="Verdana"/>
          <w:b/>
          <w:color w:val="ffffff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</w:rPr>
      </w:r>
      <w:r/>
    </w:p>
    <w:p>
      <w:pPr>
        <w:jc w:val="both"/>
        <w:rPr>
          <w:rFonts w:ascii="Verdana" w:hAnsi="Verdana"/>
        </w:rPr>
      </w:pPr>
      <w:r>
        <w:rPr>
          <w:rFonts w:ascii="Verdana" w:hAnsi="Verdana"/>
        </w:rPr>
      </w:r>
      <w:r/>
    </w:p>
    <w:p>
      <w:pPr>
        <w:jc w:val="both"/>
        <w:shd w:val="clear" w:color="auto" w:fill="e6e6e6"/>
        <w:rPr>
          <w:b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/>
      <w:bookmarkStart w:id="0" w:name="OLE_LINK276"/>
      <w:r/>
      <w:bookmarkStart w:id="1" w:name="OLE_LINK277"/>
      <w:r/>
      <w:bookmarkStart w:id="2" w:name="OLE_LINK278"/>
      <w:r>
        <w:rPr>
          <w:b/>
        </w:rPr>
        <w:t xml:space="preserve">Нормативный правовой а</w:t>
      </w:r>
      <w:r>
        <w:rPr>
          <w:b/>
        </w:rPr>
        <w:t xml:space="preserve">кт:</w:t>
      </w:r>
      <w:r>
        <w:rPr>
          <w:bCs/>
        </w:rPr>
        <w:t xml:space="preserve"> постановление Правительства Белгородской</w:t>
      </w:r>
      <w:r>
        <w:rPr>
          <w:bCs/>
        </w:rPr>
        <w:t xml:space="preserve"> облас</w:t>
      </w:r>
      <w:r>
        <w:rPr>
          <w:bCs/>
        </w:rPr>
        <w:t xml:space="preserve">ти от 05 ноября 2019 года № 479-пп «Об установлении ставок арендной платы за использование земель сельскохозяйственного назначения, находящихся в государственной собственности Белгородской области и государственная собственность на которые не разграничена»</w:t>
      </w:r>
      <w:r>
        <w:rPr>
          <w:b/>
        </w:rPr>
      </w:r>
      <w:bookmarkEnd w:id="0"/>
      <w:r/>
      <w:bookmarkEnd w:id="1"/>
      <w:r/>
      <w:bookmarkEnd w:id="2"/>
      <w:r>
        <w:rPr>
          <w:b/>
        </w:rPr>
        <w:t xml:space="preserve">.</w:t>
      </w:r>
      <w:r>
        <w:rPr>
          <w:b/>
        </w:rPr>
      </w:r>
      <w:r/>
    </w:p>
    <w:p>
      <w:pPr>
        <w:jc w:val="both"/>
        <w:shd w:val="clear" w:color="auto" w:fill="e6e6e6"/>
        <w:rPr>
          <w:b w:val="0"/>
          <w:bCs w:val="0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Разработчик </w:t>
      </w:r>
      <w:r>
        <w:rPr>
          <w:b/>
        </w:rPr>
        <w:t xml:space="preserve">нормативного правового </w:t>
      </w:r>
      <w:r>
        <w:rPr>
          <w:b/>
        </w:rPr>
        <w:t xml:space="preserve">акта:</w:t>
      </w:r>
      <w:r>
        <w:rPr>
          <w:b/>
        </w:rPr>
        <w:t xml:space="preserve"> </w:t>
      </w:r>
      <w:r>
        <w:rPr>
          <w:b w:val="0"/>
          <w:bCs w:val="0"/>
        </w:rPr>
        <w:t xml:space="preserve">министерство имущественных и земельных отношений Белгородской области</w:t>
      </w:r>
      <w:r>
        <w:rPr>
          <w:b w:val="0"/>
          <w:bCs w:val="0"/>
        </w:rPr>
        <w:t xml:space="preserve">.</w:t>
      </w:r>
      <w:r>
        <w:rPr>
          <w:b w:val="0"/>
          <w:bCs w:val="0"/>
          <w:highlight w:val="none"/>
        </w:rPr>
      </w:r>
      <w:r/>
    </w:p>
    <w:p>
      <w:pPr>
        <w:jc w:val="both"/>
        <w:shd w:val="clear" w:color="auto" w:fill="e6e6e6"/>
        <w:rPr>
          <w:b w:val="0"/>
          <w:bCs w:val="0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Сроки проведения публичных консультаций: </w:t>
      </w:r>
      <w:r>
        <w:rPr>
          <w:b w:val="0"/>
          <w:bCs w:val="0"/>
        </w:rPr>
        <w:t xml:space="preserve">с</w:t>
      </w:r>
      <w:r>
        <w:rPr>
          <w:b w:val="0"/>
          <w:bCs w:val="0"/>
        </w:rPr>
        <w:t xml:space="preserve"> 21 ноября 2023 года по 18 декабря 2023 года.</w:t>
      </w:r>
      <w:r>
        <w:rPr>
          <w:b w:val="0"/>
          <w:bCs w:val="0"/>
          <w:highlight w:val="none"/>
        </w:rPr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Способ направления ответов:</w:t>
      </w:r>
      <w:r>
        <w:rPr>
          <w:b/>
        </w:rPr>
        <w:t xml:space="preserve"> </w:t>
      </w:r>
      <w:r>
        <w:rPr>
          <w:b w:val="0"/>
          <w:bCs w:val="0"/>
        </w:rPr>
        <w:t xml:space="preserve">на</w:t>
      </w:r>
      <w:r>
        <w:rPr>
          <w:lang w:eastAsia="en-US"/>
        </w:rPr>
        <w:t xml:space="preserve"> адрес электронной почты </w:t>
      </w:r>
      <w:hyperlink r:id="rId15" w:tooltip="http://shlyakhov_si@belregion.ru" w:history="1">
        <w:r>
          <w:rPr>
            <w:rStyle w:val="892"/>
          </w:rPr>
          <w:t xml:space="preserve">shlyakhov_si@belregion.ru</w:t>
        </w:r>
        <w:r>
          <w:rPr>
            <w:rStyle w:val="892"/>
            <w:highlight w:val="none"/>
          </w:rPr>
        </w:r>
      </w:hyperlink>
      <w:r>
        <w:rPr>
          <w:highlight w:val="none"/>
        </w:rPr>
        <w:t xml:space="preserve"> </w:t>
      </w:r>
      <w:r>
        <w:rPr>
          <w:b/>
        </w:rPr>
        <w:t xml:space="preserve">Контактное лицо по вопросам заполнения формы запроса и его отправки: </w:t>
      </w:r>
      <w:r>
        <w:t xml:space="preserve">Шляхов Сергей Иванович</w:t>
      </w:r>
      <w:r>
        <w:t xml:space="preserve"> - начальник отдела оборота земель сельскох</w:t>
      </w:r>
      <w:r>
        <w:t xml:space="preserve">озяйственного назначения управления земельных ресурсов министерства</w:t>
      </w:r>
      <w:r>
        <w:t xml:space="preserve"> имущественных и земельных отношений Белгородской области   </w:t>
      </w:r>
      <w:r>
        <w:rPr>
          <w:lang w:eastAsia="en-US"/>
        </w:rPr>
        <w:t xml:space="preserve">Тел.: 8 (4722) 32-32-08</w:t>
      </w:r>
      <w:r>
        <w:t xml:space="preserve"> </w:t>
      </w:r>
      <w:r/>
    </w:p>
    <w:p>
      <w:pPr>
        <w:jc w:val="left"/>
        <w:shd w:val="clear" w:color="auto" w:fill="e6e6e6"/>
        <w:rPr>
          <w:b/>
          <w:bCs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Прилагаемые к запросу документы:                                                                                                                             </w:t>
      </w:r>
      <w:r>
        <w:rPr>
          <w:highlight w:val="none"/>
        </w:rPr>
        <w:t xml:space="preserve">- </w:t>
      </w:r>
      <w:r>
        <w:rPr>
          <w:bCs/>
        </w:rPr>
        <w:t xml:space="preserve">постановление Правительства Белгородской</w:t>
      </w:r>
      <w:r>
        <w:rPr>
          <w:bCs/>
        </w:rPr>
        <w:t xml:space="preserve"> облас</w:t>
      </w:r>
      <w:r>
        <w:rPr>
          <w:bCs/>
        </w:rPr>
        <w:t xml:space="preserve">т</w:t>
      </w:r>
      <w:r>
        <w:rPr>
          <w:bCs/>
        </w:rPr>
        <w:t xml:space="preserve">и от 05 ноября 2019 года № 479-пп </w:t>
        <w:br/>
        <w:t xml:space="preserve">«Об установлении ставок арендной платы за использование земель сельскохозяйственного назначения, находящихся в государственной собственности Белгородской области и государственная собственность на которые не разграничена»</w:t>
      </w:r>
      <w:r>
        <w:rPr>
          <w:highlight w:val="none"/>
        </w:rPr>
        <w:t xml:space="preserve">;                                                                               </w:t>
      </w:r>
      <w:r>
        <w:rPr>
          <w:highlight w:val="none"/>
        </w:rPr>
        <w:t xml:space="preserve">- Сводный отчет об ОФВ;                                                                                                                                          </w:t>
      </w:r>
      <w:r>
        <w:rPr>
          <w:highlight w:val="none"/>
        </w:rPr>
        <w:t xml:space="preserve">- Экономическое обоснование;                                                                                                                                  </w:t>
      </w:r>
      <w:r>
        <w:rPr>
          <w:highlight w:val="none"/>
        </w:rPr>
        <w:t xml:space="preserve">- Документы об ОРВ.</w:t>
      </w:r>
      <w:r>
        <w:rPr>
          <w:b/>
          <w:bCs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</w:pPr>
      <w:r>
        <w:rPr>
          <w:b/>
        </w:rPr>
        <w:t xml:space="preserve">Перечень вопросов для участников публичных консультаций по </w:t>
      </w:r>
      <w:r>
        <w:rPr>
          <w:b/>
        </w:rPr>
      </w:r>
      <w:r/>
    </w:p>
    <w:p>
      <w:pPr>
        <w:jc w:val="center"/>
      </w:pPr>
      <w:r>
        <w:rPr>
          <w:bCs/>
        </w:rPr>
        <w:t xml:space="preserve">постановлению Правительства Белгородской</w:t>
      </w:r>
      <w:r>
        <w:rPr>
          <w:bCs/>
        </w:rPr>
        <w:t xml:space="preserve"> облас</w:t>
      </w:r>
      <w:r>
        <w:rPr>
          <w:bCs/>
        </w:rPr>
        <w:t xml:space="preserve">ти от 05 ноября 2019 года № 479-пп </w:t>
      </w:r>
      <w:r>
        <w:rPr>
          <w:b/>
          <w:bCs/>
        </w:rPr>
      </w:r>
      <w:r/>
    </w:p>
    <w:p>
      <w:pPr>
        <w:jc w:val="center"/>
        <w:rPr>
          <w:b/>
          <w:bCs/>
        </w:rPr>
      </w:pPr>
      <w:r>
        <w:rPr>
          <w:bCs/>
        </w:rPr>
        <w:t xml:space="preserve">«Об установлении ставок арендной платы за использование земель сельскохозяйственного назначения, находящихся в государственной собственности Белгородской области и государственная собственность на которые не разграничена»</w:t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ind w:firstLine="708"/>
        <w:jc w:val="both"/>
        <w:rPr>
          <w:b/>
          <w:bCs/>
        </w:rPr>
      </w:pPr>
      <w:r>
        <w:t xml:space="preserve">Пожалуйста, заполните и направьте данную форму по электронной почте </w:t>
      </w:r>
      <w:r>
        <w:br/>
      </w:r>
      <w:r>
        <w:t xml:space="preserve">на адрес </w:t>
      </w:r>
      <w:hyperlink r:id="rId16" w:tooltip="http://shlyakhov_si@belregion.ru" w:history="1">
        <w:r>
          <w:rPr>
            <w:rStyle w:val="892"/>
          </w:rPr>
          <w:t xml:space="preserve">shlyakhov_si@belregion.ru</w:t>
        </w:r>
        <w:r>
          <w:rPr>
            <w:rStyle w:val="892"/>
          </w:rPr>
        </w:r>
      </w:hyperlink>
      <w:r>
        <w:t xml:space="preserve"> не позднее </w:t>
      </w:r>
      <w:r>
        <w:rPr>
          <w:b/>
          <w:bCs/>
        </w:rPr>
        <w:t xml:space="preserve">18 декабря 2023 года</w:t>
      </w:r>
      <w:r>
        <w:rPr>
          <w:b/>
          <w:bCs/>
        </w:rPr>
        <w:t xml:space="preserve">.</w:t>
      </w:r>
      <w:r>
        <w:rPr>
          <w:b/>
          <w:bCs/>
        </w:rPr>
      </w:r>
      <w:r/>
    </w:p>
    <w:p>
      <w:pPr>
        <w:jc w:val="both"/>
        <w:rPr>
          <w:b/>
        </w:rPr>
      </w:pPr>
      <w:r>
        <w:rPr>
          <w:b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/>
    </w:p>
    <w:p>
      <w:pPr>
        <w:jc w:val="both"/>
      </w:pPr>
      <w:r/>
      <w:r/>
    </w:p>
    <w:p>
      <w:pPr>
        <w:jc w:val="both"/>
        <w:rPr>
          <w:b/>
        </w:rPr>
      </w:pPr>
      <w:r>
        <w:rPr>
          <w:b/>
        </w:rPr>
        <w:t xml:space="preserve">Контактная информация</w:t>
      </w:r>
      <w:r/>
    </w:p>
    <w:p>
      <w:pPr>
        <w:jc w:val="both"/>
      </w:pPr>
      <w:r/>
      <w:r/>
    </w:p>
    <w:p>
      <w:pPr>
        <w:jc w:val="both"/>
      </w:pPr>
      <w:r>
        <w:t xml:space="preserve">Название организации: </w:t>
      </w:r>
      <w:bookmarkStart w:id="3" w:name="_GoBack"/>
      <w:r/>
      <w:bookmarkEnd w:id="3"/>
      <w:r>
        <w:t xml:space="preserve">_______________________________________________</w:t>
      </w:r>
      <w:r>
        <w:t xml:space="preserve">________________</w:t>
      </w:r>
      <w:r/>
    </w:p>
    <w:p>
      <w:pPr>
        <w:jc w:val="both"/>
      </w:pPr>
      <w:r>
        <w:t xml:space="preserve">Сфер</w:t>
      </w:r>
      <w:r>
        <w:t xml:space="preserve">а</w:t>
      </w:r>
      <w:r>
        <w:t xml:space="preserve"> деятельности организации: ______________________________________</w:t>
      </w:r>
      <w:r>
        <w:t xml:space="preserve">________________</w:t>
      </w:r>
      <w:r/>
    </w:p>
    <w:p>
      <w:pPr>
        <w:jc w:val="both"/>
      </w:pPr>
      <w:r>
        <w:t xml:space="preserve">Ф.И.О. контактного лица: _____________________________________________</w:t>
      </w:r>
      <w:r>
        <w:t xml:space="preserve">________________</w:t>
      </w:r>
      <w:r/>
    </w:p>
    <w:p>
      <w:pPr>
        <w:jc w:val="both"/>
      </w:pPr>
      <w:r>
        <w:t xml:space="preserve">Контактный телефон:</w:t>
      </w:r>
      <w:r>
        <w:t xml:space="preserve"> </w:t>
      </w:r>
      <w:r>
        <w:t xml:space="preserve">________________________________________________</w:t>
      </w:r>
      <w:r>
        <w:t xml:space="preserve">________________</w:t>
      </w:r>
      <w:r/>
    </w:p>
    <w:p>
      <w:pPr>
        <w:jc w:val="both"/>
      </w:pPr>
      <w:r>
        <w:t xml:space="preserve">Электронный адрес: _________________________________________________</w:t>
      </w:r>
      <w:r>
        <w:t xml:space="preserve">_________________</w:t>
      </w:r>
      <w:r/>
    </w:p>
    <w:p>
      <w:pPr>
        <w:jc w:val="both"/>
      </w:pPr>
      <w:r/>
      <w:r/>
    </w:p>
    <w:p>
      <w:pPr>
        <w:ind w:firstLine="708"/>
        <w:jc w:val="both"/>
      </w:pPr>
      <w:r>
        <w:t xml:space="preserve">1. На решение какой проблемы, на ваш взгляд, направлено данное правовое регулирование? Актуальна ли данная проблема сегодня?</w:t>
      </w:r>
      <w:r/>
    </w:p>
    <w:p>
      <w:pPr>
        <w:ind w:firstLine="708"/>
        <w:jc w:val="both"/>
      </w:pPr>
      <w:r>
        <w:t xml:space="preserve">2. Какие, по Вашей оценке, субъекты предпринимательской и иной экономической деятельности затронуты правовым регулированием?</w:t>
      </w:r>
      <w:r/>
    </w:p>
    <w:p>
      <w:pPr>
        <w:ind w:firstLine="708"/>
        <w:jc w:val="both"/>
      </w:pPr>
      <w:r>
        <w:t xml:space="preserve">3. Достигнуты ли цели регулирования, заявленные в сводном отчете о проведении оценки регулирующего воздействия?</w:t>
      </w:r>
      <w:r/>
    </w:p>
    <w:p>
      <w:pPr>
        <w:ind w:firstLine="708"/>
        <w:jc w:val="both"/>
      </w:pPr>
      <w:r>
        <w:t xml:space="preserve">4. Какие существуют положительные и отрицательные последствия действия нормативного правового акта?</w:t>
      </w:r>
      <w:r/>
    </w:p>
    <w:p>
      <w:pPr>
        <w:ind w:firstLine="708"/>
        <w:jc w:val="both"/>
      </w:pPr>
      <w:r>
        <w:t xml:space="preserve">5. Существуют ли в данном правовом регулировании положения, содержащие избыточные обязательные требования, обязанности, запреты и ограничения для субъектов предпринимательской и иной экономической деятельности или способствующие их введению?</w:t>
      </w:r>
      <w:r/>
    </w:p>
    <w:p>
      <w:pPr>
        <w:ind w:firstLine="708"/>
        <w:jc w:val="both"/>
      </w:pPr>
      <w:r>
        <w:t xml:space="preserve">6. Существуют ли альтернативные (менее затратные и (или) более эффективные) способы достижения целей регулирования?</w:t>
      </w:r>
      <w:r/>
    </w:p>
    <w:p>
      <w:pPr>
        <w:ind w:firstLine="708"/>
        <w:jc w:val="both"/>
      </w:pPr>
      <w:r>
        <w:t xml:space="preserve">7. Какие, на Ваш взгляд, возникают проблемы и трудности с контролем соблюдения требований и норм, введенных нормативным правовым актом?</w:t>
      </w:r>
      <w:r/>
    </w:p>
    <w:p>
      <w:pPr>
        <w:ind w:firstLine="708"/>
        <w:jc w:val="both"/>
      </w:pPr>
      <w:r>
        <w:t xml:space="preserve">8. Существуют ли негативные последствия в результате данного правового регулирования?</w:t>
      </w:r>
      <w:r/>
    </w:p>
    <w:p>
      <w:pPr>
        <w:ind w:firstLine="708"/>
        <w:jc w:val="both"/>
      </w:pPr>
      <w:r>
        <w:t xml:space="preserve">9. 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акты.</w:t>
      </w:r>
      <w:r/>
    </w:p>
    <w:p>
      <w:pPr>
        <w:ind w:firstLine="708"/>
        <w:jc w:val="both"/>
      </w:pPr>
      <w:r>
        <w:t xml:space="preserve">10. Ваши предложения по внесению изменений в данный нормативный правовой акт, если в них есть необходимость.</w:t>
      </w:r>
      <w:r/>
    </w:p>
    <w:p>
      <w:pPr>
        <w:jc w:val="both"/>
      </w:pPr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426" w:right="686" w:bottom="0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rPr>
        <w:rStyle w:val="890"/>
      </w:rPr>
      <w:framePr w:wrap="around" w:vAnchor="text" w:hAnchor="margin" w:xAlign="center" w:y="1"/>
    </w:pPr>
    <w:r>
      <w:rPr>
        <w:rStyle w:val="890"/>
      </w:rPr>
      <w:fldChar w:fldCharType="begin"/>
    </w:r>
    <w:r>
      <w:rPr>
        <w:rStyle w:val="890"/>
      </w:rPr>
      <w:instrText xml:space="preserve">PAGE  </w:instrText>
    </w:r>
    <w:r>
      <w:rPr>
        <w:rStyle w:val="890"/>
      </w:rPr>
      <w:fldChar w:fldCharType="separate"/>
    </w:r>
    <w:r>
      <w:rPr>
        <w:rStyle w:val="890"/>
      </w:rPr>
      <w:t xml:space="preserve">2</w:t>
    </w:r>
    <w:r>
      <w:rPr>
        <w:rStyle w:val="890"/>
      </w:rPr>
      <w:fldChar w:fldCharType="end"/>
    </w:r>
    <w:r/>
  </w:p>
  <w:p>
    <w:pPr>
      <w:pStyle w:val="88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rPr>
        <w:rStyle w:val="890"/>
      </w:rPr>
      <w:framePr w:wrap="around" w:vAnchor="text" w:hAnchor="margin" w:xAlign="center" w:y="1"/>
    </w:pPr>
    <w:r>
      <w:rPr>
        <w:rStyle w:val="890"/>
      </w:rPr>
      <w:fldChar w:fldCharType="begin"/>
    </w:r>
    <w:r>
      <w:rPr>
        <w:rStyle w:val="890"/>
      </w:rPr>
      <w:instrText xml:space="preserve">PAGE  </w:instrText>
    </w:r>
    <w:r>
      <w:rPr>
        <w:rStyle w:val="890"/>
      </w:rPr>
      <w:fldChar w:fldCharType="end"/>
    </w:r>
    <w:r/>
  </w:p>
  <w:p>
    <w:pPr>
      <w:pStyle w:val="88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0">
    <w:name w:val="Heading 1"/>
    <w:basedOn w:val="885"/>
    <w:next w:val="885"/>
    <w:link w:val="7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1">
    <w:name w:val="Heading 1 Char"/>
    <w:basedOn w:val="886"/>
    <w:link w:val="710"/>
    <w:uiPriority w:val="9"/>
    <w:rPr>
      <w:rFonts w:ascii="Arial" w:hAnsi="Arial" w:eastAsia="Arial" w:cs="Arial"/>
      <w:sz w:val="40"/>
      <w:szCs w:val="40"/>
    </w:rPr>
  </w:style>
  <w:style w:type="paragraph" w:styleId="712">
    <w:name w:val="Heading 2"/>
    <w:basedOn w:val="885"/>
    <w:next w:val="885"/>
    <w:link w:val="7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3">
    <w:name w:val="Heading 2 Char"/>
    <w:basedOn w:val="886"/>
    <w:link w:val="712"/>
    <w:uiPriority w:val="9"/>
    <w:rPr>
      <w:rFonts w:ascii="Arial" w:hAnsi="Arial" w:eastAsia="Arial" w:cs="Arial"/>
      <w:sz w:val="34"/>
    </w:rPr>
  </w:style>
  <w:style w:type="paragraph" w:styleId="714">
    <w:name w:val="Heading 3"/>
    <w:basedOn w:val="885"/>
    <w:next w:val="885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5">
    <w:name w:val="Heading 3 Char"/>
    <w:basedOn w:val="886"/>
    <w:link w:val="714"/>
    <w:uiPriority w:val="9"/>
    <w:rPr>
      <w:rFonts w:ascii="Arial" w:hAnsi="Arial" w:eastAsia="Arial" w:cs="Arial"/>
      <w:sz w:val="30"/>
      <w:szCs w:val="30"/>
    </w:rPr>
  </w:style>
  <w:style w:type="paragraph" w:styleId="716">
    <w:name w:val="Heading 4"/>
    <w:basedOn w:val="885"/>
    <w:next w:val="885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basedOn w:val="886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85"/>
    <w:next w:val="885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basedOn w:val="886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85"/>
    <w:next w:val="885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basedOn w:val="886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85"/>
    <w:next w:val="885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basedOn w:val="886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85"/>
    <w:next w:val="885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basedOn w:val="886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85"/>
    <w:next w:val="885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basedOn w:val="886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List Paragraph"/>
    <w:basedOn w:val="885"/>
    <w:uiPriority w:val="34"/>
    <w:qFormat/>
    <w:pPr>
      <w:contextualSpacing/>
      <w:ind w:left="720"/>
    </w:pPr>
  </w:style>
  <w:style w:type="paragraph" w:styleId="729">
    <w:name w:val="No Spacing"/>
    <w:uiPriority w:val="1"/>
    <w:qFormat/>
    <w:pPr>
      <w:spacing w:before="0" w:after="0" w:line="240" w:lineRule="auto"/>
    </w:pPr>
  </w:style>
  <w:style w:type="paragraph" w:styleId="730">
    <w:name w:val="Title"/>
    <w:basedOn w:val="885"/>
    <w:next w:val="885"/>
    <w:link w:val="7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1">
    <w:name w:val="Title Char"/>
    <w:basedOn w:val="886"/>
    <w:link w:val="730"/>
    <w:uiPriority w:val="10"/>
    <w:rPr>
      <w:sz w:val="48"/>
      <w:szCs w:val="48"/>
    </w:rPr>
  </w:style>
  <w:style w:type="paragraph" w:styleId="732">
    <w:name w:val="Subtitle"/>
    <w:basedOn w:val="885"/>
    <w:next w:val="885"/>
    <w:link w:val="733"/>
    <w:uiPriority w:val="11"/>
    <w:qFormat/>
    <w:pPr>
      <w:spacing w:before="200" w:after="200"/>
    </w:pPr>
    <w:rPr>
      <w:sz w:val="24"/>
      <w:szCs w:val="24"/>
    </w:rPr>
  </w:style>
  <w:style w:type="character" w:styleId="733">
    <w:name w:val="Subtitle Char"/>
    <w:basedOn w:val="886"/>
    <w:link w:val="732"/>
    <w:uiPriority w:val="11"/>
    <w:rPr>
      <w:sz w:val="24"/>
      <w:szCs w:val="24"/>
    </w:rPr>
  </w:style>
  <w:style w:type="paragraph" w:styleId="734">
    <w:name w:val="Quote"/>
    <w:basedOn w:val="885"/>
    <w:next w:val="885"/>
    <w:link w:val="735"/>
    <w:uiPriority w:val="29"/>
    <w:qFormat/>
    <w:pPr>
      <w:ind w:left="720" w:right="720"/>
    </w:pPr>
    <w:rPr>
      <w:i/>
    </w:rPr>
  </w:style>
  <w:style w:type="character" w:styleId="735">
    <w:name w:val="Quote Char"/>
    <w:link w:val="734"/>
    <w:uiPriority w:val="29"/>
    <w:rPr>
      <w:i/>
    </w:rPr>
  </w:style>
  <w:style w:type="paragraph" w:styleId="736">
    <w:name w:val="Intense Quote"/>
    <w:basedOn w:val="885"/>
    <w:next w:val="885"/>
    <w:link w:val="73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>
    <w:name w:val="Intense Quote Char"/>
    <w:link w:val="736"/>
    <w:uiPriority w:val="30"/>
    <w:rPr>
      <w:i/>
    </w:rPr>
  </w:style>
  <w:style w:type="character" w:styleId="738">
    <w:name w:val="Header Char"/>
    <w:basedOn w:val="886"/>
    <w:link w:val="889"/>
    <w:uiPriority w:val="99"/>
  </w:style>
  <w:style w:type="character" w:styleId="739">
    <w:name w:val="Footer Char"/>
    <w:basedOn w:val="886"/>
    <w:link w:val="891"/>
    <w:uiPriority w:val="99"/>
  </w:style>
  <w:style w:type="paragraph" w:styleId="740">
    <w:name w:val="Caption"/>
    <w:basedOn w:val="885"/>
    <w:next w:val="8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740"/>
    <w:link w:val="891"/>
    <w:uiPriority w:val="99"/>
  </w:style>
  <w:style w:type="table" w:styleId="742">
    <w:name w:val="Table Grid"/>
    <w:basedOn w:val="8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2">
    <w:name w:val="List Table 7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3">
    <w:name w:val="List Table 7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4">
    <w:name w:val="List Table 7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5">
    <w:name w:val="List Table 7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6">
    <w:name w:val="List Table 7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7">
    <w:name w:val="Lined - Accent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9">
    <w:name w:val="Lined - Accent 2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0">
    <w:name w:val="Lined - Accent 3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1">
    <w:name w:val="Lined - Accent 4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2">
    <w:name w:val="Lined - Accent 5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3">
    <w:name w:val="Lined - Accent 6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4">
    <w:name w:val="Bordered &amp; Lined - Accent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6">
    <w:name w:val="Bordered &amp; Lined - Accent 2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7">
    <w:name w:val="Bordered &amp; Lined - Accent 3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8">
    <w:name w:val="Bordered &amp; Lined - Accent 4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9">
    <w:name w:val="Bordered &amp; Lined - Accent 5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0">
    <w:name w:val="Bordered &amp; Lined - Accent 6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1">
    <w:name w:val="Bordered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8">
    <w:name w:val="footnote text"/>
    <w:basedOn w:val="885"/>
    <w:link w:val="869"/>
    <w:uiPriority w:val="99"/>
    <w:semiHidden/>
    <w:unhideWhenUsed/>
    <w:pPr>
      <w:spacing w:after="40" w:line="240" w:lineRule="auto"/>
    </w:pPr>
    <w:rPr>
      <w:sz w:val="18"/>
    </w:rPr>
  </w:style>
  <w:style w:type="character" w:styleId="869">
    <w:name w:val="Footnote Text Char"/>
    <w:link w:val="868"/>
    <w:uiPriority w:val="99"/>
    <w:rPr>
      <w:sz w:val="18"/>
    </w:rPr>
  </w:style>
  <w:style w:type="character" w:styleId="870">
    <w:name w:val="footnote reference"/>
    <w:basedOn w:val="886"/>
    <w:uiPriority w:val="99"/>
    <w:unhideWhenUsed/>
    <w:rPr>
      <w:vertAlign w:val="superscript"/>
    </w:rPr>
  </w:style>
  <w:style w:type="paragraph" w:styleId="871">
    <w:name w:val="endnote text"/>
    <w:basedOn w:val="885"/>
    <w:link w:val="872"/>
    <w:uiPriority w:val="99"/>
    <w:semiHidden/>
    <w:unhideWhenUsed/>
    <w:pPr>
      <w:spacing w:after="0" w:line="240" w:lineRule="auto"/>
    </w:pPr>
    <w:rPr>
      <w:sz w:val="20"/>
    </w:rPr>
  </w:style>
  <w:style w:type="character" w:styleId="872">
    <w:name w:val="Endnote Text Char"/>
    <w:link w:val="871"/>
    <w:uiPriority w:val="99"/>
    <w:rPr>
      <w:sz w:val="20"/>
    </w:rPr>
  </w:style>
  <w:style w:type="character" w:styleId="873">
    <w:name w:val="endnote reference"/>
    <w:basedOn w:val="886"/>
    <w:uiPriority w:val="99"/>
    <w:semiHidden/>
    <w:unhideWhenUsed/>
    <w:rPr>
      <w:vertAlign w:val="superscript"/>
    </w:rPr>
  </w:style>
  <w:style w:type="paragraph" w:styleId="874">
    <w:name w:val="toc 1"/>
    <w:basedOn w:val="885"/>
    <w:next w:val="885"/>
    <w:uiPriority w:val="39"/>
    <w:unhideWhenUsed/>
    <w:pPr>
      <w:ind w:left="0" w:right="0" w:firstLine="0"/>
      <w:spacing w:after="57"/>
    </w:pPr>
  </w:style>
  <w:style w:type="paragraph" w:styleId="875">
    <w:name w:val="toc 2"/>
    <w:basedOn w:val="885"/>
    <w:next w:val="885"/>
    <w:uiPriority w:val="39"/>
    <w:unhideWhenUsed/>
    <w:pPr>
      <w:ind w:left="283" w:right="0" w:firstLine="0"/>
      <w:spacing w:after="57"/>
    </w:pPr>
  </w:style>
  <w:style w:type="paragraph" w:styleId="876">
    <w:name w:val="toc 3"/>
    <w:basedOn w:val="885"/>
    <w:next w:val="885"/>
    <w:uiPriority w:val="39"/>
    <w:unhideWhenUsed/>
    <w:pPr>
      <w:ind w:left="567" w:right="0" w:firstLine="0"/>
      <w:spacing w:after="57"/>
    </w:pPr>
  </w:style>
  <w:style w:type="paragraph" w:styleId="877">
    <w:name w:val="toc 4"/>
    <w:basedOn w:val="885"/>
    <w:next w:val="885"/>
    <w:uiPriority w:val="39"/>
    <w:unhideWhenUsed/>
    <w:pPr>
      <w:ind w:left="850" w:right="0" w:firstLine="0"/>
      <w:spacing w:after="57"/>
    </w:pPr>
  </w:style>
  <w:style w:type="paragraph" w:styleId="878">
    <w:name w:val="toc 5"/>
    <w:basedOn w:val="885"/>
    <w:next w:val="885"/>
    <w:uiPriority w:val="39"/>
    <w:unhideWhenUsed/>
    <w:pPr>
      <w:ind w:left="1134" w:right="0" w:firstLine="0"/>
      <w:spacing w:after="57"/>
    </w:pPr>
  </w:style>
  <w:style w:type="paragraph" w:styleId="879">
    <w:name w:val="toc 6"/>
    <w:basedOn w:val="885"/>
    <w:next w:val="885"/>
    <w:uiPriority w:val="39"/>
    <w:unhideWhenUsed/>
    <w:pPr>
      <w:ind w:left="1417" w:right="0" w:firstLine="0"/>
      <w:spacing w:after="57"/>
    </w:pPr>
  </w:style>
  <w:style w:type="paragraph" w:styleId="880">
    <w:name w:val="toc 7"/>
    <w:basedOn w:val="885"/>
    <w:next w:val="885"/>
    <w:uiPriority w:val="39"/>
    <w:unhideWhenUsed/>
    <w:pPr>
      <w:ind w:left="1701" w:right="0" w:firstLine="0"/>
      <w:spacing w:after="57"/>
    </w:pPr>
  </w:style>
  <w:style w:type="paragraph" w:styleId="881">
    <w:name w:val="toc 8"/>
    <w:basedOn w:val="885"/>
    <w:next w:val="885"/>
    <w:uiPriority w:val="39"/>
    <w:unhideWhenUsed/>
    <w:pPr>
      <w:ind w:left="1984" w:right="0" w:firstLine="0"/>
      <w:spacing w:after="57"/>
    </w:pPr>
  </w:style>
  <w:style w:type="paragraph" w:styleId="882">
    <w:name w:val="toc 9"/>
    <w:basedOn w:val="885"/>
    <w:next w:val="885"/>
    <w:uiPriority w:val="39"/>
    <w:unhideWhenUsed/>
    <w:pPr>
      <w:ind w:left="2268" w:right="0" w:firstLine="0"/>
      <w:spacing w:after="57"/>
    </w:pPr>
  </w:style>
  <w:style w:type="paragraph" w:styleId="883">
    <w:name w:val="TOC Heading"/>
    <w:uiPriority w:val="39"/>
    <w:unhideWhenUsed/>
  </w:style>
  <w:style w:type="paragraph" w:styleId="884">
    <w:name w:val="table of figures"/>
    <w:basedOn w:val="885"/>
    <w:next w:val="885"/>
    <w:uiPriority w:val="99"/>
    <w:unhideWhenUsed/>
    <w:pPr>
      <w:spacing w:after="0" w:afterAutospacing="0"/>
    </w:pPr>
  </w:style>
  <w:style w:type="paragraph" w:styleId="885" w:default="1">
    <w:name w:val="Normal"/>
    <w:qFormat/>
    <w:rPr>
      <w:sz w:val="24"/>
      <w:szCs w:val="24"/>
    </w:r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>
    <w:name w:val="Header"/>
    <w:basedOn w:val="885"/>
    <w:link w:val="893"/>
    <w:pPr>
      <w:tabs>
        <w:tab w:val="center" w:pos="4677" w:leader="none"/>
        <w:tab w:val="right" w:pos="9355" w:leader="none"/>
      </w:tabs>
    </w:pPr>
  </w:style>
  <w:style w:type="character" w:styleId="890">
    <w:name w:val="page number"/>
    <w:basedOn w:val="886"/>
  </w:style>
  <w:style w:type="paragraph" w:styleId="891">
    <w:name w:val="Footer"/>
    <w:basedOn w:val="885"/>
    <w:pPr>
      <w:tabs>
        <w:tab w:val="center" w:pos="4677" w:leader="none"/>
        <w:tab w:val="right" w:pos="9355" w:leader="none"/>
      </w:tabs>
    </w:pPr>
  </w:style>
  <w:style w:type="character" w:styleId="892">
    <w:name w:val="Hyperlink"/>
    <w:rPr>
      <w:color w:val="0000ff"/>
      <w:u w:val="single"/>
    </w:rPr>
  </w:style>
  <w:style w:type="character" w:styleId="893" w:customStyle="1">
    <w:name w:val="Верхний колонтитул Знак"/>
    <w:link w:val="889"/>
    <w:rPr>
      <w:sz w:val="24"/>
      <w:szCs w:val="24"/>
      <w:lang w:bidi="ar-SA"/>
    </w:rPr>
  </w:style>
  <w:style w:type="paragraph" w:styleId="894" w:customStyle="1">
    <w:name w:val="ConsPlusNormal"/>
    <w:link w:val="897"/>
    <w:pPr>
      <w:widowControl w:val="off"/>
    </w:pPr>
    <w:rPr>
      <w:rFonts w:ascii="Arial" w:hAnsi="Arial" w:cs="Arial"/>
    </w:rPr>
  </w:style>
  <w:style w:type="paragraph" w:styleId="895">
    <w:name w:val="Balloon Text"/>
    <w:basedOn w:val="885"/>
    <w:link w:val="896"/>
    <w:rPr>
      <w:rFonts w:ascii="Segoe UI" w:hAnsi="Segoe UI" w:cs="Segoe UI"/>
      <w:sz w:val="18"/>
      <w:szCs w:val="18"/>
    </w:rPr>
  </w:style>
  <w:style w:type="character" w:styleId="896" w:customStyle="1">
    <w:name w:val="Текст выноски Знак"/>
    <w:link w:val="895"/>
    <w:rPr>
      <w:rFonts w:ascii="Segoe UI" w:hAnsi="Segoe UI" w:cs="Segoe UI"/>
      <w:sz w:val="18"/>
      <w:szCs w:val="18"/>
    </w:rPr>
  </w:style>
  <w:style w:type="character" w:styleId="897" w:customStyle="1">
    <w:name w:val="ConsPlusNormal Знак"/>
    <w:link w:val="89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http://shlyakhov_si@belregion.ru" TargetMode="External"/><Relationship Id="rId16" Type="http://schemas.openxmlformats.org/officeDocument/2006/relationships/hyperlink" Target="http://shlyakhov_si@belregio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revision>10</cp:revision>
  <dcterms:created xsi:type="dcterms:W3CDTF">2023-03-09T13:41:00Z</dcterms:created>
  <dcterms:modified xsi:type="dcterms:W3CDTF">2023-11-21T12:01:25Z</dcterms:modified>
</cp:coreProperties>
</file>