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ED156" w14:textId="41D6DCE4" w:rsidR="005A2E87" w:rsidRPr="007209A0" w:rsidRDefault="008A710B" w:rsidP="00ED2646">
      <w:pPr>
        <w:widowControl w:val="0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BB1A79C" w14:textId="6AE4F742" w:rsidR="00305101" w:rsidRPr="007209A0" w:rsidRDefault="007269C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A0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7209A0">
        <w:rPr>
          <w:rFonts w:ascii="Times New Roman" w:hAnsi="Times New Roman" w:cs="Times New Roman"/>
          <w:b/>
          <w:sz w:val="28"/>
          <w:szCs w:val="28"/>
        </w:rPr>
        <w:t>елгородской области</w:t>
      </w:r>
    </w:p>
    <w:p w14:paraId="2977EBF5" w14:textId="25D7777B" w:rsidR="00C71B16" w:rsidRPr="007209A0" w:rsidRDefault="00C71B1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A0">
        <w:rPr>
          <w:rFonts w:ascii="Times New Roman" w:hAnsi="Times New Roman" w:cs="Times New Roman"/>
          <w:b/>
          <w:sz w:val="28"/>
          <w:szCs w:val="28"/>
        </w:rPr>
        <w:t>«</w:t>
      </w:r>
      <w:r w:rsidR="00163081" w:rsidRPr="007209A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Белгородской области от </w:t>
      </w:r>
      <w:r w:rsidR="007209A0" w:rsidRPr="007209A0">
        <w:rPr>
          <w:rFonts w:ascii="Times New Roman" w:hAnsi="Times New Roman" w:cs="Times New Roman"/>
          <w:b/>
          <w:sz w:val="28"/>
          <w:szCs w:val="28"/>
        </w:rPr>
        <w:t>13 мая 2019</w:t>
      </w:r>
      <w:r w:rsidR="00163081" w:rsidRPr="007209A0">
        <w:rPr>
          <w:rFonts w:ascii="Times New Roman" w:hAnsi="Times New Roman" w:cs="Times New Roman"/>
          <w:b/>
          <w:sz w:val="28"/>
          <w:szCs w:val="28"/>
        </w:rPr>
        <w:t xml:space="preserve"> года № 1</w:t>
      </w:r>
      <w:r w:rsidR="007209A0" w:rsidRPr="007209A0">
        <w:rPr>
          <w:rFonts w:ascii="Times New Roman" w:hAnsi="Times New Roman" w:cs="Times New Roman"/>
          <w:b/>
          <w:sz w:val="28"/>
          <w:szCs w:val="28"/>
        </w:rPr>
        <w:t>92</w:t>
      </w:r>
      <w:r w:rsidR="00163081" w:rsidRPr="007209A0">
        <w:rPr>
          <w:rFonts w:ascii="Times New Roman" w:hAnsi="Times New Roman" w:cs="Times New Roman"/>
          <w:b/>
          <w:sz w:val="28"/>
          <w:szCs w:val="28"/>
        </w:rPr>
        <w:t>-пп</w:t>
      </w:r>
      <w:r w:rsidR="00F95FBB" w:rsidRPr="007209A0">
        <w:rPr>
          <w:rFonts w:ascii="Times New Roman" w:hAnsi="Times New Roman" w:cs="Times New Roman"/>
          <w:b/>
          <w:sz w:val="28"/>
          <w:szCs w:val="28"/>
        </w:rPr>
        <w:t>»</w:t>
      </w:r>
    </w:p>
    <w:p w14:paraId="78A3D923" w14:textId="7C995B33" w:rsidR="00E331C6" w:rsidRPr="007209A0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1DB904B" w14:textId="6E43E75A" w:rsidR="00622884" w:rsidRPr="007209A0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Настоящий </w:t>
      </w:r>
      <w:r w:rsidR="00E669FE" w:rsidRPr="007209A0">
        <w:rPr>
          <w:rFonts w:ascii="Times New Roman" w:hAnsi="Times New Roman" w:cs="Times New Roman"/>
          <w:spacing w:val="4"/>
          <w:sz w:val="28"/>
          <w:szCs w:val="28"/>
        </w:rPr>
        <w:t>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</w:t>
      </w:r>
      <w:r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 от </w:t>
      </w:r>
      <w:r w:rsidR="007209A0" w:rsidRPr="007209A0">
        <w:rPr>
          <w:rFonts w:ascii="Times New Roman" w:hAnsi="Times New Roman" w:cs="Times New Roman"/>
          <w:spacing w:val="4"/>
          <w:sz w:val="28"/>
          <w:szCs w:val="28"/>
        </w:rPr>
        <w:t>13 мая</w:t>
      </w:r>
      <w:r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 201</w:t>
      </w:r>
      <w:r w:rsidR="007209A0" w:rsidRPr="007209A0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 года № 1</w:t>
      </w:r>
      <w:r w:rsidR="007209A0" w:rsidRPr="007209A0">
        <w:rPr>
          <w:rFonts w:ascii="Times New Roman" w:hAnsi="Times New Roman" w:cs="Times New Roman"/>
          <w:spacing w:val="4"/>
          <w:sz w:val="28"/>
          <w:szCs w:val="28"/>
        </w:rPr>
        <w:t>92</w:t>
      </w:r>
      <w:r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-пп </w:t>
      </w:r>
      <w:r w:rsidR="007209A0" w:rsidRPr="007209A0">
        <w:rPr>
          <w:rFonts w:ascii="Times New Roman" w:hAnsi="Times New Roman" w:cs="Times New Roman"/>
          <w:spacing w:val="4"/>
          <w:sz w:val="28"/>
          <w:szCs w:val="28"/>
        </w:rPr>
        <w:t xml:space="preserve">                        </w:t>
      </w:r>
      <w:r w:rsidR="00E669FE" w:rsidRPr="007209A0">
        <w:rPr>
          <w:rFonts w:ascii="Times New Roman" w:hAnsi="Times New Roman" w:cs="Times New Roman"/>
          <w:spacing w:val="4"/>
          <w:sz w:val="28"/>
          <w:szCs w:val="28"/>
        </w:rPr>
        <w:t>«</w:t>
      </w:r>
      <w:r w:rsidR="007209A0" w:rsidRPr="007209A0">
        <w:rPr>
          <w:rFonts w:ascii="Times New Roman" w:hAnsi="Times New Roman" w:cs="Times New Roman"/>
          <w:sz w:val="28"/>
          <w:szCs w:val="28"/>
        </w:rPr>
        <w:t xml:space="preserve">О реализации регионального проекта «Акселерация субъектов малого </w:t>
      </w:r>
      <w:r w:rsidR="007209A0" w:rsidRPr="007209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209A0" w:rsidRPr="007209A0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="00E669FE" w:rsidRPr="007209A0">
        <w:rPr>
          <w:rFonts w:ascii="Times New Roman" w:hAnsi="Times New Roman" w:cs="Times New Roman"/>
          <w:sz w:val="28"/>
          <w:szCs w:val="28"/>
        </w:rPr>
        <w:t>»</w:t>
      </w:r>
      <w:r w:rsidR="00924AFA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>в соответствие</w:t>
      </w:r>
      <w:r w:rsidR="007209A0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>с постановлениями Правительства Российской Федерации от 14 июля 2012 года № 717</w:t>
      </w:r>
      <w:r w:rsidR="00ED2646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7209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22884" w:rsidRPr="007209A0">
        <w:rPr>
          <w:rFonts w:ascii="Times New Roman" w:hAnsi="Times New Roman" w:cs="Times New Roman"/>
          <w:sz w:val="28"/>
          <w:szCs w:val="28"/>
        </w:rPr>
        <w:t>«О Государственной программе развития сельского хозяйства</w:t>
      </w:r>
      <w:r w:rsidR="008515D0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>и регулирования рынков сельскохозяйственной продукции, сырья</w:t>
      </w:r>
      <w:r w:rsid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и продовольствия», </w:t>
      </w:r>
      <w:r w:rsidR="007209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2884" w:rsidRPr="007209A0">
        <w:rPr>
          <w:rFonts w:ascii="Times New Roman" w:hAnsi="Times New Roman" w:cs="Times New Roman"/>
          <w:sz w:val="28"/>
          <w:szCs w:val="28"/>
        </w:rPr>
        <w:t>от 25 октября</w:t>
      </w:r>
      <w:r w:rsidR="00E96753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>2023 года № 1781</w:t>
      </w:r>
      <w:r w:rsidR="00ED2646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>«Об утверждении Правил отбора получателей субсидий, в том числе грантов в форме субсидий, предоставляемых</w:t>
      </w:r>
      <w:r w:rsidR="008735F9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7209A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из бюджетов бюджетной системы Российской Федерации юридическим лицам, </w:t>
      </w:r>
      <w:r w:rsidR="00622884" w:rsidRPr="007209A0">
        <w:rPr>
          <w:rFonts w:ascii="Times New Roman" w:hAnsi="Times New Roman" w:cs="Times New Roman"/>
          <w:spacing w:val="2"/>
          <w:sz w:val="28"/>
          <w:szCs w:val="28"/>
        </w:rPr>
        <w:t>индивидуальным предпринимателям,</w:t>
      </w:r>
      <w:r w:rsidR="00E96753" w:rsidRPr="007209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pacing w:val="2"/>
          <w:sz w:val="28"/>
          <w:szCs w:val="28"/>
        </w:rPr>
        <w:t>а также физическим лицам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 – производителям товаров, работ, услуг» и от 25 октября 2023 года № 1782</w:t>
      </w:r>
      <w:r w:rsidR="005C0D2E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7209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22884" w:rsidRPr="007209A0">
        <w:rPr>
          <w:rFonts w:ascii="Times New Roman" w:hAnsi="Times New Roman" w:cs="Times New Roman"/>
          <w:sz w:val="28"/>
          <w:szCs w:val="28"/>
        </w:rPr>
        <w:t>«Об утверждении общих требований</w:t>
      </w:r>
      <w:r w:rsidR="00ED2646" w:rsidRPr="007209A0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</w:t>
      </w:r>
      <w:r w:rsidR="008735F9" w:rsidRPr="007209A0">
        <w:rPr>
          <w:rFonts w:ascii="Times New Roman" w:hAnsi="Times New Roman" w:cs="Times New Roman"/>
          <w:sz w:val="28"/>
          <w:szCs w:val="28"/>
        </w:rPr>
        <w:t>Р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735F9" w:rsidRPr="007209A0">
        <w:rPr>
          <w:rFonts w:ascii="Times New Roman" w:hAnsi="Times New Roman" w:cs="Times New Roman"/>
          <w:sz w:val="28"/>
          <w:szCs w:val="28"/>
        </w:rPr>
        <w:t>Ф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5DCF811F" w14:textId="492A9687" w:rsidR="005C0D2E" w:rsidRPr="00522EB7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 xml:space="preserve">Проектом вносятся изменения </w:t>
      </w:r>
      <w:r w:rsidR="00522EB7">
        <w:rPr>
          <w:rFonts w:ascii="Times New Roman" w:hAnsi="Times New Roman" w:cs="Times New Roman"/>
          <w:sz w:val="28"/>
          <w:szCs w:val="28"/>
        </w:rPr>
        <w:t xml:space="preserve">в название постановления, а также                           </w:t>
      </w:r>
      <w:r w:rsidR="00622884" w:rsidRPr="007209A0">
        <w:rPr>
          <w:rFonts w:ascii="Times New Roman" w:hAnsi="Times New Roman" w:cs="Times New Roman"/>
          <w:sz w:val="28"/>
          <w:szCs w:val="28"/>
        </w:rPr>
        <w:t xml:space="preserve">в порядок предоставления </w:t>
      </w:r>
      <w:r w:rsidR="00622884" w:rsidRPr="00522EB7">
        <w:rPr>
          <w:rFonts w:ascii="Times New Roman" w:hAnsi="Times New Roman" w:cs="Times New Roman"/>
          <w:sz w:val="28"/>
          <w:szCs w:val="28"/>
        </w:rPr>
        <w:t xml:space="preserve">крестьянским (фермерским) хозяйствам </w:t>
      </w:r>
      <w:r w:rsidR="00B7747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522EB7" w:rsidRPr="00522EB7">
        <w:rPr>
          <w:rFonts w:ascii="Times New Roman" w:hAnsi="Times New Roman" w:cs="Times New Roman"/>
          <w:sz w:val="28"/>
          <w:szCs w:val="28"/>
        </w:rPr>
        <w:t>или индивидуальным предпринимателям гр</w:t>
      </w:r>
      <w:r w:rsidR="00622884" w:rsidRPr="00522EB7">
        <w:rPr>
          <w:rFonts w:ascii="Times New Roman" w:hAnsi="Times New Roman" w:cs="Times New Roman"/>
          <w:sz w:val="28"/>
          <w:szCs w:val="28"/>
        </w:rPr>
        <w:t>антов</w:t>
      </w:r>
      <w:r w:rsidR="00522EB7" w:rsidRPr="00522E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22EB7" w:rsidRPr="00522EB7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="00522EB7" w:rsidRPr="00522EB7">
        <w:rPr>
          <w:rFonts w:ascii="Times New Roman" w:hAnsi="Times New Roman" w:cs="Times New Roman"/>
          <w:sz w:val="28"/>
          <w:szCs w:val="28"/>
        </w:rPr>
        <w:t>»</w:t>
      </w:r>
      <w:r w:rsidR="00622884" w:rsidRPr="00522EB7">
        <w:rPr>
          <w:rFonts w:ascii="Times New Roman" w:hAnsi="Times New Roman" w:cs="Times New Roman"/>
          <w:sz w:val="28"/>
          <w:szCs w:val="28"/>
        </w:rPr>
        <w:t xml:space="preserve"> в части </w:t>
      </w:r>
      <w:bookmarkStart w:id="1" w:name="_Hlk158367312"/>
      <w:r w:rsidR="00622884" w:rsidRPr="00522EB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F235D" w:rsidRPr="00522EB7">
        <w:rPr>
          <w:rFonts w:ascii="Times New Roman" w:hAnsi="Times New Roman" w:cs="Times New Roman"/>
          <w:sz w:val="28"/>
          <w:szCs w:val="28"/>
        </w:rPr>
        <w:t xml:space="preserve">понятий порядка, </w:t>
      </w:r>
      <w:r w:rsidR="00755288" w:rsidRPr="00522EB7">
        <w:rPr>
          <w:rFonts w:ascii="Times New Roman" w:hAnsi="Times New Roman" w:cs="Times New Roman"/>
          <w:sz w:val="28"/>
          <w:szCs w:val="28"/>
        </w:rPr>
        <w:t>дополнения перечня документов, предоставляемых заявителями для участия в конкурсном отборе</w:t>
      </w:r>
      <w:r w:rsidR="001F235D" w:rsidRPr="00522EB7">
        <w:rPr>
          <w:rFonts w:ascii="Times New Roman" w:hAnsi="Times New Roman" w:cs="Times New Roman"/>
          <w:sz w:val="28"/>
          <w:szCs w:val="28"/>
        </w:rPr>
        <w:t>, изменения порядка объявления конкурсного отбора, рассмотрения и оценки заявок</w:t>
      </w:r>
      <w:r w:rsidR="005C0D2E" w:rsidRPr="00522EB7">
        <w:rPr>
          <w:rFonts w:ascii="Times New Roman" w:hAnsi="Times New Roman" w:cs="Times New Roman"/>
          <w:sz w:val="28"/>
          <w:szCs w:val="28"/>
        </w:rPr>
        <w:t xml:space="preserve"> комиссией по отбору проектов, предоставления отчетности грантополучателем</w:t>
      </w:r>
      <w:r w:rsidR="001F235D" w:rsidRPr="00522EB7">
        <w:rPr>
          <w:rFonts w:ascii="Times New Roman" w:hAnsi="Times New Roman" w:cs="Times New Roman"/>
          <w:sz w:val="28"/>
          <w:szCs w:val="28"/>
        </w:rPr>
        <w:t>.</w:t>
      </w:r>
      <w:r w:rsidR="00622884" w:rsidRPr="00522EB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622884" w:rsidRPr="00522EB7">
        <w:rPr>
          <w:rFonts w:ascii="Times New Roman" w:hAnsi="Times New Roman" w:cs="Times New Roman"/>
          <w:sz w:val="28"/>
          <w:szCs w:val="28"/>
        </w:rPr>
        <w:t xml:space="preserve">Также проектом </w:t>
      </w:r>
      <w:r w:rsidR="001F235D" w:rsidRPr="00522EB7">
        <w:rPr>
          <w:rFonts w:ascii="Times New Roman" w:hAnsi="Times New Roman" w:cs="Times New Roman"/>
          <w:sz w:val="28"/>
          <w:szCs w:val="28"/>
        </w:rPr>
        <w:t>вносятся изменения в</w:t>
      </w:r>
      <w:r w:rsidR="00622884" w:rsidRPr="00522EB7">
        <w:rPr>
          <w:rFonts w:ascii="Times New Roman" w:hAnsi="Times New Roman" w:cs="Times New Roman"/>
          <w:sz w:val="28"/>
          <w:szCs w:val="28"/>
        </w:rPr>
        <w:t xml:space="preserve"> порядок предоставления </w:t>
      </w:r>
      <w:r w:rsidR="00522EB7" w:rsidRPr="00522EB7">
        <w:rPr>
          <w:rFonts w:ascii="Times New Roman" w:hAnsi="Times New Roman" w:cs="Times New Roman"/>
          <w:sz w:val="28"/>
          <w:szCs w:val="28"/>
        </w:rPr>
        <w:t>субсидии на возмещение части затрат, понесенных сельскохозяйственными товаропроизводителями</w:t>
      </w:r>
      <w:r w:rsidR="00522EB7" w:rsidRPr="00522EB7">
        <w:rPr>
          <w:rFonts w:ascii="Times New Roman" w:hAnsi="Times New Roman" w:cs="Times New Roman"/>
          <w:sz w:val="28"/>
          <w:szCs w:val="28"/>
        </w:rPr>
        <w:t xml:space="preserve"> </w:t>
      </w:r>
      <w:r w:rsidR="005C0D2E" w:rsidRPr="00522EB7">
        <w:rPr>
          <w:rFonts w:ascii="Times New Roman" w:hAnsi="Times New Roman" w:cs="Times New Roman"/>
          <w:sz w:val="28"/>
          <w:szCs w:val="28"/>
        </w:rPr>
        <w:t>в части</w:t>
      </w:r>
      <w:r w:rsidR="00522EB7">
        <w:rPr>
          <w:rFonts w:ascii="Times New Roman" w:hAnsi="Times New Roman" w:cs="Times New Roman"/>
          <w:sz w:val="28"/>
          <w:szCs w:val="28"/>
        </w:rPr>
        <w:t>:</w:t>
      </w:r>
      <w:r w:rsidR="005C0D2E" w:rsidRPr="00522EB7">
        <w:rPr>
          <w:rFonts w:ascii="Times New Roman" w:hAnsi="Times New Roman" w:cs="Times New Roman"/>
          <w:sz w:val="28"/>
          <w:szCs w:val="28"/>
        </w:rPr>
        <w:t xml:space="preserve"> </w:t>
      </w:r>
      <w:r w:rsidR="00522EB7" w:rsidRPr="00522EB7">
        <w:rPr>
          <w:rFonts w:ascii="Times New Roman" w:hAnsi="Times New Roman" w:cs="Times New Roman"/>
          <w:sz w:val="28"/>
          <w:szCs w:val="28"/>
        </w:rPr>
        <w:t>понятий порядка</w:t>
      </w:r>
      <w:r w:rsidR="00522EB7" w:rsidRPr="00522EB7">
        <w:rPr>
          <w:rFonts w:ascii="Times New Roman" w:hAnsi="Times New Roman" w:cs="Times New Roman"/>
          <w:sz w:val="28"/>
          <w:szCs w:val="28"/>
        </w:rPr>
        <w:t xml:space="preserve">, уточнения наименование возмещения затрат, понесенных сельскохозяйственными потребительскими кооперативами, подлежащих субсидированию, </w:t>
      </w:r>
      <w:r w:rsidR="005C0D2E" w:rsidRPr="00522EB7">
        <w:rPr>
          <w:rFonts w:ascii="Times New Roman" w:hAnsi="Times New Roman" w:cs="Times New Roman"/>
          <w:sz w:val="28"/>
          <w:szCs w:val="28"/>
        </w:rPr>
        <w:t>изменения порядка объявления отбора, предоставления отчетности получателем субсидии</w:t>
      </w:r>
      <w:r w:rsidR="00522EB7" w:rsidRPr="00522EB7">
        <w:rPr>
          <w:rFonts w:ascii="Times New Roman" w:hAnsi="Times New Roman" w:cs="Times New Roman"/>
          <w:sz w:val="28"/>
          <w:szCs w:val="28"/>
        </w:rPr>
        <w:t xml:space="preserve"> и </w:t>
      </w:r>
      <w:r w:rsidR="00522EB7" w:rsidRPr="00522EB7">
        <w:rPr>
          <w:rFonts w:ascii="Times New Roman" w:hAnsi="Times New Roman" w:cs="Times New Roman"/>
          <w:sz w:val="28"/>
          <w:szCs w:val="28"/>
        </w:rPr>
        <w:t>в порядок предоставления субсидии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</w:r>
      <w:r w:rsidR="00522EB7" w:rsidRPr="00522EB7">
        <w:rPr>
          <w:rFonts w:ascii="Times New Roman" w:hAnsi="Times New Roman" w:cs="Times New Roman"/>
          <w:sz w:val="28"/>
          <w:szCs w:val="28"/>
        </w:rPr>
        <w:t xml:space="preserve"> в части: </w:t>
      </w:r>
      <w:r w:rsidR="00522EB7" w:rsidRPr="00522EB7">
        <w:rPr>
          <w:rFonts w:ascii="Times New Roman" w:hAnsi="Times New Roman" w:cs="Times New Roman"/>
          <w:sz w:val="28"/>
          <w:szCs w:val="28"/>
        </w:rPr>
        <w:t>понятий порядка, изменения порядка объявления отбора, предоставления отчетности получателем субсидии</w:t>
      </w:r>
      <w:r w:rsidR="005C0D2E" w:rsidRPr="00522EB7">
        <w:rPr>
          <w:rFonts w:ascii="Times New Roman" w:hAnsi="Times New Roman" w:cs="Times New Roman"/>
          <w:sz w:val="28"/>
          <w:szCs w:val="28"/>
        </w:rPr>
        <w:t>.</w:t>
      </w:r>
    </w:p>
    <w:p w14:paraId="2C799D41" w14:textId="026D1013" w:rsidR="00F4715C" w:rsidRPr="007209A0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09A0">
        <w:rPr>
          <w:rFonts w:ascii="Times New Roman" w:hAnsi="Times New Roman" w:cs="Times New Roman"/>
          <w:spacing w:val="-2"/>
          <w:sz w:val="28"/>
          <w:szCs w:val="28"/>
        </w:rPr>
        <w:t>Всего на 202</w:t>
      </w:r>
      <w:r w:rsidR="00755288" w:rsidRPr="007209A0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год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в рамках реализации Государственной программы развития сельского хозяйства и регулирования рынков сельскохозяйственной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продукции, сырья и продовольствия предусмотрено предоставление грантов «</w:t>
      </w:r>
      <w:proofErr w:type="spellStart"/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Агростартап</w:t>
      </w:r>
      <w:proofErr w:type="spellEnd"/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» на общую сумму 1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65 555,405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рублей, в том числе средства федерального бюджета –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122 511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,000 тыс. рублей, средства областного     бюджета –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43 044,405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рублей, субсидий на возмещение части затрат, понесенных сельскохозяйственными товаропроизводителями, – на общую сумму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109 685,135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тыс. рублей, в том числе средства федерального бюджета –                        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81 167,000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рублей, средства областного бюджета –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28 518,135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рублей,   а также субсидии на финансовое обеспечение затрат Центра компетенций                        в сфере сельскохозяйственной кооперации и поддержки фермеров, связанных               с осуществлением его деятельности, – на сумму 5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 000,000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рублей,                        в том числе средства федерального бюджета –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3 7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00,000 тыс. рублей, средства областного бюджета – 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>1 300,000</w:t>
      </w:r>
      <w:r w:rsidR="007209A0" w:rsidRPr="007209A0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рублей.</w:t>
      </w:r>
    </w:p>
    <w:p w14:paraId="58815FB7" w14:textId="04A84F89" w:rsidR="008735F9" w:rsidRPr="005C0D2E" w:rsidRDefault="007209A0" w:rsidP="008735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A0">
        <w:rPr>
          <w:rFonts w:ascii="Times New Roman" w:hAnsi="Times New Roman" w:cs="Times New Roman"/>
          <w:sz w:val="28"/>
          <w:szCs w:val="28"/>
        </w:rPr>
        <w:t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14:paraId="2056BF87" w14:textId="2E8F9016" w:rsidR="00F95FBB" w:rsidRPr="005C0D2E" w:rsidRDefault="00E51791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2E">
        <w:rPr>
          <w:rFonts w:ascii="Times New Roman" w:hAnsi="Times New Roman" w:cs="Times New Roman"/>
          <w:sz w:val="28"/>
          <w:szCs w:val="28"/>
        </w:rPr>
        <w:t xml:space="preserve">Принятие представленного </w:t>
      </w:r>
      <w:r w:rsidR="00622884" w:rsidRPr="005C0D2E">
        <w:rPr>
          <w:rFonts w:ascii="Times New Roman" w:hAnsi="Times New Roman" w:cs="Times New Roman"/>
          <w:sz w:val="28"/>
          <w:szCs w:val="28"/>
        </w:rPr>
        <w:t>Проекта</w:t>
      </w:r>
      <w:r w:rsidRPr="005C0D2E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средств областного бюджета.</w:t>
      </w:r>
    </w:p>
    <w:p w14:paraId="4B3F1955" w14:textId="1E11E245"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24211" w14:textId="77777777" w:rsidR="005C0D2E" w:rsidRPr="005C0D2E" w:rsidRDefault="005C0D2E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5495"/>
        <w:gridCol w:w="1106"/>
        <w:gridCol w:w="3300"/>
      </w:tblGrid>
      <w:tr w:rsidR="00ED2646" w:rsidRPr="005C0D2E" w14:paraId="3B4931BE" w14:textId="77777777" w:rsidTr="005C0D2E">
        <w:trPr>
          <w:trHeight w:val="726"/>
        </w:trPr>
        <w:tc>
          <w:tcPr>
            <w:tcW w:w="5495" w:type="dxa"/>
            <w:shd w:val="clear" w:color="auto" w:fill="auto"/>
          </w:tcPr>
          <w:p w14:paraId="4FB4C8AA" w14:textId="77777777" w:rsidR="00ED2646" w:rsidRPr="005C0D2E" w:rsidRDefault="00ED2646" w:rsidP="00ED2646"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14:paraId="28DC692A" w14:textId="77777777" w:rsidR="005C0D2E" w:rsidRDefault="00755288" w:rsidP="00ED2646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Первый заместитель </w:t>
            </w:r>
          </w:p>
          <w:p w14:paraId="6582F766" w14:textId="25B19636" w:rsidR="00ED2646" w:rsidRPr="005C0D2E" w:rsidRDefault="00755288" w:rsidP="00ED2646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ED2646"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инистр</w:t>
            </w: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ED2646"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хозяйства</w:t>
            </w:r>
          </w:p>
          <w:p w14:paraId="6C59F57E" w14:textId="77777777" w:rsidR="00ED2646" w:rsidRPr="005C0D2E" w:rsidRDefault="00ED2646" w:rsidP="00ED2646">
            <w:pPr>
              <w:spacing w:after="0" w:line="240" w:lineRule="auto"/>
              <w:ind w:right="-102" w:firstLine="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продовольствия Белгородской области</w:t>
            </w:r>
          </w:p>
        </w:tc>
        <w:tc>
          <w:tcPr>
            <w:tcW w:w="1106" w:type="dxa"/>
            <w:shd w:val="clear" w:color="auto" w:fill="auto"/>
          </w:tcPr>
          <w:p w14:paraId="522BE320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78B5224E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F208D0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DD039F" w14:textId="77777777" w:rsidR="00755288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14:paraId="7B4904C7" w14:textId="119C5D15" w:rsidR="00ED2646" w:rsidRPr="005C0D2E" w:rsidRDefault="00755288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ED2646"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D2646"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Набоков</w:t>
            </w:r>
          </w:p>
        </w:tc>
      </w:tr>
    </w:tbl>
    <w:p w14:paraId="689E9904" w14:textId="31A0ADE0" w:rsidR="008A710B" w:rsidRPr="005C0D2E" w:rsidRDefault="008A710B" w:rsidP="00DA5E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C0D2E" w:rsidSect="005C0D2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D3DDA" w14:textId="77777777" w:rsidR="00C768A4" w:rsidRDefault="00C768A4" w:rsidP="002B0CBD">
      <w:pPr>
        <w:spacing w:after="0" w:line="240" w:lineRule="auto"/>
      </w:pPr>
      <w:r>
        <w:separator/>
      </w:r>
    </w:p>
  </w:endnote>
  <w:endnote w:type="continuationSeparator" w:id="0">
    <w:p w14:paraId="3F08A44E" w14:textId="77777777" w:rsidR="00C768A4" w:rsidRDefault="00C768A4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62385" w14:textId="77777777" w:rsidR="00C768A4" w:rsidRDefault="00C768A4" w:rsidP="002B0CBD">
      <w:pPr>
        <w:spacing w:after="0" w:line="240" w:lineRule="auto"/>
      </w:pPr>
      <w:r>
        <w:separator/>
      </w:r>
    </w:p>
  </w:footnote>
  <w:footnote w:type="continuationSeparator" w:id="0">
    <w:p w14:paraId="63ACD948" w14:textId="77777777" w:rsidR="00C768A4" w:rsidRDefault="00C768A4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55153"/>
      <w:docPartObj>
        <w:docPartGallery w:val="Page Numbers (Top of Page)"/>
        <w:docPartUnique/>
      </w:docPartObj>
    </w:sdtPr>
    <w:sdtEndPr/>
    <w:sdtContent>
      <w:p w14:paraId="73AEFB54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9C6"/>
    <w:rsid w:val="00060B29"/>
    <w:rsid w:val="00063792"/>
    <w:rsid w:val="00074168"/>
    <w:rsid w:val="0008011A"/>
    <w:rsid w:val="00093670"/>
    <w:rsid w:val="000B389D"/>
    <w:rsid w:val="000C3628"/>
    <w:rsid w:val="000E0A2D"/>
    <w:rsid w:val="000E6592"/>
    <w:rsid w:val="00122830"/>
    <w:rsid w:val="001313B3"/>
    <w:rsid w:val="00145463"/>
    <w:rsid w:val="00163081"/>
    <w:rsid w:val="00167038"/>
    <w:rsid w:val="00173526"/>
    <w:rsid w:val="00185D1D"/>
    <w:rsid w:val="001B1294"/>
    <w:rsid w:val="001C2CE3"/>
    <w:rsid w:val="001D4A32"/>
    <w:rsid w:val="001D5DC8"/>
    <w:rsid w:val="001F235D"/>
    <w:rsid w:val="00202D56"/>
    <w:rsid w:val="00206230"/>
    <w:rsid w:val="002076F5"/>
    <w:rsid w:val="0024081E"/>
    <w:rsid w:val="00252A13"/>
    <w:rsid w:val="002B0CBD"/>
    <w:rsid w:val="002C6B1F"/>
    <w:rsid w:val="002D10F6"/>
    <w:rsid w:val="002E4D4C"/>
    <w:rsid w:val="002F0683"/>
    <w:rsid w:val="003000BA"/>
    <w:rsid w:val="00305101"/>
    <w:rsid w:val="00321B31"/>
    <w:rsid w:val="003417FE"/>
    <w:rsid w:val="003C31FA"/>
    <w:rsid w:val="003C7B7F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754DC"/>
    <w:rsid w:val="00480E77"/>
    <w:rsid w:val="00491F3B"/>
    <w:rsid w:val="004A6313"/>
    <w:rsid w:val="004D1E81"/>
    <w:rsid w:val="004D60A6"/>
    <w:rsid w:val="004D7971"/>
    <w:rsid w:val="00501060"/>
    <w:rsid w:val="00522EB7"/>
    <w:rsid w:val="00531E05"/>
    <w:rsid w:val="00550124"/>
    <w:rsid w:val="00550CB5"/>
    <w:rsid w:val="005A2E87"/>
    <w:rsid w:val="005C0D2E"/>
    <w:rsid w:val="005D1153"/>
    <w:rsid w:val="005E24F1"/>
    <w:rsid w:val="00616EE1"/>
    <w:rsid w:val="00622884"/>
    <w:rsid w:val="006462DB"/>
    <w:rsid w:val="00650193"/>
    <w:rsid w:val="0065482C"/>
    <w:rsid w:val="006867EC"/>
    <w:rsid w:val="006B350D"/>
    <w:rsid w:val="006B67A1"/>
    <w:rsid w:val="006C752A"/>
    <w:rsid w:val="0070180E"/>
    <w:rsid w:val="007209A0"/>
    <w:rsid w:val="007269C6"/>
    <w:rsid w:val="00755288"/>
    <w:rsid w:val="0075795C"/>
    <w:rsid w:val="0077257D"/>
    <w:rsid w:val="00780474"/>
    <w:rsid w:val="00785663"/>
    <w:rsid w:val="007A449D"/>
    <w:rsid w:val="007B46F2"/>
    <w:rsid w:val="007F0C3B"/>
    <w:rsid w:val="00806341"/>
    <w:rsid w:val="008515D0"/>
    <w:rsid w:val="00871690"/>
    <w:rsid w:val="008735F9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F69EB"/>
    <w:rsid w:val="009F6E44"/>
    <w:rsid w:val="00A108D0"/>
    <w:rsid w:val="00A15EA9"/>
    <w:rsid w:val="00A178A0"/>
    <w:rsid w:val="00A2636D"/>
    <w:rsid w:val="00A3173D"/>
    <w:rsid w:val="00A422E5"/>
    <w:rsid w:val="00A55121"/>
    <w:rsid w:val="00A8170D"/>
    <w:rsid w:val="00A82B83"/>
    <w:rsid w:val="00A85A18"/>
    <w:rsid w:val="00AA0268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7747B"/>
    <w:rsid w:val="00BA5FD8"/>
    <w:rsid w:val="00BD1294"/>
    <w:rsid w:val="00BE2519"/>
    <w:rsid w:val="00BE5DCF"/>
    <w:rsid w:val="00C41377"/>
    <w:rsid w:val="00C473AA"/>
    <w:rsid w:val="00C5068F"/>
    <w:rsid w:val="00C572C0"/>
    <w:rsid w:val="00C6053E"/>
    <w:rsid w:val="00C66CAF"/>
    <w:rsid w:val="00C71B16"/>
    <w:rsid w:val="00C768A4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249E9"/>
    <w:rsid w:val="00D36A85"/>
    <w:rsid w:val="00D83512"/>
    <w:rsid w:val="00D97061"/>
    <w:rsid w:val="00DA5E30"/>
    <w:rsid w:val="00DC79A9"/>
    <w:rsid w:val="00DE206B"/>
    <w:rsid w:val="00DF001E"/>
    <w:rsid w:val="00DF26CD"/>
    <w:rsid w:val="00E1646A"/>
    <w:rsid w:val="00E309C2"/>
    <w:rsid w:val="00E32B16"/>
    <w:rsid w:val="00E331C6"/>
    <w:rsid w:val="00E37C85"/>
    <w:rsid w:val="00E46A9F"/>
    <w:rsid w:val="00E51791"/>
    <w:rsid w:val="00E62176"/>
    <w:rsid w:val="00E669FE"/>
    <w:rsid w:val="00E96753"/>
    <w:rsid w:val="00EA4DD6"/>
    <w:rsid w:val="00ED2646"/>
    <w:rsid w:val="00EE1421"/>
    <w:rsid w:val="00EE4485"/>
    <w:rsid w:val="00EE7562"/>
    <w:rsid w:val="00F15C38"/>
    <w:rsid w:val="00F222C0"/>
    <w:rsid w:val="00F40D2A"/>
    <w:rsid w:val="00F4715C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92DA"/>
  <w15:docId w15:val="{D29DAFE6-EB1A-4048-A3D5-12EDD1D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0EB5B-DE36-42BA-842A-B468058D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Tryasorukova</cp:lastModifiedBy>
  <cp:revision>42</cp:revision>
  <cp:lastPrinted>2024-03-20T13:44:00Z</cp:lastPrinted>
  <dcterms:created xsi:type="dcterms:W3CDTF">2022-01-18T15:02:00Z</dcterms:created>
  <dcterms:modified xsi:type="dcterms:W3CDTF">2025-01-24T09:12:00Z</dcterms:modified>
</cp:coreProperties>
</file>