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03344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0334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03344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03344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F03344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03344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F03344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F033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F03344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C27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="008A4DEC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224A37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августа</w:t>
            </w:r>
            <w:r w:rsidR="00C67BB4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2020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03344" w:rsidRDefault="00335959" w:rsidP="00224A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C27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31</w:t>
            </w:r>
            <w:r w:rsidR="008A4DEC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6868A3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августа</w:t>
            </w:r>
            <w:r w:rsidR="00C67BB4" w:rsidRPr="00F0334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2020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F03344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03344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 xml:space="preserve">Управление промышленности </w:t>
      </w:r>
      <w:bookmarkStart w:id="0" w:name="_GoBack"/>
      <w:bookmarkEnd w:id="0"/>
      <w:r w:rsidRPr="00F03344">
        <w:rPr>
          <w:rFonts w:ascii="Times New Roman" w:hAnsi="Times New Roman" w:cs="Times New Roman"/>
          <w:i/>
          <w:sz w:val="28"/>
          <w:szCs w:val="28"/>
        </w:rPr>
        <w:t>и предпринимательства д</w:t>
      </w:r>
      <w:r w:rsidR="00255B13" w:rsidRPr="00F03344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03344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03344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  <w:r w:rsidR="00424BBB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255B13" w:rsidRPr="00F03344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F03344" w:rsidRDefault="00255B13" w:rsidP="002B1EA9">
      <w:pPr>
        <w:pStyle w:val="33"/>
        <w:jc w:val="both"/>
        <w:rPr>
          <w:rFonts w:eastAsiaTheme="minorHAnsi"/>
          <w:i/>
          <w:sz w:val="28"/>
          <w:szCs w:val="28"/>
          <w:lang w:eastAsia="en-US"/>
        </w:rPr>
      </w:pPr>
      <w:r w:rsidRPr="00F03344">
        <w:rPr>
          <w:rFonts w:eastAsiaTheme="minorHAnsi"/>
          <w:i/>
          <w:sz w:val="28"/>
          <w:szCs w:val="28"/>
          <w:lang w:eastAsia="en-US"/>
        </w:rPr>
        <w:t xml:space="preserve">Постановление Правительства Белгородской области </w:t>
      </w:r>
      <w:r w:rsidR="00A14F4E" w:rsidRPr="00F03344">
        <w:rPr>
          <w:rFonts w:eastAsiaTheme="minorHAnsi"/>
          <w:i/>
          <w:sz w:val="28"/>
          <w:szCs w:val="28"/>
          <w:lang w:eastAsia="en-US"/>
        </w:rPr>
        <w:t>«</w:t>
      </w:r>
      <w:r w:rsidR="002B1EA9" w:rsidRPr="00F03344">
        <w:rPr>
          <w:rFonts w:eastAsiaTheme="minorHAnsi"/>
          <w:i/>
          <w:sz w:val="28"/>
          <w:szCs w:val="28"/>
          <w:lang w:eastAsia="en-US"/>
        </w:rPr>
        <w:t>О мерах государственной поддержки управляющих компаний индустриальных (промышленных) парков, реализующих проекты по созданию, модернизации и (или) реконструкции объектов инфраструктуры индустриальных (промышленных) парков на территории Белгородской области</w:t>
      </w:r>
      <w:r w:rsidR="008C1382" w:rsidRPr="00F03344">
        <w:rPr>
          <w:rFonts w:eastAsiaTheme="minorHAnsi"/>
          <w:i/>
          <w:sz w:val="28"/>
          <w:szCs w:val="28"/>
          <w:lang w:eastAsia="en-US"/>
        </w:rPr>
        <w:t>»</w:t>
      </w:r>
      <w:r w:rsidR="00424BBB" w:rsidRPr="00F03344">
        <w:rPr>
          <w:rFonts w:eastAsiaTheme="minorHAnsi"/>
          <w:i/>
          <w:sz w:val="28"/>
          <w:szCs w:val="28"/>
          <w:lang w:eastAsia="en-US"/>
        </w:rPr>
        <w:t>.</w:t>
      </w:r>
    </w:p>
    <w:p w:rsidR="00255B13" w:rsidRPr="00F03344" w:rsidRDefault="00255B1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03344">
        <w:rPr>
          <w:rFonts w:ascii="Times New Roman" w:hAnsi="Times New Roman" w:cs="Times New Roman"/>
          <w:sz w:val="28"/>
          <w:szCs w:val="28"/>
        </w:rPr>
        <w:t>ания</w:t>
      </w:r>
    </w:p>
    <w:p w:rsidR="00990F3B" w:rsidRDefault="00310366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 xml:space="preserve">Отсутствие у управляющих компаний индустриальных (промышленных) парков достаточных средств, необходимых для создания новых объектов инфраструктуры индустриальных (промышленных) парков (объектов коммунальной и транспортной инфраструктуры, зданий, строений и сооружений), предназначенных в целях размещения </w:t>
      </w:r>
      <w:r w:rsidR="00B1019F">
        <w:rPr>
          <w:rFonts w:ascii="Times New Roman" w:hAnsi="Times New Roman" w:cs="Times New Roman"/>
          <w:i/>
          <w:sz w:val="28"/>
          <w:szCs w:val="28"/>
        </w:rPr>
        <w:t>новых промышленных производств</w:t>
      </w:r>
      <w:r w:rsidR="002E55E4">
        <w:rPr>
          <w:rFonts w:ascii="Times New Roman" w:hAnsi="Times New Roman" w:cs="Times New Roman"/>
          <w:i/>
          <w:sz w:val="28"/>
          <w:szCs w:val="28"/>
        </w:rPr>
        <w:t>.</w:t>
      </w:r>
    </w:p>
    <w:p w:rsidR="00FC54DA" w:rsidRPr="00F03344" w:rsidRDefault="00FC54DA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613549" w:rsidRPr="00F03344" w:rsidRDefault="00613549" w:rsidP="006135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03344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31 декабря 2014 года № 488-ФЗ «О промышленной политике в Российской Федерации», закон Белгородской области от 30 июня </w:t>
      </w:r>
      <w:r w:rsidR="00506945" w:rsidRPr="00F03344">
        <w:rPr>
          <w:rFonts w:ascii="Times New Roman" w:hAnsi="Times New Roman" w:cs="Times New Roman"/>
          <w:i/>
          <w:sz w:val="28"/>
          <w:szCs w:val="28"/>
        </w:rPr>
        <w:br/>
      </w:r>
      <w:r w:rsidRPr="00F03344">
        <w:rPr>
          <w:rFonts w:ascii="Times New Roman" w:hAnsi="Times New Roman" w:cs="Times New Roman"/>
          <w:i/>
          <w:sz w:val="28"/>
          <w:szCs w:val="28"/>
        </w:rPr>
        <w:t>2016 года № 87 «О промышленной политике в Белгородской области», постановлениями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proofErr w:type="gramEnd"/>
      <w:r w:rsidRPr="00F03344">
        <w:rPr>
          <w:rFonts w:ascii="Times New Roman" w:hAnsi="Times New Roman" w:cs="Times New Roman"/>
          <w:i/>
          <w:sz w:val="28"/>
          <w:szCs w:val="28"/>
        </w:rPr>
        <w:t>), индивидуальным предпринимателям, а также физическим лицам – производителям товаров, работ, услуг»,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области».</w:t>
      </w:r>
    </w:p>
    <w:p w:rsidR="002D4E2B" w:rsidRPr="00F03344" w:rsidRDefault="002D4E2B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F03344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C34C3F" w:rsidRDefault="00990F3B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B47">
        <w:rPr>
          <w:rFonts w:ascii="Times New Roman" w:hAnsi="Times New Roman" w:cs="Times New Roman"/>
          <w:i/>
          <w:sz w:val="28"/>
          <w:szCs w:val="28"/>
        </w:rPr>
        <w:lastRenderedPageBreak/>
        <w:t>Стимулирование инвестиционной активности управляющих компаний индус</w:t>
      </w:r>
      <w:r w:rsidR="000634B1" w:rsidRPr="00A64B47">
        <w:rPr>
          <w:rFonts w:ascii="Times New Roman" w:hAnsi="Times New Roman" w:cs="Times New Roman"/>
          <w:i/>
          <w:sz w:val="28"/>
          <w:szCs w:val="28"/>
        </w:rPr>
        <w:t xml:space="preserve">триальных (промышленных) парков, за счет </w:t>
      </w:r>
      <w:r w:rsidR="00F5084D" w:rsidRPr="00A64B47">
        <w:rPr>
          <w:rFonts w:ascii="Times New Roman" w:hAnsi="Times New Roman" w:cs="Times New Roman"/>
          <w:i/>
          <w:sz w:val="28"/>
          <w:szCs w:val="28"/>
        </w:rPr>
        <w:t>возмещени</w:t>
      </w:r>
      <w:r w:rsidR="000634B1" w:rsidRPr="00A64B47">
        <w:rPr>
          <w:rFonts w:ascii="Times New Roman" w:hAnsi="Times New Roman" w:cs="Times New Roman"/>
          <w:i/>
          <w:sz w:val="28"/>
          <w:szCs w:val="28"/>
        </w:rPr>
        <w:t>я</w:t>
      </w:r>
      <w:r w:rsidR="00F5084D" w:rsidRPr="00A64B47">
        <w:rPr>
          <w:rFonts w:ascii="Times New Roman" w:hAnsi="Times New Roman" w:cs="Times New Roman"/>
          <w:i/>
          <w:sz w:val="28"/>
          <w:szCs w:val="28"/>
        </w:rPr>
        <w:t xml:space="preserve"> части затрат, связанных с </w:t>
      </w:r>
      <w:r w:rsidR="008A4B55" w:rsidRPr="00A64B47">
        <w:rPr>
          <w:rFonts w:ascii="Times New Roman" w:hAnsi="Times New Roman" w:cs="Times New Roman"/>
          <w:i/>
          <w:sz w:val="28"/>
          <w:szCs w:val="28"/>
        </w:rPr>
        <w:t>проектированием</w:t>
      </w:r>
      <w:r w:rsidR="00335BF3" w:rsidRPr="00A64B4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34C3F" w:rsidRPr="00A64B47">
        <w:rPr>
          <w:rFonts w:ascii="Times New Roman" w:hAnsi="Times New Roman" w:cs="Times New Roman"/>
          <w:i/>
          <w:sz w:val="28"/>
          <w:szCs w:val="28"/>
        </w:rPr>
        <w:t>капитальны</w:t>
      </w:r>
      <w:r w:rsidR="00335BF3" w:rsidRPr="00A64B47">
        <w:rPr>
          <w:rFonts w:ascii="Times New Roman" w:hAnsi="Times New Roman" w:cs="Times New Roman"/>
          <w:i/>
          <w:sz w:val="28"/>
          <w:szCs w:val="28"/>
        </w:rPr>
        <w:t>ми</w:t>
      </w:r>
      <w:r w:rsidR="00C34C3F" w:rsidRPr="00A64B47">
        <w:rPr>
          <w:rFonts w:ascii="Times New Roman" w:hAnsi="Times New Roman" w:cs="Times New Roman"/>
          <w:i/>
          <w:sz w:val="28"/>
          <w:szCs w:val="28"/>
        </w:rPr>
        <w:t xml:space="preserve"> затрат</w:t>
      </w:r>
      <w:r w:rsidR="00335BF3" w:rsidRPr="00A64B47">
        <w:rPr>
          <w:rFonts w:ascii="Times New Roman" w:hAnsi="Times New Roman" w:cs="Times New Roman"/>
          <w:i/>
          <w:sz w:val="28"/>
          <w:szCs w:val="28"/>
        </w:rPr>
        <w:t>ами</w:t>
      </w:r>
      <w:r w:rsidR="00C34C3F" w:rsidRPr="00A64B47">
        <w:rPr>
          <w:rFonts w:ascii="Times New Roman" w:hAnsi="Times New Roman" w:cs="Times New Roman"/>
          <w:i/>
          <w:sz w:val="28"/>
          <w:szCs w:val="28"/>
        </w:rPr>
        <w:t xml:space="preserve">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</w:t>
      </w:r>
      <w:r w:rsidR="00335BF3" w:rsidRPr="00A64B47">
        <w:rPr>
          <w:rFonts w:ascii="Times New Roman" w:hAnsi="Times New Roman" w:cs="Times New Roman"/>
          <w:i/>
          <w:sz w:val="28"/>
          <w:szCs w:val="28"/>
        </w:rPr>
        <w:t>индустриальных (промышленных) парков.</w:t>
      </w:r>
    </w:p>
    <w:p w:rsidR="00C34C3F" w:rsidRDefault="00C34C3F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5D25" w:rsidRPr="00F03344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8A4B55" w:rsidRDefault="000634B1" w:rsidP="00DA52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B47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Правительства Белгородской области утверждает порядок предоставления из областного бюджета </w:t>
      </w:r>
      <w:r w:rsidR="00C4780C" w:rsidRPr="00A64B47">
        <w:rPr>
          <w:rFonts w:ascii="Times New Roman" w:hAnsi="Times New Roman" w:cs="Times New Roman"/>
          <w:i/>
          <w:sz w:val="28"/>
          <w:szCs w:val="28"/>
        </w:rPr>
        <w:t>субсиди</w:t>
      </w:r>
      <w:r w:rsidR="00A64B47" w:rsidRPr="00A64B47">
        <w:rPr>
          <w:rFonts w:ascii="Times New Roman" w:hAnsi="Times New Roman" w:cs="Times New Roman"/>
          <w:i/>
          <w:sz w:val="28"/>
          <w:szCs w:val="28"/>
        </w:rPr>
        <w:t>и</w:t>
      </w:r>
      <w:r w:rsidR="00C4780C" w:rsidRPr="00A64B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B47">
        <w:rPr>
          <w:rFonts w:ascii="Times New Roman" w:hAnsi="Times New Roman" w:cs="Times New Roman"/>
          <w:i/>
          <w:sz w:val="28"/>
          <w:szCs w:val="28"/>
        </w:rPr>
        <w:t>на</w:t>
      </w:r>
      <w:r w:rsidR="00111818" w:rsidRPr="00A64B47">
        <w:rPr>
          <w:rFonts w:ascii="Times New Roman" w:hAnsi="Times New Roman" w:cs="Times New Roman"/>
          <w:i/>
          <w:sz w:val="28"/>
          <w:szCs w:val="28"/>
        </w:rPr>
        <w:t xml:space="preserve"> возмещение части затрат на</w:t>
      </w:r>
      <w:r w:rsidRPr="00A64B47">
        <w:rPr>
          <w:rFonts w:ascii="Times New Roman" w:hAnsi="Times New Roman" w:cs="Times New Roman"/>
          <w:i/>
          <w:sz w:val="28"/>
          <w:szCs w:val="28"/>
        </w:rPr>
        <w:t xml:space="preserve"> проектирование, 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</w:r>
      <w:r w:rsidR="00C4780C" w:rsidRPr="00A64B47">
        <w:rPr>
          <w:rFonts w:ascii="Times New Roman" w:hAnsi="Times New Roman" w:cs="Times New Roman"/>
          <w:i/>
          <w:sz w:val="28"/>
          <w:szCs w:val="28"/>
        </w:rPr>
        <w:t>.</w:t>
      </w:r>
      <w:r w:rsidR="005746A0" w:rsidRPr="00A64B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A0AA2" w:rsidRPr="00F03344" w:rsidRDefault="00CA0AA2" w:rsidP="001369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F03344" w:rsidRDefault="00075E6D" w:rsidP="00075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24BBB" w:rsidRPr="00F03344">
        <w:rPr>
          <w:rFonts w:ascii="Times New Roman" w:hAnsi="Times New Roman" w:cs="Times New Roman"/>
          <w:i/>
          <w:sz w:val="28"/>
          <w:szCs w:val="28"/>
        </w:rPr>
        <w:t>Воронина Ирина Семеновна</w:t>
      </w:r>
    </w:p>
    <w:p w:rsidR="00075E6D" w:rsidRPr="00F03344" w:rsidRDefault="00075E6D" w:rsidP="0007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Должность: 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консультант отдела промышленности и </w:t>
      </w:r>
      <w:r w:rsidR="00424BBB" w:rsidRPr="00F03344">
        <w:rPr>
          <w:rFonts w:ascii="Times New Roman" w:hAnsi="Times New Roman" w:cs="Times New Roman"/>
          <w:i/>
          <w:sz w:val="28"/>
          <w:szCs w:val="28"/>
        </w:rPr>
        <w:t>развития экспорта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 управления промышленности и предпринимательства департамента экономического развития Белгородской области</w:t>
      </w:r>
      <w:r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E6D" w:rsidRPr="00F03344" w:rsidRDefault="00075E6D" w:rsidP="00075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(4722) </w:t>
      </w:r>
      <w:r w:rsidR="00C37C1F" w:rsidRPr="00F03344">
        <w:rPr>
          <w:rFonts w:ascii="Times New Roman" w:hAnsi="Times New Roman" w:cs="Times New Roman"/>
          <w:i/>
          <w:sz w:val="28"/>
          <w:szCs w:val="28"/>
        </w:rPr>
        <w:t>32-57-41</w:t>
      </w:r>
      <w:r w:rsidRPr="00F03344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proofErr w:type="spellStart"/>
      <w:r w:rsidR="00C37C1F" w:rsidRPr="00F03344">
        <w:rPr>
          <w:rFonts w:ascii="Times New Roman" w:hAnsi="Times New Roman" w:cs="Times New Roman"/>
          <w:i/>
          <w:sz w:val="28"/>
          <w:szCs w:val="28"/>
          <w:lang w:val="en-US"/>
        </w:rPr>
        <w:t>voronina</w:t>
      </w:r>
      <w:proofErr w:type="spellEnd"/>
      <w:r w:rsidRPr="00F03344">
        <w:rPr>
          <w:rFonts w:ascii="Times New Roman" w:hAnsi="Times New Roman" w:cs="Times New Roman"/>
          <w:i/>
          <w:sz w:val="28"/>
          <w:szCs w:val="28"/>
        </w:rPr>
        <w:t>@derbo.ru</w:t>
      </w:r>
      <w:r w:rsidR="00C37C1F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C15F9A" w:rsidRPr="00F03344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3344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03344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03344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03344" w:rsidTr="00012263">
        <w:tc>
          <w:tcPr>
            <w:tcW w:w="6374" w:type="dxa"/>
          </w:tcPr>
          <w:p w:rsidR="00134CA6" w:rsidRPr="00F03344" w:rsidRDefault="00134CA6" w:rsidP="00012263">
            <w:pPr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03344" w:rsidRDefault="00520586" w:rsidP="00012263">
            <w:pPr>
              <w:rPr>
                <w:i/>
                <w:sz w:val="28"/>
                <w:szCs w:val="28"/>
                <w:lang w:val="en-US"/>
              </w:rPr>
            </w:pPr>
            <w:r w:rsidRPr="00F03344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03344" w:rsidTr="00012263">
        <w:tc>
          <w:tcPr>
            <w:tcW w:w="10196" w:type="dxa"/>
            <w:gridSpan w:val="2"/>
          </w:tcPr>
          <w:p w:rsidR="00432820" w:rsidRDefault="00134CA6" w:rsidP="00247322">
            <w:pPr>
              <w:jc w:val="both"/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F03344">
              <w:rPr>
                <w:sz w:val="28"/>
                <w:szCs w:val="28"/>
              </w:rPr>
              <w:t xml:space="preserve">: </w:t>
            </w:r>
          </w:p>
          <w:p w:rsidR="00A71490" w:rsidRPr="00F03344" w:rsidRDefault="00A71490" w:rsidP="004572D9">
            <w:pPr>
              <w:jc w:val="both"/>
              <w:rPr>
                <w:sz w:val="28"/>
                <w:szCs w:val="28"/>
              </w:rPr>
            </w:pPr>
            <w:r w:rsidRPr="005E5290">
              <w:rPr>
                <w:i/>
                <w:sz w:val="28"/>
                <w:szCs w:val="28"/>
              </w:rPr>
              <w:t>Проект</w:t>
            </w:r>
            <w:r w:rsidR="00C4780C">
              <w:rPr>
                <w:i/>
                <w:sz w:val="28"/>
                <w:szCs w:val="28"/>
              </w:rPr>
              <w:t>ом</w:t>
            </w:r>
            <w:r w:rsidRPr="005E5290">
              <w:rPr>
                <w:i/>
                <w:sz w:val="28"/>
                <w:szCs w:val="28"/>
              </w:rPr>
              <w:t xml:space="preserve"> нормативного правового акта </w:t>
            </w:r>
            <w:r w:rsidR="00C4780C">
              <w:rPr>
                <w:i/>
                <w:sz w:val="28"/>
                <w:szCs w:val="28"/>
              </w:rPr>
              <w:t xml:space="preserve">расширен </w:t>
            </w:r>
            <w:r w:rsidRPr="005E5290">
              <w:rPr>
                <w:i/>
                <w:sz w:val="28"/>
                <w:szCs w:val="28"/>
              </w:rPr>
              <w:t>перечень</w:t>
            </w:r>
            <w:r w:rsidR="009E2120">
              <w:rPr>
                <w:i/>
                <w:sz w:val="28"/>
                <w:szCs w:val="28"/>
              </w:rPr>
              <w:t xml:space="preserve"> субсидий </w:t>
            </w:r>
            <w:r w:rsidR="009E2120" w:rsidRPr="005E5290">
              <w:rPr>
                <w:i/>
                <w:sz w:val="28"/>
                <w:szCs w:val="28"/>
              </w:rPr>
              <w:t>подлежащих возмещению из областного бюджета</w:t>
            </w:r>
            <w:r w:rsidR="009E2120">
              <w:rPr>
                <w:i/>
                <w:sz w:val="28"/>
                <w:szCs w:val="28"/>
              </w:rPr>
              <w:t xml:space="preserve"> на возмещение части </w:t>
            </w:r>
            <w:r w:rsidRPr="005E5290">
              <w:rPr>
                <w:i/>
                <w:sz w:val="28"/>
                <w:szCs w:val="28"/>
              </w:rPr>
              <w:t>затрат управляющих компаний инду</w:t>
            </w:r>
            <w:r w:rsidR="004572D9">
              <w:rPr>
                <w:i/>
                <w:sz w:val="28"/>
                <w:szCs w:val="28"/>
              </w:rPr>
              <w:t>стриальных (промышленных) парков</w:t>
            </w:r>
            <w:r w:rsidR="00C4780C">
              <w:rPr>
                <w:i/>
                <w:sz w:val="28"/>
                <w:szCs w:val="28"/>
              </w:rPr>
              <w:t>.</w:t>
            </w:r>
          </w:p>
        </w:tc>
      </w:tr>
    </w:tbl>
    <w:p w:rsidR="008457B1" w:rsidRPr="00F03344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344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03344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03344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4F51C7" w:rsidRPr="00F03344" w:rsidRDefault="004F51C7" w:rsidP="004F51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Отсутствие у управляющих компаний индустриальных (</w:t>
      </w:r>
      <w:r w:rsidR="004572D9">
        <w:rPr>
          <w:rFonts w:ascii="Times New Roman" w:hAnsi="Times New Roman" w:cs="Times New Roman"/>
          <w:i/>
          <w:sz w:val="28"/>
          <w:szCs w:val="28"/>
        </w:rPr>
        <w:t>промышленных) парков собственных средств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, необходимых для создания новых </w:t>
      </w:r>
      <w:r w:rsidR="002514C4" w:rsidRPr="00F03344">
        <w:rPr>
          <w:rFonts w:ascii="Times New Roman" w:hAnsi="Times New Roman" w:cs="Times New Roman"/>
          <w:i/>
          <w:sz w:val="28"/>
          <w:szCs w:val="28"/>
        </w:rPr>
        <w:t>объектов инфраструктуры индустриальных (промышленных) парков (</w:t>
      </w:r>
      <w:r w:rsidRPr="00F03344">
        <w:rPr>
          <w:rFonts w:ascii="Times New Roman" w:hAnsi="Times New Roman" w:cs="Times New Roman"/>
          <w:i/>
          <w:sz w:val="28"/>
          <w:szCs w:val="28"/>
        </w:rPr>
        <w:t>объектов коммунальной и транспортной инфраструктуры, зданий, строений и сооружений</w:t>
      </w:r>
      <w:r w:rsidR="002514C4" w:rsidRPr="00F03344">
        <w:rPr>
          <w:rFonts w:ascii="Times New Roman" w:hAnsi="Times New Roman" w:cs="Times New Roman"/>
          <w:i/>
          <w:sz w:val="28"/>
          <w:szCs w:val="28"/>
        </w:rPr>
        <w:t>)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, предназначенных </w:t>
      </w:r>
      <w:r w:rsidR="005E5290">
        <w:rPr>
          <w:rFonts w:ascii="Times New Roman" w:hAnsi="Times New Roman" w:cs="Times New Roman"/>
          <w:i/>
          <w:sz w:val="28"/>
          <w:szCs w:val="28"/>
        </w:rPr>
        <w:t>для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 размещения новых </w:t>
      </w:r>
      <w:r w:rsidR="00B1019F">
        <w:rPr>
          <w:rFonts w:ascii="Times New Roman" w:hAnsi="Times New Roman" w:cs="Times New Roman"/>
          <w:i/>
          <w:sz w:val="28"/>
          <w:szCs w:val="28"/>
        </w:rPr>
        <w:t xml:space="preserve">промышленных </w:t>
      </w:r>
      <w:r w:rsidRPr="00F03344">
        <w:rPr>
          <w:rFonts w:ascii="Times New Roman" w:hAnsi="Times New Roman" w:cs="Times New Roman"/>
          <w:i/>
          <w:sz w:val="28"/>
          <w:szCs w:val="28"/>
        </w:rPr>
        <w:t>производств</w:t>
      </w:r>
      <w:r w:rsidR="00370505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6373A4" w:rsidRPr="00F03344" w:rsidRDefault="006373A4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4412D6" w:rsidRPr="00F03344" w:rsidRDefault="004412D6" w:rsidP="00AE3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Отсутствие новых </w:t>
      </w:r>
      <w:r w:rsidR="0000051C" w:rsidRPr="00F03344">
        <w:rPr>
          <w:rFonts w:ascii="Times New Roman" w:hAnsi="Times New Roman" w:cs="Times New Roman"/>
          <w:i/>
          <w:sz w:val="28"/>
          <w:szCs w:val="28"/>
        </w:rPr>
        <w:t>объектов инфраструктуры индустриальных (промышленных) парков (объектов коммунальной и транспортной инфраструктуры, зданий, строений и сооружений)</w:t>
      </w:r>
      <w:r w:rsidRPr="00F03344">
        <w:rPr>
          <w:rFonts w:ascii="Times New Roman" w:hAnsi="Times New Roman" w:cs="Times New Roman"/>
          <w:i/>
          <w:sz w:val="28"/>
          <w:szCs w:val="28"/>
        </w:rPr>
        <w:t>, предназначенных для создания промышленных производств и новых рабочих мест резидентами индустриальных (промышленных) парков</w:t>
      </w:r>
      <w:r w:rsidR="00370505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4412D6" w:rsidRPr="00F03344" w:rsidRDefault="004412D6" w:rsidP="00AE3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4A6" w:rsidRPr="00F03344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03344">
        <w:rPr>
          <w:rFonts w:ascii="Times New Roman" w:hAnsi="Times New Roman" w:cs="Times New Roman"/>
          <w:sz w:val="28"/>
          <w:szCs w:val="28"/>
        </w:rPr>
        <w:t>ия проблемы:</w:t>
      </w:r>
    </w:p>
    <w:p w:rsidR="00134CA6" w:rsidRPr="00F03344" w:rsidRDefault="005A06B2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572">
        <w:rPr>
          <w:rFonts w:ascii="Times New Roman" w:hAnsi="Times New Roman" w:cs="Times New Roman"/>
          <w:i/>
          <w:sz w:val="28"/>
          <w:szCs w:val="28"/>
        </w:rPr>
        <w:t xml:space="preserve">Обращение </w:t>
      </w:r>
      <w:r w:rsidR="00905110" w:rsidRPr="00D81572">
        <w:rPr>
          <w:rFonts w:ascii="Times New Roman" w:hAnsi="Times New Roman" w:cs="Times New Roman"/>
          <w:i/>
          <w:sz w:val="28"/>
          <w:szCs w:val="28"/>
        </w:rPr>
        <w:t>управляющих компаний индустриальных (промышленных) парков</w:t>
      </w:r>
      <w:r w:rsidRPr="00D81572">
        <w:rPr>
          <w:rFonts w:ascii="Times New Roman" w:hAnsi="Times New Roman" w:cs="Times New Roman"/>
          <w:i/>
          <w:sz w:val="28"/>
          <w:szCs w:val="28"/>
        </w:rPr>
        <w:t xml:space="preserve"> за предоставлением дополнительных субсидий на</w:t>
      </w:r>
      <w:r w:rsidR="00D81572" w:rsidRPr="00D81572">
        <w:rPr>
          <w:rFonts w:ascii="Times New Roman" w:hAnsi="Times New Roman" w:cs="Times New Roman"/>
          <w:i/>
          <w:sz w:val="28"/>
          <w:szCs w:val="28"/>
        </w:rPr>
        <w:t xml:space="preserve"> проектирование, 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</w:r>
      <w:r w:rsidR="00A05073">
        <w:rPr>
          <w:rFonts w:ascii="Times New Roman" w:hAnsi="Times New Roman" w:cs="Times New Roman"/>
          <w:i/>
          <w:sz w:val="28"/>
          <w:szCs w:val="28"/>
        </w:rPr>
        <w:t>.</w:t>
      </w:r>
    </w:p>
    <w:p w:rsidR="00331907" w:rsidRPr="00F03344" w:rsidRDefault="00331907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10558" w:rsidRPr="00F03344" w:rsidRDefault="005A4FCF" w:rsidP="00FE16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 xml:space="preserve">Создание управляющими компаниями индустриальных (промышленных) парков </w:t>
      </w:r>
      <w:r w:rsidR="00FE163E" w:rsidRPr="00F03344">
        <w:rPr>
          <w:rFonts w:ascii="Times New Roman" w:hAnsi="Times New Roman" w:cs="Times New Roman"/>
          <w:i/>
          <w:sz w:val="28"/>
          <w:szCs w:val="28"/>
        </w:rPr>
        <w:t xml:space="preserve">новых объектов инфраструктуры индустриальных (промышленных) парков (объектов коммунальной и транспортной инфраструктуры, зданий, строений и сооружений) для размещения </w:t>
      </w:r>
      <w:r w:rsidR="00D81572">
        <w:rPr>
          <w:rFonts w:ascii="Times New Roman" w:hAnsi="Times New Roman" w:cs="Times New Roman"/>
          <w:i/>
          <w:sz w:val="28"/>
          <w:szCs w:val="28"/>
        </w:rPr>
        <w:t>новых промышленных производств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526D8">
        <w:rPr>
          <w:rFonts w:ascii="Times New Roman" w:hAnsi="Times New Roman" w:cs="Times New Roman"/>
          <w:i/>
          <w:sz w:val="28"/>
          <w:szCs w:val="28"/>
        </w:rPr>
        <w:t>за счет собственных или заемных средств</w:t>
      </w:r>
      <w:r w:rsidR="00370505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804C02" w:rsidRPr="00F03344" w:rsidRDefault="00804C02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505" w:rsidRPr="00F03344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370505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Д</w:t>
      </w:r>
      <w:r w:rsidR="000F20D4" w:rsidRPr="00F03344">
        <w:rPr>
          <w:rFonts w:ascii="Times New Roman" w:hAnsi="Times New Roman" w:cs="Times New Roman"/>
          <w:i/>
          <w:sz w:val="28"/>
          <w:szCs w:val="28"/>
        </w:rPr>
        <w:t xml:space="preserve">епартамент экономического развития </w:t>
      </w:r>
      <w:r w:rsidR="00160F47" w:rsidRPr="00F03344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03344">
        <w:rPr>
          <w:rFonts w:ascii="Times New Roman" w:hAnsi="Times New Roman" w:cs="Times New Roman"/>
          <w:i/>
          <w:sz w:val="28"/>
          <w:szCs w:val="28"/>
        </w:rPr>
        <w:t>области</w:t>
      </w:r>
      <w:r w:rsidR="00FF2A8A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FD5B8E" w:rsidRPr="00F03344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2A8A" w:rsidRPr="00F03344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FF2A8A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03344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03344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03344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0334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0334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915A08" w:rsidRPr="00F03344" w:rsidRDefault="00104B2A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Б</w:t>
      </w:r>
      <w:r w:rsidR="00BA31F3" w:rsidRPr="00F03344">
        <w:rPr>
          <w:rFonts w:ascii="Times New Roman" w:hAnsi="Times New Roman" w:cs="Times New Roman"/>
          <w:i/>
          <w:sz w:val="28"/>
          <w:szCs w:val="28"/>
        </w:rPr>
        <w:t xml:space="preserve">олее 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чем </w:t>
      </w:r>
      <w:r w:rsidR="00BA31F3" w:rsidRPr="00F03344">
        <w:rPr>
          <w:rFonts w:ascii="Times New Roman" w:hAnsi="Times New Roman" w:cs="Times New Roman"/>
          <w:i/>
          <w:sz w:val="28"/>
          <w:szCs w:val="28"/>
        </w:rPr>
        <w:t xml:space="preserve">10 субъектами Российской Федерации утверждены порядки предоставления субсидий управляющим компаниям индустриальных (промышленных) парков на возмещение части затрат на </w:t>
      </w:r>
      <w:r w:rsidR="00066EE7" w:rsidRPr="00F03344">
        <w:rPr>
          <w:rFonts w:ascii="Times New Roman" w:hAnsi="Times New Roman" w:cs="Times New Roman"/>
          <w:i/>
          <w:sz w:val="28"/>
          <w:szCs w:val="28"/>
        </w:rPr>
        <w:t>создание, модернизацию и (или) реконструкцию объектов инфраструктуры индустриальных (промышленных) парков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2D548C" w:rsidRPr="00F03344" w:rsidRDefault="002D548C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03344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03344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>справочн</w:t>
      </w:r>
      <w:r w:rsidR="00066EE7" w:rsidRPr="00F03344">
        <w:rPr>
          <w:rFonts w:ascii="Times New Roman" w:hAnsi="Times New Roman" w:cs="Times New Roman"/>
          <w:i/>
          <w:sz w:val="28"/>
          <w:szCs w:val="28"/>
        </w:rPr>
        <w:t>ые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066EE7" w:rsidRPr="00F03344">
        <w:rPr>
          <w:rFonts w:ascii="Times New Roman" w:hAnsi="Times New Roman" w:cs="Times New Roman"/>
          <w:i/>
          <w:sz w:val="28"/>
          <w:szCs w:val="28"/>
        </w:rPr>
        <w:t>ые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066EE7" w:rsidRPr="00F03344">
        <w:rPr>
          <w:rFonts w:ascii="Times New Roman" w:hAnsi="Times New Roman" w:cs="Times New Roman"/>
          <w:i/>
          <w:sz w:val="28"/>
          <w:szCs w:val="28"/>
        </w:rPr>
        <w:t>ы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 xml:space="preserve"> «К</w:t>
      </w:r>
      <w:r w:rsidR="00A94F1A" w:rsidRPr="00F03344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066EE7" w:rsidRPr="00F03344">
        <w:rPr>
          <w:rFonts w:ascii="Times New Roman" w:hAnsi="Times New Roman" w:cs="Times New Roman"/>
          <w:i/>
          <w:sz w:val="28"/>
          <w:szCs w:val="28"/>
        </w:rPr>
        <w:t xml:space="preserve"> и «Гарант»</w:t>
      </w:r>
      <w:r w:rsidR="00A94F1A" w:rsidRPr="00F03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A257D" w:rsidRPr="00F03344">
        <w:rPr>
          <w:rFonts w:ascii="Times New Roman" w:hAnsi="Times New Roman" w:cs="Times New Roman"/>
          <w:i/>
          <w:sz w:val="28"/>
          <w:szCs w:val="28"/>
        </w:rPr>
        <w:t>нормативные правовые акты субъектов Российской Федерации,</w:t>
      </w:r>
      <w:r w:rsidR="00FE163E" w:rsidRPr="00F03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57D" w:rsidRPr="00F03344">
        <w:rPr>
          <w:rFonts w:ascii="Times New Roman" w:hAnsi="Times New Roman" w:cs="Times New Roman"/>
          <w:i/>
          <w:sz w:val="28"/>
          <w:szCs w:val="28"/>
        </w:rPr>
        <w:t xml:space="preserve">сайт </w:t>
      </w:r>
      <w:proofErr w:type="spellStart"/>
      <w:r w:rsidR="003A257D" w:rsidRPr="00F03344">
        <w:rPr>
          <w:rFonts w:ascii="Times New Roman" w:hAnsi="Times New Roman" w:cs="Times New Roman"/>
          <w:i/>
          <w:sz w:val="28"/>
          <w:szCs w:val="28"/>
        </w:rPr>
        <w:t>Минпромторга</w:t>
      </w:r>
      <w:proofErr w:type="spellEnd"/>
      <w:r w:rsidR="003A257D" w:rsidRPr="00F03344">
        <w:rPr>
          <w:rFonts w:ascii="Times New Roman" w:hAnsi="Times New Roman" w:cs="Times New Roman"/>
          <w:i/>
          <w:sz w:val="28"/>
          <w:szCs w:val="28"/>
        </w:rPr>
        <w:t xml:space="preserve"> России</w:t>
      </w:r>
      <w:r w:rsidR="00A94F1A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03344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2D548C" w:rsidRPr="00F03344" w:rsidRDefault="002D548C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F03344" w:rsidTr="00F5092C">
        <w:tc>
          <w:tcPr>
            <w:tcW w:w="6691" w:type="dxa"/>
          </w:tcPr>
          <w:p w:rsidR="00134CA6" w:rsidRPr="00F0334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03344" w:rsidTr="00F5092C">
        <w:tc>
          <w:tcPr>
            <w:tcW w:w="6691" w:type="dxa"/>
          </w:tcPr>
          <w:p w:rsidR="00134CA6" w:rsidRPr="00963544" w:rsidRDefault="00963544" w:rsidP="004572D9">
            <w:pPr>
              <w:spacing w:after="0" w:line="240" w:lineRule="auto"/>
              <w:ind w:left="142" w:right="114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proofErr w:type="gramStart"/>
            <w:r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>Стимулирование</w:t>
            </w:r>
            <w:r w:rsidR="00D81572"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управляющих компаний индустриальных (промышленных) парков на </w:t>
            </w:r>
            <w:r w:rsidR="00566FC5"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новых объектов инфраструктуры индустриальных (промышленных) парков (объектов коммунальной и транспортной инфраструктуры, зданий, строений и сооружений) </w:t>
            </w:r>
            <w:r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>за счет предоставления из о</w:t>
            </w:r>
            <w:r w:rsidR="00566FC5"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>бластного бюджета</w:t>
            </w:r>
            <w:r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572D9"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субсидий </w:t>
            </w:r>
            <w:r w:rsidR="004572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возмещение части затрат </w:t>
            </w:r>
            <w:r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r w:rsidR="00D81572" w:rsidRPr="00566FC5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проектирование, 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      </w:r>
            <w:proofErr w:type="gramEnd"/>
          </w:p>
        </w:tc>
        <w:tc>
          <w:tcPr>
            <w:tcW w:w="3510" w:type="dxa"/>
          </w:tcPr>
          <w:p w:rsidR="00134CA6" w:rsidRPr="00F03344" w:rsidRDefault="003A25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891CA8" w:rsidRPr="00F03344" w:rsidRDefault="00382BBA" w:rsidP="006A24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03344">
        <w:rPr>
          <w:rFonts w:ascii="Times New Roman" w:hAnsi="Times New Roman" w:cs="Times New Roman"/>
          <w:i/>
          <w:sz w:val="28"/>
          <w:szCs w:val="28"/>
        </w:rPr>
        <w:t xml:space="preserve">Предлагаемый проект постановления Правительства области разработан </w:t>
      </w:r>
      <w:r w:rsidRPr="00F03344">
        <w:rPr>
          <w:rFonts w:ascii="Times New Roman" w:hAnsi="Times New Roman" w:cs="Times New Roman"/>
          <w:i/>
          <w:sz w:val="28"/>
          <w:szCs w:val="28"/>
        </w:rPr>
        <w:br/>
        <w:t>в соответствии с</w:t>
      </w:r>
      <w:r w:rsidR="00FF2A8A" w:rsidRPr="00F03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8CF" w:rsidRPr="00F03344">
        <w:rPr>
          <w:rFonts w:ascii="Times New Roman" w:hAnsi="Times New Roman" w:cs="Times New Roman"/>
          <w:i/>
          <w:sz w:val="28"/>
          <w:szCs w:val="28"/>
        </w:rPr>
        <w:t>Федеральным законом от 31 декабря 2014 года № 488-ФЗ «О промышленной политике в Российской Федерации», законом Белгородской области от 30 июня 2016 года № 87 «О промышленной политике в Белгородской области», постановлениями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</w:t>
      </w:r>
      <w:proofErr w:type="gramEnd"/>
      <w:r w:rsidR="00D028CF" w:rsidRPr="00F03344">
        <w:rPr>
          <w:rFonts w:ascii="Times New Roman" w:hAnsi="Times New Roman" w:cs="Times New Roman"/>
          <w:i/>
          <w:sz w:val="28"/>
          <w:szCs w:val="28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области».</w:t>
      </w:r>
    </w:p>
    <w:p w:rsidR="004A145F" w:rsidRPr="00F03344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2A8A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5.4.</w:t>
      </w:r>
      <w:r w:rsidRPr="00F033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03344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03344">
        <w:rPr>
          <w:rFonts w:ascii="Times New Roman" w:hAnsi="Times New Roman" w:cs="Times New Roman"/>
          <w:sz w:val="28"/>
          <w:szCs w:val="28"/>
        </w:rPr>
        <w:t>дл</w:t>
      </w:r>
      <w:r w:rsidRPr="00F03344">
        <w:rPr>
          <w:rFonts w:ascii="Times New Roman" w:hAnsi="Times New Roman" w:cs="Times New Roman"/>
          <w:sz w:val="28"/>
          <w:szCs w:val="28"/>
        </w:rPr>
        <w:t>а</w:t>
      </w:r>
      <w:r w:rsidR="00BD651E" w:rsidRPr="00F03344">
        <w:rPr>
          <w:rFonts w:ascii="Times New Roman" w:hAnsi="Times New Roman" w:cs="Times New Roman"/>
          <w:sz w:val="28"/>
          <w:szCs w:val="28"/>
        </w:rPr>
        <w:t>га</w:t>
      </w:r>
      <w:r w:rsidRPr="00F03344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</w:p>
    <w:p w:rsidR="00134CA6" w:rsidRPr="00F03344" w:rsidRDefault="00FF2A8A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4A145F" w:rsidRPr="00F03344">
        <w:rPr>
          <w:rFonts w:ascii="Times New Roman" w:hAnsi="Times New Roman" w:cs="Times New Roman"/>
          <w:i/>
          <w:sz w:val="28"/>
          <w:szCs w:val="28"/>
        </w:rPr>
        <w:t>тсутствует.</w:t>
      </w:r>
    </w:p>
    <w:p w:rsidR="00AF0FA2" w:rsidRPr="00F03344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344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lastRenderedPageBreak/>
        <w:t>6.1. Описание предлагаемого способа решения проблемы и преодоления связанных с ней негативных эффектов:</w:t>
      </w:r>
    </w:p>
    <w:p w:rsidR="00E56D07" w:rsidRPr="00F03344" w:rsidRDefault="00E12E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73">
        <w:rPr>
          <w:rFonts w:ascii="Times New Roman" w:hAnsi="Times New Roman" w:cs="Times New Roman"/>
          <w:i/>
          <w:sz w:val="28"/>
          <w:szCs w:val="28"/>
        </w:rPr>
        <w:t>П</w:t>
      </w:r>
      <w:r w:rsidR="00204256" w:rsidRPr="00A05073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Pr="00A05073">
        <w:rPr>
          <w:rFonts w:ascii="Times New Roman" w:hAnsi="Times New Roman" w:cs="Times New Roman"/>
          <w:i/>
          <w:sz w:val="28"/>
          <w:szCs w:val="28"/>
        </w:rPr>
        <w:t>ем</w:t>
      </w:r>
      <w:r w:rsidR="00204256" w:rsidRPr="00A05073">
        <w:rPr>
          <w:rFonts w:ascii="Times New Roman" w:hAnsi="Times New Roman" w:cs="Times New Roman"/>
          <w:i/>
          <w:sz w:val="28"/>
          <w:szCs w:val="28"/>
        </w:rPr>
        <w:t xml:space="preserve"> Правительства Белгородской области утвержда</w:t>
      </w:r>
      <w:r w:rsidRPr="00A05073">
        <w:rPr>
          <w:rFonts w:ascii="Times New Roman" w:hAnsi="Times New Roman" w:cs="Times New Roman"/>
          <w:i/>
          <w:sz w:val="28"/>
          <w:szCs w:val="28"/>
        </w:rPr>
        <w:t>ется</w:t>
      </w:r>
      <w:r w:rsidR="00204256" w:rsidRPr="00A05073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r w:rsidRPr="00A05073">
        <w:rPr>
          <w:rFonts w:ascii="Times New Roman" w:hAnsi="Times New Roman" w:cs="Times New Roman"/>
          <w:i/>
          <w:sz w:val="28"/>
          <w:szCs w:val="28"/>
        </w:rPr>
        <w:t>предоставления субсидии</w:t>
      </w:r>
      <w:r w:rsidR="0098576B" w:rsidRPr="00A05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4B47" w:rsidRPr="00A64B47">
        <w:rPr>
          <w:rFonts w:ascii="Times New Roman" w:hAnsi="Times New Roman" w:cs="Times New Roman"/>
          <w:i/>
          <w:sz w:val="28"/>
          <w:szCs w:val="28"/>
        </w:rPr>
        <w:t>на возмещение части затрат на проектирование, 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</w:r>
      <w:r w:rsidR="00A64B47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A2529E" w:rsidRPr="00F03344" w:rsidRDefault="0098576B" w:rsidP="007826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 xml:space="preserve">Создание управляющими компаниями индустриальных (промышленных) парков новых объектов инфраструктуры индустриальных (промышленных) парков (объектов коммунальной и транспортной инфраструктуры, зданий, строений и сооружений) для размещения </w:t>
      </w:r>
      <w:r>
        <w:rPr>
          <w:rFonts w:ascii="Times New Roman" w:hAnsi="Times New Roman" w:cs="Times New Roman"/>
          <w:i/>
          <w:sz w:val="28"/>
          <w:szCs w:val="28"/>
        </w:rPr>
        <w:t>новых промышленных производств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 счет собственных или заемных средств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4A145F" w:rsidRPr="00F03344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377CAF" w:rsidRPr="00F03344" w:rsidRDefault="00377CAF" w:rsidP="00377C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iCs/>
          <w:sz w:val="28"/>
          <w:szCs w:val="28"/>
        </w:rPr>
        <w:t xml:space="preserve">Предпочтительным вариантом решения проблемы </w:t>
      </w:r>
      <w:r w:rsidR="006B7457">
        <w:rPr>
          <w:rFonts w:ascii="Times New Roman" w:hAnsi="Times New Roman" w:cs="Times New Roman"/>
          <w:i/>
          <w:iCs/>
          <w:sz w:val="28"/>
          <w:szCs w:val="28"/>
        </w:rPr>
        <w:t>управление промышленности и предпринимательства</w:t>
      </w:r>
      <w:r w:rsidR="00F80B5D">
        <w:rPr>
          <w:rFonts w:ascii="Times New Roman" w:hAnsi="Times New Roman" w:cs="Times New Roman"/>
          <w:i/>
          <w:iCs/>
          <w:sz w:val="28"/>
          <w:szCs w:val="28"/>
        </w:rPr>
        <w:t xml:space="preserve"> считает</w:t>
      </w:r>
      <w:r w:rsidRPr="00F03344">
        <w:rPr>
          <w:rFonts w:ascii="Times New Roman" w:hAnsi="Times New Roman" w:cs="Times New Roman"/>
          <w:i/>
          <w:iCs/>
          <w:sz w:val="28"/>
          <w:szCs w:val="28"/>
        </w:rPr>
        <w:t xml:space="preserve"> принятие </w:t>
      </w:r>
      <w:r w:rsidRPr="00F03344">
        <w:rPr>
          <w:rFonts w:ascii="Times New Roman" w:hAnsi="Times New Roman" w:cs="Times New Roman"/>
          <w:i/>
          <w:sz w:val="28"/>
          <w:szCs w:val="28"/>
        </w:rPr>
        <w:t>постановления Правительства Белгородской области, расширяющего перечень мер государственной поддержки управляющих компаний индустриальных (промышленных) парков на территории Белгородской области</w:t>
      </w:r>
      <w:r w:rsidR="00D7377D" w:rsidRPr="00F033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03344">
        <w:rPr>
          <w:rFonts w:ascii="Times New Roman" w:hAnsi="Times New Roman" w:cs="Times New Roman"/>
          <w:i/>
          <w:sz w:val="28"/>
          <w:szCs w:val="28"/>
        </w:rPr>
        <w:t xml:space="preserve">так как данный вариант позволит </w:t>
      </w:r>
      <w:r w:rsidRPr="00F033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03344">
        <w:rPr>
          <w:rFonts w:ascii="Times New Roman" w:hAnsi="Times New Roman" w:cs="Times New Roman"/>
          <w:i/>
          <w:sz w:val="28"/>
          <w:szCs w:val="28"/>
        </w:rPr>
        <w:t>тимулировать инвестиционную активность управляющих компаний индустриальных (промышленных) парков</w:t>
      </w:r>
      <w:r w:rsidR="00D7377D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4A145F" w:rsidRPr="00F03344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1CB" w:rsidRPr="00F03344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45F" w:rsidRPr="00F03344" w:rsidRDefault="00C001CB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587BA7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4A145F" w:rsidRPr="00F03344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03344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F03344" w:rsidTr="00012263">
        <w:trPr>
          <w:cantSplit/>
        </w:trPr>
        <w:tc>
          <w:tcPr>
            <w:tcW w:w="3964" w:type="dxa"/>
          </w:tcPr>
          <w:p w:rsidR="00134CA6" w:rsidRPr="00F0334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F03344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F03344" w:rsidTr="00012263">
        <w:trPr>
          <w:cantSplit/>
        </w:trPr>
        <w:tc>
          <w:tcPr>
            <w:tcW w:w="3964" w:type="dxa"/>
          </w:tcPr>
          <w:p w:rsidR="0000420C" w:rsidRPr="00F03344" w:rsidRDefault="00F128CB" w:rsidP="000042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Индустриальные (промышленные) парки и у</w:t>
            </w:r>
            <w:r w:rsidR="00DA1B05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правляющие компании</w:t>
            </w:r>
            <w:r w:rsidR="005A68B9" w:rsidRPr="00F033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индустриальных (промышленных) парков</w:t>
            </w:r>
            <w:r w:rsidR="00367F0F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соответствующие </w:t>
            </w:r>
            <w:r w:rsidR="005A68B9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требованиям, предъявляемым</w:t>
            </w:r>
          </w:p>
          <w:p w:rsidR="00160C50" w:rsidRPr="00F03344" w:rsidRDefault="0000420C" w:rsidP="00D02D4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ндустриальны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(промышленны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) парк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ам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управляющи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компани</w:t>
            </w:r>
            <w:r w:rsidR="008D1E37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ям</w:t>
            </w:r>
            <w:r w:rsidR="00F128CB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в целях применения к ним мер стимулирования деятельности в сфере промышленности</w:t>
            </w:r>
          </w:p>
        </w:tc>
        <w:tc>
          <w:tcPr>
            <w:tcW w:w="3152" w:type="dxa"/>
          </w:tcPr>
          <w:p w:rsidR="00160C50" w:rsidRPr="00F03344" w:rsidRDefault="00B03DD3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60C50" w:rsidRPr="00F03344" w:rsidRDefault="00160C5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</w:tbl>
    <w:p w:rsidR="008457B1" w:rsidRPr="00F03344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F03344" w:rsidTr="00DF3633">
        <w:tc>
          <w:tcPr>
            <w:tcW w:w="4248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F0334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03344" w:rsidTr="00012263">
        <w:tc>
          <w:tcPr>
            <w:tcW w:w="10060" w:type="dxa"/>
            <w:gridSpan w:val="3"/>
          </w:tcPr>
          <w:p w:rsidR="00F867A4" w:rsidRPr="00F03344" w:rsidRDefault="00134CA6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F03344" w:rsidRDefault="004224CE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F03344" w:rsidTr="00DF3633">
        <w:tc>
          <w:tcPr>
            <w:tcW w:w="4248" w:type="dxa"/>
          </w:tcPr>
          <w:p w:rsidR="00134CA6" w:rsidRPr="00F03344" w:rsidRDefault="00EB1E52" w:rsidP="00632799">
            <w:pPr>
              <w:pStyle w:val="ConsPlusNormal"/>
              <w:widowControl/>
              <w:ind w:left="142" w:right="81"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ятие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 предоставлении или об отказе в предоставлении права на получение государственной поддержки</w:t>
            </w:r>
            <w:r w:rsidR="006327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32799" w:rsidRPr="006327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областного бюджета в форме субсидий на возмещение части затрат на создание, модернизацию и (или) реконструкцию объектов инфраструктуры индустриальных (промышленных) парков</w:t>
            </w:r>
          </w:p>
        </w:tc>
        <w:tc>
          <w:tcPr>
            <w:tcW w:w="2584" w:type="dxa"/>
          </w:tcPr>
          <w:p w:rsidR="00134CA6" w:rsidRPr="00F03344" w:rsidRDefault="00632799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проекте постановления Правительства Белгородской области</w:t>
            </w:r>
          </w:p>
        </w:tc>
        <w:tc>
          <w:tcPr>
            <w:tcW w:w="3228" w:type="dxa"/>
          </w:tcPr>
          <w:p w:rsidR="00134CA6" w:rsidRPr="00F03344" w:rsidRDefault="00632799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Pr="00F03344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684"/>
        <w:gridCol w:w="2272"/>
      </w:tblGrid>
      <w:tr w:rsidR="00134CA6" w:rsidRPr="00F03344" w:rsidTr="00D129D6">
        <w:trPr>
          <w:cantSplit/>
        </w:trPr>
        <w:tc>
          <w:tcPr>
            <w:tcW w:w="4281" w:type="dxa"/>
          </w:tcPr>
          <w:p w:rsidR="00E106C8" w:rsidRPr="00F03344" w:rsidRDefault="00134CA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03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684" w:type="dxa"/>
          </w:tcPr>
          <w:p w:rsidR="00134CA6" w:rsidRPr="00F03344" w:rsidRDefault="00134CA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03344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F03344" w:rsidRDefault="00134CA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</w:t>
            </w:r>
          </w:p>
          <w:p w:rsidR="00134CA6" w:rsidRPr="00F03344" w:rsidRDefault="00134CA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782638" w:rsidRPr="00F03344" w:rsidTr="00D129D6">
        <w:tc>
          <w:tcPr>
            <w:tcW w:w="4281" w:type="dxa"/>
          </w:tcPr>
          <w:p w:rsidR="00E106C8" w:rsidRPr="00F03344" w:rsidRDefault="00C93C36" w:rsidP="00602275">
            <w:pPr>
              <w:pStyle w:val="ConsPlusNormal"/>
              <w:widowControl/>
              <w:ind w:left="142" w:right="81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ятие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 предоставлении или об отказе в предоставлении права </w:t>
            </w:r>
            <w:r w:rsidR="00602275" w:rsidRPr="0060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управляющи</w:t>
            </w:r>
            <w:r w:rsidR="0060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="00602275" w:rsidRPr="0060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компани</w:t>
            </w:r>
            <w:r w:rsidR="0060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</w:t>
            </w:r>
            <w:r w:rsidR="00602275" w:rsidRPr="0060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индустриальных (промышленных) парков </w:t>
            </w:r>
            <w:r w:rsidRPr="00EB1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получение государственной поддержки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327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областного бюджета в форме субсидий на возмещение части затрат на создание, модернизацию и (или) реконструкцию объектов инфраструктуры индустриальных (промышленных) парков</w:t>
            </w:r>
          </w:p>
        </w:tc>
        <w:tc>
          <w:tcPr>
            <w:tcW w:w="3684" w:type="dxa"/>
          </w:tcPr>
          <w:p w:rsidR="00782638" w:rsidRPr="00F03344" w:rsidRDefault="00C93C3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50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рублей</w:t>
            </w:r>
          </w:p>
        </w:tc>
        <w:tc>
          <w:tcPr>
            <w:tcW w:w="2272" w:type="dxa"/>
          </w:tcPr>
          <w:p w:rsidR="00782638" w:rsidRPr="00F03344" w:rsidRDefault="00C93C36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03344" w:rsidTr="00012263">
        <w:trPr>
          <w:cantSplit/>
        </w:trPr>
        <w:tc>
          <w:tcPr>
            <w:tcW w:w="7965" w:type="dxa"/>
            <w:gridSpan w:val="2"/>
          </w:tcPr>
          <w:p w:rsidR="00134CA6" w:rsidRPr="00F03344" w:rsidRDefault="00134CA6" w:rsidP="0009016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03344" w:rsidRDefault="00200BD1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4E4870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8648D8" w:rsidRPr="00F03344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9.</w:t>
      </w:r>
      <w:r w:rsidR="00DA3449" w:rsidRPr="00F03344">
        <w:rPr>
          <w:rFonts w:ascii="Times New Roman" w:hAnsi="Times New Roman" w:cs="Times New Roman"/>
          <w:sz w:val="28"/>
          <w:szCs w:val="28"/>
        </w:rPr>
        <w:t>4</w:t>
      </w:r>
      <w:r w:rsidR="00134CA6" w:rsidRPr="00F03344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F03344" w:rsidRDefault="00027C4A" w:rsidP="00167E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r w:rsidR="00167E32" w:rsidRPr="00F03344">
        <w:rPr>
          <w:rFonts w:ascii="Times New Roman" w:hAnsi="Times New Roman" w:cs="Times New Roman"/>
          <w:i/>
          <w:sz w:val="28"/>
          <w:szCs w:val="28"/>
        </w:rPr>
        <w:t xml:space="preserve"> рамках основного мероприятия «</w:t>
      </w:r>
      <w:r w:rsidR="00A268DA" w:rsidRPr="00F03344">
        <w:rPr>
          <w:rFonts w:ascii="Times New Roman" w:hAnsi="Times New Roman" w:cs="Times New Roman"/>
          <w:i/>
          <w:sz w:val="28"/>
          <w:szCs w:val="28"/>
        </w:rPr>
        <w:t>Создание, модернизация и (или) реконструкция объектов инфраструктуры индустриальных (промышленных) парков</w:t>
      </w:r>
      <w:r w:rsidR="00167E32" w:rsidRPr="00F03344">
        <w:rPr>
          <w:rFonts w:ascii="Times New Roman" w:hAnsi="Times New Roman" w:cs="Times New Roman"/>
          <w:i/>
          <w:sz w:val="28"/>
          <w:szCs w:val="28"/>
        </w:rPr>
        <w:t>»</w:t>
      </w:r>
      <w:r w:rsidR="00D129D6" w:rsidRPr="00F03344">
        <w:rPr>
          <w:rFonts w:ascii="Times New Roman" w:hAnsi="Times New Roman" w:cs="Times New Roman"/>
          <w:i/>
          <w:sz w:val="28"/>
          <w:szCs w:val="28"/>
        </w:rPr>
        <w:t xml:space="preserve"> подпрограммы «Развитие промышленности»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</w:t>
      </w:r>
      <w:r w:rsidR="00D129D6" w:rsidRPr="0036548D">
        <w:rPr>
          <w:rFonts w:ascii="Times New Roman" w:hAnsi="Times New Roman" w:cs="Times New Roman"/>
          <w:i/>
          <w:sz w:val="28"/>
          <w:szCs w:val="28"/>
        </w:rPr>
        <w:t>декабря 2013 года № 522-пп</w:t>
      </w:r>
      <w:r w:rsidR="003C2B34" w:rsidRPr="0036548D">
        <w:rPr>
          <w:rFonts w:ascii="Times New Roman" w:hAnsi="Times New Roman" w:cs="Times New Roman"/>
          <w:i/>
          <w:sz w:val="28"/>
          <w:szCs w:val="28"/>
        </w:rPr>
        <w:t>, предусмотрено</w:t>
      </w:r>
      <w:r w:rsidRPr="0036548D">
        <w:rPr>
          <w:rFonts w:ascii="Times New Roman" w:hAnsi="Times New Roman" w:cs="Times New Roman"/>
          <w:i/>
          <w:sz w:val="28"/>
          <w:szCs w:val="28"/>
        </w:rPr>
        <w:t xml:space="preserve"> возмещение </w:t>
      </w:r>
      <w:r w:rsidR="00602275" w:rsidRPr="0036548D">
        <w:rPr>
          <w:rFonts w:ascii="Times New Roman" w:hAnsi="Times New Roman" w:cs="Times New Roman"/>
          <w:i/>
          <w:iCs/>
          <w:sz w:val="28"/>
          <w:szCs w:val="28"/>
        </w:rPr>
        <w:t xml:space="preserve">части затрат на создание, модернизацию и (или) реконструкцию объектов инфраструктуры индустриальных (промышленных) парков </w:t>
      </w:r>
      <w:r w:rsidRPr="0036548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6548D" w:rsidRPr="0036548D">
        <w:rPr>
          <w:rFonts w:ascii="Times New Roman" w:hAnsi="Times New Roman" w:cs="Times New Roman"/>
          <w:i/>
          <w:sz w:val="28"/>
          <w:szCs w:val="28"/>
        </w:rPr>
        <w:t>объеме</w:t>
      </w:r>
      <w:proofErr w:type="gramEnd"/>
      <w:r w:rsidR="003C2B34" w:rsidRPr="0036548D">
        <w:rPr>
          <w:rFonts w:ascii="Times New Roman" w:hAnsi="Times New Roman" w:cs="Times New Roman"/>
          <w:i/>
          <w:sz w:val="28"/>
          <w:szCs w:val="28"/>
        </w:rPr>
        <w:t xml:space="preserve"> 50 </w:t>
      </w:r>
      <w:proofErr w:type="gramStart"/>
      <w:r w:rsidR="003C2B34" w:rsidRPr="0036548D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="003C2B34" w:rsidRPr="00365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548D">
        <w:rPr>
          <w:rFonts w:ascii="Times New Roman" w:hAnsi="Times New Roman" w:cs="Times New Roman"/>
          <w:i/>
          <w:sz w:val="28"/>
          <w:szCs w:val="28"/>
        </w:rPr>
        <w:t>рублей</w:t>
      </w:r>
      <w:r w:rsidR="001F2DFD" w:rsidRPr="0036548D">
        <w:rPr>
          <w:rFonts w:ascii="Times New Roman" w:hAnsi="Times New Roman" w:cs="Times New Roman"/>
          <w:i/>
          <w:sz w:val="28"/>
          <w:szCs w:val="28"/>
        </w:rPr>
        <w:t>.</w:t>
      </w:r>
    </w:p>
    <w:p w:rsidR="00E47763" w:rsidRPr="00F03344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9.</w:t>
      </w:r>
      <w:r w:rsidR="00DA3449" w:rsidRPr="00F03344">
        <w:rPr>
          <w:rFonts w:ascii="Times New Roman" w:hAnsi="Times New Roman" w:cs="Times New Roman"/>
          <w:sz w:val="28"/>
          <w:szCs w:val="28"/>
        </w:rPr>
        <w:t>5</w:t>
      </w:r>
      <w:r w:rsidR="00134CA6" w:rsidRPr="00F03344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03344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03344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03344">
        <w:rPr>
          <w:rFonts w:ascii="Times New Roman" w:hAnsi="Times New Roman" w:cs="Times New Roman"/>
          <w:i/>
          <w:sz w:val="28"/>
          <w:szCs w:val="28"/>
        </w:rPr>
        <w:t>области</w:t>
      </w:r>
      <w:r w:rsidR="001F2DFD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03344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69"/>
        <w:gridCol w:w="4560"/>
        <w:gridCol w:w="2350"/>
      </w:tblGrid>
      <w:tr w:rsidR="00560449" w:rsidRPr="00F03344" w:rsidTr="00200BD1">
        <w:tc>
          <w:tcPr>
            <w:tcW w:w="3369" w:type="dxa"/>
          </w:tcPr>
          <w:p w:rsidR="00560449" w:rsidRPr="00F03344" w:rsidRDefault="00560449" w:rsidP="00090162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560" w:type="dxa"/>
          </w:tcPr>
          <w:p w:rsidR="00560449" w:rsidRPr="00F03344" w:rsidRDefault="00560449" w:rsidP="00090162">
            <w:pPr>
              <w:ind w:left="57" w:right="57"/>
              <w:jc w:val="center"/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50" w:type="dxa"/>
          </w:tcPr>
          <w:p w:rsidR="00560449" w:rsidRPr="00F03344" w:rsidRDefault="00560449" w:rsidP="00090162">
            <w:pPr>
              <w:ind w:left="57" w:right="57"/>
              <w:jc w:val="center"/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03344" w:rsidTr="00200BD1">
        <w:tc>
          <w:tcPr>
            <w:tcW w:w="3369" w:type="dxa"/>
          </w:tcPr>
          <w:p w:rsidR="001F2DFD" w:rsidRPr="00F03344" w:rsidRDefault="001F2DFD" w:rsidP="001F2DFD">
            <w:pPr>
              <w:ind w:left="57" w:right="57"/>
              <w:jc w:val="center"/>
              <w:rPr>
                <w:i/>
                <w:sz w:val="28"/>
                <w:szCs w:val="28"/>
              </w:rPr>
            </w:pPr>
            <w:r w:rsidRPr="00F03344">
              <w:rPr>
                <w:i/>
                <w:sz w:val="28"/>
                <w:szCs w:val="28"/>
              </w:rPr>
              <w:t>Индустриальные (промышленные) парки и управляющие компании</w:t>
            </w:r>
            <w:r w:rsidRPr="00F03344">
              <w:rPr>
                <w:i/>
                <w:iCs/>
                <w:sz w:val="28"/>
                <w:szCs w:val="28"/>
              </w:rPr>
              <w:t xml:space="preserve"> индустриальных </w:t>
            </w:r>
            <w:r w:rsidRPr="00F03344">
              <w:rPr>
                <w:i/>
                <w:iCs/>
                <w:sz w:val="28"/>
                <w:szCs w:val="28"/>
              </w:rPr>
              <w:lastRenderedPageBreak/>
              <w:t>(промышленных) парков</w:t>
            </w:r>
            <w:r w:rsidRPr="00F03344">
              <w:rPr>
                <w:i/>
                <w:sz w:val="28"/>
                <w:szCs w:val="28"/>
              </w:rPr>
              <w:t>, соответствующие требованиям, предъявляемым</w:t>
            </w:r>
          </w:p>
          <w:p w:rsidR="00560449" w:rsidRPr="00F03344" w:rsidRDefault="001F2DFD" w:rsidP="001F2DFD">
            <w:pPr>
              <w:ind w:right="57"/>
              <w:jc w:val="center"/>
              <w:rPr>
                <w:i/>
                <w:iCs/>
                <w:sz w:val="28"/>
                <w:szCs w:val="28"/>
              </w:rPr>
            </w:pPr>
            <w:r w:rsidRPr="00F03344">
              <w:rPr>
                <w:i/>
                <w:sz w:val="28"/>
                <w:szCs w:val="28"/>
              </w:rPr>
              <w:t>к индустриальным (промышленным) паркам и управляющим компаниям в целях применения к ним мер стимулирования деятельности в сфере промышленности</w:t>
            </w:r>
          </w:p>
        </w:tc>
        <w:tc>
          <w:tcPr>
            <w:tcW w:w="4560" w:type="dxa"/>
          </w:tcPr>
          <w:p w:rsidR="00772725" w:rsidRDefault="00F751DB" w:rsidP="00BA68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9D77EF">
              <w:rPr>
                <w:i/>
                <w:sz w:val="28"/>
                <w:szCs w:val="28"/>
              </w:rPr>
              <w:lastRenderedPageBreak/>
              <w:t>П</w:t>
            </w:r>
            <w:r w:rsidR="00BA6875">
              <w:rPr>
                <w:i/>
                <w:sz w:val="28"/>
                <w:szCs w:val="28"/>
              </w:rPr>
              <w:t>одача</w:t>
            </w:r>
            <w:r w:rsidRPr="009D77EF">
              <w:rPr>
                <w:i/>
                <w:sz w:val="28"/>
                <w:szCs w:val="28"/>
              </w:rPr>
              <w:t xml:space="preserve"> па</w:t>
            </w:r>
            <w:r w:rsidR="00417D42" w:rsidRPr="009D77EF">
              <w:rPr>
                <w:i/>
                <w:sz w:val="28"/>
                <w:szCs w:val="28"/>
              </w:rPr>
              <w:t>кета документов на п</w:t>
            </w:r>
            <w:r w:rsidR="00BA6875">
              <w:rPr>
                <w:i/>
                <w:sz w:val="28"/>
                <w:szCs w:val="28"/>
              </w:rPr>
              <w:t>олучение</w:t>
            </w:r>
            <w:r w:rsidR="00417D42" w:rsidRPr="009D77EF">
              <w:rPr>
                <w:i/>
                <w:sz w:val="28"/>
                <w:szCs w:val="28"/>
              </w:rPr>
              <w:t xml:space="preserve"> </w:t>
            </w:r>
            <w:r w:rsidR="009D77EF" w:rsidRPr="009D77EF">
              <w:rPr>
                <w:i/>
                <w:sz w:val="28"/>
                <w:szCs w:val="28"/>
              </w:rPr>
              <w:t>субсидии из областного бюджета</w:t>
            </w:r>
            <w:r w:rsidR="00111818">
              <w:rPr>
                <w:i/>
                <w:sz w:val="28"/>
                <w:szCs w:val="28"/>
              </w:rPr>
              <w:t xml:space="preserve"> на возмещение части затрат</w:t>
            </w:r>
            <w:r w:rsidR="009D77EF" w:rsidRPr="009D77EF">
              <w:rPr>
                <w:i/>
                <w:sz w:val="28"/>
                <w:szCs w:val="28"/>
              </w:rPr>
              <w:t xml:space="preserve"> на проектирование, </w:t>
            </w:r>
            <w:r w:rsidR="009D77EF" w:rsidRPr="009D77EF">
              <w:rPr>
                <w:i/>
                <w:sz w:val="28"/>
                <w:szCs w:val="28"/>
              </w:rPr>
              <w:lastRenderedPageBreak/>
              <w:t>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      </w:r>
            <w:r w:rsidR="008D1C73">
              <w:rPr>
                <w:i/>
                <w:sz w:val="28"/>
                <w:szCs w:val="28"/>
              </w:rPr>
              <w:t>:</w:t>
            </w:r>
          </w:p>
          <w:p w:rsidR="00111818" w:rsidRDefault="008D1C73" w:rsidP="00BA68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111818">
              <w:rPr>
                <w:i/>
                <w:sz w:val="28"/>
                <w:szCs w:val="28"/>
              </w:rPr>
              <w:t>паспо</w:t>
            </w:r>
            <w:r>
              <w:rPr>
                <w:i/>
                <w:sz w:val="28"/>
                <w:szCs w:val="28"/>
              </w:rPr>
              <w:t>рт</w:t>
            </w:r>
            <w:r w:rsidR="00111818">
              <w:rPr>
                <w:i/>
                <w:sz w:val="28"/>
                <w:szCs w:val="28"/>
              </w:rPr>
              <w:t xml:space="preserve"> и бизнес плана прое</w:t>
            </w:r>
            <w:r>
              <w:rPr>
                <w:i/>
                <w:sz w:val="28"/>
                <w:szCs w:val="28"/>
              </w:rPr>
              <w:t>кта по созданию модернизации и (</w:t>
            </w:r>
            <w:r w:rsidR="00111818">
              <w:rPr>
                <w:i/>
                <w:sz w:val="28"/>
                <w:szCs w:val="28"/>
              </w:rPr>
              <w:t>или) реконструкции объектов инфраструктуры;</w:t>
            </w:r>
          </w:p>
          <w:p w:rsidR="008D1C73" w:rsidRDefault="008D1C73" w:rsidP="00BA68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мастер-план индустриального (промышленного) парка;</w:t>
            </w:r>
          </w:p>
          <w:p w:rsidR="008D1C73" w:rsidRDefault="008D1C73" w:rsidP="00BA68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копии учредительных документов.</w:t>
            </w:r>
          </w:p>
          <w:p w:rsidR="009D77EF" w:rsidRPr="009D77EF" w:rsidRDefault="009D77EF" w:rsidP="00D639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50" w:type="dxa"/>
          </w:tcPr>
          <w:p w:rsidR="00560449" w:rsidRPr="00F03344" w:rsidRDefault="00560449" w:rsidP="00090162">
            <w:pPr>
              <w:jc w:val="center"/>
              <w:rPr>
                <w:bCs/>
                <w:i/>
                <w:sz w:val="28"/>
                <w:szCs w:val="28"/>
              </w:rPr>
            </w:pPr>
            <w:proofErr w:type="gramStart"/>
            <w:r w:rsidRPr="00F03344">
              <w:rPr>
                <w:bCs/>
                <w:i/>
                <w:sz w:val="28"/>
                <w:szCs w:val="28"/>
              </w:rPr>
              <w:lastRenderedPageBreak/>
              <w:t>Прописан</w:t>
            </w:r>
            <w:proofErr w:type="gramEnd"/>
            <w:r w:rsidRPr="00F03344">
              <w:rPr>
                <w:bCs/>
                <w:i/>
                <w:sz w:val="28"/>
                <w:szCs w:val="28"/>
              </w:rPr>
              <w:t xml:space="preserve"> в проекте постановления</w:t>
            </w:r>
          </w:p>
          <w:p w:rsidR="00524DDE" w:rsidRPr="00F03344" w:rsidRDefault="00524DDE" w:rsidP="00090162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6164D9" w:rsidRPr="00F03344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03344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p w:rsidR="007E6BD2" w:rsidRPr="00F03344" w:rsidRDefault="007E6BD2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827"/>
        <w:gridCol w:w="3083"/>
      </w:tblGrid>
      <w:tr w:rsidR="00F64541" w:rsidRPr="00F03344" w:rsidTr="00F64BA3">
        <w:tc>
          <w:tcPr>
            <w:tcW w:w="3369" w:type="dxa"/>
          </w:tcPr>
          <w:p w:rsidR="00F64541" w:rsidRPr="00F03344" w:rsidRDefault="00F64541" w:rsidP="00090162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827" w:type="dxa"/>
          </w:tcPr>
          <w:p w:rsidR="00F64541" w:rsidRPr="00F03344" w:rsidRDefault="00F64541" w:rsidP="00090162">
            <w:pPr>
              <w:ind w:left="57" w:right="57"/>
              <w:jc w:val="center"/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3083" w:type="dxa"/>
          </w:tcPr>
          <w:p w:rsidR="00F64541" w:rsidRPr="00F03344" w:rsidRDefault="00F64541" w:rsidP="00090162">
            <w:pPr>
              <w:ind w:left="57" w:right="57"/>
              <w:jc w:val="center"/>
              <w:rPr>
                <w:sz w:val="28"/>
                <w:szCs w:val="28"/>
              </w:rPr>
            </w:pPr>
            <w:r w:rsidRPr="00F03344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D6391B" w:rsidRPr="00F03344" w:rsidTr="00F64BA3">
        <w:tc>
          <w:tcPr>
            <w:tcW w:w="3369" w:type="dxa"/>
          </w:tcPr>
          <w:p w:rsidR="00D6391B" w:rsidRPr="00F03344" w:rsidRDefault="00D6391B" w:rsidP="00417D42">
            <w:pPr>
              <w:ind w:left="57" w:right="57"/>
              <w:jc w:val="center"/>
              <w:rPr>
                <w:i/>
                <w:sz w:val="28"/>
                <w:szCs w:val="28"/>
              </w:rPr>
            </w:pPr>
            <w:r w:rsidRPr="00F03344">
              <w:rPr>
                <w:i/>
                <w:sz w:val="28"/>
                <w:szCs w:val="28"/>
              </w:rPr>
              <w:t>Индустриальные (промышленные) парки и управляющие компании</w:t>
            </w:r>
            <w:r w:rsidRPr="00F03344">
              <w:rPr>
                <w:i/>
                <w:iCs/>
                <w:sz w:val="28"/>
                <w:szCs w:val="28"/>
              </w:rPr>
              <w:t xml:space="preserve"> индустриальных (промышленных) парков</w:t>
            </w:r>
            <w:r w:rsidRPr="00F03344">
              <w:rPr>
                <w:i/>
                <w:sz w:val="28"/>
                <w:szCs w:val="28"/>
              </w:rPr>
              <w:t>, соответствующие требованиям, предъявляемым</w:t>
            </w:r>
          </w:p>
          <w:p w:rsidR="00D6391B" w:rsidRPr="00F03344" w:rsidRDefault="00D6391B" w:rsidP="00417D42">
            <w:pPr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F03344">
              <w:rPr>
                <w:i/>
                <w:sz w:val="28"/>
                <w:szCs w:val="28"/>
              </w:rPr>
              <w:t>к индустриальным (промышленным) паркам и управляющим компаниям в целях применения к ним мер стимулирования деятельности в сфере промышленности</w:t>
            </w:r>
          </w:p>
        </w:tc>
        <w:tc>
          <w:tcPr>
            <w:tcW w:w="3827" w:type="dxa"/>
          </w:tcPr>
          <w:p w:rsidR="002302BF" w:rsidRDefault="002302BF" w:rsidP="002302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9D77EF">
              <w:rPr>
                <w:i/>
                <w:sz w:val="28"/>
                <w:szCs w:val="28"/>
              </w:rPr>
              <w:t>П</w:t>
            </w:r>
            <w:r>
              <w:rPr>
                <w:i/>
                <w:sz w:val="28"/>
                <w:szCs w:val="28"/>
              </w:rPr>
              <w:t>одача</w:t>
            </w:r>
            <w:r w:rsidRPr="009D77EF">
              <w:rPr>
                <w:i/>
                <w:sz w:val="28"/>
                <w:szCs w:val="28"/>
              </w:rPr>
              <w:t xml:space="preserve"> пакета документов на п</w:t>
            </w:r>
            <w:r>
              <w:rPr>
                <w:i/>
                <w:sz w:val="28"/>
                <w:szCs w:val="28"/>
              </w:rPr>
              <w:t>олучение</w:t>
            </w:r>
            <w:r w:rsidRPr="009D77EF">
              <w:rPr>
                <w:i/>
                <w:sz w:val="28"/>
                <w:szCs w:val="28"/>
              </w:rPr>
              <w:t xml:space="preserve"> субсидии из областного бюджета</w:t>
            </w:r>
            <w:r>
              <w:rPr>
                <w:i/>
                <w:sz w:val="28"/>
                <w:szCs w:val="28"/>
              </w:rPr>
              <w:t xml:space="preserve"> на возмещение части затрат</w:t>
            </w:r>
            <w:r w:rsidRPr="009D77EF">
              <w:rPr>
                <w:i/>
                <w:sz w:val="28"/>
                <w:szCs w:val="28"/>
              </w:rPr>
              <w:t xml:space="preserve"> на проектирование, капитальные затраты на создание, модернизацию и (или) реконструкцию объектов инфраструктуры парков, разработку технических условий и технологическое присоединение объектов инфраструктуры индустриальных (промышленных) парков</w:t>
            </w:r>
            <w:r>
              <w:rPr>
                <w:i/>
                <w:sz w:val="28"/>
                <w:szCs w:val="28"/>
              </w:rPr>
              <w:t>:</w:t>
            </w:r>
          </w:p>
          <w:p w:rsidR="002302BF" w:rsidRDefault="002302BF" w:rsidP="002302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паспорт и бизнес плана проекта по созданию модернизации и (или) реконструкции объектов инфраструктуры;</w:t>
            </w:r>
          </w:p>
          <w:p w:rsidR="002302BF" w:rsidRDefault="002302BF" w:rsidP="002302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мастер-план индустриального (промышленного) парка;</w:t>
            </w:r>
          </w:p>
          <w:p w:rsidR="002302BF" w:rsidRDefault="002302BF" w:rsidP="002302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копии учредительных документов.</w:t>
            </w:r>
          </w:p>
          <w:p w:rsidR="00D6391B" w:rsidRPr="009D77EF" w:rsidRDefault="00D6391B" w:rsidP="007B1C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083" w:type="dxa"/>
          </w:tcPr>
          <w:p w:rsidR="00D6391B" w:rsidRPr="00623223" w:rsidRDefault="00623223" w:rsidP="0071527D">
            <w:pPr>
              <w:jc w:val="center"/>
              <w:rPr>
                <w:i/>
                <w:sz w:val="28"/>
                <w:szCs w:val="28"/>
              </w:rPr>
            </w:pPr>
            <w:r w:rsidRPr="00623223">
              <w:rPr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3 915,5</w:t>
            </w:r>
            <w:r w:rsidR="00D6391B" w:rsidRPr="00623223">
              <w:rPr>
                <w:i/>
                <w:sz w:val="28"/>
                <w:szCs w:val="28"/>
              </w:rPr>
              <w:t xml:space="preserve"> рублей</w:t>
            </w:r>
          </w:p>
        </w:tc>
      </w:tr>
    </w:tbl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lastRenderedPageBreak/>
        <w:t>11.4. Источники данных:</w:t>
      </w:r>
    </w:p>
    <w:p w:rsidR="00134CA6" w:rsidRPr="00F03344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  <w:r w:rsidR="00F64BA3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4A145F" w:rsidRPr="00F03344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B98" w:rsidRPr="00F03344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03344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03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4CA6" w:rsidRPr="00F03344" w:rsidRDefault="00304B98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2B0EFB" w:rsidRPr="00F03344">
        <w:rPr>
          <w:rFonts w:ascii="Times New Roman" w:hAnsi="Times New Roman" w:cs="Times New Roman"/>
          <w:bCs/>
          <w:i/>
          <w:sz w:val="28"/>
          <w:szCs w:val="28"/>
        </w:rPr>
        <w:t>ет</w:t>
      </w:r>
      <w:r w:rsidR="00F64BA3" w:rsidRPr="00F0334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B0EFB" w:rsidRPr="00F03344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</w:t>
      </w:r>
      <w:r w:rsidR="00C8760D" w:rsidRPr="00F0334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760D" w:rsidRPr="00F03344">
        <w:rPr>
          <w:rFonts w:ascii="Times New Roman" w:hAnsi="Times New Roman" w:cs="Times New Roman"/>
          <w:sz w:val="28"/>
          <w:szCs w:val="28"/>
        </w:rPr>
        <w:t xml:space="preserve"> </w:t>
      </w:r>
      <w:r w:rsidR="00C8760D" w:rsidRPr="00F03344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</w:t>
      </w:r>
      <w:r w:rsidRPr="00F03344">
        <w:rPr>
          <w:rFonts w:ascii="Times New Roman" w:hAnsi="Times New Roman" w:cs="Times New Roman"/>
          <w:b/>
          <w:bCs/>
          <w:sz w:val="28"/>
          <w:szCs w:val="28"/>
        </w:rPr>
        <w:t>, а также описание методов контроля эффективности избранного способа достижения целей регулирования</w:t>
      </w:r>
    </w:p>
    <w:p w:rsidR="008648D8" w:rsidRPr="00F03344" w:rsidRDefault="008648D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F03344" w:rsidTr="00012263">
        <w:tc>
          <w:tcPr>
            <w:tcW w:w="2863" w:type="dxa"/>
          </w:tcPr>
          <w:p w:rsidR="00134CA6" w:rsidRPr="00F03344" w:rsidRDefault="00134CA6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F03344" w:rsidRDefault="00134CA6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F0334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F03344" w:rsidRDefault="00134CA6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F0334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F03344" w:rsidRDefault="004A145F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F03344" w:rsidRDefault="00134CA6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2C2C" w:rsidRPr="00F03344" w:rsidTr="00012263">
        <w:trPr>
          <w:cantSplit/>
        </w:trPr>
        <w:tc>
          <w:tcPr>
            <w:tcW w:w="2863" w:type="dxa"/>
          </w:tcPr>
          <w:p w:rsidR="00B42C2C" w:rsidRPr="00F03344" w:rsidRDefault="00B42C2C" w:rsidP="0009016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F033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Недостижение</w:t>
            </w:r>
            <w:proofErr w:type="spellEnd"/>
            <w:r w:rsidRPr="00F033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управляющими компаниями индустриальных (промышленных) парков показателей результативности предоставления субсидий</w:t>
            </w:r>
          </w:p>
        </w:tc>
        <w:tc>
          <w:tcPr>
            <w:tcW w:w="2410" w:type="dxa"/>
          </w:tcPr>
          <w:p w:rsidR="00B42C2C" w:rsidRPr="00F03344" w:rsidRDefault="00B42C2C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</w:tcPr>
          <w:p w:rsidR="00B42C2C" w:rsidRPr="00F03344" w:rsidRDefault="00E064DF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Мониторинг реализации проекта по созданию, модернизации и (или) реконструкции объектов инфраструктуры индустриальных (промышленных) парков</w:t>
            </w:r>
          </w:p>
        </w:tc>
        <w:tc>
          <w:tcPr>
            <w:tcW w:w="2301" w:type="dxa"/>
          </w:tcPr>
          <w:p w:rsidR="00B42C2C" w:rsidRPr="00F03344" w:rsidRDefault="00E064DF" w:rsidP="00090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Ежеквартально, ежегодно</w:t>
            </w:r>
          </w:p>
        </w:tc>
      </w:tr>
    </w:tbl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F03344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  <w:r w:rsidR="00F64BA3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03344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693"/>
        <w:gridCol w:w="1559"/>
        <w:gridCol w:w="1702"/>
      </w:tblGrid>
      <w:tr w:rsidR="00134CA6" w:rsidRPr="00F03344" w:rsidTr="002302BF">
        <w:tc>
          <w:tcPr>
            <w:tcW w:w="2438" w:type="dxa"/>
          </w:tcPr>
          <w:p w:rsidR="00134CA6" w:rsidRPr="00F03344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693" w:type="dxa"/>
          </w:tcPr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559" w:type="dxa"/>
          </w:tcPr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 w:rsidRPr="00F033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F03344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 w:rsidRPr="00F033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F03344" w:rsidTr="002302BF">
        <w:tc>
          <w:tcPr>
            <w:tcW w:w="2438" w:type="dxa"/>
          </w:tcPr>
          <w:p w:rsidR="00134CA6" w:rsidRPr="00F03344" w:rsidRDefault="00D45DF4" w:rsidP="006C1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701" w:type="dxa"/>
          </w:tcPr>
          <w:p w:rsidR="00134CA6" w:rsidRPr="00F03344" w:rsidRDefault="00F475F5" w:rsidP="00A26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  <w:r w:rsidR="00D45DF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665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CC1DB3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="00D45DF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134CA6" w:rsidRPr="00315C94" w:rsidRDefault="003518B9" w:rsidP="00901D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Увеличение заинтересованности </w:t>
            </w:r>
            <w:r w:rsidR="00901D60" w:rsidRPr="00315C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управляющих компаний индустриальных (промышленных)</w:t>
            </w:r>
            <w:r w:rsidRPr="0031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</w:t>
            </w:r>
            <w:r w:rsidR="00901D60" w:rsidRPr="0031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создании </w:t>
            </w:r>
            <w:r w:rsidR="00315C94" w:rsidRPr="00315C94">
              <w:rPr>
                <w:rFonts w:ascii="Times New Roman" w:hAnsi="Times New Roman" w:cs="Times New Roman"/>
                <w:i/>
                <w:sz w:val="28"/>
                <w:szCs w:val="28"/>
              </w:rPr>
              <w:t>новых объектов инфраструктуры индустриальных (промышленных) парков (объектов коммунальной и транспортной инфраструктуры, зданий, строений и сооружений) для размещения новых промышленных производств</w:t>
            </w:r>
          </w:p>
        </w:tc>
        <w:tc>
          <w:tcPr>
            <w:tcW w:w="1559" w:type="dxa"/>
          </w:tcPr>
          <w:p w:rsidR="00134CA6" w:rsidRPr="00F03344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F03344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A7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134CA6" w:rsidRPr="00F03344" w:rsidRDefault="00F67A7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Н</w:t>
      </w:r>
      <w:r w:rsidR="00D45DF4" w:rsidRPr="00F03344">
        <w:rPr>
          <w:rFonts w:ascii="Times New Roman" w:hAnsi="Times New Roman" w:cs="Times New Roman"/>
          <w:i/>
          <w:sz w:val="28"/>
          <w:szCs w:val="28"/>
        </w:rPr>
        <w:t>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03344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60"/>
        <w:gridCol w:w="1276"/>
        <w:gridCol w:w="1985"/>
      </w:tblGrid>
      <w:tr w:rsidR="005D38D0" w:rsidRPr="00F03344" w:rsidTr="002302BF">
        <w:tc>
          <w:tcPr>
            <w:tcW w:w="3572" w:type="dxa"/>
          </w:tcPr>
          <w:p w:rsidR="005D38D0" w:rsidRPr="00F03344" w:rsidRDefault="005D38D0" w:rsidP="00304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3260" w:type="dxa"/>
          </w:tcPr>
          <w:p w:rsidR="005D38D0" w:rsidRPr="00F03344" w:rsidRDefault="005D38D0" w:rsidP="00304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5D38D0" w:rsidRPr="00F03344" w:rsidRDefault="005D38D0" w:rsidP="00304B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38D0" w:rsidRPr="00F03344" w:rsidRDefault="005D38D0" w:rsidP="00304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5D38D0" w:rsidRPr="00F03344" w:rsidRDefault="005D38D0" w:rsidP="00304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63B0B" w:rsidRPr="00F03344" w:rsidTr="002302BF">
        <w:trPr>
          <w:trHeight w:val="1125"/>
        </w:trPr>
        <w:tc>
          <w:tcPr>
            <w:tcW w:w="3572" w:type="dxa"/>
          </w:tcPr>
          <w:p w:rsidR="00B63B0B" w:rsidRPr="00F03344" w:rsidRDefault="00B63B0B" w:rsidP="00230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Предоставление субсидий из областного бюджета управляющим компаниям индустриальных (промышленных) парков на возмещение части затрат на создание, модернизацию и (или) реконструкцию объектов инфраструктуры индустриальных (промышленных) парков</w:t>
            </w:r>
          </w:p>
        </w:tc>
        <w:tc>
          <w:tcPr>
            <w:tcW w:w="3260" w:type="dxa"/>
          </w:tcPr>
          <w:p w:rsidR="00B63B0B" w:rsidRPr="00F03344" w:rsidRDefault="00B63B0B" w:rsidP="00230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Принятие постановления Правительства Белгородской области, утверждающего </w:t>
            </w:r>
            <w:r w:rsidR="00DD2C3D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Порядок отбора управляющих компаний индустриальных (промышленных) парков в целях предоставления права на получение государственной поддержки из областного бюджета в форме субсидий на возмещение части затрат на создание, модернизацию и (или) реконструкцию объектов инфраструктуры индустриальных (промышленных) парков и Порядок предоставления субсидий из областного бюджета управляющим компаниям индустриальных (промышленных) парков на возмещение части затрат на создание</w:t>
            </w:r>
            <w:proofErr w:type="gramEnd"/>
            <w:r w:rsidR="00DD2C3D"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, модернизацию и (или) реконструкцию объектов инфраструктуры индустриальных (промышленных) парков</w:t>
            </w:r>
          </w:p>
        </w:tc>
        <w:tc>
          <w:tcPr>
            <w:tcW w:w="1276" w:type="dxa"/>
          </w:tcPr>
          <w:p w:rsidR="00B63B0B" w:rsidRPr="00F03344" w:rsidRDefault="00B63B0B" w:rsidP="002302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Принятие</w:t>
            </w:r>
            <w:proofErr w:type="gramStart"/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/Н</w:t>
            </w:r>
            <w:proofErr w:type="gramEnd"/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е принятие</w:t>
            </w:r>
          </w:p>
        </w:tc>
        <w:tc>
          <w:tcPr>
            <w:tcW w:w="1985" w:type="dxa"/>
          </w:tcPr>
          <w:p w:rsidR="00B63B0B" w:rsidRPr="00F03344" w:rsidRDefault="00B63B0B" w:rsidP="002302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344">
              <w:rPr>
                <w:rFonts w:ascii="Times New Roman" w:hAnsi="Times New Roman" w:cs="Times New Roman"/>
                <w:i/>
                <w:sz w:val="28"/>
                <w:szCs w:val="28"/>
              </w:rPr>
              <w:t>Дата и номер постановления Правительства Белгородской области</w:t>
            </w:r>
          </w:p>
        </w:tc>
      </w:tr>
    </w:tbl>
    <w:p w:rsidR="005D38D0" w:rsidRPr="00F03344" w:rsidRDefault="005D38D0" w:rsidP="0023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41E2C" w:rsidRPr="00F03344" w:rsidRDefault="00DD2C3D" w:rsidP="00255D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Согласно проекту постановления</w:t>
      </w:r>
      <w:r w:rsidR="00376C38" w:rsidRPr="00F03344">
        <w:rPr>
          <w:rFonts w:ascii="Times New Roman" w:hAnsi="Times New Roman" w:cs="Times New Roman"/>
          <w:i/>
          <w:sz w:val="28"/>
          <w:szCs w:val="28"/>
        </w:rPr>
        <w:t xml:space="preserve"> департамент экономического развития </w:t>
      </w:r>
      <w:r w:rsidR="00255DF2" w:rsidRPr="00F03344">
        <w:rPr>
          <w:rFonts w:ascii="Times New Roman" w:hAnsi="Times New Roman" w:cs="Times New Roman"/>
          <w:i/>
          <w:sz w:val="28"/>
          <w:szCs w:val="28"/>
        </w:rPr>
        <w:t xml:space="preserve">и уполномоченный орган государственного финансового контроля </w:t>
      </w:r>
      <w:r w:rsidR="00376C38" w:rsidRPr="00F03344">
        <w:rPr>
          <w:rFonts w:ascii="Times New Roman" w:hAnsi="Times New Roman" w:cs="Times New Roman"/>
          <w:i/>
          <w:sz w:val="28"/>
          <w:szCs w:val="28"/>
        </w:rPr>
        <w:t>Белгородской области обеспечива</w:t>
      </w:r>
      <w:r w:rsidR="00255DF2" w:rsidRPr="00F03344">
        <w:rPr>
          <w:rFonts w:ascii="Times New Roman" w:hAnsi="Times New Roman" w:cs="Times New Roman"/>
          <w:i/>
          <w:sz w:val="28"/>
          <w:szCs w:val="28"/>
        </w:rPr>
        <w:t>ю</w:t>
      </w:r>
      <w:r w:rsidR="00376C38" w:rsidRPr="00F03344">
        <w:rPr>
          <w:rFonts w:ascii="Times New Roman" w:hAnsi="Times New Roman" w:cs="Times New Roman"/>
          <w:i/>
          <w:sz w:val="28"/>
          <w:szCs w:val="28"/>
        </w:rPr>
        <w:t xml:space="preserve">т контроль за </w:t>
      </w:r>
      <w:r w:rsidR="00141E2C" w:rsidRPr="00F03344">
        <w:rPr>
          <w:rFonts w:ascii="Times New Roman" w:hAnsi="Times New Roman" w:cs="Times New Roman"/>
          <w:i/>
          <w:sz w:val="28"/>
          <w:szCs w:val="28"/>
        </w:rPr>
        <w:t>соблюдени</w:t>
      </w:r>
      <w:r w:rsidR="00255DF2" w:rsidRPr="00F03344">
        <w:rPr>
          <w:rFonts w:ascii="Times New Roman" w:hAnsi="Times New Roman" w:cs="Times New Roman"/>
          <w:i/>
          <w:sz w:val="28"/>
          <w:szCs w:val="28"/>
        </w:rPr>
        <w:t>ем</w:t>
      </w:r>
      <w:r w:rsidR="00141E2C" w:rsidRPr="00F03344">
        <w:rPr>
          <w:rFonts w:ascii="Times New Roman" w:hAnsi="Times New Roman" w:cs="Times New Roman"/>
          <w:i/>
          <w:sz w:val="28"/>
          <w:szCs w:val="28"/>
        </w:rPr>
        <w:t xml:space="preserve"> управляющими компаниями </w:t>
      </w:r>
      <w:r w:rsidR="00255DF2" w:rsidRPr="00F03344">
        <w:rPr>
          <w:rFonts w:ascii="Times New Roman" w:hAnsi="Times New Roman" w:cs="Times New Roman"/>
          <w:i/>
          <w:sz w:val="28"/>
          <w:szCs w:val="28"/>
        </w:rPr>
        <w:t xml:space="preserve">индустриальных (промышленных) парков </w:t>
      </w:r>
      <w:r w:rsidR="00141E2C" w:rsidRPr="00F03344">
        <w:rPr>
          <w:rFonts w:ascii="Times New Roman" w:hAnsi="Times New Roman" w:cs="Times New Roman"/>
          <w:i/>
          <w:sz w:val="28"/>
          <w:szCs w:val="28"/>
        </w:rPr>
        <w:t>условий, целей и порядка предоставления субсидий</w:t>
      </w:r>
      <w:r w:rsidR="00255DF2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141E2C" w:rsidRPr="00F03344" w:rsidRDefault="00141E2C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E2C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134CA6" w:rsidRPr="00F03344" w:rsidRDefault="00141E2C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Н</w:t>
      </w:r>
      <w:r w:rsidR="00780FDF" w:rsidRPr="00F03344">
        <w:rPr>
          <w:rFonts w:ascii="Times New Roman" w:hAnsi="Times New Roman" w:cs="Times New Roman"/>
          <w:i/>
          <w:sz w:val="28"/>
          <w:szCs w:val="28"/>
        </w:rPr>
        <w:t>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E75F69" w:rsidRPr="00F03344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F61528" w:rsidRPr="00F03344" w:rsidRDefault="00690597" w:rsidP="00F615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E75F69" w:rsidRPr="00F03344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344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F0334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690597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</w:p>
    <w:p w:rsidR="00134CA6" w:rsidRPr="00F03344" w:rsidRDefault="0069059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Дата официального опубликования.</w:t>
      </w:r>
    </w:p>
    <w:p w:rsidR="003553AE" w:rsidRPr="00F03344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03344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F03344">
        <w:rPr>
          <w:rFonts w:ascii="Times New Roman" w:hAnsi="Times New Roman" w:cs="Times New Roman"/>
          <w:sz w:val="28"/>
          <w:szCs w:val="28"/>
        </w:rPr>
        <w:t>:</w:t>
      </w:r>
      <w:r w:rsidR="00FD5B8E" w:rsidRPr="00F03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0597"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="00690597"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0597" w:rsidRPr="00F03344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690597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492" w:rsidRPr="00F03344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CD" w:rsidRPr="00F03344" w:rsidRDefault="00562492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492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6249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492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6249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492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6249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492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F0334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F03344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6249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тсутствует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3553AE" w:rsidRPr="00F03344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492" w:rsidRPr="00F0334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F0334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03344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F0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03344" w:rsidRDefault="0056249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44">
        <w:rPr>
          <w:rFonts w:ascii="Times New Roman" w:hAnsi="Times New Roman" w:cs="Times New Roman"/>
          <w:i/>
          <w:sz w:val="28"/>
          <w:szCs w:val="28"/>
        </w:rPr>
        <w:t>О</w:t>
      </w:r>
      <w:r w:rsidR="003553AE" w:rsidRPr="00F03344">
        <w:rPr>
          <w:rFonts w:ascii="Times New Roman" w:hAnsi="Times New Roman" w:cs="Times New Roman"/>
          <w:i/>
          <w:sz w:val="28"/>
          <w:szCs w:val="28"/>
        </w:rPr>
        <w:t>тсутствуют</w:t>
      </w:r>
      <w:r w:rsidRPr="00F03344">
        <w:rPr>
          <w:rFonts w:ascii="Times New Roman" w:hAnsi="Times New Roman" w:cs="Times New Roman"/>
          <w:i/>
          <w:sz w:val="28"/>
          <w:szCs w:val="28"/>
        </w:rPr>
        <w:t>.</w:t>
      </w:r>
    </w:p>
    <w:p w:rsidR="00A75B7D" w:rsidRPr="00F03344" w:rsidRDefault="00A75B7D" w:rsidP="008C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B7D" w:rsidRPr="00F03344" w:rsidSect="00544176">
      <w:headerReference w:type="even" r:id="rId9"/>
      <w:headerReference w:type="default" r:id="rId10"/>
      <w:headerReference w:type="first" r:id="rId11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9D" w:rsidRDefault="003A239D">
      <w:pPr>
        <w:spacing w:after="0" w:line="240" w:lineRule="auto"/>
      </w:pPr>
      <w:r>
        <w:separator/>
      </w:r>
    </w:p>
  </w:endnote>
  <w:endnote w:type="continuationSeparator" w:id="0">
    <w:p w:rsidR="003A239D" w:rsidRDefault="003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9D" w:rsidRDefault="003A239D">
      <w:pPr>
        <w:spacing w:after="0" w:line="240" w:lineRule="auto"/>
      </w:pPr>
      <w:r>
        <w:separator/>
      </w:r>
    </w:p>
  </w:footnote>
  <w:footnote w:type="continuationSeparator" w:id="0">
    <w:p w:rsidR="003A239D" w:rsidRDefault="003A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98" w:rsidRDefault="00304B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4B98" w:rsidRDefault="00304B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98" w:rsidRPr="001A163E" w:rsidRDefault="00304B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C2764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98" w:rsidRDefault="00304B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51C"/>
    <w:rsid w:val="00003EC4"/>
    <w:rsid w:val="0000420C"/>
    <w:rsid w:val="000079BB"/>
    <w:rsid w:val="00012263"/>
    <w:rsid w:val="000177E1"/>
    <w:rsid w:val="00021548"/>
    <w:rsid w:val="0002318A"/>
    <w:rsid w:val="00027C4A"/>
    <w:rsid w:val="00027E65"/>
    <w:rsid w:val="000332A9"/>
    <w:rsid w:val="00033425"/>
    <w:rsid w:val="00034569"/>
    <w:rsid w:val="000367DB"/>
    <w:rsid w:val="000373BE"/>
    <w:rsid w:val="00037A76"/>
    <w:rsid w:val="0004066C"/>
    <w:rsid w:val="00040F26"/>
    <w:rsid w:val="0004125D"/>
    <w:rsid w:val="00042873"/>
    <w:rsid w:val="00042AD7"/>
    <w:rsid w:val="000574F9"/>
    <w:rsid w:val="000634B1"/>
    <w:rsid w:val="00066EE7"/>
    <w:rsid w:val="00067E0F"/>
    <w:rsid w:val="00071B9E"/>
    <w:rsid w:val="000721DA"/>
    <w:rsid w:val="000750AF"/>
    <w:rsid w:val="00075E6D"/>
    <w:rsid w:val="00090162"/>
    <w:rsid w:val="000A179B"/>
    <w:rsid w:val="000A17FC"/>
    <w:rsid w:val="000A5552"/>
    <w:rsid w:val="000B19CA"/>
    <w:rsid w:val="000B21A7"/>
    <w:rsid w:val="000B38CD"/>
    <w:rsid w:val="000B4D5F"/>
    <w:rsid w:val="000C177B"/>
    <w:rsid w:val="000C74A6"/>
    <w:rsid w:val="000D644D"/>
    <w:rsid w:val="000D66CE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4B2A"/>
    <w:rsid w:val="00106D4E"/>
    <w:rsid w:val="00111818"/>
    <w:rsid w:val="001156D8"/>
    <w:rsid w:val="0011719D"/>
    <w:rsid w:val="00121358"/>
    <w:rsid w:val="00130C8D"/>
    <w:rsid w:val="00132F0C"/>
    <w:rsid w:val="00133D3B"/>
    <w:rsid w:val="00134CA6"/>
    <w:rsid w:val="00136994"/>
    <w:rsid w:val="00141E2C"/>
    <w:rsid w:val="00142562"/>
    <w:rsid w:val="00142BA5"/>
    <w:rsid w:val="00145263"/>
    <w:rsid w:val="00160C50"/>
    <w:rsid w:val="00160F47"/>
    <w:rsid w:val="001645A0"/>
    <w:rsid w:val="00165C49"/>
    <w:rsid w:val="00167E32"/>
    <w:rsid w:val="00167F1C"/>
    <w:rsid w:val="00170B71"/>
    <w:rsid w:val="00172E5B"/>
    <w:rsid w:val="00172EBE"/>
    <w:rsid w:val="00173C7D"/>
    <w:rsid w:val="00176CE6"/>
    <w:rsid w:val="00186534"/>
    <w:rsid w:val="00191554"/>
    <w:rsid w:val="00194710"/>
    <w:rsid w:val="00195C92"/>
    <w:rsid w:val="00197C16"/>
    <w:rsid w:val="001A163E"/>
    <w:rsid w:val="001A487A"/>
    <w:rsid w:val="001B198E"/>
    <w:rsid w:val="001C6AFC"/>
    <w:rsid w:val="001D3849"/>
    <w:rsid w:val="001D390E"/>
    <w:rsid w:val="001D3A15"/>
    <w:rsid w:val="001E03DF"/>
    <w:rsid w:val="001E713B"/>
    <w:rsid w:val="001F0FA1"/>
    <w:rsid w:val="001F1433"/>
    <w:rsid w:val="001F2781"/>
    <w:rsid w:val="001F2DFD"/>
    <w:rsid w:val="001F5560"/>
    <w:rsid w:val="00200BD1"/>
    <w:rsid w:val="00204256"/>
    <w:rsid w:val="0020693F"/>
    <w:rsid w:val="002073BB"/>
    <w:rsid w:val="002113C2"/>
    <w:rsid w:val="00216494"/>
    <w:rsid w:val="002225D5"/>
    <w:rsid w:val="002228EF"/>
    <w:rsid w:val="00223EAB"/>
    <w:rsid w:val="00224A37"/>
    <w:rsid w:val="0022565E"/>
    <w:rsid w:val="00225BF3"/>
    <w:rsid w:val="00225F59"/>
    <w:rsid w:val="00226557"/>
    <w:rsid w:val="002302BF"/>
    <w:rsid w:val="00247322"/>
    <w:rsid w:val="002514C4"/>
    <w:rsid w:val="00251CDF"/>
    <w:rsid w:val="00252D91"/>
    <w:rsid w:val="00255B13"/>
    <w:rsid w:val="00255DF2"/>
    <w:rsid w:val="002602E4"/>
    <w:rsid w:val="00262AB7"/>
    <w:rsid w:val="00263970"/>
    <w:rsid w:val="00263C26"/>
    <w:rsid w:val="0026560F"/>
    <w:rsid w:val="0026707B"/>
    <w:rsid w:val="00270CE8"/>
    <w:rsid w:val="002727C3"/>
    <w:rsid w:val="00273F94"/>
    <w:rsid w:val="00277649"/>
    <w:rsid w:val="00286863"/>
    <w:rsid w:val="00292606"/>
    <w:rsid w:val="002A3410"/>
    <w:rsid w:val="002B0EFB"/>
    <w:rsid w:val="002B1EA9"/>
    <w:rsid w:val="002B7539"/>
    <w:rsid w:val="002C0060"/>
    <w:rsid w:val="002C1EA1"/>
    <w:rsid w:val="002C29F0"/>
    <w:rsid w:val="002C5ACC"/>
    <w:rsid w:val="002D46B3"/>
    <w:rsid w:val="002D4E2B"/>
    <w:rsid w:val="002D548C"/>
    <w:rsid w:val="002E0117"/>
    <w:rsid w:val="002E0F5A"/>
    <w:rsid w:val="002E4616"/>
    <w:rsid w:val="002E53A4"/>
    <w:rsid w:val="002E55E4"/>
    <w:rsid w:val="002F0284"/>
    <w:rsid w:val="002F10AA"/>
    <w:rsid w:val="002F2F47"/>
    <w:rsid w:val="002F636F"/>
    <w:rsid w:val="003008ED"/>
    <w:rsid w:val="00304B98"/>
    <w:rsid w:val="0030690C"/>
    <w:rsid w:val="00310366"/>
    <w:rsid w:val="00313F10"/>
    <w:rsid w:val="00315C94"/>
    <w:rsid w:val="00316A12"/>
    <w:rsid w:val="003233DD"/>
    <w:rsid w:val="00331907"/>
    <w:rsid w:val="00331AE3"/>
    <w:rsid w:val="00335959"/>
    <w:rsid w:val="00335BF3"/>
    <w:rsid w:val="003409EA"/>
    <w:rsid w:val="00341131"/>
    <w:rsid w:val="00341680"/>
    <w:rsid w:val="003440C8"/>
    <w:rsid w:val="003446CA"/>
    <w:rsid w:val="0034472F"/>
    <w:rsid w:val="00345379"/>
    <w:rsid w:val="003518B9"/>
    <w:rsid w:val="003527AF"/>
    <w:rsid w:val="00353947"/>
    <w:rsid w:val="003550C5"/>
    <w:rsid w:val="003553AE"/>
    <w:rsid w:val="00355AB8"/>
    <w:rsid w:val="003607E9"/>
    <w:rsid w:val="00363FC2"/>
    <w:rsid w:val="0036548D"/>
    <w:rsid w:val="003672C4"/>
    <w:rsid w:val="00367F0F"/>
    <w:rsid w:val="00370505"/>
    <w:rsid w:val="00370A9A"/>
    <w:rsid w:val="00370F11"/>
    <w:rsid w:val="00376C38"/>
    <w:rsid w:val="00377CAF"/>
    <w:rsid w:val="00382973"/>
    <w:rsid w:val="00382BBA"/>
    <w:rsid w:val="00384767"/>
    <w:rsid w:val="003961D5"/>
    <w:rsid w:val="003A239D"/>
    <w:rsid w:val="003A257D"/>
    <w:rsid w:val="003A6AC6"/>
    <w:rsid w:val="003B31A7"/>
    <w:rsid w:val="003B43FD"/>
    <w:rsid w:val="003C2B34"/>
    <w:rsid w:val="003C4ADD"/>
    <w:rsid w:val="003D4684"/>
    <w:rsid w:val="003D5599"/>
    <w:rsid w:val="003D623E"/>
    <w:rsid w:val="003E1460"/>
    <w:rsid w:val="003E3E9B"/>
    <w:rsid w:val="003E476C"/>
    <w:rsid w:val="003E536C"/>
    <w:rsid w:val="004007AE"/>
    <w:rsid w:val="004017CB"/>
    <w:rsid w:val="00402469"/>
    <w:rsid w:val="004047E2"/>
    <w:rsid w:val="004059FD"/>
    <w:rsid w:val="00417D42"/>
    <w:rsid w:val="00421205"/>
    <w:rsid w:val="004224CE"/>
    <w:rsid w:val="004244E5"/>
    <w:rsid w:val="00424BBB"/>
    <w:rsid w:val="0043094E"/>
    <w:rsid w:val="00432820"/>
    <w:rsid w:val="00435CF2"/>
    <w:rsid w:val="0043714E"/>
    <w:rsid w:val="004373EC"/>
    <w:rsid w:val="004377AC"/>
    <w:rsid w:val="004412D6"/>
    <w:rsid w:val="00442AF0"/>
    <w:rsid w:val="0044320B"/>
    <w:rsid w:val="00452195"/>
    <w:rsid w:val="00454705"/>
    <w:rsid w:val="004572D9"/>
    <w:rsid w:val="00457EAA"/>
    <w:rsid w:val="00470367"/>
    <w:rsid w:val="0047105F"/>
    <w:rsid w:val="004726FF"/>
    <w:rsid w:val="00472C9E"/>
    <w:rsid w:val="004742B5"/>
    <w:rsid w:val="00474A60"/>
    <w:rsid w:val="0047539B"/>
    <w:rsid w:val="00485185"/>
    <w:rsid w:val="00487907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FE4"/>
    <w:rsid w:val="004C16F4"/>
    <w:rsid w:val="004C43EA"/>
    <w:rsid w:val="004D6A20"/>
    <w:rsid w:val="004E0479"/>
    <w:rsid w:val="004E0D0C"/>
    <w:rsid w:val="004E4870"/>
    <w:rsid w:val="004E516B"/>
    <w:rsid w:val="004F2BAF"/>
    <w:rsid w:val="004F51C7"/>
    <w:rsid w:val="004F5D3D"/>
    <w:rsid w:val="004F77D7"/>
    <w:rsid w:val="004F7D63"/>
    <w:rsid w:val="00500690"/>
    <w:rsid w:val="00502E6D"/>
    <w:rsid w:val="00503799"/>
    <w:rsid w:val="005038A5"/>
    <w:rsid w:val="00506945"/>
    <w:rsid w:val="005118AF"/>
    <w:rsid w:val="00516227"/>
    <w:rsid w:val="00517594"/>
    <w:rsid w:val="00520586"/>
    <w:rsid w:val="005211BB"/>
    <w:rsid w:val="00521A87"/>
    <w:rsid w:val="005242B9"/>
    <w:rsid w:val="00524DDE"/>
    <w:rsid w:val="005323FF"/>
    <w:rsid w:val="005340E5"/>
    <w:rsid w:val="00544176"/>
    <w:rsid w:val="00546771"/>
    <w:rsid w:val="005517A5"/>
    <w:rsid w:val="005533F8"/>
    <w:rsid w:val="00560449"/>
    <w:rsid w:val="00562492"/>
    <w:rsid w:val="0056262B"/>
    <w:rsid w:val="00564663"/>
    <w:rsid w:val="00564700"/>
    <w:rsid w:val="00564FBE"/>
    <w:rsid w:val="00566FC5"/>
    <w:rsid w:val="005677B9"/>
    <w:rsid w:val="00572EC9"/>
    <w:rsid w:val="005746A0"/>
    <w:rsid w:val="00580091"/>
    <w:rsid w:val="0058080E"/>
    <w:rsid w:val="00584686"/>
    <w:rsid w:val="00587583"/>
    <w:rsid w:val="00587BA7"/>
    <w:rsid w:val="00591737"/>
    <w:rsid w:val="00594117"/>
    <w:rsid w:val="00595FEA"/>
    <w:rsid w:val="005A06B2"/>
    <w:rsid w:val="005A0949"/>
    <w:rsid w:val="005A1542"/>
    <w:rsid w:val="005A1AEF"/>
    <w:rsid w:val="005A2C6F"/>
    <w:rsid w:val="005A4FCF"/>
    <w:rsid w:val="005A68B9"/>
    <w:rsid w:val="005B2426"/>
    <w:rsid w:val="005B527E"/>
    <w:rsid w:val="005B58EF"/>
    <w:rsid w:val="005C5DCE"/>
    <w:rsid w:val="005C6085"/>
    <w:rsid w:val="005D1836"/>
    <w:rsid w:val="005D1F50"/>
    <w:rsid w:val="005D219E"/>
    <w:rsid w:val="005D38D0"/>
    <w:rsid w:val="005D464B"/>
    <w:rsid w:val="005D69D7"/>
    <w:rsid w:val="005D7184"/>
    <w:rsid w:val="005E5290"/>
    <w:rsid w:val="005F2FE2"/>
    <w:rsid w:val="005F33D1"/>
    <w:rsid w:val="005F6ABD"/>
    <w:rsid w:val="005F7F1E"/>
    <w:rsid w:val="00602275"/>
    <w:rsid w:val="006036B1"/>
    <w:rsid w:val="006061AA"/>
    <w:rsid w:val="00606363"/>
    <w:rsid w:val="00606E55"/>
    <w:rsid w:val="00607891"/>
    <w:rsid w:val="00613549"/>
    <w:rsid w:val="0061499F"/>
    <w:rsid w:val="00615464"/>
    <w:rsid w:val="006164D9"/>
    <w:rsid w:val="00623223"/>
    <w:rsid w:val="00624810"/>
    <w:rsid w:val="00624F2D"/>
    <w:rsid w:val="00630DBB"/>
    <w:rsid w:val="00632799"/>
    <w:rsid w:val="006345B3"/>
    <w:rsid w:val="006373A4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57400"/>
    <w:rsid w:val="006606F0"/>
    <w:rsid w:val="00662246"/>
    <w:rsid w:val="00662F32"/>
    <w:rsid w:val="0066652B"/>
    <w:rsid w:val="00671A09"/>
    <w:rsid w:val="00674725"/>
    <w:rsid w:val="006751B8"/>
    <w:rsid w:val="006811BF"/>
    <w:rsid w:val="00682E1D"/>
    <w:rsid w:val="00683999"/>
    <w:rsid w:val="00683D81"/>
    <w:rsid w:val="0068451A"/>
    <w:rsid w:val="006868A3"/>
    <w:rsid w:val="006901D8"/>
    <w:rsid w:val="00690597"/>
    <w:rsid w:val="00697B30"/>
    <w:rsid w:val="006A0E88"/>
    <w:rsid w:val="006A2444"/>
    <w:rsid w:val="006A29F4"/>
    <w:rsid w:val="006A3A23"/>
    <w:rsid w:val="006A4960"/>
    <w:rsid w:val="006A4E2A"/>
    <w:rsid w:val="006A696D"/>
    <w:rsid w:val="006A6D70"/>
    <w:rsid w:val="006B0CB3"/>
    <w:rsid w:val="006B0E69"/>
    <w:rsid w:val="006B108F"/>
    <w:rsid w:val="006B3BBD"/>
    <w:rsid w:val="006B4DE9"/>
    <w:rsid w:val="006B66FB"/>
    <w:rsid w:val="006B7457"/>
    <w:rsid w:val="006C0F5A"/>
    <w:rsid w:val="006C1847"/>
    <w:rsid w:val="006C3FDA"/>
    <w:rsid w:val="006C6255"/>
    <w:rsid w:val="006C63E7"/>
    <w:rsid w:val="006D2458"/>
    <w:rsid w:val="006D57AF"/>
    <w:rsid w:val="006D6F13"/>
    <w:rsid w:val="006D74BA"/>
    <w:rsid w:val="006E01E1"/>
    <w:rsid w:val="006E1A62"/>
    <w:rsid w:val="006E5A96"/>
    <w:rsid w:val="006E6E7C"/>
    <w:rsid w:val="006F18AD"/>
    <w:rsid w:val="006F3A3C"/>
    <w:rsid w:val="00700BEF"/>
    <w:rsid w:val="00704615"/>
    <w:rsid w:val="00710558"/>
    <w:rsid w:val="00712056"/>
    <w:rsid w:val="0071422F"/>
    <w:rsid w:val="00714AB8"/>
    <w:rsid w:val="0071527D"/>
    <w:rsid w:val="00725567"/>
    <w:rsid w:val="0073109B"/>
    <w:rsid w:val="007320B5"/>
    <w:rsid w:val="00732331"/>
    <w:rsid w:val="00733325"/>
    <w:rsid w:val="00735A4B"/>
    <w:rsid w:val="0073687B"/>
    <w:rsid w:val="00742A0A"/>
    <w:rsid w:val="0074499B"/>
    <w:rsid w:val="00746C03"/>
    <w:rsid w:val="007507B9"/>
    <w:rsid w:val="007517A5"/>
    <w:rsid w:val="00757DB9"/>
    <w:rsid w:val="00760C93"/>
    <w:rsid w:val="007622AF"/>
    <w:rsid w:val="007646B1"/>
    <w:rsid w:val="007667AF"/>
    <w:rsid w:val="00770FEC"/>
    <w:rsid w:val="007718EC"/>
    <w:rsid w:val="00772725"/>
    <w:rsid w:val="00772C5B"/>
    <w:rsid w:val="00774A9F"/>
    <w:rsid w:val="00780FDF"/>
    <w:rsid w:val="00782638"/>
    <w:rsid w:val="00784307"/>
    <w:rsid w:val="00790260"/>
    <w:rsid w:val="007923BA"/>
    <w:rsid w:val="00797C92"/>
    <w:rsid w:val="007A20FA"/>
    <w:rsid w:val="007A3FB1"/>
    <w:rsid w:val="007A535B"/>
    <w:rsid w:val="007A626C"/>
    <w:rsid w:val="007B2CDF"/>
    <w:rsid w:val="007B6FEB"/>
    <w:rsid w:val="007C76FE"/>
    <w:rsid w:val="007D15F4"/>
    <w:rsid w:val="007D2E78"/>
    <w:rsid w:val="007D40F0"/>
    <w:rsid w:val="007D4AFE"/>
    <w:rsid w:val="007D6191"/>
    <w:rsid w:val="007D6513"/>
    <w:rsid w:val="007E1EE5"/>
    <w:rsid w:val="007E6BD2"/>
    <w:rsid w:val="007F0C9D"/>
    <w:rsid w:val="007F1EDF"/>
    <w:rsid w:val="007F4201"/>
    <w:rsid w:val="007F4C08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35D9D"/>
    <w:rsid w:val="008412E1"/>
    <w:rsid w:val="00844874"/>
    <w:rsid w:val="008457B1"/>
    <w:rsid w:val="008466B6"/>
    <w:rsid w:val="00853236"/>
    <w:rsid w:val="00855857"/>
    <w:rsid w:val="00856751"/>
    <w:rsid w:val="00857FB3"/>
    <w:rsid w:val="008648D8"/>
    <w:rsid w:val="008677AB"/>
    <w:rsid w:val="008733F5"/>
    <w:rsid w:val="0087766C"/>
    <w:rsid w:val="00880B68"/>
    <w:rsid w:val="0088217B"/>
    <w:rsid w:val="00882201"/>
    <w:rsid w:val="008870C8"/>
    <w:rsid w:val="008877DF"/>
    <w:rsid w:val="00891CA8"/>
    <w:rsid w:val="008933DF"/>
    <w:rsid w:val="00893911"/>
    <w:rsid w:val="0089475C"/>
    <w:rsid w:val="008956F1"/>
    <w:rsid w:val="00895D73"/>
    <w:rsid w:val="00896C21"/>
    <w:rsid w:val="008A0561"/>
    <w:rsid w:val="008A0E00"/>
    <w:rsid w:val="008A38F6"/>
    <w:rsid w:val="008A4B55"/>
    <w:rsid w:val="008A4DEC"/>
    <w:rsid w:val="008A7E69"/>
    <w:rsid w:val="008B23DC"/>
    <w:rsid w:val="008B664A"/>
    <w:rsid w:val="008C1382"/>
    <w:rsid w:val="008C433D"/>
    <w:rsid w:val="008C65A8"/>
    <w:rsid w:val="008C65AF"/>
    <w:rsid w:val="008D1C73"/>
    <w:rsid w:val="008D1E37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1137"/>
    <w:rsid w:val="008F4941"/>
    <w:rsid w:val="00901160"/>
    <w:rsid w:val="00901D60"/>
    <w:rsid w:val="00903AB8"/>
    <w:rsid w:val="00904B3A"/>
    <w:rsid w:val="00905110"/>
    <w:rsid w:val="00905938"/>
    <w:rsid w:val="00915A08"/>
    <w:rsid w:val="009223E9"/>
    <w:rsid w:val="00922914"/>
    <w:rsid w:val="009304F5"/>
    <w:rsid w:val="0093212C"/>
    <w:rsid w:val="0093222A"/>
    <w:rsid w:val="009353BC"/>
    <w:rsid w:val="00936140"/>
    <w:rsid w:val="00936E90"/>
    <w:rsid w:val="00937760"/>
    <w:rsid w:val="00944759"/>
    <w:rsid w:val="00945866"/>
    <w:rsid w:val="00952973"/>
    <w:rsid w:val="00954B03"/>
    <w:rsid w:val="009560FD"/>
    <w:rsid w:val="00962803"/>
    <w:rsid w:val="00963544"/>
    <w:rsid w:val="00966CE7"/>
    <w:rsid w:val="009801AD"/>
    <w:rsid w:val="00981D1D"/>
    <w:rsid w:val="0098576B"/>
    <w:rsid w:val="00990F3B"/>
    <w:rsid w:val="009958C4"/>
    <w:rsid w:val="00996C32"/>
    <w:rsid w:val="009A0564"/>
    <w:rsid w:val="009B0D9E"/>
    <w:rsid w:val="009B338D"/>
    <w:rsid w:val="009B7D23"/>
    <w:rsid w:val="009C1C83"/>
    <w:rsid w:val="009C2764"/>
    <w:rsid w:val="009C4734"/>
    <w:rsid w:val="009D052C"/>
    <w:rsid w:val="009D15B9"/>
    <w:rsid w:val="009D47FC"/>
    <w:rsid w:val="009D77EF"/>
    <w:rsid w:val="009E1100"/>
    <w:rsid w:val="009E2120"/>
    <w:rsid w:val="009F0B20"/>
    <w:rsid w:val="009F1F80"/>
    <w:rsid w:val="009F4A35"/>
    <w:rsid w:val="009F70A9"/>
    <w:rsid w:val="00A05073"/>
    <w:rsid w:val="00A059E2"/>
    <w:rsid w:val="00A0686E"/>
    <w:rsid w:val="00A06F32"/>
    <w:rsid w:val="00A07B19"/>
    <w:rsid w:val="00A10CDA"/>
    <w:rsid w:val="00A113F5"/>
    <w:rsid w:val="00A14F4E"/>
    <w:rsid w:val="00A16AC4"/>
    <w:rsid w:val="00A206E6"/>
    <w:rsid w:val="00A208C1"/>
    <w:rsid w:val="00A23E37"/>
    <w:rsid w:val="00A2529E"/>
    <w:rsid w:val="00A25788"/>
    <w:rsid w:val="00A26654"/>
    <w:rsid w:val="00A268DA"/>
    <w:rsid w:val="00A273F0"/>
    <w:rsid w:val="00A31330"/>
    <w:rsid w:val="00A3509F"/>
    <w:rsid w:val="00A377D8"/>
    <w:rsid w:val="00A405B8"/>
    <w:rsid w:val="00A42A7B"/>
    <w:rsid w:val="00A43798"/>
    <w:rsid w:val="00A456C0"/>
    <w:rsid w:val="00A46CDB"/>
    <w:rsid w:val="00A504A5"/>
    <w:rsid w:val="00A50753"/>
    <w:rsid w:val="00A50D0E"/>
    <w:rsid w:val="00A5209B"/>
    <w:rsid w:val="00A52E12"/>
    <w:rsid w:val="00A5489C"/>
    <w:rsid w:val="00A5549E"/>
    <w:rsid w:val="00A635A3"/>
    <w:rsid w:val="00A64B47"/>
    <w:rsid w:val="00A71490"/>
    <w:rsid w:val="00A72A8A"/>
    <w:rsid w:val="00A74EE8"/>
    <w:rsid w:val="00A75B7D"/>
    <w:rsid w:val="00A8134F"/>
    <w:rsid w:val="00A813DE"/>
    <w:rsid w:val="00A83D98"/>
    <w:rsid w:val="00A85B2F"/>
    <w:rsid w:val="00A903E6"/>
    <w:rsid w:val="00A92954"/>
    <w:rsid w:val="00A94F1A"/>
    <w:rsid w:val="00A9660D"/>
    <w:rsid w:val="00A97C20"/>
    <w:rsid w:val="00AA4250"/>
    <w:rsid w:val="00AB0B37"/>
    <w:rsid w:val="00AB0F21"/>
    <w:rsid w:val="00AC0A19"/>
    <w:rsid w:val="00AC133A"/>
    <w:rsid w:val="00AC4C1D"/>
    <w:rsid w:val="00AC6E93"/>
    <w:rsid w:val="00AE30B6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1644"/>
    <w:rsid w:val="00B03DD3"/>
    <w:rsid w:val="00B05B0B"/>
    <w:rsid w:val="00B05B38"/>
    <w:rsid w:val="00B1019F"/>
    <w:rsid w:val="00B1094C"/>
    <w:rsid w:val="00B1300E"/>
    <w:rsid w:val="00B1349A"/>
    <w:rsid w:val="00B13509"/>
    <w:rsid w:val="00B17D89"/>
    <w:rsid w:val="00B2766C"/>
    <w:rsid w:val="00B331B9"/>
    <w:rsid w:val="00B421BE"/>
    <w:rsid w:val="00B42C2C"/>
    <w:rsid w:val="00B5206B"/>
    <w:rsid w:val="00B52090"/>
    <w:rsid w:val="00B526D8"/>
    <w:rsid w:val="00B52C8B"/>
    <w:rsid w:val="00B568D0"/>
    <w:rsid w:val="00B60F26"/>
    <w:rsid w:val="00B622CB"/>
    <w:rsid w:val="00B63B0B"/>
    <w:rsid w:val="00B63E71"/>
    <w:rsid w:val="00B71C6C"/>
    <w:rsid w:val="00B72DEB"/>
    <w:rsid w:val="00B7356F"/>
    <w:rsid w:val="00B91391"/>
    <w:rsid w:val="00B9523C"/>
    <w:rsid w:val="00BA214F"/>
    <w:rsid w:val="00BA31F3"/>
    <w:rsid w:val="00BA6668"/>
    <w:rsid w:val="00BA6875"/>
    <w:rsid w:val="00BB0259"/>
    <w:rsid w:val="00BB5030"/>
    <w:rsid w:val="00BC3EEB"/>
    <w:rsid w:val="00BC409E"/>
    <w:rsid w:val="00BC74EA"/>
    <w:rsid w:val="00BD651E"/>
    <w:rsid w:val="00BE2698"/>
    <w:rsid w:val="00BE6557"/>
    <w:rsid w:val="00BE6B2C"/>
    <w:rsid w:val="00BE7CA3"/>
    <w:rsid w:val="00BF11FA"/>
    <w:rsid w:val="00BF537D"/>
    <w:rsid w:val="00BF70F3"/>
    <w:rsid w:val="00BF73DA"/>
    <w:rsid w:val="00C001CB"/>
    <w:rsid w:val="00C00960"/>
    <w:rsid w:val="00C065F0"/>
    <w:rsid w:val="00C15F9A"/>
    <w:rsid w:val="00C20168"/>
    <w:rsid w:val="00C266F2"/>
    <w:rsid w:val="00C27177"/>
    <w:rsid w:val="00C306DE"/>
    <w:rsid w:val="00C32875"/>
    <w:rsid w:val="00C34C3F"/>
    <w:rsid w:val="00C34DB9"/>
    <w:rsid w:val="00C352A4"/>
    <w:rsid w:val="00C37C1F"/>
    <w:rsid w:val="00C40A1A"/>
    <w:rsid w:val="00C4115F"/>
    <w:rsid w:val="00C4213B"/>
    <w:rsid w:val="00C436D6"/>
    <w:rsid w:val="00C437FB"/>
    <w:rsid w:val="00C4780C"/>
    <w:rsid w:val="00C47E6A"/>
    <w:rsid w:val="00C56497"/>
    <w:rsid w:val="00C60EAA"/>
    <w:rsid w:val="00C649B5"/>
    <w:rsid w:val="00C67BB4"/>
    <w:rsid w:val="00C76156"/>
    <w:rsid w:val="00C857F2"/>
    <w:rsid w:val="00C8760D"/>
    <w:rsid w:val="00C91EF5"/>
    <w:rsid w:val="00C92E02"/>
    <w:rsid w:val="00C93C36"/>
    <w:rsid w:val="00C94170"/>
    <w:rsid w:val="00CA0099"/>
    <w:rsid w:val="00CA0AA2"/>
    <w:rsid w:val="00CA2E69"/>
    <w:rsid w:val="00CA4E6C"/>
    <w:rsid w:val="00CB3F67"/>
    <w:rsid w:val="00CC1DB3"/>
    <w:rsid w:val="00CC2779"/>
    <w:rsid w:val="00CC5077"/>
    <w:rsid w:val="00CC6022"/>
    <w:rsid w:val="00CE0C77"/>
    <w:rsid w:val="00CF059E"/>
    <w:rsid w:val="00CF2CBE"/>
    <w:rsid w:val="00CF7F9F"/>
    <w:rsid w:val="00D028CF"/>
    <w:rsid w:val="00D02D40"/>
    <w:rsid w:val="00D05CFB"/>
    <w:rsid w:val="00D063BF"/>
    <w:rsid w:val="00D0770E"/>
    <w:rsid w:val="00D07B8F"/>
    <w:rsid w:val="00D129D6"/>
    <w:rsid w:val="00D24A6A"/>
    <w:rsid w:val="00D250A7"/>
    <w:rsid w:val="00D25D25"/>
    <w:rsid w:val="00D2784A"/>
    <w:rsid w:val="00D31CB4"/>
    <w:rsid w:val="00D32C0A"/>
    <w:rsid w:val="00D3428C"/>
    <w:rsid w:val="00D348BB"/>
    <w:rsid w:val="00D36B28"/>
    <w:rsid w:val="00D45DF4"/>
    <w:rsid w:val="00D52D9D"/>
    <w:rsid w:val="00D57898"/>
    <w:rsid w:val="00D6369D"/>
    <w:rsid w:val="00D6391B"/>
    <w:rsid w:val="00D66DB8"/>
    <w:rsid w:val="00D7087B"/>
    <w:rsid w:val="00D7377D"/>
    <w:rsid w:val="00D7503A"/>
    <w:rsid w:val="00D81572"/>
    <w:rsid w:val="00D825D9"/>
    <w:rsid w:val="00D82E0D"/>
    <w:rsid w:val="00D84091"/>
    <w:rsid w:val="00D907CD"/>
    <w:rsid w:val="00D911FD"/>
    <w:rsid w:val="00D916C7"/>
    <w:rsid w:val="00D926BE"/>
    <w:rsid w:val="00DA1B05"/>
    <w:rsid w:val="00DA1B22"/>
    <w:rsid w:val="00DA3449"/>
    <w:rsid w:val="00DA3A7A"/>
    <w:rsid w:val="00DA529A"/>
    <w:rsid w:val="00DA55D7"/>
    <w:rsid w:val="00DB03FE"/>
    <w:rsid w:val="00DB1F1F"/>
    <w:rsid w:val="00DB24CE"/>
    <w:rsid w:val="00DB7C1C"/>
    <w:rsid w:val="00DC0768"/>
    <w:rsid w:val="00DC21AE"/>
    <w:rsid w:val="00DC34AE"/>
    <w:rsid w:val="00DC6D89"/>
    <w:rsid w:val="00DC7E04"/>
    <w:rsid w:val="00DD1059"/>
    <w:rsid w:val="00DD2C3D"/>
    <w:rsid w:val="00DD4979"/>
    <w:rsid w:val="00DD54D8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DF5F95"/>
    <w:rsid w:val="00DF70BC"/>
    <w:rsid w:val="00E01A0F"/>
    <w:rsid w:val="00E03F2C"/>
    <w:rsid w:val="00E064AE"/>
    <w:rsid w:val="00E064DF"/>
    <w:rsid w:val="00E0707B"/>
    <w:rsid w:val="00E106C8"/>
    <w:rsid w:val="00E12CC1"/>
    <w:rsid w:val="00E12E9C"/>
    <w:rsid w:val="00E16256"/>
    <w:rsid w:val="00E21A57"/>
    <w:rsid w:val="00E26F0C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2FC"/>
    <w:rsid w:val="00E56D07"/>
    <w:rsid w:val="00E634D7"/>
    <w:rsid w:val="00E6740C"/>
    <w:rsid w:val="00E716F0"/>
    <w:rsid w:val="00E7312D"/>
    <w:rsid w:val="00E740E3"/>
    <w:rsid w:val="00E75F69"/>
    <w:rsid w:val="00E77FA3"/>
    <w:rsid w:val="00E815D2"/>
    <w:rsid w:val="00E81BD4"/>
    <w:rsid w:val="00E848B6"/>
    <w:rsid w:val="00E86ECC"/>
    <w:rsid w:val="00E9379F"/>
    <w:rsid w:val="00E956C0"/>
    <w:rsid w:val="00EA37C4"/>
    <w:rsid w:val="00EA3C98"/>
    <w:rsid w:val="00EA4D07"/>
    <w:rsid w:val="00EB0BD2"/>
    <w:rsid w:val="00EB1E52"/>
    <w:rsid w:val="00EB4483"/>
    <w:rsid w:val="00EB4882"/>
    <w:rsid w:val="00EB4FF0"/>
    <w:rsid w:val="00EB5FC5"/>
    <w:rsid w:val="00EC274E"/>
    <w:rsid w:val="00EC45AC"/>
    <w:rsid w:val="00EC5954"/>
    <w:rsid w:val="00EC765E"/>
    <w:rsid w:val="00ED022F"/>
    <w:rsid w:val="00ED1607"/>
    <w:rsid w:val="00ED22D7"/>
    <w:rsid w:val="00ED68B0"/>
    <w:rsid w:val="00EE14F3"/>
    <w:rsid w:val="00EE52EC"/>
    <w:rsid w:val="00EE78FB"/>
    <w:rsid w:val="00EF3155"/>
    <w:rsid w:val="00EF5FD7"/>
    <w:rsid w:val="00F03344"/>
    <w:rsid w:val="00F128CB"/>
    <w:rsid w:val="00F12AD1"/>
    <w:rsid w:val="00F15EBB"/>
    <w:rsid w:val="00F1654A"/>
    <w:rsid w:val="00F22702"/>
    <w:rsid w:val="00F253C5"/>
    <w:rsid w:val="00F25401"/>
    <w:rsid w:val="00F2687F"/>
    <w:rsid w:val="00F30A7D"/>
    <w:rsid w:val="00F35EC6"/>
    <w:rsid w:val="00F36B17"/>
    <w:rsid w:val="00F37876"/>
    <w:rsid w:val="00F4422C"/>
    <w:rsid w:val="00F44865"/>
    <w:rsid w:val="00F475F5"/>
    <w:rsid w:val="00F47B49"/>
    <w:rsid w:val="00F5084D"/>
    <w:rsid w:val="00F5092C"/>
    <w:rsid w:val="00F5187A"/>
    <w:rsid w:val="00F51BD4"/>
    <w:rsid w:val="00F537C9"/>
    <w:rsid w:val="00F5790F"/>
    <w:rsid w:val="00F61528"/>
    <w:rsid w:val="00F63C98"/>
    <w:rsid w:val="00F64541"/>
    <w:rsid w:val="00F646BF"/>
    <w:rsid w:val="00F64BA3"/>
    <w:rsid w:val="00F65EBF"/>
    <w:rsid w:val="00F67A76"/>
    <w:rsid w:val="00F72AA5"/>
    <w:rsid w:val="00F751DB"/>
    <w:rsid w:val="00F76F62"/>
    <w:rsid w:val="00F803C2"/>
    <w:rsid w:val="00F80662"/>
    <w:rsid w:val="00F80B5D"/>
    <w:rsid w:val="00F8176C"/>
    <w:rsid w:val="00F867A4"/>
    <w:rsid w:val="00F90516"/>
    <w:rsid w:val="00F964B3"/>
    <w:rsid w:val="00FA31E0"/>
    <w:rsid w:val="00FA678E"/>
    <w:rsid w:val="00FB60FF"/>
    <w:rsid w:val="00FB6475"/>
    <w:rsid w:val="00FB6709"/>
    <w:rsid w:val="00FB75F8"/>
    <w:rsid w:val="00FC1386"/>
    <w:rsid w:val="00FC54DA"/>
    <w:rsid w:val="00FC5999"/>
    <w:rsid w:val="00FD058F"/>
    <w:rsid w:val="00FD41FB"/>
    <w:rsid w:val="00FD5B8E"/>
    <w:rsid w:val="00FD6705"/>
    <w:rsid w:val="00FD6978"/>
    <w:rsid w:val="00FD7818"/>
    <w:rsid w:val="00FD7E17"/>
    <w:rsid w:val="00FE026C"/>
    <w:rsid w:val="00FE07CE"/>
    <w:rsid w:val="00FE163E"/>
    <w:rsid w:val="00FE520B"/>
    <w:rsid w:val="00FF28BC"/>
    <w:rsid w:val="00FF2A8A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B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B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2313-439A-41D9-9402-A43E4BEF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10</cp:revision>
  <cp:lastPrinted>2018-03-13T06:06:00Z</cp:lastPrinted>
  <dcterms:created xsi:type="dcterms:W3CDTF">2020-08-17T08:59:00Z</dcterms:created>
  <dcterms:modified xsi:type="dcterms:W3CDTF">2020-08-18T07:02:00Z</dcterms:modified>
</cp:coreProperties>
</file>