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25" w:rsidRDefault="00A40C25" w:rsidP="00582240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0C25" w:rsidRDefault="00A40C25" w:rsidP="00582240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14B6" w:rsidRPr="00AC13BB" w:rsidRDefault="00A40C25" w:rsidP="00857E3F">
      <w:pPr>
        <w:spacing w:after="0" w:line="240" w:lineRule="auto"/>
        <w:ind w:left="-142" w:hanging="142"/>
        <w:jc w:val="center"/>
        <w:rPr>
          <w:rFonts w:cstheme="minorHAnsi"/>
          <w:b/>
          <w:sz w:val="40"/>
          <w:szCs w:val="40"/>
        </w:rPr>
      </w:pPr>
      <w:r w:rsidRPr="00AC13BB">
        <w:rPr>
          <w:rFonts w:cstheme="minorHAnsi"/>
          <w:b/>
          <w:sz w:val="40"/>
          <w:szCs w:val="40"/>
        </w:rPr>
        <w:t>Чек-лист по составу пакета документов для проведения ОРВ</w:t>
      </w:r>
    </w:p>
    <w:p w:rsidR="00A40C25" w:rsidRPr="00A40C25" w:rsidRDefault="00A40C25" w:rsidP="00582240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974"/>
        <w:gridCol w:w="8348"/>
        <w:gridCol w:w="851"/>
        <w:gridCol w:w="850"/>
      </w:tblGrid>
      <w:tr w:rsidR="00FA5431" w:rsidTr="00582240">
        <w:tc>
          <w:tcPr>
            <w:tcW w:w="974" w:type="dxa"/>
            <w:vMerge w:val="restart"/>
            <w:shd w:val="clear" w:color="auto" w:fill="BFBFBF" w:themeFill="background1" w:themeFillShade="BF"/>
            <w:vAlign w:val="center"/>
          </w:tcPr>
          <w:p w:rsidR="00FA5431" w:rsidRPr="00582240" w:rsidRDefault="00FA5431" w:rsidP="00FA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48" w:type="dxa"/>
            <w:vMerge w:val="restart"/>
            <w:shd w:val="clear" w:color="auto" w:fill="BFBFBF" w:themeFill="background1" w:themeFillShade="BF"/>
            <w:vAlign w:val="center"/>
          </w:tcPr>
          <w:p w:rsidR="00FA5431" w:rsidRPr="00582240" w:rsidRDefault="00FA5431" w:rsidP="00FA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  <w:r w:rsidR="00D74B38"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проведения ОРВ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FA5431" w:rsidRPr="00582240" w:rsidRDefault="00FA5431" w:rsidP="0055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FA5431" w:rsidTr="00582240">
        <w:tc>
          <w:tcPr>
            <w:tcW w:w="974" w:type="dxa"/>
            <w:vMerge/>
            <w:shd w:val="clear" w:color="auto" w:fill="BFBFBF" w:themeFill="background1" w:themeFillShade="BF"/>
          </w:tcPr>
          <w:p w:rsidR="00FA5431" w:rsidRPr="00582240" w:rsidRDefault="00FA5431" w:rsidP="0055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8" w:type="dxa"/>
            <w:vMerge/>
            <w:shd w:val="clear" w:color="auto" w:fill="BFBFBF" w:themeFill="background1" w:themeFillShade="BF"/>
          </w:tcPr>
          <w:p w:rsidR="00FA5431" w:rsidRPr="00582240" w:rsidRDefault="00FA5431" w:rsidP="0055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A5431" w:rsidRPr="00582240" w:rsidRDefault="00FA5431" w:rsidP="0055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5431" w:rsidRPr="00582240" w:rsidRDefault="00FA5431" w:rsidP="0055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E1B7B" w:rsidTr="00582240">
        <w:tc>
          <w:tcPr>
            <w:tcW w:w="974" w:type="dxa"/>
            <w:vAlign w:val="center"/>
          </w:tcPr>
          <w:p w:rsidR="008E1B7B" w:rsidRPr="00582240" w:rsidRDefault="0009356A" w:rsidP="000935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348" w:type="dxa"/>
          </w:tcPr>
          <w:p w:rsidR="00181BB9" w:rsidRPr="00582240" w:rsidRDefault="00181BB9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Информационное сообщение</w:t>
            </w:r>
          </w:p>
          <w:p w:rsidR="00181BB9" w:rsidRPr="00582240" w:rsidRDefault="00181BB9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 xml:space="preserve">о проведении публичных консультаций </w:t>
            </w:r>
          </w:p>
          <w:p w:rsidR="008E1B7B" w:rsidRPr="00582240" w:rsidRDefault="00181BB9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в целях проведения оценки регулирующего воздействия с приложением перечня вопросов</w:t>
            </w:r>
          </w:p>
        </w:tc>
        <w:tc>
          <w:tcPr>
            <w:tcW w:w="851" w:type="dxa"/>
            <w:vAlign w:val="center"/>
          </w:tcPr>
          <w:p w:rsidR="008E1B7B" w:rsidRPr="00582240" w:rsidRDefault="008E1B7B" w:rsidP="005134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8E1B7B" w:rsidRPr="00582240" w:rsidRDefault="008E1B7B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E1B7B" w:rsidTr="00582240">
        <w:tc>
          <w:tcPr>
            <w:tcW w:w="974" w:type="dxa"/>
            <w:vAlign w:val="center"/>
          </w:tcPr>
          <w:p w:rsidR="008E1B7B" w:rsidRPr="00582240" w:rsidRDefault="0009356A" w:rsidP="000935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348" w:type="dxa"/>
          </w:tcPr>
          <w:p w:rsidR="008E1B7B" w:rsidRPr="00582240" w:rsidRDefault="00181BB9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Проект нормативного правового акт</w:t>
            </w:r>
            <w:r w:rsidR="00AB6C85" w:rsidRPr="0058224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851" w:type="dxa"/>
            <w:vAlign w:val="center"/>
          </w:tcPr>
          <w:p w:rsidR="008E1B7B" w:rsidRPr="00582240" w:rsidRDefault="008E1B7B" w:rsidP="005134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8E1B7B" w:rsidRPr="00582240" w:rsidRDefault="008E1B7B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11B31" w:rsidTr="00582240">
        <w:tc>
          <w:tcPr>
            <w:tcW w:w="974" w:type="dxa"/>
            <w:vAlign w:val="center"/>
          </w:tcPr>
          <w:p w:rsidR="00311B31" w:rsidRPr="00582240" w:rsidRDefault="005B27AA" w:rsidP="000935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348" w:type="dxa"/>
          </w:tcPr>
          <w:p w:rsidR="00311B31" w:rsidRPr="00582240" w:rsidRDefault="00181BB9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 xml:space="preserve">Сводный отчет о результатах </w:t>
            </w:r>
            <w:proofErr w:type="gramStart"/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проведения оценки регулирующего воздействия проекта нормативного правового акта</w:t>
            </w:r>
            <w:proofErr w:type="gramEnd"/>
          </w:p>
        </w:tc>
        <w:tc>
          <w:tcPr>
            <w:tcW w:w="851" w:type="dxa"/>
            <w:vAlign w:val="center"/>
          </w:tcPr>
          <w:p w:rsidR="00311B31" w:rsidRPr="00582240" w:rsidRDefault="00311B31" w:rsidP="005134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311B31" w:rsidRPr="00582240" w:rsidRDefault="00311B31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E1B7B" w:rsidRPr="0055517B" w:rsidTr="00582240">
        <w:tc>
          <w:tcPr>
            <w:tcW w:w="974" w:type="dxa"/>
            <w:vAlign w:val="center"/>
          </w:tcPr>
          <w:p w:rsidR="0055517B" w:rsidRPr="00582240" w:rsidRDefault="005B27AA" w:rsidP="000935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8348" w:type="dxa"/>
          </w:tcPr>
          <w:p w:rsidR="0055517B" w:rsidRPr="00582240" w:rsidRDefault="00181BB9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Расчет стандартных издержек</w:t>
            </w:r>
          </w:p>
        </w:tc>
        <w:tc>
          <w:tcPr>
            <w:tcW w:w="851" w:type="dxa"/>
            <w:vAlign w:val="center"/>
          </w:tcPr>
          <w:p w:rsidR="0055517B" w:rsidRPr="00582240" w:rsidRDefault="0055517B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55517B" w:rsidRPr="00582240" w:rsidRDefault="0055517B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11B31" w:rsidRPr="0055517B" w:rsidTr="00582240">
        <w:tc>
          <w:tcPr>
            <w:tcW w:w="974" w:type="dxa"/>
            <w:vAlign w:val="center"/>
          </w:tcPr>
          <w:p w:rsidR="00311B31" w:rsidRPr="00582240" w:rsidRDefault="005B27AA" w:rsidP="000935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348" w:type="dxa"/>
          </w:tcPr>
          <w:p w:rsidR="00311B31" w:rsidRPr="00582240" w:rsidRDefault="00181BB9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Пояснительная записка к проекту нормативного правового акта</w:t>
            </w:r>
          </w:p>
        </w:tc>
        <w:tc>
          <w:tcPr>
            <w:tcW w:w="851" w:type="dxa"/>
            <w:vAlign w:val="center"/>
          </w:tcPr>
          <w:p w:rsidR="00311B31" w:rsidRPr="00582240" w:rsidRDefault="00311B31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311B31" w:rsidRPr="00582240" w:rsidRDefault="00311B31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4B38" w:rsidRPr="00292C3B" w:rsidTr="00582240">
        <w:tc>
          <w:tcPr>
            <w:tcW w:w="974" w:type="dxa"/>
            <w:vMerge w:val="restart"/>
            <w:shd w:val="clear" w:color="auto" w:fill="BFBFBF" w:themeFill="background1" w:themeFillShade="BF"/>
            <w:vAlign w:val="center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348" w:type="dxa"/>
            <w:vMerge w:val="restart"/>
            <w:shd w:val="clear" w:color="auto" w:fill="BFBFBF" w:themeFill="background1" w:themeFillShade="BF"/>
            <w:vAlign w:val="center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проведения экспертизы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D74B38" w:rsidRPr="00292C3B" w:rsidTr="00582240">
        <w:tc>
          <w:tcPr>
            <w:tcW w:w="974" w:type="dxa"/>
            <w:vMerge/>
            <w:shd w:val="clear" w:color="auto" w:fill="BFBFBF" w:themeFill="background1" w:themeFillShade="BF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8" w:type="dxa"/>
            <w:vMerge/>
            <w:shd w:val="clear" w:color="auto" w:fill="BFBFBF" w:themeFill="background1" w:themeFillShade="BF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74B38" w:rsidRPr="0055517B" w:rsidTr="00582240">
        <w:tc>
          <w:tcPr>
            <w:tcW w:w="974" w:type="dxa"/>
            <w:vAlign w:val="center"/>
          </w:tcPr>
          <w:p w:rsidR="00D74B38" w:rsidRPr="00582240" w:rsidRDefault="00D74B38" w:rsidP="000935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348" w:type="dxa"/>
          </w:tcPr>
          <w:p w:rsidR="00D74B38" w:rsidRPr="00582240" w:rsidRDefault="00181BB9" w:rsidP="00181B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 xml:space="preserve">Уведомление о проведении публичных консультаций в целях экспертизы нормативного правового акта </w:t>
            </w:r>
            <w:r w:rsidR="00D74B38" w:rsidRPr="00582240">
              <w:rPr>
                <w:rFonts w:ascii="Times New Roman" w:hAnsi="Times New Roman" w:cs="Times New Roman"/>
                <w:sz w:val="23"/>
                <w:szCs w:val="23"/>
              </w:rPr>
              <w:t>с приложением перечня вопросов</w:t>
            </w:r>
          </w:p>
        </w:tc>
        <w:tc>
          <w:tcPr>
            <w:tcW w:w="851" w:type="dxa"/>
            <w:vAlign w:val="center"/>
          </w:tcPr>
          <w:p w:rsidR="00D74B38" w:rsidRPr="00582240" w:rsidRDefault="00D74B38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D74B38" w:rsidRPr="00582240" w:rsidRDefault="00D74B38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4B38" w:rsidRPr="0055517B" w:rsidTr="00582240">
        <w:tc>
          <w:tcPr>
            <w:tcW w:w="974" w:type="dxa"/>
            <w:vAlign w:val="center"/>
          </w:tcPr>
          <w:p w:rsidR="00D74B38" w:rsidRPr="00582240" w:rsidRDefault="00D74B38" w:rsidP="000935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348" w:type="dxa"/>
          </w:tcPr>
          <w:p w:rsidR="00D74B38" w:rsidRPr="00582240" w:rsidRDefault="00D74B38" w:rsidP="008E1B7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Нормативный правовой акт</w:t>
            </w:r>
          </w:p>
        </w:tc>
        <w:tc>
          <w:tcPr>
            <w:tcW w:w="851" w:type="dxa"/>
            <w:vAlign w:val="center"/>
          </w:tcPr>
          <w:p w:rsidR="00D74B38" w:rsidRPr="00582240" w:rsidRDefault="00D74B38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D74B38" w:rsidRPr="00582240" w:rsidRDefault="00D74B38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4B38" w:rsidRPr="00292C3B" w:rsidTr="00582240">
        <w:tc>
          <w:tcPr>
            <w:tcW w:w="974" w:type="dxa"/>
            <w:vMerge w:val="restart"/>
            <w:shd w:val="clear" w:color="auto" w:fill="BFBFBF" w:themeFill="background1" w:themeFillShade="BF"/>
            <w:vAlign w:val="center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348" w:type="dxa"/>
            <w:vMerge w:val="restart"/>
            <w:shd w:val="clear" w:color="auto" w:fill="BFBFBF" w:themeFill="background1" w:themeFillShade="BF"/>
            <w:vAlign w:val="center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проведения оценки фактического воздействия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D74B38" w:rsidRPr="00292C3B" w:rsidTr="00582240">
        <w:tc>
          <w:tcPr>
            <w:tcW w:w="974" w:type="dxa"/>
            <w:vMerge/>
            <w:shd w:val="clear" w:color="auto" w:fill="BFBFBF" w:themeFill="background1" w:themeFillShade="BF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8" w:type="dxa"/>
            <w:vMerge/>
            <w:shd w:val="clear" w:color="auto" w:fill="BFBFBF" w:themeFill="background1" w:themeFillShade="BF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D74B38" w:rsidRPr="00582240" w:rsidRDefault="00D74B38" w:rsidP="00A5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4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74B38" w:rsidRPr="00292C3B" w:rsidTr="00582240">
        <w:tc>
          <w:tcPr>
            <w:tcW w:w="974" w:type="dxa"/>
            <w:shd w:val="clear" w:color="auto" w:fill="auto"/>
            <w:vAlign w:val="center"/>
          </w:tcPr>
          <w:p w:rsidR="00D74B38" w:rsidRPr="00582240" w:rsidRDefault="000B20E6" w:rsidP="000B20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348" w:type="dxa"/>
            <w:shd w:val="clear" w:color="auto" w:fill="auto"/>
          </w:tcPr>
          <w:p w:rsidR="00D74B38" w:rsidRPr="00582240" w:rsidRDefault="00D74B38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Уведомление о проведении публичных консультаций в целях оценки фактического воздействия нормативного правового акта</w:t>
            </w:r>
            <w:r w:rsidR="00181BB9" w:rsidRPr="00582240">
              <w:rPr>
                <w:rFonts w:ascii="Times New Roman" w:hAnsi="Times New Roman" w:cs="Times New Roman"/>
                <w:sz w:val="23"/>
                <w:szCs w:val="23"/>
              </w:rPr>
              <w:t xml:space="preserve"> с приложением перечня вопросов</w:t>
            </w:r>
          </w:p>
        </w:tc>
        <w:tc>
          <w:tcPr>
            <w:tcW w:w="851" w:type="dxa"/>
            <w:shd w:val="clear" w:color="auto" w:fill="auto"/>
          </w:tcPr>
          <w:p w:rsidR="00D74B38" w:rsidRPr="00582240" w:rsidRDefault="00D74B38" w:rsidP="00D74B3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D74B38" w:rsidRPr="00582240" w:rsidRDefault="00D74B38" w:rsidP="00D74B3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4B38" w:rsidRPr="0055517B" w:rsidTr="00582240">
        <w:tc>
          <w:tcPr>
            <w:tcW w:w="974" w:type="dxa"/>
            <w:vAlign w:val="center"/>
          </w:tcPr>
          <w:p w:rsidR="00D74B38" w:rsidRPr="00582240" w:rsidRDefault="000B20E6" w:rsidP="000B20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348" w:type="dxa"/>
          </w:tcPr>
          <w:p w:rsidR="00D74B38" w:rsidRPr="00582240" w:rsidRDefault="00D74B38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Сводный отчет об оценке фактического воздействия</w:t>
            </w:r>
          </w:p>
          <w:p w:rsidR="00D74B38" w:rsidRPr="00582240" w:rsidRDefault="00D74B38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нормативного правового акта</w:t>
            </w:r>
          </w:p>
        </w:tc>
        <w:tc>
          <w:tcPr>
            <w:tcW w:w="851" w:type="dxa"/>
            <w:vAlign w:val="center"/>
          </w:tcPr>
          <w:p w:rsidR="00D74B38" w:rsidRPr="00582240" w:rsidRDefault="00D74B38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D74B38" w:rsidRPr="00582240" w:rsidRDefault="00D74B38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4B38" w:rsidRPr="0055517B" w:rsidTr="00582240">
        <w:tc>
          <w:tcPr>
            <w:tcW w:w="974" w:type="dxa"/>
            <w:vAlign w:val="center"/>
          </w:tcPr>
          <w:p w:rsidR="00D74B38" w:rsidRPr="00582240" w:rsidRDefault="000B20E6" w:rsidP="000B20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348" w:type="dxa"/>
          </w:tcPr>
          <w:p w:rsidR="00D74B38" w:rsidRPr="00582240" w:rsidRDefault="000B20E6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Нормативный правовой акт</w:t>
            </w:r>
          </w:p>
        </w:tc>
        <w:tc>
          <w:tcPr>
            <w:tcW w:w="851" w:type="dxa"/>
            <w:vAlign w:val="center"/>
          </w:tcPr>
          <w:p w:rsidR="00D74B38" w:rsidRPr="00582240" w:rsidRDefault="00D74B38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D74B38" w:rsidRPr="00582240" w:rsidRDefault="00D74B38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20E6" w:rsidRPr="0055517B" w:rsidTr="0093119F">
        <w:trPr>
          <w:trHeight w:val="279"/>
        </w:trPr>
        <w:tc>
          <w:tcPr>
            <w:tcW w:w="974" w:type="dxa"/>
            <w:vMerge w:val="restart"/>
            <w:vAlign w:val="center"/>
          </w:tcPr>
          <w:p w:rsidR="000B20E6" w:rsidRPr="00582240" w:rsidRDefault="000B20E6" w:rsidP="000B20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8348" w:type="dxa"/>
          </w:tcPr>
          <w:p w:rsidR="000B20E6" w:rsidRPr="00582240" w:rsidRDefault="000B20E6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Документы о проведении ОРВ:</w:t>
            </w:r>
          </w:p>
        </w:tc>
        <w:tc>
          <w:tcPr>
            <w:tcW w:w="851" w:type="dxa"/>
            <w:vAlign w:val="center"/>
          </w:tcPr>
          <w:p w:rsidR="000B20E6" w:rsidRPr="00582240" w:rsidRDefault="000B20E6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0B20E6" w:rsidRPr="00582240" w:rsidRDefault="000B20E6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20E6" w:rsidRPr="0055517B" w:rsidTr="0093119F">
        <w:trPr>
          <w:trHeight w:val="213"/>
        </w:trPr>
        <w:tc>
          <w:tcPr>
            <w:tcW w:w="974" w:type="dxa"/>
            <w:vMerge/>
            <w:vAlign w:val="center"/>
          </w:tcPr>
          <w:p w:rsidR="000B20E6" w:rsidRPr="00582240" w:rsidRDefault="000B20E6" w:rsidP="000935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48" w:type="dxa"/>
          </w:tcPr>
          <w:p w:rsidR="000B20E6" w:rsidRPr="00582240" w:rsidRDefault="000B20E6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- сводка предложений</w:t>
            </w:r>
          </w:p>
        </w:tc>
        <w:tc>
          <w:tcPr>
            <w:tcW w:w="851" w:type="dxa"/>
            <w:vAlign w:val="center"/>
          </w:tcPr>
          <w:p w:rsidR="000B20E6" w:rsidRPr="00582240" w:rsidRDefault="000B20E6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0B20E6" w:rsidRPr="00582240" w:rsidRDefault="000B20E6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20E6" w:rsidRPr="0055517B" w:rsidTr="0093119F">
        <w:trPr>
          <w:trHeight w:val="218"/>
        </w:trPr>
        <w:tc>
          <w:tcPr>
            <w:tcW w:w="974" w:type="dxa"/>
            <w:vMerge/>
            <w:vAlign w:val="center"/>
          </w:tcPr>
          <w:p w:rsidR="000B20E6" w:rsidRPr="00582240" w:rsidRDefault="000B20E6" w:rsidP="000935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48" w:type="dxa"/>
          </w:tcPr>
          <w:p w:rsidR="000B20E6" w:rsidRPr="00582240" w:rsidRDefault="00AB6C85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- сводный отчет</w:t>
            </w:r>
          </w:p>
        </w:tc>
        <w:tc>
          <w:tcPr>
            <w:tcW w:w="851" w:type="dxa"/>
            <w:vAlign w:val="center"/>
          </w:tcPr>
          <w:p w:rsidR="000B20E6" w:rsidRPr="00582240" w:rsidRDefault="000B20E6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0B20E6" w:rsidRPr="00582240" w:rsidRDefault="000B20E6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20E6" w:rsidRPr="0055517B" w:rsidTr="0093119F">
        <w:trPr>
          <w:trHeight w:val="163"/>
        </w:trPr>
        <w:tc>
          <w:tcPr>
            <w:tcW w:w="974" w:type="dxa"/>
            <w:vMerge/>
            <w:vAlign w:val="center"/>
          </w:tcPr>
          <w:p w:rsidR="000B20E6" w:rsidRPr="00582240" w:rsidRDefault="000B20E6" w:rsidP="000935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48" w:type="dxa"/>
          </w:tcPr>
          <w:p w:rsidR="000B20E6" w:rsidRPr="00582240" w:rsidRDefault="00AB6C85" w:rsidP="00181B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82240">
              <w:rPr>
                <w:rFonts w:ascii="Times New Roman" w:hAnsi="Times New Roman" w:cs="Times New Roman"/>
                <w:sz w:val="23"/>
                <w:szCs w:val="23"/>
              </w:rPr>
              <w:t>- заключение о проведении ОРВ</w:t>
            </w:r>
          </w:p>
        </w:tc>
        <w:tc>
          <w:tcPr>
            <w:tcW w:w="851" w:type="dxa"/>
            <w:vAlign w:val="center"/>
          </w:tcPr>
          <w:p w:rsidR="000B20E6" w:rsidRPr="00582240" w:rsidRDefault="000B20E6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0B20E6" w:rsidRPr="00582240" w:rsidRDefault="000B20E6" w:rsidP="005134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92C3B" w:rsidRPr="00582240" w:rsidRDefault="00292C3B" w:rsidP="007014B6">
      <w:pPr>
        <w:rPr>
          <w:rFonts w:ascii="Times New Roman" w:hAnsi="Times New Roman" w:cs="Times New Roman"/>
        </w:rPr>
      </w:pPr>
      <w:r w:rsidRPr="00582240">
        <w:rPr>
          <w:rFonts w:ascii="Times New Roman" w:hAnsi="Times New Roman" w:cs="Times New Roman"/>
        </w:rPr>
        <w:t xml:space="preserve">     </w:t>
      </w:r>
      <w:r w:rsidR="00582240">
        <w:rPr>
          <w:rFonts w:ascii="Times New Roman" w:hAnsi="Times New Roman" w:cs="Times New Roman"/>
        </w:rPr>
        <w:t xml:space="preserve">          </w:t>
      </w:r>
    </w:p>
    <w:sectPr w:rsidR="00292C3B" w:rsidRPr="00582240" w:rsidSect="00582240">
      <w:pgSz w:w="11905" w:h="16838" w:code="9"/>
      <w:pgMar w:top="284" w:right="565" w:bottom="142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2A"/>
    <w:rsid w:val="000269A3"/>
    <w:rsid w:val="00044781"/>
    <w:rsid w:val="0009356A"/>
    <w:rsid w:val="000B1F01"/>
    <w:rsid w:val="000B20E6"/>
    <w:rsid w:val="00142FB8"/>
    <w:rsid w:val="00181BB9"/>
    <w:rsid w:val="001E1B92"/>
    <w:rsid w:val="00292C3B"/>
    <w:rsid w:val="00311B31"/>
    <w:rsid w:val="003A2D2A"/>
    <w:rsid w:val="00495EDC"/>
    <w:rsid w:val="00513422"/>
    <w:rsid w:val="0055517B"/>
    <w:rsid w:val="00582240"/>
    <w:rsid w:val="005B27AA"/>
    <w:rsid w:val="007014B6"/>
    <w:rsid w:val="00794A0F"/>
    <w:rsid w:val="007E35F7"/>
    <w:rsid w:val="007E5749"/>
    <w:rsid w:val="008320E6"/>
    <w:rsid w:val="00846BA3"/>
    <w:rsid w:val="00857E3F"/>
    <w:rsid w:val="008E1B7B"/>
    <w:rsid w:val="008E6B9C"/>
    <w:rsid w:val="0093119F"/>
    <w:rsid w:val="00A40C25"/>
    <w:rsid w:val="00AB6C85"/>
    <w:rsid w:val="00AC13BB"/>
    <w:rsid w:val="00B663EB"/>
    <w:rsid w:val="00CB20E0"/>
    <w:rsid w:val="00D12B4D"/>
    <w:rsid w:val="00D429C9"/>
    <w:rsid w:val="00D617EB"/>
    <w:rsid w:val="00D74B38"/>
    <w:rsid w:val="00F858CE"/>
    <w:rsid w:val="00FA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10</cp:revision>
  <cp:lastPrinted>2020-09-17T07:45:00Z</cp:lastPrinted>
  <dcterms:created xsi:type="dcterms:W3CDTF">2021-08-27T11:18:00Z</dcterms:created>
  <dcterms:modified xsi:type="dcterms:W3CDTF">2021-08-31T06:53:00Z</dcterms:modified>
</cp:coreProperties>
</file>