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A6" w:rsidRPr="00FF6E1B" w:rsidRDefault="00134CA6" w:rsidP="00134CA6">
      <w:pPr>
        <w:spacing w:after="0" w:line="240" w:lineRule="auto"/>
        <w:jc w:val="center"/>
        <w:rPr>
          <w:rFonts w:ascii="Times New Roman" w:hAnsi="Times New Roman" w:cs="Times New Roman"/>
          <w:b/>
          <w:bCs/>
          <w:sz w:val="28"/>
          <w:szCs w:val="28"/>
        </w:rPr>
      </w:pPr>
      <w:r w:rsidRPr="00FF6E1B">
        <w:rPr>
          <w:rFonts w:ascii="Times New Roman" w:hAnsi="Times New Roman" w:cs="Times New Roman"/>
          <w:b/>
          <w:bCs/>
          <w:sz w:val="28"/>
          <w:szCs w:val="28"/>
        </w:rPr>
        <w:t>Сводный отчет</w:t>
      </w:r>
      <w:r w:rsidRPr="00FF6E1B">
        <w:rPr>
          <w:rFonts w:ascii="Times New Roman" w:hAnsi="Times New Roman" w:cs="Times New Roman"/>
          <w:b/>
          <w:bCs/>
          <w:sz w:val="28"/>
          <w:szCs w:val="28"/>
        </w:rPr>
        <w:br/>
        <w:t xml:space="preserve">о результатах </w:t>
      </w:r>
      <w:proofErr w:type="gramStart"/>
      <w:r w:rsidRPr="00FF6E1B">
        <w:rPr>
          <w:rFonts w:ascii="Times New Roman" w:hAnsi="Times New Roman" w:cs="Times New Roman"/>
          <w:b/>
          <w:bCs/>
          <w:sz w:val="28"/>
          <w:szCs w:val="28"/>
        </w:rPr>
        <w:t>проведения оценки регулирующего воздействия</w:t>
      </w:r>
      <w:r w:rsidRPr="00FF6E1B">
        <w:rPr>
          <w:rFonts w:ascii="Times New Roman" w:hAnsi="Times New Roman" w:cs="Times New Roman"/>
          <w:b/>
          <w:bCs/>
          <w:sz w:val="28"/>
          <w:szCs w:val="28"/>
        </w:rPr>
        <w:br/>
        <w:t>проекта нормативного правового акта</w:t>
      </w:r>
      <w:proofErr w:type="gramEnd"/>
    </w:p>
    <w:p w:rsidR="001D0B52" w:rsidRPr="00FF6E1B" w:rsidRDefault="001D0B52" w:rsidP="00134CA6">
      <w:pPr>
        <w:spacing w:after="0" w:line="240" w:lineRule="auto"/>
        <w:jc w:val="center"/>
        <w:rPr>
          <w:rFonts w:ascii="Times New Roman" w:hAnsi="Times New Roman" w:cs="Times New Roman"/>
          <w:b/>
          <w:bCs/>
          <w:sz w:val="28"/>
          <w:szCs w:val="28"/>
        </w:rPr>
      </w:pPr>
    </w:p>
    <w:tbl>
      <w:tblPr>
        <w:tblStyle w:val="a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134CA6" w:rsidRPr="00FF6E1B" w:rsidTr="00012263">
        <w:trPr>
          <w:trHeight w:val="1228"/>
          <w:jc w:val="center"/>
        </w:trPr>
        <w:tc>
          <w:tcPr>
            <w:tcW w:w="10348" w:type="dxa"/>
            <w:vAlign w:val="center"/>
          </w:tcPr>
          <w:p w:rsidR="00335959" w:rsidRPr="002C1EA1" w:rsidRDefault="00335959" w:rsidP="00335959">
            <w:pPr>
              <w:pStyle w:val="ConsPlusCell"/>
              <w:rPr>
                <w:rFonts w:ascii="Times New Roman" w:hAnsi="Times New Roman" w:cs="Times New Roman"/>
                <w:sz w:val="28"/>
                <w:szCs w:val="28"/>
              </w:rPr>
            </w:pPr>
            <w:r w:rsidRPr="002C1EA1">
              <w:rPr>
                <w:rFonts w:ascii="Times New Roman" w:hAnsi="Times New Roman" w:cs="Times New Roman"/>
                <w:sz w:val="28"/>
                <w:szCs w:val="28"/>
              </w:rPr>
              <w:t xml:space="preserve">Сроки проведения публичного обсуждения проекта </w:t>
            </w:r>
            <w:r w:rsidRPr="002C1EA1">
              <w:rPr>
                <w:rFonts w:ascii="Times New Roman" w:hAnsi="Times New Roman" w:cs="Times New Roman"/>
                <w:bCs/>
                <w:sz w:val="28"/>
                <w:szCs w:val="28"/>
              </w:rPr>
              <w:t xml:space="preserve">нормативного правового </w:t>
            </w:r>
            <w:r w:rsidRPr="002C1EA1">
              <w:rPr>
                <w:rFonts w:ascii="Times New Roman" w:hAnsi="Times New Roman" w:cs="Times New Roman"/>
                <w:sz w:val="28"/>
                <w:szCs w:val="28"/>
              </w:rPr>
              <w:t>акта:</w:t>
            </w:r>
          </w:p>
          <w:p w:rsidR="00335959" w:rsidRPr="002C1EA1" w:rsidRDefault="00335959" w:rsidP="00335959">
            <w:pPr>
              <w:pStyle w:val="ConsPlusCell"/>
              <w:rPr>
                <w:rFonts w:ascii="Times New Roman" w:hAnsi="Times New Roman" w:cs="Times New Roman"/>
                <w:sz w:val="28"/>
                <w:szCs w:val="28"/>
              </w:rPr>
            </w:pPr>
            <w:r w:rsidRPr="002C1EA1">
              <w:rPr>
                <w:rFonts w:ascii="Times New Roman" w:hAnsi="Times New Roman" w:cs="Times New Roman"/>
                <w:sz w:val="28"/>
                <w:szCs w:val="28"/>
              </w:rPr>
              <w:t xml:space="preserve">Начало: </w:t>
            </w:r>
            <w:r w:rsidRPr="002C1EA1">
              <w:rPr>
                <w:rFonts w:ascii="Times New Roman" w:hAnsi="Times New Roman" w:cs="Times New Roman"/>
                <w:i/>
                <w:sz w:val="28"/>
                <w:szCs w:val="28"/>
              </w:rPr>
              <w:t>«</w:t>
            </w:r>
            <w:r w:rsidRPr="002C1EA1">
              <w:rPr>
                <w:rFonts w:ascii="Times New Roman" w:hAnsi="Times New Roman" w:cs="Times New Roman"/>
                <w:i/>
                <w:sz w:val="28"/>
                <w:szCs w:val="28"/>
                <w:u w:val="single"/>
              </w:rPr>
              <w:t xml:space="preserve"> </w:t>
            </w:r>
            <w:r w:rsidR="009560FD" w:rsidRPr="002C1EA1">
              <w:rPr>
                <w:rFonts w:ascii="Times New Roman" w:hAnsi="Times New Roman" w:cs="Times New Roman"/>
                <w:i/>
                <w:sz w:val="28"/>
                <w:szCs w:val="28"/>
                <w:u w:val="single"/>
              </w:rPr>
              <w:t>20</w:t>
            </w:r>
            <w:r w:rsidRPr="002C1EA1">
              <w:rPr>
                <w:rFonts w:ascii="Times New Roman" w:hAnsi="Times New Roman" w:cs="Times New Roman"/>
                <w:i/>
                <w:sz w:val="28"/>
                <w:szCs w:val="28"/>
                <w:u w:val="single"/>
              </w:rPr>
              <w:t xml:space="preserve"> </w:t>
            </w:r>
            <w:r w:rsidRPr="002C1EA1">
              <w:rPr>
                <w:rFonts w:ascii="Times New Roman" w:hAnsi="Times New Roman" w:cs="Times New Roman"/>
                <w:i/>
                <w:sz w:val="28"/>
                <w:szCs w:val="28"/>
              </w:rPr>
              <w:t>»</w:t>
            </w:r>
            <w:r w:rsidRPr="002C1EA1">
              <w:rPr>
                <w:rFonts w:ascii="Times New Roman" w:hAnsi="Times New Roman" w:cs="Times New Roman"/>
                <w:i/>
                <w:sz w:val="28"/>
                <w:szCs w:val="28"/>
                <w:u w:val="single"/>
              </w:rPr>
              <w:t xml:space="preserve">  февраля  </w:t>
            </w:r>
            <w:r w:rsidRPr="002C1EA1">
              <w:rPr>
                <w:rFonts w:ascii="Times New Roman" w:hAnsi="Times New Roman" w:cs="Times New Roman"/>
                <w:i/>
                <w:sz w:val="28"/>
                <w:szCs w:val="28"/>
              </w:rPr>
              <w:t>20</w:t>
            </w:r>
            <w:r w:rsidRPr="002C1EA1">
              <w:rPr>
                <w:rFonts w:ascii="Times New Roman" w:hAnsi="Times New Roman" w:cs="Times New Roman"/>
                <w:i/>
                <w:sz w:val="28"/>
                <w:szCs w:val="28"/>
                <w:u w:val="single"/>
              </w:rPr>
              <w:t>18</w:t>
            </w:r>
            <w:r w:rsidRPr="002C1EA1">
              <w:rPr>
                <w:rFonts w:ascii="Times New Roman" w:hAnsi="Times New Roman" w:cs="Times New Roman"/>
                <w:i/>
                <w:sz w:val="28"/>
                <w:szCs w:val="28"/>
              </w:rPr>
              <w:t xml:space="preserve"> г.</w:t>
            </w:r>
          </w:p>
          <w:p w:rsidR="00134CA6" w:rsidRPr="00FF6E1B" w:rsidRDefault="00335959" w:rsidP="00520586">
            <w:pPr>
              <w:pStyle w:val="ConsPlusCell"/>
              <w:rPr>
                <w:rFonts w:ascii="Times New Roman" w:hAnsi="Times New Roman" w:cs="Times New Roman"/>
                <w:sz w:val="28"/>
                <w:szCs w:val="28"/>
              </w:rPr>
            </w:pPr>
            <w:r w:rsidRPr="002C1EA1">
              <w:rPr>
                <w:rFonts w:ascii="Times New Roman" w:hAnsi="Times New Roman" w:cs="Times New Roman"/>
                <w:sz w:val="28"/>
                <w:szCs w:val="28"/>
              </w:rPr>
              <w:t xml:space="preserve">Окончание: </w:t>
            </w:r>
            <w:r w:rsidRPr="002C1EA1">
              <w:rPr>
                <w:rFonts w:ascii="Times New Roman" w:hAnsi="Times New Roman" w:cs="Times New Roman"/>
                <w:i/>
                <w:sz w:val="28"/>
                <w:szCs w:val="28"/>
              </w:rPr>
              <w:t>«</w:t>
            </w:r>
            <w:r w:rsidRPr="002C1EA1">
              <w:rPr>
                <w:rFonts w:ascii="Times New Roman" w:hAnsi="Times New Roman" w:cs="Times New Roman"/>
                <w:i/>
                <w:sz w:val="28"/>
                <w:szCs w:val="28"/>
                <w:u w:val="single"/>
              </w:rPr>
              <w:t xml:space="preserve"> </w:t>
            </w:r>
            <w:r w:rsidR="00520586" w:rsidRPr="002C1EA1">
              <w:rPr>
                <w:rFonts w:ascii="Times New Roman" w:hAnsi="Times New Roman" w:cs="Times New Roman"/>
                <w:i/>
                <w:sz w:val="28"/>
                <w:szCs w:val="28"/>
                <w:u w:val="single"/>
              </w:rPr>
              <w:t>6</w:t>
            </w:r>
            <w:r w:rsidRPr="002C1EA1">
              <w:rPr>
                <w:rFonts w:ascii="Times New Roman" w:hAnsi="Times New Roman" w:cs="Times New Roman"/>
                <w:i/>
                <w:sz w:val="28"/>
                <w:szCs w:val="28"/>
                <w:u w:val="single"/>
              </w:rPr>
              <w:t xml:space="preserve"> </w:t>
            </w:r>
            <w:r w:rsidRPr="002C1EA1">
              <w:rPr>
                <w:rFonts w:ascii="Times New Roman" w:hAnsi="Times New Roman" w:cs="Times New Roman"/>
                <w:i/>
                <w:sz w:val="28"/>
                <w:szCs w:val="28"/>
              </w:rPr>
              <w:t>»</w:t>
            </w:r>
            <w:r w:rsidRPr="002C1EA1">
              <w:rPr>
                <w:rFonts w:ascii="Times New Roman" w:hAnsi="Times New Roman" w:cs="Times New Roman"/>
                <w:i/>
                <w:sz w:val="28"/>
                <w:szCs w:val="28"/>
                <w:u w:val="single"/>
              </w:rPr>
              <w:t xml:space="preserve">  </w:t>
            </w:r>
            <w:r w:rsidR="009560FD" w:rsidRPr="002C1EA1">
              <w:rPr>
                <w:rFonts w:ascii="Times New Roman" w:hAnsi="Times New Roman" w:cs="Times New Roman"/>
                <w:i/>
                <w:sz w:val="28"/>
                <w:szCs w:val="28"/>
                <w:u w:val="single"/>
              </w:rPr>
              <w:t>марта</w:t>
            </w:r>
            <w:r w:rsidRPr="002C1EA1">
              <w:rPr>
                <w:rFonts w:ascii="Times New Roman" w:hAnsi="Times New Roman" w:cs="Times New Roman"/>
                <w:i/>
                <w:sz w:val="28"/>
                <w:szCs w:val="28"/>
                <w:u w:val="single"/>
              </w:rPr>
              <w:t xml:space="preserve">  </w:t>
            </w:r>
            <w:r w:rsidRPr="002C1EA1">
              <w:rPr>
                <w:rFonts w:ascii="Times New Roman" w:hAnsi="Times New Roman" w:cs="Times New Roman"/>
                <w:i/>
                <w:sz w:val="28"/>
                <w:szCs w:val="28"/>
              </w:rPr>
              <w:t>20</w:t>
            </w:r>
            <w:r w:rsidRPr="002C1EA1">
              <w:rPr>
                <w:rFonts w:ascii="Times New Roman" w:hAnsi="Times New Roman" w:cs="Times New Roman"/>
                <w:i/>
                <w:sz w:val="28"/>
                <w:szCs w:val="28"/>
                <w:u w:val="single"/>
              </w:rPr>
              <w:t>18</w:t>
            </w:r>
            <w:r w:rsidRPr="002C1EA1">
              <w:rPr>
                <w:rFonts w:ascii="Times New Roman" w:hAnsi="Times New Roman" w:cs="Times New Roman"/>
                <w:i/>
                <w:sz w:val="28"/>
                <w:szCs w:val="28"/>
              </w:rPr>
              <w:t xml:space="preserve"> г.</w:t>
            </w:r>
          </w:p>
        </w:tc>
      </w:tr>
    </w:tbl>
    <w:p w:rsidR="006102E4" w:rsidRDefault="006102E4" w:rsidP="00134CA6">
      <w:pPr>
        <w:spacing w:after="0" w:line="240" w:lineRule="auto"/>
        <w:rPr>
          <w:rFonts w:ascii="Times New Roman" w:hAnsi="Times New Roman" w:cs="Times New Roman"/>
          <w:b/>
          <w:bCs/>
          <w:sz w:val="28"/>
          <w:szCs w:val="28"/>
        </w:rPr>
      </w:pPr>
    </w:p>
    <w:p w:rsidR="00134CA6" w:rsidRPr="00FF6E1B" w:rsidRDefault="00134CA6" w:rsidP="00134CA6">
      <w:pPr>
        <w:spacing w:after="0" w:line="240" w:lineRule="auto"/>
        <w:rPr>
          <w:rFonts w:ascii="Times New Roman" w:hAnsi="Times New Roman" w:cs="Times New Roman"/>
          <w:b/>
          <w:bCs/>
          <w:sz w:val="28"/>
          <w:szCs w:val="28"/>
        </w:rPr>
      </w:pPr>
      <w:r w:rsidRPr="00FF6E1B">
        <w:rPr>
          <w:rFonts w:ascii="Times New Roman" w:hAnsi="Times New Roman" w:cs="Times New Roman"/>
          <w:b/>
          <w:bCs/>
          <w:sz w:val="28"/>
          <w:szCs w:val="28"/>
        </w:rPr>
        <w:t>1. Общая информация</w:t>
      </w:r>
    </w:p>
    <w:p w:rsidR="00255B13" w:rsidRPr="00FF6E1B" w:rsidRDefault="00134CA6" w:rsidP="00255B13">
      <w:pPr>
        <w:spacing w:after="0" w:line="240" w:lineRule="auto"/>
        <w:jc w:val="both"/>
        <w:rPr>
          <w:rFonts w:ascii="Times New Roman" w:hAnsi="Times New Roman" w:cs="Times New Roman"/>
          <w:sz w:val="28"/>
          <w:szCs w:val="28"/>
        </w:rPr>
      </w:pPr>
      <w:r w:rsidRPr="00FF6E1B">
        <w:rPr>
          <w:rFonts w:ascii="Times New Roman" w:hAnsi="Times New Roman" w:cs="Times New Roman"/>
          <w:sz w:val="28"/>
          <w:szCs w:val="28"/>
        </w:rPr>
        <w:t>1.1. Орган-разработчик:</w:t>
      </w:r>
      <w:r w:rsidR="00255B13" w:rsidRPr="00FF6E1B">
        <w:rPr>
          <w:rFonts w:ascii="Times New Roman" w:hAnsi="Times New Roman" w:cs="Times New Roman"/>
          <w:sz w:val="28"/>
          <w:szCs w:val="28"/>
        </w:rPr>
        <w:t xml:space="preserve"> </w:t>
      </w:r>
    </w:p>
    <w:p w:rsidR="00134CA6" w:rsidRPr="00FF6E1B" w:rsidRDefault="00FD5B8E" w:rsidP="00255B13">
      <w:pPr>
        <w:spacing w:after="0" w:line="240" w:lineRule="auto"/>
        <w:jc w:val="both"/>
        <w:rPr>
          <w:rFonts w:ascii="Times New Roman" w:hAnsi="Times New Roman" w:cs="Times New Roman"/>
          <w:i/>
          <w:sz w:val="28"/>
          <w:szCs w:val="28"/>
        </w:rPr>
      </w:pPr>
      <w:r w:rsidRPr="00FF6E1B">
        <w:rPr>
          <w:rFonts w:ascii="Times New Roman" w:hAnsi="Times New Roman" w:cs="Times New Roman"/>
          <w:i/>
          <w:sz w:val="28"/>
          <w:szCs w:val="28"/>
        </w:rPr>
        <w:t>Управление промышленности и предпринимательства д</w:t>
      </w:r>
      <w:r w:rsidR="00255B13" w:rsidRPr="00FF6E1B">
        <w:rPr>
          <w:rFonts w:ascii="Times New Roman" w:hAnsi="Times New Roman" w:cs="Times New Roman"/>
          <w:i/>
          <w:sz w:val="28"/>
          <w:szCs w:val="28"/>
        </w:rPr>
        <w:t>епартамент</w:t>
      </w:r>
      <w:r w:rsidRPr="00FF6E1B">
        <w:rPr>
          <w:rFonts w:ascii="Times New Roman" w:hAnsi="Times New Roman" w:cs="Times New Roman"/>
          <w:i/>
          <w:sz w:val="28"/>
          <w:szCs w:val="28"/>
        </w:rPr>
        <w:t>а</w:t>
      </w:r>
      <w:r w:rsidR="00255B13" w:rsidRPr="00FF6E1B">
        <w:rPr>
          <w:rFonts w:ascii="Times New Roman" w:hAnsi="Times New Roman" w:cs="Times New Roman"/>
          <w:i/>
          <w:sz w:val="28"/>
          <w:szCs w:val="28"/>
        </w:rPr>
        <w:t xml:space="preserve"> экономического развития Белгородской области</w:t>
      </w:r>
    </w:p>
    <w:p w:rsidR="00255B13" w:rsidRPr="00FF6E1B" w:rsidRDefault="00255B13" w:rsidP="00255B13">
      <w:pPr>
        <w:spacing w:after="0" w:line="240" w:lineRule="auto"/>
        <w:jc w:val="both"/>
        <w:rPr>
          <w:rFonts w:ascii="Times New Roman" w:hAnsi="Times New Roman" w:cs="Times New Roman"/>
          <w:sz w:val="28"/>
          <w:szCs w:val="28"/>
        </w:rPr>
      </w:pPr>
    </w:p>
    <w:p w:rsidR="00134CA6" w:rsidRPr="00FF6E1B" w:rsidRDefault="00134CA6" w:rsidP="00134CA6">
      <w:pPr>
        <w:spacing w:after="0" w:line="240" w:lineRule="auto"/>
        <w:jc w:val="both"/>
        <w:rPr>
          <w:rFonts w:ascii="Times New Roman" w:hAnsi="Times New Roman" w:cs="Times New Roman"/>
          <w:sz w:val="28"/>
          <w:szCs w:val="28"/>
        </w:rPr>
      </w:pPr>
      <w:r w:rsidRPr="00FF6E1B">
        <w:rPr>
          <w:rFonts w:ascii="Times New Roman" w:hAnsi="Times New Roman" w:cs="Times New Roman"/>
          <w:sz w:val="28"/>
          <w:szCs w:val="28"/>
        </w:rPr>
        <w:t>1.2. Вид и наименование проекта нормативного правового акта:</w:t>
      </w:r>
      <w:r w:rsidR="00255B13" w:rsidRPr="00FF6E1B">
        <w:rPr>
          <w:rFonts w:ascii="Times New Roman" w:hAnsi="Times New Roman" w:cs="Times New Roman"/>
          <w:sz w:val="28"/>
          <w:szCs w:val="28"/>
        </w:rPr>
        <w:t xml:space="preserve"> </w:t>
      </w:r>
    </w:p>
    <w:p w:rsidR="00255B13" w:rsidRPr="00FF6E1B" w:rsidRDefault="00255B13" w:rsidP="004E0D0C">
      <w:pPr>
        <w:pStyle w:val="ConsPlusTitle"/>
        <w:jc w:val="both"/>
        <w:rPr>
          <w:rFonts w:ascii="Times New Roman" w:hAnsi="Times New Roman" w:cs="Times New Roman"/>
          <w:b w:val="0"/>
          <w:i/>
          <w:sz w:val="28"/>
          <w:szCs w:val="28"/>
        </w:rPr>
      </w:pPr>
      <w:r w:rsidRPr="00FF6E1B">
        <w:rPr>
          <w:rFonts w:ascii="Times New Roman" w:hAnsi="Times New Roman" w:cs="Times New Roman"/>
          <w:b w:val="0"/>
          <w:i/>
          <w:sz w:val="28"/>
          <w:szCs w:val="28"/>
        </w:rPr>
        <w:t>Постановление Правительства Белгородской области «</w:t>
      </w:r>
      <w:r w:rsidR="004E0D0C" w:rsidRPr="00FF6E1B">
        <w:rPr>
          <w:rFonts w:ascii="Times New Roman" w:hAnsi="Times New Roman" w:cs="Times New Roman"/>
          <w:b w:val="0"/>
          <w:i/>
          <w:sz w:val="28"/>
          <w:szCs w:val="28"/>
        </w:rPr>
        <w:t>Об утверждении Правил заключения Белгородской областью специальных инвестиционных контрактов</w:t>
      </w:r>
      <w:r w:rsidRPr="00FF6E1B">
        <w:rPr>
          <w:rFonts w:ascii="Times New Roman" w:hAnsi="Times New Roman" w:cs="Times New Roman"/>
          <w:b w:val="0"/>
          <w:i/>
          <w:sz w:val="28"/>
          <w:szCs w:val="28"/>
        </w:rPr>
        <w:t>»</w:t>
      </w:r>
    </w:p>
    <w:p w:rsidR="00255B13" w:rsidRPr="00FF6E1B" w:rsidRDefault="00255B13" w:rsidP="00134CA6">
      <w:pPr>
        <w:spacing w:after="0" w:line="240" w:lineRule="auto"/>
        <w:jc w:val="both"/>
        <w:rPr>
          <w:rFonts w:ascii="Times New Roman" w:hAnsi="Times New Roman" w:cs="Times New Roman"/>
          <w:sz w:val="28"/>
          <w:szCs w:val="28"/>
        </w:rPr>
      </w:pPr>
    </w:p>
    <w:p w:rsidR="00134CA6" w:rsidRPr="00FF6E1B" w:rsidRDefault="00134CA6" w:rsidP="00D25D25">
      <w:pPr>
        <w:spacing w:after="0" w:line="240" w:lineRule="auto"/>
        <w:jc w:val="both"/>
        <w:rPr>
          <w:rFonts w:ascii="Times New Roman" w:hAnsi="Times New Roman" w:cs="Times New Roman"/>
          <w:sz w:val="28"/>
          <w:szCs w:val="28"/>
        </w:rPr>
      </w:pPr>
      <w:r w:rsidRPr="00FF6E1B">
        <w:rPr>
          <w:rFonts w:ascii="Times New Roman" w:hAnsi="Times New Roman" w:cs="Times New Roman"/>
          <w:sz w:val="28"/>
          <w:szCs w:val="28"/>
        </w:rPr>
        <w:t>1.3. Краткое описание проблемы, на решение которой направлен предлагаемый способ правового регулиров</w:t>
      </w:r>
      <w:r w:rsidR="00D25D25" w:rsidRPr="00FF6E1B">
        <w:rPr>
          <w:rFonts w:ascii="Times New Roman" w:hAnsi="Times New Roman" w:cs="Times New Roman"/>
          <w:sz w:val="28"/>
          <w:szCs w:val="28"/>
        </w:rPr>
        <w:t>ания</w:t>
      </w:r>
    </w:p>
    <w:p w:rsidR="00D25D25" w:rsidRPr="00FF6E1B" w:rsidRDefault="00345379" w:rsidP="000E5FBE">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Рост объемов инвестиций в экономику региона через механизм специальных инвестиционных контрактов, </w:t>
      </w:r>
      <w:proofErr w:type="gramStart"/>
      <w:r w:rsidR="00B1300E">
        <w:rPr>
          <w:rFonts w:ascii="Times New Roman" w:hAnsi="Times New Roman" w:cs="Times New Roman"/>
          <w:i/>
          <w:sz w:val="28"/>
          <w:szCs w:val="28"/>
        </w:rPr>
        <w:t>правила</w:t>
      </w:r>
      <w:proofErr w:type="gramEnd"/>
      <w:r w:rsidR="00B1300E">
        <w:rPr>
          <w:rFonts w:ascii="Times New Roman" w:hAnsi="Times New Roman" w:cs="Times New Roman"/>
          <w:i/>
          <w:sz w:val="28"/>
          <w:szCs w:val="28"/>
        </w:rPr>
        <w:t xml:space="preserve"> заключения которого </w:t>
      </w:r>
      <w:r>
        <w:rPr>
          <w:rFonts w:ascii="Times New Roman" w:hAnsi="Times New Roman" w:cs="Times New Roman"/>
          <w:i/>
          <w:sz w:val="28"/>
          <w:szCs w:val="28"/>
        </w:rPr>
        <w:t>утверждены постановлением Правительства Белгородской области</w:t>
      </w:r>
      <w:r w:rsidRPr="00355AB8">
        <w:t xml:space="preserve"> </w:t>
      </w:r>
      <w:r w:rsidRPr="00355AB8">
        <w:rPr>
          <w:rFonts w:ascii="Times New Roman" w:hAnsi="Times New Roman" w:cs="Times New Roman"/>
          <w:i/>
          <w:sz w:val="28"/>
          <w:szCs w:val="28"/>
        </w:rPr>
        <w:t>от 15 мая 2017 года № 165-пп «Об утверждении Порядка заключения Белгородской областью специальных инвестиционных контрактов для отдельных отраслей промышленности»</w:t>
      </w:r>
      <w:r>
        <w:rPr>
          <w:rFonts w:ascii="Times New Roman" w:hAnsi="Times New Roman" w:cs="Times New Roman"/>
          <w:i/>
          <w:sz w:val="28"/>
          <w:szCs w:val="28"/>
        </w:rPr>
        <w:t xml:space="preserve"> в настоящее время </w:t>
      </w:r>
      <w:proofErr w:type="gramStart"/>
      <w:r>
        <w:rPr>
          <w:rFonts w:ascii="Times New Roman" w:hAnsi="Times New Roman" w:cs="Times New Roman"/>
          <w:i/>
          <w:sz w:val="28"/>
          <w:szCs w:val="28"/>
        </w:rPr>
        <w:t>о</w:t>
      </w:r>
      <w:r w:rsidR="00520586" w:rsidRPr="002C1EA1">
        <w:rPr>
          <w:rFonts w:ascii="Times New Roman" w:hAnsi="Times New Roman" w:cs="Times New Roman"/>
          <w:i/>
          <w:sz w:val="28"/>
          <w:szCs w:val="28"/>
        </w:rPr>
        <w:t>г</w:t>
      </w:r>
      <w:r w:rsidRPr="002C1EA1">
        <w:rPr>
          <w:rFonts w:ascii="Times New Roman" w:hAnsi="Times New Roman" w:cs="Times New Roman"/>
          <w:i/>
          <w:sz w:val="28"/>
          <w:szCs w:val="28"/>
        </w:rPr>
        <w:t>р</w:t>
      </w:r>
      <w:r>
        <w:rPr>
          <w:rFonts w:ascii="Times New Roman" w:hAnsi="Times New Roman" w:cs="Times New Roman"/>
          <w:i/>
          <w:sz w:val="28"/>
          <w:szCs w:val="28"/>
        </w:rPr>
        <w:t>аничен</w:t>
      </w:r>
      <w:proofErr w:type="gramEnd"/>
      <w:r>
        <w:rPr>
          <w:rFonts w:ascii="Times New Roman" w:hAnsi="Times New Roman" w:cs="Times New Roman"/>
          <w:i/>
          <w:sz w:val="28"/>
          <w:szCs w:val="28"/>
        </w:rPr>
        <w:t xml:space="preserve"> сферой </w:t>
      </w:r>
      <w:r w:rsidR="00FC5999">
        <w:rPr>
          <w:rFonts w:ascii="Times New Roman" w:hAnsi="Times New Roman" w:cs="Times New Roman"/>
          <w:i/>
          <w:sz w:val="28"/>
          <w:szCs w:val="28"/>
        </w:rPr>
        <w:t xml:space="preserve">деятельности </w:t>
      </w:r>
      <w:r w:rsidR="000E5FBE">
        <w:rPr>
          <w:rFonts w:ascii="Times New Roman" w:hAnsi="Times New Roman" w:cs="Times New Roman"/>
          <w:i/>
          <w:sz w:val="28"/>
          <w:szCs w:val="28"/>
        </w:rPr>
        <w:t xml:space="preserve">промышленности. Проектом постановления Правительства Белгородской области предусматривается расширение </w:t>
      </w:r>
      <w:r w:rsidR="00037A76">
        <w:rPr>
          <w:rFonts w:ascii="Times New Roman" w:hAnsi="Times New Roman" w:cs="Times New Roman"/>
          <w:i/>
          <w:sz w:val="28"/>
          <w:szCs w:val="28"/>
        </w:rPr>
        <w:t>отраслевого охвата промышленных сфер деятельности</w:t>
      </w:r>
    </w:p>
    <w:p w:rsidR="00D25D25" w:rsidRPr="00FF6E1B" w:rsidRDefault="00D25D25" w:rsidP="00D25D25">
      <w:pPr>
        <w:spacing w:after="0" w:line="240" w:lineRule="auto"/>
        <w:jc w:val="both"/>
        <w:rPr>
          <w:rFonts w:ascii="Times New Roman" w:hAnsi="Times New Roman" w:cs="Times New Roman"/>
          <w:sz w:val="28"/>
          <w:szCs w:val="28"/>
        </w:rPr>
      </w:pPr>
    </w:p>
    <w:p w:rsidR="00134CA6" w:rsidRPr="00FF6E1B" w:rsidRDefault="00134CA6" w:rsidP="00D25D25">
      <w:pPr>
        <w:spacing w:after="0" w:line="240" w:lineRule="auto"/>
        <w:jc w:val="both"/>
        <w:rPr>
          <w:rFonts w:ascii="Times New Roman" w:hAnsi="Times New Roman" w:cs="Times New Roman"/>
          <w:sz w:val="28"/>
          <w:szCs w:val="28"/>
        </w:rPr>
      </w:pPr>
      <w:r w:rsidRPr="00FF6E1B">
        <w:rPr>
          <w:rFonts w:ascii="Times New Roman" w:hAnsi="Times New Roman" w:cs="Times New Roman"/>
          <w:sz w:val="28"/>
          <w:szCs w:val="28"/>
        </w:rPr>
        <w:t>1.4. Основание для разработки проекта нормативного правового акта:</w:t>
      </w:r>
    </w:p>
    <w:p w:rsidR="00D25D25" w:rsidRPr="00FF6E1B" w:rsidRDefault="00D25D25" w:rsidP="004E0D0C">
      <w:pPr>
        <w:spacing w:after="0" w:line="240" w:lineRule="auto"/>
        <w:jc w:val="both"/>
        <w:rPr>
          <w:rFonts w:ascii="Times New Roman" w:hAnsi="Times New Roman" w:cs="Times New Roman"/>
          <w:i/>
          <w:sz w:val="28"/>
          <w:szCs w:val="28"/>
        </w:rPr>
      </w:pPr>
      <w:r w:rsidRPr="00FF6E1B">
        <w:rPr>
          <w:rFonts w:ascii="Times New Roman" w:hAnsi="Times New Roman" w:cs="Times New Roman"/>
          <w:i/>
          <w:sz w:val="28"/>
          <w:szCs w:val="28"/>
        </w:rPr>
        <w:t>Федеральный закон от 31 декабря 2014 года №</w:t>
      </w:r>
      <w:r w:rsidR="004E0D0C" w:rsidRPr="00FF6E1B">
        <w:rPr>
          <w:rFonts w:ascii="Times New Roman" w:hAnsi="Times New Roman" w:cs="Times New Roman"/>
          <w:i/>
          <w:sz w:val="28"/>
          <w:szCs w:val="28"/>
        </w:rPr>
        <w:t> </w:t>
      </w:r>
      <w:r w:rsidRPr="00FF6E1B">
        <w:rPr>
          <w:rFonts w:ascii="Times New Roman" w:hAnsi="Times New Roman" w:cs="Times New Roman"/>
          <w:i/>
          <w:sz w:val="28"/>
          <w:szCs w:val="28"/>
        </w:rPr>
        <w:t xml:space="preserve">488-ФЗ «О промышленной политике в Российской Федерации», закон Белгородской области от 23 июня </w:t>
      </w:r>
      <w:r w:rsidR="004E0D0C" w:rsidRPr="00FF6E1B">
        <w:rPr>
          <w:rFonts w:ascii="Times New Roman" w:hAnsi="Times New Roman" w:cs="Times New Roman"/>
          <w:i/>
          <w:sz w:val="28"/>
          <w:szCs w:val="28"/>
        </w:rPr>
        <w:br/>
      </w:r>
      <w:r w:rsidRPr="00FF6E1B">
        <w:rPr>
          <w:rFonts w:ascii="Times New Roman" w:hAnsi="Times New Roman" w:cs="Times New Roman"/>
          <w:i/>
          <w:sz w:val="28"/>
          <w:szCs w:val="28"/>
        </w:rPr>
        <w:t>2016 года №</w:t>
      </w:r>
      <w:r w:rsidR="004E0D0C" w:rsidRPr="00FF6E1B">
        <w:rPr>
          <w:rFonts w:ascii="Times New Roman" w:hAnsi="Times New Roman" w:cs="Times New Roman"/>
          <w:i/>
          <w:sz w:val="28"/>
          <w:szCs w:val="28"/>
        </w:rPr>
        <w:t> </w:t>
      </w:r>
      <w:r w:rsidRPr="00FF6E1B">
        <w:rPr>
          <w:rFonts w:ascii="Times New Roman" w:hAnsi="Times New Roman" w:cs="Times New Roman"/>
          <w:i/>
          <w:sz w:val="28"/>
          <w:szCs w:val="28"/>
        </w:rPr>
        <w:t>87 «О промышленной политике в Белгородской области»</w:t>
      </w:r>
      <w:r w:rsidR="004E0D0C" w:rsidRPr="00FF6E1B">
        <w:rPr>
          <w:rFonts w:ascii="Times New Roman" w:hAnsi="Times New Roman" w:cs="Times New Roman"/>
          <w:i/>
          <w:sz w:val="28"/>
          <w:szCs w:val="28"/>
        </w:rPr>
        <w:t>, постановлени</w:t>
      </w:r>
      <w:r w:rsidR="00811492" w:rsidRPr="00FF6E1B">
        <w:rPr>
          <w:rFonts w:ascii="Times New Roman" w:hAnsi="Times New Roman" w:cs="Times New Roman"/>
          <w:i/>
          <w:sz w:val="28"/>
          <w:szCs w:val="28"/>
        </w:rPr>
        <w:t>е</w:t>
      </w:r>
      <w:r w:rsidR="004E0D0C" w:rsidRPr="00FF6E1B">
        <w:rPr>
          <w:rFonts w:ascii="Times New Roman" w:hAnsi="Times New Roman" w:cs="Times New Roman"/>
          <w:i/>
          <w:sz w:val="28"/>
          <w:szCs w:val="28"/>
        </w:rPr>
        <w:t xml:space="preserve"> Правительства Российской Федерации от 16 декабря 2017 года № 1564 «О внесении изменений в некоторые акты Правительства Российской Федерации по вопросам, касающимся специального инвестиционного контракта»</w:t>
      </w:r>
    </w:p>
    <w:p w:rsidR="00D25D25" w:rsidRPr="00FF6E1B" w:rsidRDefault="00D25D25" w:rsidP="00D25D25">
      <w:pPr>
        <w:spacing w:after="0" w:line="240" w:lineRule="auto"/>
        <w:jc w:val="both"/>
        <w:rPr>
          <w:rFonts w:ascii="Times New Roman" w:hAnsi="Times New Roman" w:cs="Times New Roman"/>
          <w:sz w:val="28"/>
          <w:szCs w:val="28"/>
        </w:rPr>
      </w:pPr>
    </w:p>
    <w:p w:rsidR="00134CA6" w:rsidRPr="00FF6E1B" w:rsidRDefault="00134CA6" w:rsidP="00D25D25">
      <w:pPr>
        <w:spacing w:after="0" w:line="240" w:lineRule="auto"/>
        <w:jc w:val="both"/>
        <w:rPr>
          <w:rFonts w:ascii="Times New Roman" w:hAnsi="Times New Roman" w:cs="Times New Roman"/>
          <w:sz w:val="28"/>
          <w:szCs w:val="28"/>
        </w:rPr>
      </w:pPr>
      <w:r w:rsidRPr="00FF6E1B">
        <w:rPr>
          <w:rFonts w:ascii="Times New Roman" w:hAnsi="Times New Roman" w:cs="Times New Roman"/>
          <w:sz w:val="28"/>
          <w:szCs w:val="28"/>
        </w:rPr>
        <w:t>1.5. Краткое описание целей предла</w:t>
      </w:r>
      <w:r w:rsidR="00D25D25" w:rsidRPr="00FF6E1B">
        <w:rPr>
          <w:rFonts w:ascii="Times New Roman" w:hAnsi="Times New Roman" w:cs="Times New Roman"/>
          <w:sz w:val="28"/>
          <w:szCs w:val="28"/>
        </w:rPr>
        <w:t>гаемого правового регулирования:</w:t>
      </w:r>
    </w:p>
    <w:p w:rsidR="00D25D25" w:rsidRPr="00FF6E1B" w:rsidRDefault="00D25D25" w:rsidP="00D25D25">
      <w:pPr>
        <w:spacing w:after="0" w:line="240" w:lineRule="auto"/>
        <w:jc w:val="both"/>
        <w:rPr>
          <w:rFonts w:ascii="Times New Roman" w:hAnsi="Times New Roman" w:cs="Times New Roman"/>
          <w:i/>
          <w:sz w:val="28"/>
          <w:szCs w:val="28"/>
        </w:rPr>
      </w:pPr>
      <w:r w:rsidRPr="00FF6E1B">
        <w:rPr>
          <w:rFonts w:ascii="Times New Roman" w:hAnsi="Times New Roman" w:cs="Times New Roman"/>
          <w:i/>
          <w:sz w:val="28"/>
          <w:szCs w:val="28"/>
        </w:rPr>
        <w:t>Разработанный проект постановления направлен на привлечение инвестиций в Белгородскую область, организацию выпуска продукции, отнесенной к промышленной продукции, не имеющей аналогов, произведенных в Российской Федерации или внедрени</w:t>
      </w:r>
      <w:r w:rsidR="000D66CE">
        <w:rPr>
          <w:rFonts w:ascii="Times New Roman" w:hAnsi="Times New Roman" w:cs="Times New Roman"/>
          <w:i/>
          <w:sz w:val="28"/>
          <w:szCs w:val="28"/>
        </w:rPr>
        <w:t>е</w:t>
      </w:r>
      <w:r w:rsidRPr="00FF6E1B">
        <w:rPr>
          <w:rFonts w:ascii="Times New Roman" w:hAnsi="Times New Roman" w:cs="Times New Roman"/>
          <w:i/>
          <w:sz w:val="28"/>
          <w:szCs w:val="28"/>
        </w:rPr>
        <w:t xml:space="preserve"> наилучших доступных технологий</w:t>
      </w:r>
    </w:p>
    <w:p w:rsidR="00D25D25" w:rsidRPr="00FF6E1B" w:rsidRDefault="00D25D25" w:rsidP="00D25D25">
      <w:pPr>
        <w:spacing w:after="0" w:line="240" w:lineRule="auto"/>
        <w:jc w:val="both"/>
        <w:rPr>
          <w:rFonts w:ascii="Times New Roman" w:hAnsi="Times New Roman" w:cs="Times New Roman"/>
          <w:sz w:val="28"/>
          <w:szCs w:val="28"/>
        </w:rPr>
      </w:pPr>
    </w:p>
    <w:p w:rsidR="00134CA6" w:rsidRPr="00FF6E1B" w:rsidRDefault="00134CA6" w:rsidP="00D25D25">
      <w:pPr>
        <w:spacing w:after="0" w:line="240" w:lineRule="auto"/>
        <w:jc w:val="both"/>
        <w:rPr>
          <w:rFonts w:ascii="Times New Roman" w:hAnsi="Times New Roman" w:cs="Times New Roman"/>
          <w:sz w:val="28"/>
          <w:szCs w:val="28"/>
        </w:rPr>
      </w:pPr>
      <w:r w:rsidRPr="00FF6E1B">
        <w:rPr>
          <w:rFonts w:ascii="Times New Roman" w:hAnsi="Times New Roman" w:cs="Times New Roman"/>
          <w:sz w:val="28"/>
          <w:szCs w:val="28"/>
        </w:rPr>
        <w:t>1.6. Краткое описание предлагаемого способа правового регулирования:</w:t>
      </w:r>
    </w:p>
    <w:p w:rsidR="00D25D25" w:rsidRPr="00FF6E1B" w:rsidRDefault="00D25D25" w:rsidP="00D25D25">
      <w:pPr>
        <w:spacing w:after="0" w:line="240" w:lineRule="auto"/>
        <w:jc w:val="both"/>
        <w:rPr>
          <w:rFonts w:ascii="Times New Roman" w:hAnsi="Times New Roman" w:cs="Times New Roman"/>
          <w:i/>
          <w:sz w:val="28"/>
          <w:szCs w:val="28"/>
        </w:rPr>
      </w:pPr>
      <w:proofErr w:type="gramStart"/>
      <w:r w:rsidRPr="00FF6E1B">
        <w:rPr>
          <w:rFonts w:ascii="Times New Roman" w:hAnsi="Times New Roman" w:cs="Times New Roman"/>
          <w:i/>
          <w:sz w:val="28"/>
          <w:szCs w:val="28"/>
        </w:rPr>
        <w:lastRenderedPageBreak/>
        <w:t xml:space="preserve">Специальный инвестиционный контракт заключается </w:t>
      </w:r>
      <w:r w:rsidR="00811492" w:rsidRPr="00FF6E1B">
        <w:rPr>
          <w:rFonts w:ascii="Times New Roman" w:hAnsi="Times New Roman" w:cs="Times New Roman"/>
          <w:bCs/>
          <w:i/>
          <w:color w:val="000000"/>
          <w:sz w:val="28"/>
          <w:szCs w:val="28"/>
        </w:rPr>
        <w:t>от имени Белгородской области в установленной сфере деятельности</w:t>
      </w:r>
      <w:r w:rsidR="005A0949" w:rsidRPr="005A0949">
        <w:t xml:space="preserve"> </w:t>
      </w:r>
      <w:r w:rsidR="005A0949" w:rsidRPr="005A0949">
        <w:rPr>
          <w:rFonts w:ascii="Times New Roman" w:hAnsi="Times New Roman" w:cs="Times New Roman"/>
          <w:bCs/>
          <w:i/>
          <w:color w:val="000000"/>
          <w:sz w:val="28"/>
          <w:szCs w:val="28"/>
        </w:rPr>
        <w:t>департамент</w:t>
      </w:r>
      <w:r w:rsidR="005A0949">
        <w:rPr>
          <w:rFonts w:ascii="Times New Roman" w:hAnsi="Times New Roman" w:cs="Times New Roman"/>
          <w:bCs/>
          <w:i/>
          <w:color w:val="000000"/>
          <w:sz w:val="28"/>
          <w:szCs w:val="28"/>
        </w:rPr>
        <w:t>ов</w:t>
      </w:r>
      <w:r w:rsidR="005A0949" w:rsidRPr="005A0949">
        <w:rPr>
          <w:rFonts w:ascii="Times New Roman" w:hAnsi="Times New Roman" w:cs="Times New Roman"/>
          <w:bCs/>
          <w:i/>
          <w:color w:val="000000"/>
          <w:sz w:val="28"/>
          <w:szCs w:val="28"/>
        </w:rPr>
        <w:t xml:space="preserve"> экономического развития, агропромышленного комплекса и воспроизводства окружающей среды, строительства и транспорта Белгородской области</w:t>
      </w:r>
      <w:r w:rsidR="00804C02">
        <w:rPr>
          <w:rFonts w:ascii="Times New Roman" w:hAnsi="Times New Roman" w:cs="Times New Roman"/>
          <w:i/>
          <w:sz w:val="28"/>
          <w:szCs w:val="28"/>
        </w:rPr>
        <w:t xml:space="preserve"> (далее – уполномоченный орган)</w:t>
      </w:r>
      <w:r w:rsidRPr="00FF6E1B">
        <w:rPr>
          <w:rFonts w:ascii="Times New Roman" w:hAnsi="Times New Roman" w:cs="Times New Roman"/>
          <w:i/>
          <w:sz w:val="28"/>
          <w:szCs w:val="28"/>
        </w:rPr>
        <w:t xml:space="preserve">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своими силами или с привлечением иных лиц создать и (или) освоить новое промышленное производство на</w:t>
      </w:r>
      <w:proofErr w:type="gramEnd"/>
      <w:r w:rsidRPr="00FF6E1B">
        <w:rPr>
          <w:rFonts w:ascii="Times New Roman" w:hAnsi="Times New Roman" w:cs="Times New Roman"/>
          <w:i/>
          <w:sz w:val="28"/>
          <w:szCs w:val="28"/>
        </w:rPr>
        <w:t xml:space="preserve"> территории Белгородской области</w:t>
      </w:r>
    </w:p>
    <w:p w:rsidR="003446CA" w:rsidRPr="00FF6E1B" w:rsidRDefault="003446CA" w:rsidP="00D25D25">
      <w:pPr>
        <w:spacing w:after="0" w:line="240" w:lineRule="auto"/>
        <w:jc w:val="both"/>
        <w:rPr>
          <w:rFonts w:ascii="Times New Roman" w:hAnsi="Times New Roman" w:cs="Times New Roman"/>
          <w:sz w:val="28"/>
          <w:szCs w:val="28"/>
        </w:rPr>
      </w:pPr>
    </w:p>
    <w:p w:rsidR="00134CA6" w:rsidRPr="00FF6E1B" w:rsidRDefault="00134CA6" w:rsidP="00134CA6">
      <w:pPr>
        <w:spacing w:after="0" w:line="240" w:lineRule="auto"/>
        <w:rPr>
          <w:rFonts w:ascii="Times New Roman" w:hAnsi="Times New Roman" w:cs="Times New Roman"/>
          <w:sz w:val="28"/>
          <w:szCs w:val="28"/>
        </w:rPr>
      </w:pPr>
      <w:r w:rsidRPr="00FF6E1B">
        <w:rPr>
          <w:rFonts w:ascii="Times New Roman" w:hAnsi="Times New Roman" w:cs="Times New Roman"/>
          <w:sz w:val="28"/>
          <w:szCs w:val="28"/>
        </w:rPr>
        <w:t>1.7. Контактная информация исполнителя в органе-разработчике:</w:t>
      </w:r>
    </w:p>
    <w:p w:rsidR="00075E6D" w:rsidRPr="00FF6E1B" w:rsidRDefault="00075E6D" w:rsidP="00075E6D">
      <w:pPr>
        <w:spacing w:after="0" w:line="240" w:lineRule="auto"/>
        <w:rPr>
          <w:rFonts w:ascii="Times New Roman" w:hAnsi="Times New Roman"/>
          <w:sz w:val="28"/>
          <w:szCs w:val="28"/>
        </w:rPr>
      </w:pPr>
      <w:r w:rsidRPr="00FF6E1B">
        <w:rPr>
          <w:rFonts w:ascii="Times New Roman" w:hAnsi="Times New Roman"/>
          <w:sz w:val="28"/>
          <w:szCs w:val="28"/>
        </w:rPr>
        <w:t xml:space="preserve">Ф.И.О.: </w:t>
      </w:r>
      <w:r w:rsidRPr="00FF6E1B">
        <w:rPr>
          <w:rFonts w:ascii="Times New Roman" w:hAnsi="Times New Roman"/>
          <w:i/>
          <w:sz w:val="28"/>
          <w:szCs w:val="28"/>
        </w:rPr>
        <w:t>Воронина Ирина Семеновна</w:t>
      </w:r>
    </w:p>
    <w:p w:rsidR="00075E6D" w:rsidRPr="00FF6E1B" w:rsidRDefault="00075E6D" w:rsidP="00075E6D">
      <w:pPr>
        <w:spacing w:after="0" w:line="240" w:lineRule="auto"/>
        <w:jc w:val="both"/>
        <w:rPr>
          <w:rFonts w:ascii="Times New Roman" w:hAnsi="Times New Roman"/>
          <w:sz w:val="28"/>
          <w:szCs w:val="28"/>
        </w:rPr>
      </w:pPr>
      <w:r w:rsidRPr="00FF6E1B">
        <w:rPr>
          <w:rFonts w:ascii="Times New Roman" w:hAnsi="Times New Roman"/>
          <w:sz w:val="28"/>
          <w:szCs w:val="28"/>
        </w:rPr>
        <w:t>Должность: </w:t>
      </w:r>
      <w:r w:rsidRPr="00FF6E1B">
        <w:rPr>
          <w:rFonts w:ascii="Times New Roman" w:hAnsi="Times New Roman"/>
          <w:i/>
          <w:sz w:val="28"/>
          <w:szCs w:val="28"/>
        </w:rPr>
        <w:t>консультант отдела промышленности и внешнеэкономической деятельности управления промышленности и предпринимательства департамента экономического развития Белгородской области</w:t>
      </w:r>
      <w:r w:rsidRPr="00FF6E1B">
        <w:rPr>
          <w:rFonts w:ascii="Times New Roman" w:hAnsi="Times New Roman"/>
          <w:sz w:val="28"/>
          <w:szCs w:val="28"/>
        </w:rPr>
        <w:t xml:space="preserve"> </w:t>
      </w:r>
    </w:p>
    <w:p w:rsidR="00075E6D" w:rsidRPr="00FF6E1B" w:rsidRDefault="00075E6D" w:rsidP="00075E6D">
      <w:pPr>
        <w:spacing w:after="0" w:line="240" w:lineRule="auto"/>
        <w:rPr>
          <w:rFonts w:ascii="Times New Roman" w:hAnsi="Times New Roman"/>
          <w:sz w:val="28"/>
          <w:szCs w:val="28"/>
        </w:rPr>
      </w:pPr>
      <w:r w:rsidRPr="00FF6E1B">
        <w:rPr>
          <w:rFonts w:ascii="Times New Roman" w:hAnsi="Times New Roman"/>
          <w:sz w:val="28"/>
          <w:szCs w:val="28"/>
        </w:rPr>
        <w:t xml:space="preserve">Тел.: </w:t>
      </w:r>
      <w:r w:rsidRPr="00FF6E1B">
        <w:rPr>
          <w:rFonts w:ascii="Times New Roman" w:hAnsi="Times New Roman"/>
          <w:i/>
          <w:sz w:val="28"/>
          <w:szCs w:val="28"/>
        </w:rPr>
        <w:t>(4722) 32-57-41</w:t>
      </w:r>
      <w:r w:rsidRPr="00FF6E1B">
        <w:rPr>
          <w:rFonts w:ascii="Times New Roman" w:hAnsi="Times New Roman"/>
          <w:sz w:val="28"/>
          <w:szCs w:val="28"/>
        </w:rPr>
        <w:t xml:space="preserve">, адрес электронной почты: </w:t>
      </w:r>
      <w:r w:rsidRPr="00FF6E1B">
        <w:rPr>
          <w:rFonts w:ascii="Times New Roman" w:hAnsi="Times New Roman"/>
          <w:i/>
          <w:sz w:val="28"/>
          <w:szCs w:val="28"/>
        </w:rPr>
        <w:t>voronina@derbo.ru</w:t>
      </w:r>
    </w:p>
    <w:p w:rsidR="00C15F9A" w:rsidRPr="00FF6E1B" w:rsidRDefault="00C15F9A" w:rsidP="00134CA6">
      <w:pPr>
        <w:spacing w:after="0" w:line="240" w:lineRule="auto"/>
        <w:rPr>
          <w:rFonts w:ascii="Times New Roman" w:hAnsi="Times New Roman" w:cs="Times New Roman"/>
          <w:sz w:val="28"/>
          <w:szCs w:val="28"/>
        </w:rPr>
      </w:pPr>
    </w:p>
    <w:p w:rsidR="00134CA6" w:rsidRPr="00FF6E1B" w:rsidRDefault="00134CA6" w:rsidP="00134CA6">
      <w:pPr>
        <w:spacing w:after="0" w:line="240" w:lineRule="auto"/>
        <w:rPr>
          <w:rFonts w:ascii="Times New Roman" w:hAnsi="Times New Roman" w:cs="Times New Roman"/>
          <w:b/>
          <w:sz w:val="28"/>
          <w:szCs w:val="28"/>
        </w:rPr>
      </w:pPr>
      <w:r w:rsidRPr="00FF6E1B">
        <w:rPr>
          <w:rFonts w:ascii="Times New Roman" w:hAnsi="Times New Roman" w:cs="Times New Roman"/>
          <w:b/>
          <w:sz w:val="28"/>
          <w:szCs w:val="28"/>
        </w:rPr>
        <w:t>2. Степень регулирующего воздействия проекта</w:t>
      </w:r>
      <w:r w:rsidR="00EA3C98" w:rsidRPr="00FF6E1B">
        <w:rPr>
          <w:rFonts w:ascii="Times New Roman" w:hAnsi="Times New Roman" w:cs="Times New Roman"/>
          <w:b/>
          <w:sz w:val="28"/>
          <w:szCs w:val="28"/>
        </w:rPr>
        <w:t xml:space="preserve"> нормативного правового</w:t>
      </w:r>
      <w:r w:rsidRPr="00FF6E1B">
        <w:rPr>
          <w:rFonts w:ascii="Times New Roman" w:hAnsi="Times New Roman" w:cs="Times New Roman"/>
          <w:b/>
          <w:sz w:val="28"/>
          <w:szCs w:val="28"/>
        </w:rPr>
        <w:t xml:space="preserve"> акта</w:t>
      </w:r>
    </w:p>
    <w:tbl>
      <w:tblPr>
        <w:tblStyle w:val="ad"/>
        <w:tblW w:w="0" w:type="auto"/>
        <w:tblLook w:val="04A0" w:firstRow="1" w:lastRow="0" w:firstColumn="1" w:lastColumn="0" w:noHBand="0" w:noVBand="1"/>
      </w:tblPr>
      <w:tblGrid>
        <w:gridCol w:w="6374"/>
        <w:gridCol w:w="3822"/>
      </w:tblGrid>
      <w:tr w:rsidR="00134CA6" w:rsidRPr="00FF6E1B" w:rsidTr="00012263">
        <w:tc>
          <w:tcPr>
            <w:tcW w:w="6374" w:type="dxa"/>
          </w:tcPr>
          <w:p w:rsidR="00134CA6" w:rsidRPr="00FF6E1B" w:rsidRDefault="00134CA6" w:rsidP="00012263">
            <w:pPr>
              <w:rPr>
                <w:sz w:val="28"/>
                <w:szCs w:val="28"/>
              </w:rPr>
            </w:pPr>
            <w:r w:rsidRPr="00FF6E1B">
              <w:rPr>
                <w:sz w:val="28"/>
                <w:szCs w:val="28"/>
              </w:rPr>
              <w:t>2.1. Степень регулирующего воздействия проекта</w:t>
            </w:r>
          </w:p>
        </w:tc>
        <w:tc>
          <w:tcPr>
            <w:tcW w:w="3822" w:type="dxa"/>
          </w:tcPr>
          <w:p w:rsidR="00134CA6" w:rsidRPr="00FF6E1B" w:rsidRDefault="00520586" w:rsidP="00012263">
            <w:pPr>
              <w:rPr>
                <w:i/>
                <w:sz w:val="28"/>
                <w:szCs w:val="28"/>
                <w:lang w:val="en-US"/>
              </w:rPr>
            </w:pPr>
            <w:r w:rsidRPr="002C1EA1">
              <w:rPr>
                <w:i/>
                <w:sz w:val="28"/>
                <w:szCs w:val="28"/>
              </w:rPr>
              <w:t>средняя</w:t>
            </w:r>
          </w:p>
        </w:tc>
      </w:tr>
      <w:tr w:rsidR="00134CA6" w:rsidRPr="00FF6E1B" w:rsidTr="00012263">
        <w:tc>
          <w:tcPr>
            <w:tcW w:w="10196" w:type="dxa"/>
            <w:gridSpan w:val="2"/>
          </w:tcPr>
          <w:p w:rsidR="00432820" w:rsidRPr="005211BB" w:rsidRDefault="00134CA6" w:rsidP="00247322">
            <w:pPr>
              <w:jc w:val="both"/>
              <w:rPr>
                <w:sz w:val="28"/>
                <w:szCs w:val="28"/>
              </w:rPr>
            </w:pPr>
            <w:r w:rsidRPr="005211BB">
              <w:rPr>
                <w:sz w:val="28"/>
                <w:szCs w:val="28"/>
              </w:rPr>
              <w:t>2.2. Обоснование отнесения проекта нормативного правового акта к определенной степени регулирующего воздействия</w:t>
            </w:r>
            <w:r w:rsidR="00247322" w:rsidRPr="005211BB">
              <w:rPr>
                <w:sz w:val="28"/>
                <w:szCs w:val="28"/>
              </w:rPr>
              <w:t xml:space="preserve">: </w:t>
            </w:r>
          </w:p>
          <w:p w:rsidR="006E6E7C" w:rsidRPr="00FF6E1B" w:rsidRDefault="00520586" w:rsidP="00CE0C77">
            <w:pPr>
              <w:jc w:val="both"/>
              <w:rPr>
                <w:sz w:val="28"/>
                <w:szCs w:val="28"/>
              </w:rPr>
            </w:pPr>
            <w:r w:rsidRPr="005211BB">
              <w:rPr>
                <w:i/>
                <w:sz w:val="28"/>
                <w:szCs w:val="28"/>
              </w:rPr>
              <w:t>проект нормативного правового акта содержит положения, изменяющие ранее предусмотренные законодательством обязанности, запреты и ограничения для субъектов предпринимательской и инвестиционной деятельности или способствующие их введению</w:t>
            </w:r>
          </w:p>
        </w:tc>
      </w:tr>
    </w:tbl>
    <w:p w:rsidR="008457B1" w:rsidRPr="00FF6E1B" w:rsidRDefault="008457B1" w:rsidP="00134CA6">
      <w:pPr>
        <w:spacing w:after="0" w:line="240" w:lineRule="auto"/>
        <w:jc w:val="both"/>
        <w:rPr>
          <w:rFonts w:ascii="Times New Roman" w:hAnsi="Times New Roman" w:cs="Times New Roman"/>
          <w:b/>
          <w:sz w:val="28"/>
          <w:szCs w:val="28"/>
        </w:rPr>
      </w:pPr>
    </w:p>
    <w:p w:rsidR="00134CA6" w:rsidRPr="00FF6E1B" w:rsidRDefault="00134CA6" w:rsidP="00134CA6">
      <w:pPr>
        <w:spacing w:after="0" w:line="240" w:lineRule="auto"/>
        <w:jc w:val="both"/>
        <w:rPr>
          <w:rFonts w:ascii="Times New Roman" w:hAnsi="Times New Roman" w:cs="Times New Roman"/>
          <w:b/>
          <w:sz w:val="28"/>
          <w:szCs w:val="28"/>
        </w:rPr>
      </w:pPr>
      <w:r w:rsidRPr="00FF6E1B">
        <w:rPr>
          <w:rFonts w:ascii="Times New Roman" w:hAnsi="Times New Roman" w:cs="Times New Roman"/>
          <w:b/>
          <w:sz w:val="28"/>
          <w:szCs w:val="28"/>
        </w:rPr>
        <w:t>3. Описание проблемы, на решение которой направлен предлагаемый способ правового регулирования, оценка негативных эффектов, возникающих в связи с наличием рассматриваемой проблемы</w:t>
      </w:r>
    </w:p>
    <w:p w:rsidR="00134CA6" w:rsidRPr="00FF6E1B" w:rsidRDefault="00134CA6" w:rsidP="006E6E7C">
      <w:pPr>
        <w:spacing w:after="0" w:line="240" w:lineRule="auto"/>
        <w:jc w:val="both"/>
        <w:rPr>
          <w:rFonts w:ascii="Times New Roman" w:hAnsi="Times New Roman" w:cs="Times New Roman"/>
          <w:sz w:val="28"/>
          <w:szCs w:val="28"/>
        </w:rPr>
      </w:pPr>
      <w:r w:rsidRPr="00FF6E1B">
        <w:rPr>
          <w:rFonts w:ascii="Times New Roman" w:hAnsi="Times New Roman" w:cs="Times New Roman"/>
          <w:sz w:val="28"/>
          <w:szCs w:val="28"/>
        </w:rPr>
        <w:t>3.1. Описание проблемы, на решение которой направлен предлагаемый способ правового регулирования, усло</w:t>
      </w:r>
      <w:r w:rsidR="006E6E7C" w:rsidRPr="00FF6E1B">
        <w:rPr>
          <w:rFonts w:ascii="Times New Roman" w:hAnsi="Times New Roman" w:cs="Times New Roman"/>
          <w:sz w:val="28"/>
          <w:szCs w:val="28"/>
        </w:rPr>
        <w:t>вий и факторов ее существования:</w:t>
      </w:r>
    </w:p>
    <w:p w:rsidR="006E6E7C" w:rsidRPr="00FF6E1B" w:rsidRDefault="0068451A" w:rsidP="006E6E7C">
      <w:pPr>
        <w:spacing w:after="0" w:line="240" w:lineRule="auto"/>
        <w:jc w:val="both"/>
        <w:rPr>
          <w:rFonts w:ascii="Times New Roman" w:hAnsi="Times New Roman" w:cs="Times New Roman"/>
          <w:i/>
          <w:sz w:val="28"/>
          <w:szCs w:val="28"/>
        </w:rPr>
      </w:pPr>
      <w:r w:rsidRPr="00FF6E1B">
        <w:rPr>
          <w:rFonts w:ascii="Times New Roman" w:hAnsi="Times New Roman" w:cs="Times New Roman"/>
          <w:i/>
          <w:sz w:val="28"/>
          <w:szCs w:val="28"/>
        </w:rPr>
        <w:t>Возможное сокращение объема привлекаемых инвестиций, низкое внедрение новых инновационных разработок и наилучших доступных технологий</w:t>
      </w:r>
    </w:p>
    <w:p w:rsidR="0068451A" w:rsidRPr="00FF6E1B" w:rsidRDefault="0068451A" w:rsidP="006E6E7C">
      <w:pPr>
        <w:spacing w:after="0" w:line="240" w:lineRule="auto"/>
        <w:jc w:val="both"/>
        <w:rPr>
          <w:rFonts w:ascii="Times New Roman" w:hAnsi="Times New Roman" w:cs="Times New Roman"/>
          <w:sz w:val="28"/>
          <w:szCs w:val="28"/>
        </w:rPr>
      </w:pPr>
    </w:p>
    <w:p w:rsidR="00134CA6" w:rsidRPr="00FF6E1B" w:rsidRDefault="00134CA6" w:rsidP="0068451A">
      <w:pPr>
        <w:spacing w:after="0" w:line="240" w:lineRule="auto"/>
        <w:jc w:val="both"/>
        <w:rPr>
          <w:rFonts w:ascii="Times New Roman" w:hAnsi="Times New Roman" w:cs="Times New Roman"/>
          <w:sz w:val="28"/>
          <w:szCs w:val="28"/>
        </w:rPr>
      </w:pPr>
      <w:r w:rsidRPr="00FF6E1B">
        <w:rPr>
          <w:rFonts w:ascii="Times New Roman" w:hAnsi="Times New Roman" w:cs="Times New Roman"/>
          <w:sz w:val="28"/>
          <w:szCs w:val="28"/>
        </w:rPr>
        <w:t>3.2. Негативные эффекты, возникающие в связи с наличием проблемы:</w:t>
      </w:r>
    </w:p>
    <w:p w:rsidR="0068451A" w:rsidRPr="00FF6E1B" w:rsidRDefault="0068451A" w:rsidP="0068451A">
      <w:pPr>
        <w:spacing w:after="0" w:line="240" w:lineRule="auto"/>
        <w:jc w:val="both"/>
        <w:rPr>
          <w:rFonts w:ascii="Times New Roman" w:hAnsi="Times New Roman" w:cs="Times New Roman"/>
          <w:i/>
          <w:sz w:val="28"/>
          <w:szCs w:val="28"/>
        </w:rPr>
      </w:pPr>
      <w:r w:rsidRPr="00FF6E1B">
        <w:rPr>
          <w:rFonts w:ascii="Times New Roman" w:hAnsi="Times New Roman" w:cs="Times New Roman"/>
          <w:i/>
          <w:sz w:val="28"/>
          <w:szCs w:val="28"/>
        </w:rPr>
        <w:t xml:space="preserve">Снижение экономических параметров развития </w:t>
      </w:r>
      <w:r w:rsidR="002228EF">
        <w:rPr>
          <w:rFonts w:ascii="Times New Roman" w:hAnsi="Times New Roman" w:cs="Times New Roman"/>
          <w:i/>
          <w:sz w:val="28"/>
          <w:szCs w:val="28"/>
        </w:rPr>
        <w:t xml:space="preserve">Белгородской </w:t>
      </w:r>
      <w:r w:rsidRPr="00FF6E1B">
        <w:rPr>
          <w:rFonts w:ascii="Times New Roman" w:hAnsi="Times New Roman" w:cs="Times New Roman"/>
          <w:i/>
          <w:sz w:val="28"/>
          <w:szCs w:val="28"/>
        </w:rPr>
        <w:t>обла</w:t>
      </w:r>
      <w:r w:rsidR="002228EF">
        <w:rPr>
          <w:rFonts w:ascii="Times New Roman" w:hAnsi="Times New Roman" w:cs="Times New Roman"/>
          <w:i/>
          <w:sz w:val="28"/>
          <w:szCs w:val="28"/>
        </w:rPr>
        <w:t xml:space="preserve">сти, внедрения </w:t>
      </w:r>
      <w:r w:rsidR="002228EF" w:rsidRPr="00FF6E1B">
        <w:rPr>
          <w:rFonts w:ascii="Times New Roman" w:hAnsi="Times New Roman" w:cs="Times New Roman"/>
          <w:i/>
          <w:sz w:val="28"/>
          <w:szCs w:val="28"/>
        </w:rPr>
        <w:t>новых инновационных разработок и наилучших доступных технологий</w:t>
      </w:r>
    </w:p>
    <w:p w:rsidR="0068451A" w:rsidRPr="00FF6E1B" w:rsidRDefault="0068451A" w:rsidP="0068451A">
      <w:pPr>
        <w:spacing w:after="0" w:line="240" w:lineRule="auto"/>
        <w:jc w:val="both"/>
        <w:rPr>
          <w:rFonts w:ascii="Times New Roman" w:hAnsi="Times New Roman" w:cs="Times New Roman"/>
          <w:sz w:val="28"/>
          <w:szCs w:val="28"/>
        </w:rPr>
      </w:pPr>
    </w:p>
    <w:p w:rsidR="005D69D7" w:rsidRPr="00FF6E1B" w:rsidRDefault="00134CA6" w:rsidP="0068451A">
      <w:pPr>
        <w:spacing w:after="0" w:line="240" w:lineRule="auto"/>
        <w:jc w:val="both"/>
        <w:rPr>
          <w:rFonts w:ascii="Times New Roman" w:hAnsi="Times New Roman" w:cs="Times New Roman"/>
          <w:sz w:val="28"/>
          <w:szCs w:val="28"/>
        </w:rPr>
      </w:pPr>
      <w:r w:rsidRPr="00FF6E1B">
        <w:rPr>
          <w:rFonts w:ascii="Times New Roman" w:hAnsi="Times New Roman" w:cs="Times New Roman"/>
          <w:sz w:val="28"/>
          <w:szCs w:val="28"/>
        </w:rPr>
        <w:t>3.3. Информация о возникновении, выявлении проблемы, принятых мерах, направленных на ее решение, а также затраченных ресурсах и достигнутых результатах решен</w:t>
      </w:r>
      <w:r w:rsidR="0068451A" w:rsidRPr="00FF6E1B">
        <w:rPr>
          <w:rFonts w:ascii="Times New Roman" w:hAnsi="Times New Roman" w:cs="Times New Roman"/>
          <w:sz w:val="28"/>
          <w:szCs w:val="28"/>
        </w:rPr>
        <w:t xml:space="preserve">ия проблемы: </w:t>
      </w:r>
    </w:p>
    <w:p w:rsidR="000F20D4" w:rsidRPr="00FF6E1B" w:rsidRDefault="00DE7D43" w:rsidP="000373BE">
      <w:pPr>
        <w:spacing w:after="0" w:line="240" w:lineRule="auto"/>
        <w:jc w:val="both"/>
        <w:rPr>
          <w:rFonts w:ascii="Times New Roman" w:hAnsi="Times New Roman" w:cs="Times New Roman"/>
          <w:i/>
          <w:sz w:val="28"/>
          <w:szCs w:val="28"/>
        </w:rPr>
      </w:pPr>
      <w:r w:rsidRPr="00FF6E1B">
        <w:rPr>
          <w:rFonts w:ascii="Times New Roman" w:hAnsi="Times New Roman" w:cs="Times New Roman"/>
          <w:i/>
          <w:sz w:val="28"/>
          <w:szCs w:val="28"/>
        </w:rPr>
        <w:t>Изменение Правил заключения специальн</w:t>
      </w:r>
      <w:r w:rsidR="00472C9E" w:rsidRPr="00FF6E1B">
        <w:rPr>
          <w:rFonts w:ascii="Times New Roman" w:hAnsi="Times New Roman" w:cs="Times New Roman"/>
          <w:i/>
          <w:sz w:val="28"/>
          <w:szCs w:val="28"/>
        </w:rPr>
        <w:t>ых инвестиционных контрактов на федеральном уровне, в том числе в части расширения отраслевого охвата применения механизма специального инвестици</w:t>
      </w:r>
      <w:r w:rsidR="000373BE" w:rsidRPr="00FF6E1B">
        <w:rPr>
          <w:rFonts w:ascii="Times New Roman" w:hAnsi="Times New Roman" w:cs="Times New Roman"/>
          <w:i/>
          <w:sz w:val="28"/>
          <w:szCs w:val="28"/>
        </w:rPr>
        <w:t>онного контракта, м</w:t>
      </w:r>
      <w:r w:rsidR="0068451A" w:rsidRPr="00FF6E1B">
        <w:rPr>
          <w:rFonts w:ascii="Times New Roman" w:hAnsi="Times New Roman" w:cs="Times New Roman"/>
          <w:i/>
          <w:sz w:val="28"/>
          <w:szCs w:val="28"/>
        </w:rPr>
        <w:t xml:space="preserve">ониторинг </w:t>
      </w:r>
      <w:r w:rsidR="0068451A" w:rsidRPr="00FF6E1B">
        <w:rPr>
          <w:rFonts w:ascii="Times New Roman" w:hAnsi="Times New Roman" w:cs="Times New Roman"/>
          <w:i/>
          <w:sz w:val="28"/>
          <w:szCs w:val="28"/>
        </w:rPr>
        <w:lastRenderedPageBreak/>
        <w:t>реализации инвестиционных проектов на территории области, разработка</w:t>
      </w:r>
      <w:r w:rsidR="000F20D4" w:rsidRPr="00FF6E1B">
        <w:rPr>
          <w:rFonts w:ascii="Times New Roman" w:hAnsi="Times New Roman" w:cs="Times New Roman"/>
          <w:i/>
          <w:sz w:val="28"/>
          <w:szCs w:val="28"/>
        </w:rPr>
        <w:t xml:space="preserve"> государственн</w:t>
      </w:r>
      <w:r w:rsidR="009F70A9" w:rsidRPr="00FF6E1B">
        <w:rPr>
          <w:rFonts w:ascii="Times New Roman" w:hAnsi="Times New Roman" w:cs="Times New Roman"/>
          <w:i/>
          <w:sz w:val="28"/>
          <w:szCs w:val="28"/>
        </w:rPr>
        <w:t>ых</w:t>
      </w:r>
      <w:r w:rsidR="000F20D4" w:rsidRPr="00FF6E1B">
        <w:rPr>
          <w:rFonts w:ascii="Times New Roman" w:hAnsi="Times New Roman" w:cs="Times New Roman"/>
          <w:i/>
          <w:sz w:val="28"/>
          <w:szCs w:val="28"/>
        </w:rPr>
        <w:t xml:space="preserve"> программ</w:t>
      </w:r>
      <w:r w:rsidR="009F70A9" w:rsidRPr="00FF6E1B">
        <w:rPr>
          <w:rFonts w:ascii="Times New Roman" w:hAnsi="Times New Roman" w:cs="Times New Roman"/>
          <w:i/>
          <w:sz w:val="28"/>
          <w:szCs w:val="28"/>
        </w:rPr>
        <w:t xml:space="preserve"> Белгородской области</w:t>
      </w:r>
    </w:p>
    <w:p w:rsidR="00134CA6" w:rsidRPr="00FF6E1B" w:rsidRDefault="000F20D4" w:rsidP="0068451A">
      <w:pPr>
        <w:spacing w:after="0" w:line="240" w:lineRule="auto"/>
        <w:jc w:val="both"/>
        <w:rPr>
          <w:rFonts w:ascii="Times New Roman" w:hAnsi="Times New Roman" w:cs="Times New Roman"/>
          <w:sz w:val="28"/>
          <w:szCs w:val="28"/>
        </w:rPr>
      </w:pPr>
      <w:r w:rsidRPr="00FF6E1B">
        <w:rPr>
          <w:rFonts w:ascii="Times New Roman" w:hAnsi="Times New Roman" w:cs="Times New Roman"/>
          <w:sz w:val="28"/>
          <w:szCs w:val="28"/>
        </w:rPr>
        <w:t xml:space="preserve"> </w:t>
      </w:r>
    </w:p>
    <w:p w:rsidR="00134CA6" w:rsidRPr="00FF6E1B" w:rsidRDefault="00134CA6" w:rsidP="0068451A">
      <w:pPr>
        <w:spacing w:after="0" w:line="240" w:lineRule="auto"/>
        <w:jc w:val="both"/>
        <w:rPr>
          <w:rFonts w:ascii="Times New Roman" w:hAnsi="Times New Roman" w:cs="Times New Roman"/>
          <w:sz w:val="28"/>
          <w:szCs w:val="28"/>
        </w:rPr>
      </w:pPr>
      <w:r w:rsidRPr="00FF6E1B">
        <w:rPr>
          <w:rFonts w:ascii="Times New Roman" w:hAnsi="Times New Roman" w:cs="Times New Roman"/>
          <w:sz w:val="28"/>
          <w:szCs w:val="28"/>
        </w:rPr>
        <w:t>3.4. Описание условий, при которых проблема может быть решена в целом без вмешательства со стороны государства:</w:t>
      </w:r>
    </w:p>
    <w:p w:rsidR="0068451A" w:rsidRPr="00FF6E1B" w:rsidRDefault="000F20D4" w:rsidP="0068451A">
      <w:pPr>
        <w:spacing w:after="0" w:line="240" w:lineRule="auto"/>
        <w:jc w:val="both"/>
        <w:rPr>
          <w:rFonts w:ascii="Times New Roman" w:hAnsi="Times New Roman" w:cs="Times New Roman"/>
          <w:i/>
          <w:sz w:val="28"/>
          <w:szCs w:val="28"/>
        </w:rPr>
      </w:pPr>
      <w:r w:rsidRPr="00FF6E1B">
        <w:rPr>
          <w:rFonts w:ascii="Times New Roman" w:hAnsi="Times New Roman" w:cs="Times New Roman"/>
          <w:i/>
          <w:sz w:val="28"/>
          <w:szCs w:val="28"/>
        </w:rPr>
        <w:t xml:space="preserve">Реализация инвестиционных проектов хозяйствующими субъектами в сфере промышленности </w:t>
      </w:r>
      <w:r w:rsidR="009F70A9" w:rsidRPr="00FF6E1B">
        <w:rPr>
          <w:rFonts w:ascii="Times New Roman" w:hAnsi="Times New Roman" w:cs="Times New Roman"/>
          <w:i/>
          <w:sz w:val="28"/>
          <w:szCs w:val="28"/>
        </w:rPr>
        <w:t xml:space="preserve">Белгородской </w:t>
      </w:r>
      <w:r w:rsidRPr="00FF6E1B">
        <w:rPr>
          <w:rFonts w:ascii="Times New Roman" w:hAnsi="Times New Roman" w:cs="Times New Roman"/>
          <w:i/>
          <w:sz w:val="28"/>
          <w:szCs w:val="28"/>
        </w:rPr>
        <w:t>област</w:t>
      </w:r>
      <w:r w:rsidR="00804C02">
        <w:rPr>
          <w:rFonts w:ascii="Times New Roman" w:hAnsi="Times New Roman" w:cs="Times New Roman"/>
          <w:i/>
          <w:sz w:val="28"/>
          <w:szCs w:val="28"/>
        </w:rPr>
        <w:t xml:space="preserve">и без </w:t>
      </w:r>
      <w:r w:rsidR="00DB1F1F">
        <w:rPr>
          <w:rFonts w:ascii="Times New Roman" w:hAnsi="Times New Roman" w:cs="Times New Roman"/>
          <w:i/>
          <w:sz w:val="28"/>
          <w:szCs w:val="28"/>
        </w:rPr>
        <w:t xml:space="preserve">мер </w:t>
      </w:r>
      <w:r w:rsidR="00804C02">
        <w:rPr>
          <w:rFonts w:ascii="Times New Roman" w:hAnsi="Times New Roman" w:cs="Times New Roman"/>
          <w:i/>
          <w:sz w:val="28"/>
          <w:szCs w:val="28"/>
        </w:rPr>
        <w:t>государственной поддержки</w:t>
      </w:r>
    </w:p>
    <w:p w:rsidR="00804C02" w:rsidRDefault="00804C02" w:rsidP="000F20D4">
      <w:pPr>
        <w:spacing w:after="0" w:line="240" w:lineRule="auto"/>
        <w:jc w:val="both"/>
        <w:rPr>
          <w:rFonts w:ascii="Times New Roman" w:hAnsi="Times New Roman" w:cs="Times New Roman"/>
          <w:sz w:val="28"/>
          <w:szCs w:val="28"/>
        </w:rPr>
      </w:pPr>
    </w:p>
    <w:p w:rsidR="00134CA6" w:rsidRPr="00FF6E1B" w:rsidRDefault="00134CA6" w:rsidP="000F20D4">
      <w:pPr>
        <w:spacing w:after="0" w:line="240" w:lineRule="auto"/>
        <w:jc w:val="both"/>
        <w:rPr>
          <w:rFonts w:ascii="Times New Roman" w:hAnsi="Times New Roman" w:cs="Times New Roman"/>
          <w:sz w:val="28"/>
          <w:szCs w:val="28"/>
        </w:rPr>
      </w:pPr>
      <w:r w:rsidRPr="00FF6E1B">
        <w:rPr>
          <w:rFonts w:ascii="Times New Roman" w:hAnsi="Times New Roman" w:cs="Times New Roman"/>
          <w:sz w:val="28"/>
          <w:szCs w:val="28"/>
        </w:rPr>
        <w:t>3.5. Источники данных:</w:t>
      </w:r>
      <w:r w:rsidR="000F20D4" w:rsidRPr="00FF6E1B">
        <w:rPr>
          <w:rFonts w:ascii="Times New Roman" w:hAnsi="Times New Roman" w:cs="Times New Roman"/>
          <w:sz w:val="28"/>
          <w:szCs w:val="28"/>
        </w:rPr>
        <w:t xml:space="preserve"> </w:t>
      </w:r>
      <w:r w:rsidR="000F20D4" w:rsidRPr="00FF6E1B">
        <w:rPr>
          <w:rFonts w:ascii="Times New Roman" w:hAnsi="Times New Roman" w:cs="Times New Roman"/>
          <w:i/>
          <w:sz w:val="28"/>
          <w:szCs w:val="28"/>
        </w:rPr>
        <w:t xml:space="preserve">департамент экономического развития </w:t>
      </w:r>
      <w:r w:rsidR="00160F47" w:rsidRPr="00FF6E1B">
        <w:rPr>
          <w:rFonts w:ascii="Times New Roman" w:hAnsi="Times New Roman" w:cs="Times New Roman"/>
          <w:i/>
          <w:sz w:val="28"/>
          <w:szCs w:val="28"/>
        </w:rPr>
        <w:t xml:space="preserve">Белгородской </w:t>
      </w:r>
      <w:r w:rsidR="000F20D4" w:rsidRPr="00FF6E1B">
        <w:rPr>
          <w:rFonts w:ascii="Times New Roman" w:hAnsi="Times New Roman" w:cs="Times New Roman"/>
          <w:i/>
          <w:sz w:val="28"/>
          <w:szCs w:val="28"/>
        </w:rPr>
        <w:t>области</w:t>
      </w:r>
    </w:p>
    <w:p w:rsidR="00FD5B8E" w:rsidRPr="00FF6E1B" w:rsidRDefault="00FD5B8E" w:rsidP="000F20D4">
      <w:pPr>
        <w:spacing w:after="0" w:line="240" w:lineRule="auto"/>
        <w:jc w:val="both"/>
        <w:rPr>
          <w:rFonts w:ascii="Times New Roman" w:hAnsi="Times New Roman" w:cs="Times New Roman"/>
          <w:i/>
          <w:sz w:val="28"/>
          <w:szCs w:val="28"/>
        </w:rPr>
      </w:pPr>
    </w:p>
    <w:p w:rsidR="00134CA6" w:rsidRPr="00FF6E1B" w:rsidRDefault="00134CA6" w:rsidP="000F20D4">
      <w:pPr>
        <w:spacing w:after="0" w:line="240" w:lineRule="auto"/>
        <w:jc w:val="both"/>
        <w:rPr>
          <w:rFonts w:ascii="Times New Roman" w:hAnsi="Times New Roman" w:cs="Times New Roman"/>
          <w:sz w:val="28"/>
          <w:szCs w:val="28"/>
        </w:rPr>
      </w:pPr>
      <w:r w:rsidRPr="00FF6E1B">
        <w:rPr>
          <w:rFonts w:ascii="Times New Roman" w:hAnsi="Times New Roman" w:cs="Times New Roman"/>
          <w:sz w:val="28"/>
          <w:szCs w:val="28"/>
        </w:rPr>
        <w:t>3.6. Иная информация о проблеме:</w:t>
      </w:r>
      <w:r w:rsidR="000F20D4" w:rsidRPr="00FF6E1B">
        <w:rPr>
          <w:rFonts w:ascii="Times New Roman" w:hAnsi="Times New Roman" w:cs="Times New Roman"/>
          <w:sz w:val="28"/>
          <w:szCs w:val="28"/>
        </w:rPr>
        <w:t xml:space="preserve"> </w:t>
      </w:r>
      <w:r w:rsidR="004A145F" w:rsidRPr="00FF6E1B">
        <w:rPr>
          <w:rFonts w:ascii="Times New Roman" w:hAnsi="Times New Roman" w:cs="Times New Roman"/>
          <w:i/>
          <w:sz w:val="28"/>
          <w:szCs w:val="28"/>
        </w:rPr>
        <w:t>отсутствует</w:t>
      </w:r>
    </w:p>
    <w:p w:rsidR="008457B1" w:rsidRPr="00FF6E1B" w:rsidRDefault="008457B1" w:rsidP="00134CA6">
      <w:pPr>
        <w:spacing w:after="0" w:line="240" w:lineRule="auto"/>
        <w:jc w:val="both"/>
        <w:rPr>
          <w:rFonts w:ascii="Times New Roman" w:hAnsi="Times New Roman" w:cs="Times New Roman"/>
          <w:b/>
          <w:sz w:val="28"/>
          <w:szCs w:val="28"/>
        </w:rPr>
      </w:pPr>
    </w:p>
    <w:p w:rsidR="00134CA6" w:rsidRPr="00FF6E1B" w:rsidRDefault="00134CA6" w:rsidP="00134CA6">
      <w:pPr>
        <w:spacing w:after="0" w:line="240" w:lineRule="auto"/>
        <w:jc w:val="both"/>
        <w:rPr>
          <w:rFonts w:ascii="Times New Roman" w:hAnsi="Times New Roman" w:cs="Times New Roman"/>
          <w:sz w:val="28"/>
          <w:szCs w:val="28"/>
        </w:rPr>
      </w:pPr>
      <w:r w:rsidRPr="00FF6E1B">
        <w:rPr>
          <w:rFonts w:ascii="Times New Roman" w:hAnsi="Times New Roman" w:cs="Times New Roman"/>
          <w:b/>
          <w:sz w:val="28"/>
          <w:szCs w:val="28"/>
        </w:rPr>
        <w:t>4. Анализ опыта иных субъектов Российской Федерации в соот</w:t>
      </w:r>
      <w:r w:rsidR="004A145F" w:rsidRPr="00FF6E1B">
        <w:rPr>
          <w:rFonts w:ascii="Times New Roman" w:hAnsi="Times New Roman" w:cs="Times New Roman"/>
          <w:b/>
          <w:sz w:val="28"/>
          <w:szCs w:val="28"/>
        </w:rPr>
        <w:t>ветствующих сферах деятельности</w:t>
      </w:r>
    </w:p>
    <w:p w:rsidR="005D69D7" w:rsidRPr="00FF6E1B" w:rsidRDefault="00134CA6" w:rsidP="000F20D4">
      <w:pPr>
        <w:spacing w:after="0" w:line="240" w:lineRule="auto"/>
        <w:jc w:val="both"/>
        <w:rPr>
          <w:rFonts w:ascii="Times New Roman" w:hAnsi="Times New Roman" w:cs="Times New Roman"/>
          <w:sz w:val="28"/>
          <w:szCs w:val="28"/>
        </w:rPr>
      </w:pPr>
      <w:r w:rsidRPr="00FF6E1B">
        <w:rPr>
          <w:rFonts w:ascii="Times New Roman" w:hAnsi="Times New Roman" w:cs="Times New Roman"/>
          <w:sz w:val="28"/>
          <w:szCs w:val="28"/>
        </w:rPr>
        <w:t xml:space="preserve">4.1. Опыт решения </w:t>
      </w:r>
      <w:proofErr w:type="gramStart"/>
      <w:r w:rsidRPr="00FF6E1B">
        <w:rPr>
          <w:rFonts w:ascii="Times New Roman" w:hAnsi="Times New Roman" w:cs="Times New Roman"/>
          <w:sz w:val="28"/>
          <w:szCs w:val="28"/>
        </w:rPr>
        <w:t>аналогичных проблем</w:t>
      </w:r>
      <w:proofErr w:type="gramEnd"/>
      <w:r w:rsidRPr="00FF6E1B">
        <w:rPr>
          <w:rFonts w:ascii="Times New Roman" w:hAnsi="Times New Roman" w:cs="Times New Roman"/>
          <w:sz w:val="28"/>
          <w:szCs w:val="28"/>
        </w:rPr>
        <w:t xml:space="preserve"> в других субъектах Российской Федерации, иностранных государствах:</w:t>
      </w:r>
    </w:p>
    <w:p w:rsidR="00134CA6" w:rsidRPr="00FF6E1B" w:rsidRDefault="005D69D7" w:rsidP="000F20D4">
      <w:pPr>
        <w:spacing w:after="0" w:line="240" w:lineRule="auto"/>
        <w:jc w:val="both"/>
        <w:rPr>
          <w:rFonts w:ascii="Times New Roman" w:hAnsi="Times New Roman" w:cs="Times New Roman"/>
          <w:i/>
          <w:sz w:val="28"/>
          <w:szCs w:val="28"/>
        </w:rPr>
      </w:pPr>
      <w:r w:rsidRPr="00FF6E1B">
        <w:rPr>
          <w:rFonts w:ascii="Times New Roman" w:hAnsi="Times New Roman" w:cs="Times New Roman"/>
          <w:i/>
          <w:sz w:val="28"/>
          <w:szCs w:val="28"/>
        </w:rPr>
        <w:t>В</w:t>
      </w:r>
      <w:r w:rsidR="008A7E69" w:rsidRPr="00FF6E1B">
        <w:rPr>
          <w:rFonts w:ascii="Times New Roman" w:hAnsi="Times New Roman" w:cs="Times New Roman"/>
          <w:i/>
          <w:sz w:val="28"/>
          <w:szCs w:val="28"/>
        </w:rPr>
        <w:t xml:space="preserve"> 35 субъектах Российской Федерации (41</w:t>
      </w:r>
      <w:r w:rsidR="00952973" w:rsidRPr="00FF6E1B">
        <w:rPr>
          <w:rFonts w:ascii="Times New Roman" w:hAnsi="Times New Roman" w:cs="Times New Roman"/>
          <w:i/>
          <w:sz w:val="28"/>
          <w:szCs w:val="28"/>
        </w:rPr>
        <w:t> </w:t>
      </w:r>
      <w:r w:rsidR="008A7E69" w:rsidRPr="00FF6E1B">
        <w:rPr>
          <w:rFonts w:ascii="Times New Roman" w:hAnsi="Times New Roman" w:cs="Times New Roman"/>
          <w:i/>
          <w:sz w:val="28"/>
          <w:szCs w:val="28"/>
        </w:rPr>
        <w:t xml:space="preserve">%) утверждены нормативно-правовые акты об утверждении </w:t>
      </w:r>
      <w:r w:rsidR="00AE61DB" w:rsidRPr="00FF6E1B">
        <w:rPr>
          <w:rFonts w:ascii="Times New Roman" w:hAnsi="Times New Roman" w:cs="Times New Roman"/>
          <w:i/>
          <w:sz w:val="28"/>
          <w:szCs w:val="28"/>
        </w:rPr>
        <w:t>правил/</w:t>
      </w:r>
      <w:r w:rsidR="008A7E69" w:rsidRPr="00FF6E1B">
        <w:rPr>
          <w:rFonts w:ascii="Times New Roman" w:hAnsi="Times New Roman" w:cs="Times New Roman"/>
          <w:i/>
          <w:sz w:val="28"/>
          <w:szCs w:val="28"/>
        </w:rPr>
        <w:t>порядка заключения специальных инвестиционных контрактов.</w:t>
      </w:r>
      <w:r w:rsidR="002225D5" w:rsidRPr="00FF6E1B">
        <w:rPr>
          <w:rFonts w:ascii="Times New Roman" w:hAnsi="Times New Roman" w:cs="Times New Roman"/>
          <w:i/>
          <w:sz w:val="28"/>
          <w:szCs w:val="28"/>
        </w:rPr>
        <w:t xml:space="preserve"> </w:t>
      </w:r>
    </w:p>
    <w:p w:rsidR="004A145F" w:rsidRPr="00FF6E1B" w:rsidRDefault="004A145F" w:rsidP="00A94F1A">
      <w:pPr>
        <w:spacing w:after="0" w:line="240" w:lineRule="auto"/>
        <w:jc w:val="both"/>
        <w:rPr>
          <w:rFonts w:ascii="Times New Roman" w:hAnsi="Times New Roman" w:cs="Times New Roman"/>
          <w:i/>
          <w:sz w:val="28"/>
          <w:szCs w:val="28"/>
        </w:rPr>
      </w:pPr>
    </w:p>
    <w:p w:rsidR="005D69D7" w:rsidRPr="00FF6E1B" w:rsidRDefault="00134CA6" w:rsidP="00A94F1A">
      <w:pPr>
        <w:spacing w:after="0" w:line="240" w:lineRule="auto"/>
        <w:jc w:val="both"/>
        <w:rPr>
          <w:rFonts w:ascii="Times New Roman" w:hAnsi="Times New Roman" w:cs="Times New Roman"/>
          <w:sz w:val="28"/>
          <w:szCs w:val="28"/>
        </w:rPr>
      </w:pPr>
      <w:r w:rsidRPr="00FF6E1B">
        <w:rPr>
          <w:rFonts w:ascii="Times New Roman" w:hAnsi="Times New Roman" w:cs="Times New Roman"/>
          <w:sz w:val="28"/>
          <w:szCs w:val="28"/>
        </w:rPr>
        <w:t>4.2. Источники данных:</w:t>
      </w:r>
      <w:r w:rsidR="00A94F1A" w:rsidRPr="00FF6E1B">
        <w:rPr>
          <w:rFonts w:ascii="Times New Roman" w:hAnsi="Times New Roman" w:cs="Times New Roman"/>
          <w:sz w:val="28"/>
          <w:szCs w:val="28"/>
        </w:rPr>
        <w:t xml:space="preserve"> </w:t>
      </w:r>
    </w:p>
    <w:p w:rsidR="00134CA6" w:rsidRPr="00FF6E1B" w:rsidRDefault="005D69D7" w:rsidP="00A94F1A">
      <w:pPr>
        <w:spacing w:after="0" w:line="240" w:lineRule="auto"/>
        <w:jc w:val="both"/>
        <w:rPr>
          <w:rFonts w:ascii="Times New Roman" w:hAnsi="Times New Roman" w:cs="Times New Roman"/>
          <w:i/>
          <w:sz w:val="28"/>
          <w:szCs w:val="28"/>
        </w:rPr>
      </w:pPr>
      <w:r w:rsidRPr="00FF6E1B">
        <w:rPr>
          <w:rFonts w:ascii="Times New Roman" w:hAnsi="Times New Roman" w:cs="Times New Roman"/>
          <w:i/>
          <w:sz w:val="28"/>
          <w:szCs w:val="28"/>
        </w:rPr>
        <w:t>И</w:t>
      </w:r>
      <w:r w:rsidR="00A94F1A" w:rsidRPr="00FF6E1B">
        <w:rPr>
          <w:rFonts w:ascii="Times New Roman" w:hAnsi="Times New Roman" w:cs="Times New Roman"/>
          <w:i/>
          <w:sz w:val="28"/>
          <w:szCs w:val="28"/>
        </w:rPr>
        <w:t xml:space="preserve">нтернет, </w:t>
      </w:r>
      <w:r w:rsidR="004A145F" w:rsidRPr="00FF6E1B">
        <w:rPr>
          <w:rFonts w:ascii="Times New Roman" w:hAnsi="Times New Roman" w:cs="Times New Roman"/>
          <w:i/>
          <w:sz w:val="28"/>
          <w:szCs w:val="28"/>
        </w:rPr>
        <w:t>справочная правовая система «К</w:t>
      </w:r>
      <w:r w:rsidR="00A94F1A" w:rsidRPr="00FF6E1B">
        <w:rPr>
          <w:rFonts w:ascii="Times New Roman" w:hAnsi="Times New Roman" w:cs="Times New Roman"/>
          <w:i/>
          <w:sz w:val="28"/>
          <w:szCs w:val="28"/>
        </w:rPr>
        <w:t>онсультант</w:t>
      </w:r>
      <w:r w:rsidR="004A145F" w:rsidRPr="00FF6E1B">
        <w:rPr>
          <w:rFonts w:ascii="Times New Roman" w:hAnsi="Times New Roman" w:cs="Times New Roman"/>
          <w:i/>
          <w:sz w:val="28"/>
          <w:szCs w:val="28"/>
        </w:rPr>
        <w:t xml:space="preserve"> Плюс»</w:t>
      </w:r>
      <w:r w:rsidR="00A94F1A" w:rsidRPr="00FF6E1B">
        <w:rPr>
          <w:rFonts w:ascii="Times New Roman" w:hAnsi="Times New Roman" w:cs="Times New Roman"/>
          <w:i/>
          <w:sz w:val="28"/>
          <w:szCs w:val="28"/>
        </w:rPr>
        <w:t xml:space="preserve">, сайт Министерства промышленности и торговли </w:t>
      </w:r>
      <w:r w:rsidR="00EB0BD2" w:rsidRPr="00FF6E1B">
        <w:rPr>
          <w:rFonts w:ascii="Times New Roman" w:hAnsi="Times New Roman" w:cs="Times New Roman"/>
          <w:i/>
          <w:sz w:val="28"/>
          <w:szCs w:val="28"/>
        </w:rPr>
        <w:t>Российской Федерации</w:t>
      </w:r>
      <w:r w:rsidR="00A94F1A" w:rsidRPr="00FF6E1B">
        <w:rPr>
          <w:rFonts w:ascii="Times New Roman" w:hAnsi="Times New Roman" w:cs="Times New Roman"/>
          <w:i/>
          <w:sz w:val="28"/>
          <w:szCs w:val="28"/>
        </w:rPr>
        <w:t>.</w:t>
      </w:r>
    </w:p>
    <w:p w:rsidR="008457B1" w:rsidRPr="00FF6E1B" w:rsidRDefault="008457B1" w:rsidP="00D907CD">
      <w:pPr>
        <w:spacing w:after="0" w:line="240" w:lineRule="auto"/>
        <w:jc w:val="both"/>
        <w:rPr>
          <w:rFonts w:ascii="Times New Roman" w:hAnsi="Times New Roman" w:cs="Times New Roman"/>
          <w:b/>
          <w:bCs/>
          <w:sz w:val="28"/>
          <w:szCs w:val="28"/>
        </w:rPr>
      </w:pPr>
    </w:p>
    <w:p w:rsidR="00134CA6" w:rsidRPr="00FF6E1B" w:rsidRDefault="00134CA6" w:rsidP="00D907CD">
      <w:pPr>
        <w:spacing w:after="0" w:line="240" w:lineRule="auto"/>
        <w:jc w:val="both"/>
        <w:rPr>
          <w:rFonts w:ascii="Times New Roman" w:hAnsi="Times New Roman" w:cs="Times New Roman"/>
          <w:b/>
          <w:bCs/>
          <w:sz w:val="28"/>
          <w:szCs w:val="28"/>
        </w:rPr>
      </w:pPr>
      <w:r w:rsidRPr="00FF6E1B">
        <w:rPr>
          <w:rFonts w:ascii="Times New Roman" w:hAnsi="Times New Roman" w:cs="Times New Roman"/>
          <w:b/>
          <w:bCs/>
          <w:sz w:val="28"/>
          <w:szCs w:val="28"/>
        </w:rPr>
        <w:t>5. Цели предлагаемого правового регулирования и их соответствие принципам правового регулирования, программным документам Российской Федерации и Белгородской области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91"/>
        <w:gridCol w:w="3510"/>
      </w:tblGrid>
      <w:tr w:rsidR="00134CA6" w:rsidRPr="00FF6E1B" w:rsidTr="00F5092C">
        <w:tc>
          <w:tcPr>
            <w:tcW w:w="6691" w:type="dxa"/>
          </w:tcPr>
          <w:p w:rsidR="00134CA6" w:rsidRPr="00FF6E1B" w:rsidRDefault="00134CA6" w:rsidP="00012263">
            <w:pPr>
              <w:spacing w:after="0" w:line="240" w:lineRule="auto"/>
              <w:ind w:left="57" w:right="57"/>
              <w:jc w:val="center"/>
              <w:rPr>
                <w:rFonts w:ascii="Times New Roman" w:hAnsi="Times New Roman" w:cs="Times New Roman"/>
                <w:sz w:val="28"/>
                <w:szCs w:val="28"/>
              </w:rPr>
            </w:pPr>
            <w:r w:rsidRPr="00FF6E1B">
              <w:rPr>
                <w:rFonts w:ascii="Times New Roman" w:hAnsi="Times New Roman" w:cs="Times New Roman"/>
                <w:sz w:val="28"/>
                <w:szCs w:val="28"/>
              </w:rPr>
              <w:t>5.1. Цели предлагаемого правового регулирования</w:t>
            </w:r>
          </w:p>
        </w:tc>
        <w:tc>
          <w:tcPr>
            <w:tcW w:w="3510" w:type="dxa"/>
          </w:tcPr>
          <w:p w:rsidR="00134CA6" w:rsidRPr="00FF6E1B" w:rsidRDefault="00134CA6" w:rsidP="00012263">
            <w:pPr>
              <w:spacing w:after="0" w:line="240" w:lineRule="auto"/>
              <w:jc w:val="center"/>
              <w:rPr>
                <w:rFonts w:ascii="Times New Roman" w:hAnsi="Times New Roman" w:cs="Times New Roman"/>
                <w:sz w:val="28"/>
                <w:szCs w:val="28"/>
              </w:rPr>
            </w:pPr>
            <w:r w:rsidRPr="00FF6E1B">
              <w:rPr>
                <w:rFonts w:ascii="Times New Roman" w:hAnsi="Times New Roman" w:cs="Times New Roman"/>
                <w:sz w:val="28"/>
                <w:szCs w:val="28"/>
              </w:rPr>
              <w:t>5.2. Установленные сроки достижения целей предлагаемого правового регулирования</w:t>
            </w:r>
          </w:p>
        </w:tc>
      </w:tr>
      <w:tr w:rsidR="00134CA6" w:rsidRPr="00FF6E1B" w:rsidTr="00F5092C">
        <w:tc>
          <w:tcPr>
            <w:tcW w:w="6691" w:type="dxa"/>
          </w:tcPr>
          <w:p w:rsidR="00134CA6" w:rsidRPr="00FF6E1B" w:rsidRDefault="00A94F1A" w:rsidP="00AE76E7">
            <w:pPr>
              <w:spacing w:after="0" w:line="240" w:lineRule="auto"/>
              <w:jc w:val="both"/>
              <w:rPr>
                <w:rFonts w:ascii="Times New Roman" w:hAnsi="Times New Roman" w:cs="Times New Roman"/>
                <w:i/>
                <w:iCs/>
                <w:sz w:val="28"/>
                <w:szCs w:val="28"/>
              </w:rPr>
            </w:pPr>
            <w:proofErr w:type="gramStart"/>
            <w:r w:rsidRPr="00FF6E1B">
              <w:rPr>
                <w:rFonts w:ascii="Times New Roman" w:hAnsi="Times New Roman" w:cs="Times New Roman"/>
                <w:i/>
                <w:sz w:val="28"/>
                <w:szCs w:val="28"/>
              </w:rPr>
              <w:t>Создание условий для реализации инвестиционн</w:t>
            </w:r>
            <w:r w:rsidR="00D926BE" w:rsidRPr="00FF6E1B">
              <w:rPr>
                <w:rFonts w:ascii="Times New Roman" w:hAnsi="Times New Roman" w:cs="Times New Roman"/>
                <w:i/>
                <w:sz w:val="28"/>
                <w:szCs w:val="28"/>
              </w:rPr>
              <w:t>ых</w:t>
            </w:r>
            <w:r w:rsidRPr="00FF6E1B">
              <w:rPr>
                <w:rFonts w:ascii="Times New Roman" w:hAnsi="Times New Roman" w:cs="Times New Roman"/>
                <w:i/>
                <w:sz w:val="28"/>
                <w:szCs w:val="28"/>
              </w:rPr>
              <w:t xml:space="preserve"> проект</w:t>
            </w:r>
            <w:r w:rsidR="00D926BE" w:rsidRPr="00FF6E1B">
              <w:rPr>
                <w:rFonts w:ascii="Times New Roman" w:hAnsi="Times New Roman" w:cs="Times New Roman"/>
                <w:i/>
                <w:sz w:val="28"/>
                <w:szCs w:val="28"/>
              </w:rPr>
              <w:t>ов</w:t>
            </w:r>
            <w:r w:rsidRPr="00FF6E1B">
              <w:rPr>
                <w:rFonts w:ascii="Times New Roman" w:hAnsi="Times New Roman" w:cs="Times New Roman"/>
                <w:i/>
                <w:sz w:val="28"/>
                <w:szCs w:val="28"/>
              </w:rPr>
              <w:t xml:space="preserve"> </w:t>
            </w:r>
            <w:r w:rsidR="00F4422C" w:rsidRPr="00FF6E1B">
              <w:rPr>
                <w:rFonts w:ascii="Times New Roman" w:hAnsi="Times New Roman" w:cs="Times New Roman"/>
                <w:i/>
                <w:sz w:val="28"/>
                <w:szCs w:val="28"/>
              </w:rPr>
              <w:t xml:space="preserve">(новых этапов инвестиционных проектов) </w:t>
            </w:r>
            <w:r w:rsidRPr="00FF6E1B">
              <w:rPr>
                <w:rFonts w:ascii="Times New Roman" w:hAnsi="Times New Roman" w:cs="Times New Roman"/>
                <w:i/>
                <w:sz w:val="28"/>
                <w:szCs w:val="28"/>
              </w:rPr>
              <w:t xml:space="preserve">стоимостью </w:t>
            </w:r>
            <w:r w:rsidR="00F4422C" w:rsidRPr="00FF6E1B">
              <w:rPr>
                <w:rFonts w:ascii="Times New Roman" w:hAnsi="Times New Roman" w:cs="Times New Roman"/>
                <w:i/>
                <w:sz w:val="28"/>
                <w:szCs w:val="28"/>
              </w:rPr>
              <w:t xml:space="preserve">не менее 750 млн. рублей (без учета налога на добавленную стоимость), если иной минимальный объем инвестиций не предусмотрен нормативными правовыми актами, на основании которых инвестор и (или) привлекаемые инвестором лица имеют право на применение к ним мер стимулирования, указанных в специальном инвестиционном контракте, </w:t>
            </w:r>
            <w:r w:rsidRPr="00FF6E1B">
              <w:rPr>
                <w:rFonts w:ascii="Times New Roman" w:hAnsi="Times New Roman" w:cs="Times New Roman"/>
                <w:i/>
                <w:sz w:val="28"/>
                <w:szCs w:val="28"/>
              </w:rPr>
              <w:t>в том числе с целью выпуска</w:t>
            </w:r>
            <w:proofErr w:type="gramEnd"/>
            <w:r w:rsidRPr="00FF6E1B">
              <w:rPr>
                <w:rFonts w:ascii="Times New Roman" w:hAnsi="Times New Roman" w:cs="Times New Roman"/>
                <w:i/>
                <w:sz w:val="28"/>
                <w:szCs w:val="28"/>
              </w:rPr>
              <w:t xml:space="preserve"> продукции, отнесенной к промышленной продукции, не имеющей аналогов, произведенных в Российской Федерации или внедрения наилучших </w:t>
            </w:r>
            <w:r w:rsidRPr="00FF6E1B">
              <w:rPr>
                <w:rFonts w:ascii="Times New Roman" w:hAnsi="Times New Roman" w:cs="Times New Roman"/>
                <w:i/>
                <w:sz w:val="28"/>
                <w:szCs w:val="28"/>
              </w:rPr>
              <w:lastRenderedPageBreak/>
              <w:t>доступных технологий</w:t>
            </w:r>
            <w:r w:rsidR="00432820" w:rsidRPr="00FF6E1B">
              <w:rPr>
                <w:rFonts w:ascii="Times New Roman" w:hAnsi="Times New Roman" w:cs="Times New Roman"/>
                <w:i/>
                <w:sz w:val="28"/>
                <w:szCs w:val="28"/>
              </w:rPr>
              <w:t>,</w:t>
            </w:r>
            <w:r w:rsidR="00AF0FA2" w:rsidRPr="00FF6E1B">
              <w:rPr>
                <w:rFonts w:ascii="Times New Roman" w:hAnsi="Times New Roman" w:cs="Times New Roman"/>
                <w:i/>
                <w:sz w:val="28"/>
                <w:szCs w:val="28"/>
              </w:rPr>
              <w:t xml:space="preserve"> </w:t>
            </w:r>
            <w:r w:rsidR="00432820" w:rsidRPr="00FF6E1B">
              <w:rPr>
                <w:rFonts w:ascii="Times New Roman" w:hAnsi="Times New Roman" w:cs="Times New Roman"/>
                <w:i/>
                <w:sz w:val="28"/>
                <w:szCs w:val="28"/>
              </w:rPr>
              <w:t>у</w:t>
            </w:r>
            <w:r w:rsidR="00D45DF4" w:rsidRPr="00FF6E1B">
              <w:rPr>
                <w:rFonts w:ascii="Times New Roman" w:hAnsi="Times New Roman" w:cs="Times New Roman"/>
                <w:i/>
                <w:sz w:val="28"/>
                <w:szCs w:val="28"/>
              </w:rPr>
              <w:t>величение привлечения инвестиций согласно Стратегии социально-экономического развития Белгородской области на период до 2025 года, государственн</w:t>
            </w:r>
            <w:r w:rsidR="00AE76E7" w:rsidRPr="00FF6E1B">
              <w:rPr>
                <w:rFonts w:ascii="Times New Roman" w:hAnsi="Times New Roman" w:cs="Times New Roman"/>
                <w:i/>
                <w:sz w:val="28"/>
                <w:szCs w:val="28"/>
              </w:rPr>
              <w:t>ых</w:t>
            </w:r>
            <w:r w:rsidR="00D45DF4" w:rsidRPr="00FF6E1B">
              <w:rPr>
                <w:rFonts w:ascii="Times New Roman" w:hAnsi="Times New Roman" w:cs="Times New Roman"/>
                <w:i/>
                <w:sz w:val="28"/>
                <w:szCs w:val="28"/>
              </w:rPr>
              <w:t xml:space="preserve"> программ Белгородской области</w:t>
            </w:r>
          </w:p>
        </w:tc>
        <w:tc>
          <w:tcPr>
            <w:tcW w:w="3510" w:type="dxa"/>
          </w:tcPr>
          <w:p w:rsidR="00134CA6" w:rsidRPr="00FF6E1B" w:rsidRDefault="00D45DF4" w:rsidP="00012263">
            <w:pPr>
              <w:spacing w:after="0" w:line="240" w:lineRule="auto"/>
              <w:jc w:val="center"/>
              <w:rPr>
                <w:rFonts w:ascii="Times New Roman" w:hAnsi="Times New Roman" w:cs="Times New Roman"/>
                <w:i/>
                <w:sz w:val="28"/>
                <w:szCs w:val="28"/>
              </w:rPr>
            </w:pPr>
            <w:r w:rsidRPr="00FF6E1B">
              <w:rPr>
                <w:rFonts w:ascii="Times New Roman" w:hAnsi="Times New Roman" w:cs="Times New Roman"/>
                <w:i/>
                <w:sz w:val="28"/>
                <w:szCs w:val="28"/>
              </w:rPr>
              <w:lastRenderedPageBreak/>
              <w:t>С момента принятия нормативного акта</w:t>
            </w:r>
            <w:r w:rsidR="00A94F1A" w:rsidRPr="00FF6E1B">
              <w:rPr>
                <w:rFonts w:ascii="Times New Roman" w:hAnsi="Times New Roman" w:cs="Times New Roman"/>
                <w:i/>
                <w:sz w:val="28"/>
                <w:szCs w:val="28"/>
              </w:rPr>
              <w:t xml:space="preserve"> </w:t>
            </w:r>
          </w:p>
        </w:tc>
      </w:tr>
    </w:tbl>
    <w:p w:rsidR="00134CA6" w:rsidRPr="00FF6E1B" w:rsidRDefault="00134CA6" w:rsidP="00134CA6">
      <w:pPr>
        <w:spacing w:after="0" w:line="240" w:lineRule="auto"/>
        <w:jc w:val="both"/>
        <w:rPr>
          <w:rFonts w:ascii="Times New Roman" w:hAnsi="Times New Roman" w:cs="Times New Roman"/>
          <w:sz w:val="28"/>
          <w:szCs w:val="28"/>
        </w:rPr>
      </w:pPr>
    </w:p>
    <w:p w:rsidR="00134CA6" w:rsidRPr="00FF6E1B" w:rsidRDefault="00134CA6" w:rsidP="00134CA6">
      <w:pPr>
        <w:spacing w:after="0" w:line="240" w:lineRule="auto"/>
        <w:jc w:val="both"/>
        <w:rPr>
          <w:rFonts w:ascii="Times New Roman" w:hAnsi="Times New Roman" w:cs="Times New Roman"/>
          <w:sz w:val="28"/>
          <w:szCs w:val="28"/>
        </w:rPr>
      </w:pPr>
      <w:r w:rsidRPr="00FF6E1B">
        <w:rPr>
          <w:rFonts w:ascii="Times New Roman" w:hAnsi="Times New Roman" w:cs="Times New Roman"/>
          <w:sz w:val="28"/>
          <w:szCs w:val="28"/>
        </w:rPr>
        <w:t>5.3. Обоснование соответствия целей предлагаемого правового регулирования принципам правового регулирования, программным документам Российской Федерации и Белгородской области:</w:t>
      </w:r>
    </w:p>
    <w:p w:rsidR="00134CA6" w:rsidRPr="00FF6E1B" w:rsidRDefault="00A94F1A" w:rsidP="00A94F1A">
      <w:pPr>
        <w:spacing w:after="0" w:line="240" w:lineRule="auto"/>
        <w:jc w:val="both"/>
        <w:rPr>
          <w:rFonts w:ascii="Times New Roman" w:hAnsi="Times New Roman" w:cs="Times New Roman"/>
          <w:i/>
          <w:sz w:val="28"/>
          <w:szCs w:val="28"/>
        </w:rPr>
      </w:pPr>
      <w:proofErr w:type="gramStart"/>
      <w:r w:rsidRPr="00FF6E1B">
        <w:rPr>
          <w:rFonts w:ascii="Times New Roman" w:hAnsi="Times New Roman" w:cs="Times New Roman"/>
          <w:i/>
          <w:sz w:val="28"/>
          <w:szCs w:val="28"/>
        </w:rPr>
        <w:t>Предлагаемый проект постановления Правительства области разработан в соответствии с Федеральным законом от 31 декабря 2014 года №</w:t>
      </w:r>
      <w:r w:rsidR="00954B03" w:rsidRPr="00FF6E1B">
        <w:rPr>
          <w:rFonts w:ascii="Times New Roman" w:hAnsi="Times New Roman" w:cs="Times New Roman"/>
          <w:i/>
          <w:sz w:val="28"/>
          <w:szCs w:val="28"/>
        </w:rPr>
        <w:t> </w:t>
      </w:r>
      <w:r w:rsidRPr="00FF6E1B">
        <w:rPr>
          <w:rFonts w:ascii="Times New Roman" w:hAnsi="Times New Roman" w:cs="Times New Roman"/>
          <w:i/>
          <w:sz w:val="28"/>
          <w:szCs w:val="28"/>
        </w:rPr>
        <w:t>488-ФЗ «О промышленной политике в Российской Федерации», законом Белгородской области от 23 июня 2016 года №</w:t>
      </w:r>
      <w:r w:rsidR="00954B03" w:rsidRPr="00FF6E1B">
        <w:rPr>
          <w:rFonts w:ascii="Times New Roman" w:hAnsi="Times New Roman" w:cs="Times New Roman"/>
          <w:i/>
          <w:sz w:val="28"/>
          <w:szCs w:val="28"/>
        </w:rPr>
        <w:t> </w:t>
      </w:r>
      <w:r w:rsidRPr="00FF6E1B">
        <w:rPr>
          <w:rFonts w:ascii="Times New Roman" w:hAnsi="Times New Roman" w:cs="Times New Roman"/>
          <w:i/>
          <w:sz w:val="28"/>
          <w:szCs w:val="28"/>
        </w:rPr>
        <w:t>87 «О промышленной политике в Белгородской области»</w:t>
      </w:r>
      <w:r w:rsidR="00954B03" w:rsidRPr="00FF6E1B">
        <w:rPr>
          <w:rFonts w:ascii="Times New Roman" w:hAnsi="Times New Roman" w:cs="Times New Roman"/>
          <w:i/>
          <w:sz w:val="28"/>
          <w:szCs w:val="28"/>
        </w:rPr>
        <w:t>, постановление Правительства Российской Федерации от 16 декабря 2017 года № 1564 «О внесении изменений в некоторые акты Правительства Российской Федерации по вопросам, касающимся</w:t>
      </w:r>
      <w:proofErr w:type="gramEnd"/>
      <w:r w:rsidR="00954B03" w:rsidRPr="00FF6E1B">
        <w:rPr>
          <w:rFonts w:ascii="Times New Roman" w:hAnsi="Times New Roman" w:cs="Times New Roman"/>
          <w:i/>
          <w:sz w:val="28"/>
          <w:szCs w:val="28"/>
        </w:rPr>
        <w:t xml:space="preserve"> специального инвестиционного контракта»</w:t>
      </w:r>
      <w:r w:rsidRPr="00FF6E1B">
        <w:rPr>
          <w:rFonts w:ascii="Times New Roman" w:hAnsi="Times New Roman" w:cs="Times New Roman"/>
          <w:i/>
          <w:sz w:val="28"/>
          <w:szCs w:val="28"/>
        </w:rPr>
        <w:t xml:space="preserve"> для достижения показателей государственн</w:t>
      </w:r>
      <w:r w:rsidR="00AE76E7" w:rsidRPr="00FF6E1B">
        <w:rPr>
          <w:rFonts w:ascii="Times New Roman" w:hAnsi="Times New Roman" w:cs="Times New Roman"/>
          <w:i/>
          <w:sz w:val="28"/>
          <w:szCs w:val="28"/>
        </w:rPr>
        <w:t>ых</w:t>
      </w:r>
      <w:r w:rsidRPr="00FF6E1B">
        <w:rPr>
          <w:rFonts w:ascii="Times New Roman" w:hAnsi="Times New Roman" w:cs="Times New Roman"/>
          <w:i/>
          <w:sz w:val="28"/>
          <w:szCs w:val="28"/>
        </w:rPr>
        <w:t xml:space="preserve"> программ Белгородской об</w:t>
      </w:r>
      <w:r w:rsidR="00D926BE" w:rsidRPr="00FF6E1B">
        <w:rPr>
          <w:rFonts w:ascii="Times New Roman" w:hAnsi="Times New Roman" w:cs="Times New Roman"/>
          <w:i/>
          <w:sz w:val="28"/>
          <w:szCs w:val="28"/>
        </w:rPr>
        <w:t>ласти</w:t>
      </w:r>
    </w:p>
    <w:p w:rsidR="004A145F" w:rsidRPr="00FF6E1B" w:rsidRDefault="004A145F" w:rsidP="00134CA6">
      <w:pPr>
        <w:spacing w:after="0" w:line="240" w:lineRule="auto"/>
        <w:jc w:val="both"/>
        <w:rPr>
          <w:rFonts w:ascii="Times New Roman" w:hAnsi="Times New Roman" w:cs="Times New Roman"/>
          <w:i/>
          <w:sz w:val="28"/>
          <w:szCs w:val="28"/>
        </w:rPr>
      </w:pPr>
    </w:p>
    <w:p w:rsidR="00134CA6" w:rsidRPr="00FF6E1B" w:rsidRDefault="00134CA6" w:rsidP="00134CA6">
      <w:pPr>
        <w:spacing w:after="0" w:line="240" w:lineRule="auto"/>
        <w:jc w:val="both"/>
        <w:rPr>
          <w:rFonts w:ascii="Times New Roman" w:hAnsi="Times New Roman" w:cs="Times New Roman"/>
          <w:i/>
          <w:sz w:val="28"/>
          <w:szCs w:val="28"/>
        </w:rPr>
      </w:pPr>
      <w:r w:rsidRPr="00FF6E1B">
        <w:rPr>
          <w:rFonts w:ascii="Times New Roman" w:hAnsi="Times New Roman" w:cs="Times New Roman"/>
          <w:sz w:val="28"/>
          <w:szCs w:val="28"/>
        </w:rPr>
        <w:t>5.4.</w:t>
      </w:r>
      <w:r w:rsidRPr="00FF6E1B">
        <w:rPr>
          <w:rFonts w:ascii="Times New Roman" w:hAnsi="Times New Roman" w:cs="Times New Roman"/>
          <w:sz w:val="28"/>
          <w:szCs w:val="28"/>
          <w:lang w:val="en-US"/>
        </w:rPr>
        <w:t> </w:t>
      </w:r>
      <w:r w:rsidRPr="00FF6E1B">
        <w:rPr>
          <w:rFonts w:ascii="Times New Roman" w:hAnsi="Times New Roman" w:cs="Times New Roman"/>
          <w:sz w:val="28"/>
          <w:szCs w:val="28"/>
        </w:rPr>
        <w:t>Иная информация о целях пре</w:t>
      </w:r>
      <w:r w:rsidR="00BD651E" w:rsidRPr="00FF6E1B">
        <w:rPr>
          <w:rFonts w:ascii="Times New Roman" w:hAnsi="Times New Roman" w:cs="Times New Roman"/>
          <w:sz w:val="28"/>
          <w:szCs w:val="28"/>
        </w:rPr>
        <w:t>дл</w:t>
      </w:r>
      <w:r w:rsidRPr="00FF6E1B">
        <w:rPr>
          <w:rFonts w:ascii="Times New Roman" w:hAnsi="Times New Roman" w:cs="Times New Roman"/>
          <w:sz w:val="28"/>
          <w:szCs w:val="28"/>
        </w:rPr>
        <w:t>а</w:t>
      </w:r>
      <w:r w:rsidR="00BD651E" w:rsidRPr="00FF6E1B">
        <w:rPr>
          <w:rFonts w:ascii="Times New Roman" w:hAnsi="Times New Roman" w:cs="Times New Roman"/>
          <w:sz w:val="28"/>
          <w:szCs w:val="28"/>
        </w:rPr>
        <w:t>га</w:t>
      </w:r>
      <w:r w:rsidRPr="00FF6E1B">
        <w:rPr>
          <w:rFonts w:ascii="Times New Roman" w:hAnsi="Times New Roman" w:cs="Times New Roman"/>
          <w:sz w:val="28"/>
          <w:szCs w:val="28"/>
        </w:rPr>
        <w:t>емого правового регулирования:</w:t>
      </w:r>
      <w:r w:rsidR="004A145F" w:rsidRPr="00FF6E1B">
        <w:rPr>
          <w:rFonts w:ascii="Times New Roman" w:hAnsi="Times New Roman" w:cs="Times New Roman"/>
          <w:i/>
          <w:sz w:val="28"/>
          <w:szCs w:val="28"/>
        </w:rPr>
        <w:t xml:space="preserve"> отсутствует.</w:t>
      </w:r>
    </w:p>
    <w:p w:rsidR="00AF0FA2" w:rsidRPr="00FF6E1B" w:rsidRDefault="00AF0FA2" w:rsidP="00134CA6">
      <w:pPr>
        <w:spacing w:after="0" w:line="240" w:lineRule="auto"/>
        <w:jc w:val="both"/>
        <w:rPr>
          <w:rFonts w:ascii="Times New Roman" w:hAnsi="Times New Roman" w:cs="Times New Roman"/>
          <w:sz w:val="28"/>
          <w:szCs w:val="28"/>
        </w:rPr>
      </w:pPr>
    </w:p>
    <w:p w:rsidR="00134CA6" w:rsidRPr="00FF6E1B" w:rsidRDefault="00134CA6" w:rsidP="00134CA6">
      <w:pPr>
        <w:spacing w:after="0" w:line="240" w:lineRule="auto"/>
        <w:jc w:val="both"/>
        <w:rPr>
          <w:rFonts w:ascii="Times New Roman" w:hAnsi="Times New Roman" w:cs="Times New Roman"/>
          <w:b/>
          <w:sz w:val="28"/>
          <w:szCs w:val="28"/>
        </w:rPr>
      </w:pPr>
      <w:r w:rsidRPr="00FF6E1B">
        <w:rPr>
          <w:rFonts w:ascii="Times New Roman" w:hAnsi="Times New Roman" w:cs="Times New Roman"/>
          <w:b/>
          <w:sz w:val="28"/>
          <w:szCs w:val="28"/>
        </w:rPr>
        <w:t>6. Описание предлагаемого правового регулирования и иных возможных способов решения проблемы</w:t>
      </w:r>
    </w:p>
    <w:p w:rsidR="00134CA6" w:rsidRPr="00FF6E1B" w:rsidRDefault="00134CA6" w:rsidP="00134CA6">
      <w:pPr>
        <w:spacing w:after="0" w:line="240" w:lineRule="auto"/>
        <w:jc w:val="both"/>
        <w:rPr>
          <w:rFonts w:ascii="Times New Roman" w:hAnsi="Times New Roman" w:cs="Times New Roman"/>
          <w:sz w:val="28"/>
          <w:szCs w:val="28"/>
        </w:rPr>
      </w:pPr>
      <w:r w:rsidRPr="00FF6E1B">
        <w:rPr>
          <w:rFonts w:ascii="Times New Roman" w:hAnsi="Times New Roman" w:cs="Times New Roman"/>
          <w:sz w:val="28"/>
          <w:szCs w:val="28"/>
        </w:rPr>
        <w:t>6.1. Описание предлагаемого способа решения проблемы и преодоления связанных с ней негативных эффектов:</w:t>
      </w:r>
    </w:p>
    <w:p w:rsidR="00134CA6" w:rsidRPr="00FF6E1B" w:rsidRDefault="00D926BE" w:rsidP="004A145F">
      <w:pPr>
        <w:spacing w:after="0" w:line="240" w:lineRule="auto"/>
        <w:jc w:val="both"/>
        <w:rPr>
          <w:rFonts w:ascii="Times New Roman" w:hAnsi="Times New Roman" w:cs="Times New Roman"/>
          <w:i/>
          <w:sz w:val="28"/>
          <w:szCs w:val="28"/>
        </w:rPr>
      </w:pPr>
      <w:r w:rsidRPr="00FF6E1B">
        <w:rPr>
          <w:rFonts w:ascii="Times New Roman" w:hAnsi="Times New Roman" w:cs="Times New Roman"/>
          <w:i/>
          <w:sz w:val="28"/>
          <w:szCs w:val="28"/>
        </w:rPr>
        <w:t xml:space="preserve">Принятие нормативного правового акта, утверждающего </w:t>
      </w:r>
      <w:r w:rsidR="0093222A">
        <w:rPr>
          <w:rFonts w:ascii="Times New Roman" w:hAnsi="Times New Roman" w:cs="Times New Roman"/>
          <w:i/>
          <w:sz w:val="28"/>
          <w:szCs w:val="28"/>
        </w:rPr>
        <w:t>П</w:t>
      </w:r>
      <w:r w:rsidR="00AF0FA2" w:rsidRPr="00FF6E1B">
        <w:rPr>
          <w:rFonts w:ascii="Times New Roman" w:hAnsi="Times New Roman" w:cs="Times New Roman"/>
          <w:i/>
          <w:sz w:val="28"/>
          <w:szCs w:val="28"/>
        </w:rPr>
        <w:t>равила</w:t>
      </w:r>
      <w:r w:rsidRPr="00FF6E1B">
        <w:rPr>
          <w:rFonts w:ascii="Times New Roman" w:hAnsi="Times New Roman" w:cs="Times New Roman"/>
          <w:i/>
          <w:sz w:val="28"/>
          <w:szCs w:val="28"/>
        </w:rPr>
        <w:t xml:space="preserve"> заключения </w:t>
      </w:r>
      <w:r w:rsidR="00A50D0E" w:rsidRPr="00FF6E1B">
        <w:rPr>
          <w:rFonts w:ascii="Times New Roman" w:hAnsi="Times New Roman" w:cs="Times New Roman"/>
          <w:i/>
          <w:sz w:val="28"/>
          <w:szCs w:val="28"/>
        </w:rPr>
        <w:t xml:space="preserve">Белгородской областью </w:t>
      </w:r>
      <w:r w:rsidRPr="00FF6E1B">
        <w:rPr>
          <w:rFonts w:ascii="Times New Roman" w:hAnsi="Times New Roman" w:cs="Times New Roman"/>
          <w:i/>
          <w:sz w:val="28"/>
          <w:szCs w:val="28"/>
        </w:rPr>
        <w:t>специальных инвестиционных контрактов</w:t>
      </w:r>
    </w:p>
    <w:p w:rsidR="004A145F" w:rsidRPr="00FF6E1B" w:rsidRDefault="004A145F" w:rsidP="00134CA6">
      <w:pPr>
        <w:spacing w:after="0" w:line="240" w:lineRule="auto"/>
        <w:jc w:val="both"/>
        <w:rPr>
          <w:rFonts w:ascii="Times New Roman" w:hAnsi="Times New Roman" w:cs="Times New Roman"/>
          <w:i/>
          <w:sz w:val="28"/>
          <w:szCs w:val="28"/>
        </w:rPr>
      </w:pPr>
      <w:bookmarkStart w:id="0" w:name="_GoBack"/>
      <w:bookmarkEnd w:id="0"/>
    </w:p>
    <w:p w:rsidR="00134CA6" w:rsidRPr="00FF6E1B" w:rsidRDefault="00134CA6" w:rsidP="00134CA6">
      <w:pPr>
        <w:spacing w:after="0" w:line="240" w:lineRule="auto"/>
        <w:jc w:val="both"/>
        <w:rPr>
          <w:rFonts w:ascii="Times New Roman" w:hAnsi="Times New Roman" w:cs="Times New Roman"/>
          <w:sz w:val="28"/>
          <w:szCs w:val="28"/>
        </w:rPr>
      </w:pPr>
      <w:r w:rsidRPr="00FF6E1B">
        <w:rPr>
          <w:rFonts w:ascii="Times New Roman" w:hAnsi="Times New Roman" w:cs="Times New Roman"/>
          <w:sz w:val="28"/>
          <w:szCs w:val="28"/>
        </w:rPr>
        <w:t>6.2. Описание иных способов решения проблемы (с указанием того, каким образом каждым из способов могла бы быть решена проблема):</w:t>
      </w:r>
    </w:p>
    <w:p w:rsidR="0093222A" w:rsidRDefault="0093222A" w:rsidP="00782638">
      <w:pPr>
        <w:spacing w:after="0" w:line="240" w:lineRule="auto"/>
        <w:jc w:val="both"/>
        <w:rPr>
          <w:rFonts w:ascii="Times New Roman" w:hAnsi="Times New Roman" w:cs="Times New Roman"/>
          <w:i/>
          <w:sz w:val="28"/>
          <w:szCs w:val="28"/>
        </w:rPr>
      </w:pPr>
      <w:r w:rsidRPr="005568CE">
        <w:rPr>
          <w:rFonts w:ascii="Times New Roman" w:hAnsi="Times New Roman" w:cs="Times New Roman"/>
          <w:i/>
          <w:sz w:val="28"/>
          <w:szCs w:val="28"/>
        </w:rPr>
        <w:t>Не принимать Правила заключения Белгородской областью специальных инвестиционных контрактов, предусматривающих</w:t>
      </w:r>
      <w:r w:rsidR="00FB6475" w:rsidRPr="005568CE">
        <w:rPr>
          <w:rFonts w:ascii="Times New Roman" w:hAnsi="Times New Roman" w:cs="Times New Roman"/>
          <w:i/>
          <w:sz w:val="28"/>
          <w:szCs w:val="28"/>
        </w:rPr>
        <w:t>, в том числе,</w:t>
      </w:r>
      <w:r w:rsidRPr="005568CE">
        <w:rPr>
          <w:rFonts w:ascii="Times New Roman" w:hAnsi="Times New Roman" w:cs="Times New Roman"/>
          <w:i/>
          <w:sz w:val="28"/>
          <w:szCs w:val="28"/>
        </w:rPr>
        <w:t xml:space="preserve"> </w:t>
      </w:r>
      <w:r w:rsidR="00FB6475" w:rsidRPr="005568CE">
        <w:rPr>
          <w:rFonts w:ascii="Times New Roman" w:hAnsi="Times New Roman" w:cs="Times New Roman"/>
          <w:i/>
          <w:sz w:val="28"/>
          <w:szCs w:val="28"/>
        </w:rPr>
        <w:t>расширение круга отраслей, в которых применяется специальный инвестиционный контракт</w:t>
      </w:r>
    </w:p>
    <w:p w:rsidR="004A145F" w:rsidRPr="00FF6E1B" w:rsidRDefault="004A145F" w:rsidP="00134CA6">
      <w:pPr>
        <w:spacing w:after="0" w:line="240" w:lineRule="auto"/>
        <w:jc w:val="both"/>
        <w:rPr>
          <w:rFonts w:ascii="Times New Roman" w:hAnsi="Times New Roman" w:cs="Times New Roman"/>
          <w:sz w:val="28"/>
          <w:szCs w:val="28"/>
        </w:rPr>
      </w:pPr>
    </w:p>
    <w:p w:rsidR="00134CA6" w:rsidRPr="00FF6E1B" w:rsidRDefault="00134CA6" w:rsidP="00134CA6">
      <w:pPr>
        <w:spacing w:after="0" w:line="240" w:lineRule="auto"/>
        <w:jc w:val="both"/>
        <w:rPr>
          <w:rFonts w:ascii="Times New Roman" w:hAnsi="Times New Roman" w:cs="Times New Roman"/>
          <w:sz w:val="28"/>
          <w:szCs w:val="28"/>
        </w:rPr>
      </w:pPr>
      <w:r w:rsidRPr="00FF6E1B">
        <w:rPr>
          <w:rFonts w:ascii="Times New Roman" w:hAnsi="Times New Roman" w:cs="Times New Roman"/>
          <w:sz w:val="28"/>
          <w:szCs w:val="28"/>
        </w:rPr>
        <w:t>6.3. Обоснование выбора предлагаемого способа решения проблемы:</w:t>
      </w:r>
    </w:p>
    <w:p w:rsidR="00134CA6" w:rsidRPr="00FF6E1B" w:rsidRDefault="00D926BE" w:rsidP="00D926BE">
      <w:pPr>
        <w:spacing w:after="0" w:line="240" w:lineRule="auto"/>
        <w:jc w:val="both"/>
        <w:rPr>
          <w:rFonts w:ascii="Times New Roman" w:hAnsi="Times New Roman" w:cs="Times New Roman"/>
          <w:i/>
          <w:sz w:val="28"/>
          <w:szCs w:val="28"/>
        </w:rPr>
      </w:pPr>
      <w:proofErr w:type="gramStart"/>
      <w:r w:rsidRPr="00FF6E1B">
        <w:rPr>
          <w:rFonts w:ascii="Times New Roman" w:hAnsi="Times New Roman" w:cs="Times New Roman"/>
          <w:i/>
          <w:sz w:val="28"/>
          <w:szCs w:val="28"/>
        </w:rPr>
        <w:t>Федеральный закон от 31 декабря 2014 года №</w:t>
      </w:r>
      <w:r w:rsidR="00FC1386" w:rsidRPr="00FF6E1B">
        <w:rPr>
          <w:rFonts w:ascii="Times New Roman" w:hAnsi="Times New Roman" w:cs="Times New Roman"/>
          <w:i/>
          <w:sz w:val="28"/>
          <w:szCs w:val="28"/>
        </w:rPr>
        <w:t> </w:t>
      </w:r>
      <w:r w:rsidRPr="00FF6E1B">
        <w:rPr>
          <w:rFonts w:ascii="Times New Roman" w:hAnsi="Times New Roman" w:cs="Times New Roman"/>
          <w:i/>
          <w:sz w:val="28"/>
          <w:szCs w:val="28"/>
        </w:rPr>
        <w:t xml:space="preserve">488-ФЗ «О промышленной политике в Российской Федерации», закон Белгородской области от 23 июня </w:t>
      </w:r>
      <w:r w:rsidR="008933DF" w:rsidRPr="00FF6E1B">
        <w:rPr>
          <w:rFonts w:ascii="Times New Roman" w:hAnsi="Times New Roman" w:cs="Times New Roman"/>
          <w:i/>
          <w:sz w:val="28"/>
          <w:szCs w:val="28"/>
        </w:rPr>
        <w:br/>
      </w:r>
      <w:r w:rsidRPr="00FF6E1B">
        <w:rPr>
          <w:rFonts w:ascii="Times New Roman" w:hAnsi="Times New Roman" w:cs="Times New Roman"/>
          <w:i/>
          <w:sz w:val="28"/>
          <w:szCs w:val="28"/>
        </w:rPr>
        <w:t>2016 года №</w:t>
      </w:r>
      <w:r w:rsidR="00FC1386" w:rsidRPr="00FF6E1B">
        <w:rPr>
          <w:rFonts w:ascii="Times New Roman" w:hAnsi="Times New Roman" w:cs="Times New Roman"/>
          <w:i/>
          <w:sz w:val="28"/>
          <w:szCs w:val="28"/>
        </w:rPr>
        <w:t> </w:t>
      </w:r>
      <w:r w:rsidRPr="00FF6E1B">
        <w:rPr>
          <w:rFonts w:ascii="Times New Roman" w:hAnsi="Times New Roman" w:cs="Times New Roman"/>
          <w:i/>
          <w:sz w:val="28"/>
          <w:szCs w:val="28"/>
        </w:rPr>
        <w:t>87 «О промышленной политике в Белгородской области»</w:t>
      </w:r>
      <w:r w:rsidR="00247322" w:rsidRPr="00FF6E1B">
        <w:rPr>
          <w:rFonts w:ascii="Times New Roman" w:hAnsi="Times New Roman" w:cs="Times New Roman"/>
          <w:i/>
          <w:sz w:val="28"/>
          <w:szCs w:val="28"/>
        </w:rPr>
        <w:t>,</w:t>
      </w:r>
      <w:r w:rsidR="00DF2523" w:rsidRPr="00FF6E1B">
        <w:rPr>
          <w:rFonts w:ascii="Times New Roman" w:hAnsi="Times New Roman" w:cs="Times New Roman"/>
          <w:i/>
          <w:sz w:val="28"/>
          <w:szCs w:val="28"/>
        </w:rPr>
        <w:t xml:space="preserve"> </w:t>
      </w:r>
      <w:r w:rsidR="008933DF" w:rsidRPr="00FF6E1B">
        <w:rPr>
          <w:rFonts w:ascii="Times New Roman" w:hAnsi="Times New Roman" w:cs="Times New Roman"/>
          <w:i/>
          <w:sz w:val="28"/>
          <w:szCs w:val="28"/>
        </w:rPr>
        <w:t xml:space="preserve">постановление Правительства Российской Федерации от 16 декабря 2017 года № 1564 «О внесении изменений в некоторые акты Правительства Российской Федерации по вопросам, касающимся специального инвестиционного контракта», </w:t>
      </w:r>
      <w:r w:rsidR="00DF2523" w:rsidRPr="00FF6E1B">
        <w:rPr>
          <w:rFonts w:ascii="Times New Roman" w:hAnsi="Times New Roman" w:cs="Times New Roman"/>
          <w:i/>
          <w:sz w:val="28"/>
          <w:szCs w:val="28"/>
        </w:rPr>
        <w:t xml:space="preserve">принятие </w:t>
      </w:r>
      <w:r w:rsidR="00A50D0E" w:rsidRPr="00FF6E1B">
        <w:rPr>
          <w:rFonts w:ascii="Times New Roman" w:hAnsi="Times New Roman" w:cs="Times New Roman"/>
          <w:i/>
          <w:sz w:val="28"/>
          <w:szCs w:val="28"/>
        </w:rPr>
        <w:t>правил</w:t>
      </w:r>
      <w:r w:rsidR="00247322" w:rsidRPr="00FF6E1B">
        <w:rPr>
          <w:rFonts w:ascii="Times New Roman" w:hAnsi="Times New Roman" w:cs="Times New Roman"/>
          <w:i/>
          <w:sz w:val="28"/>
          <w:szCs w:val="28"/>
        </w:rPr>
        <w:t xml:space="preserve"> </w:t>
      </w:r>
      <w:r w:rsidR="00DF2523" w:rsidRPr="00FF6E1B">
        <w:rPr>
          <w:rFonts w:ascii="Times New Roman" w:hAnsi="Times New Roman" w:cs="Times New Roman"/>
          <w:i/>
          <w:sz w:val="28"/>
          <w:szCs w:val="28"/>
        </w:rPr>
        <w:t>позволит достичь цел</w:t>
      </w:r>
      <w:r w:rsidR="00D66DB8" w:rsidRPr="00FF6E1B">
        <w:rPr>
          <w:rFonts w:ascii="Times New Roman" w:hAnsi="Times New Roman" w:cs="Times New Roman"/>
          <w:i/>
          <w:sz w:val="28"/>
          <w:szCs w:val="28"/>
        </w:rPr>
        <w:t>и по</w:t>
      </w:r>
      <w:proofErr w:type="gramEnd"/>
      <w:r w:rsidR="00D66DB8" w:rsidRPr="00FF6E1B">
        <w:rPr>
          <w:rFonts w:ascii="Times New Roman" w:hAnsi="Times New Roman" w:cs="Times New Roman"/>
          <w:i/>
          <w:sz w:val="28"/>
          <w:szCs w:val="28"/>
        </w:rPr>
        <w:t xml:space="preserve"> увеличению инвестиционной привлекательности </w:t>
      </w:r>
      <w:r w:rsidR="00587BA7" w:rsidRPr="00FF6E1B">
        <w:rPr>
          <w:rFonts w:ascii="Times New Roman" w:hAnsi="Times New Roman" w:cs="Times New Roman"/>
          <w:i/>
          <w:sz w:val="28"/>
          <w:szCs w:val="28"/>
        </w:rPr>
        <w:t xml:space="preserve">Белгородской </w:t>
      </w:r>
      <w:r w:rsidR="00D66DB8" w:rsidRPr="00FF6E1B">
        <w:rPr>
          <w:rFonts w:ascii="Times New Roman" w:hAnsi="Times New Roman" w:cs="Times New Roman"/>
          <w:i/>
          <w:sz w:val="28"/>
          <w:szCs w:val="28"/>
        </w:rPr>
        <w:t>области,</w:t>
      </w:r>
      <w:r w:rsidR="00DF2523" w:rsidRPr="00FF6E1B">
        <w:rPr>
          <w:rFonts w:ascii="Times New Roman" w:hAnsi="Times New Roman" w:cs="Times New Roman"/>
          <w:i/>
          <w:sz w:val="28"/>
          <w:szCs w:val="28"/>
        </w:rPr>
        <w:t xml:space="preserve"> создать условия для развития п</w:t>
      </w:r>
      <w:r w:rsidR="00D66DB8" w:rsidRPr="00FF6E1B">
        <w:rPr>
          <w:rFonts w:ascii="Times New Roman" w:hAnsi="Times New Roman" w:cs="Times New Roman"/>
          <w:i/>
          <w:sz w:val="28"/>
          <w:szCs w:val="28"/>
        </w:rPr>
        <w:t>редпринимательской деятельности</w:t>
      </w:r>
      <w:r w:rsidR="00247322" w:rsidRPr="00FF6E1B">
        <w:rPr>
          <w:rFonts w:ascii="Times New Roman" w:hAnsi="Times New Roman" w:cs="Times New Roman"/>
          <w:i/>
          <w:sz w:val="28"/>
          <w:szCs w:val="28"/>
        </w:rPr>
        <w:t xml:space="preserve"> и реализации инвестиционных проектов стоимостью </w:t>
      </w:r>
      <w:r w:rsidR="00FC1386" w:rsidRPr="00FF6E1B">
        <w:rPr>
          <w:rFonts w:ascii="Times New Roman" w:hAnsi="Times New Roman" w:cs="Times New Roman"/>
          <w:i/>
          <w:sz w:val="28"/>
          <w:szCs w:val="28"/>
        </w:rPr>
        <w:t>не менее</w:t>
      </w:r>
      <w:r w:rsidR="00247322" w:rsidRPr="00FF6E1B">
        <w:rPr>
          <w:rFonts w:ascii="Times New Roman" w:hAnsi="Times New Roman" w:cs="Times New Roman"/>
          <w:i/>
          <w:sz w:val="28"/>
          <w:szCs w:val="28"/>
        </w:rPr>
        <w:t xml:space="preserve"> 750 </w:t>
      </w:r>
      <w:proofErr w:type="gramStart"/>
      <w:r w:rsidR="00247322" w:rsidRPr="00FF6E1B">
        <w:rPr>
          <w:rFonts w:ascii="Times New Roman" w:hAnsi="Times New Roman" w:cs="Times New Roman"/>
          <w:i/>
          <w:sz w:val="28"/>
          <w:szCs w:val="28"/>
        </w:rPr>
        <w:t>млн</w:t>
      </w:r>
      <w:proofErr w:type="gramEnd"/>
      <w:r w:rsidR="00247322" w:rsidRPr="00FF6E1B">
        <w:rPr>
          <w:rFonts w:ascii="Times New Roman" w:hAnsi="Times New Roman" w:cs="Times New Roman"/>
          <w:i/>
          <w:sz w:val="28"/>
          <w:szCs w:val="28"/>
        </w:rPr>
        <w:t xml:space="preserve"> рублей</w:t>
      </w:r>
      <w:r w:rsidR="003672C4" w:rsidRPr="00FF6E1B">
        <w:rPr>
          <w:rFonts w:ascii="Times New Roman" w:hAnsi="Times New Roman" w:cs="Times New Roman"/>
          <w:i/>
          <w:sz w:val="28"/>
          <w:szCs w:val="28"/>
        </w:rPr>
        <w:t xml:space="preserve"> по</w:t>
      </w:r>
      <w:r w:rsidR="00A50D0E" w:rsidRPr="00FF6E1B">
        <w:rPr>
          <w:rFonts w:ascii="Times New Roman" w:hAnsi="Times New Roman" w:cs="Times New Roman"/>
          <w:i/>
          <w:sz w:val="28"/>
          <w:szCs w:val="28"/>
        </w:rPr>
        <w:t xml:space="preserve"> выпуск</w:t>
      </w:r>
      <w:r w:rsidR="003672C4" w:rsidRPr="00FF6E1B">
        <w:rPr>
          <w:rFonts w:ascii="Times New Roman" w:hAnsi="Times New Roman" w:cs="Times New Roman"/>
          <w:i/>
          <w:sz w:val="28"/>
          <w:szCs w:val="28"/>
        </w:rPr>
        <w:t>у</w:t>
      </w:r>
      <w:r w:rsidR="00A50D0E" w:rsidRPr="00FF6E1B">
        <w:rPr>
          <w:rFonts w:ascii="Times New Roman" w:hAnsi="Times New Roman" w:cs="Times New Roman"/>
          <w:i/>
          <w:sz w:val="28"/>
          <w:szCs w:val="28"/>
        </w:rPr>
        <w:t xml:space="preserve"> </w:t>
      </w:r>
      <w:r w:rsidR="003672C4" w:rsidRPr="00FF6E1B">
        <w:rPr>
          <w:rFonts w:ascii="Times New Roman" w:hAnsi="Times New Roman" w:cs="Times New Roman"/>
          <w:i/>
          <w:sz w:val="28"/>
          <w:szCs w:val="28"/>
        </w:rPr>
        <w:t xml:space="preserve">промышленной </w:t>
      </w:r>
      <w:r w:rsidR="00A50D0E" w:rsidRPr="00FF6E1B">
        <w:rPr>
          <w:rFonts w:ascii="Times New Roman" w:hAnsi="Times New Roman" w:cs="Times New Roman"/>
          <w:i/>
          <w:sz w:val="28"/>
          <w:szCs w:val="28"/>
        </w:rPr>
        <w:t xml:space="preserve">продукции, не </w:t>
      </w:r>
      <w:r w:rsidR="00A50D0E" w:rsidRPr="00FF6E1B">
        <w:rPr>
          <w:rFonts w:ascii="Times New Roman" w:hAnsi="Times New Roman" w:cs="Times New Roman"/>
          <w:i/>
          <w:sz w:val="28"/>
          <w:szCs w:val="28"/>
        </w:rPr>
        <w:lastRenderedPageBreak/>
        <w:t>имеющей аналогов, произведенных в Российской Федерации</w:t>
      </w:r>
      <w:r w:rsidR="00E848B6" w:rsidRPr="00FF6E1B">
        <w:rPr>
          <w:rFonts w:ascii="Times New Roman" w:hAnsi="Times New Roman" w:cs="Times New Roman"/>
          <w:i/>
          <w:sz w:val="28"/>
          <w:szCs w:val="28"/>
        </w:rPr>
        <w:t>,</w:t>
      </w:r>
      <w:r w:rsidR="00A50D0E" w:rsidRPr="00FF6E1B">
        <w:rPr>
          <w:rFonts w:ascii="Times New Roman" w:hAnsi="Times New Roman" w:cs="Times New Roman"/>
          <w:i/>
          <w:sz w:val="28"/>
          <w:szCs w:val="28"/>
        </w:rPr>
        <w:t xml:space="preserve"> или внедрени</w:t>
      </w:r>
      <w:r w:rsidR="00E848B6" w:rsidRPr="00FF6E1B">
        <w:rPr>
          <w:rFonts w:ascii="Times New Roman" w:hAnsi="Times New Roman" w:cs="Times New Roman"/>
          <w:i/>
          <w:sz w:val="28"/>
          <w:szCs w:val="28"/>
        </w:rPr>
        <w:t>ю</w:t>
      </w:r>
      <w:r w:rsidR="00A50D0E" w:rsidRPr="00FF6E1B">
        <w:rPr>
          <w:rFonts w:ascii="Times New Roman" w:hAnsi="Times New Roman" w:cs="Times New Roman"/>
          <w:i/>
          <w:sz w:val="28"/>
          <w:szCs w:val="28"/>
        </w:rPr>
        <w:t xml:space="preserve"> наилучших доступных технологий</w:t>
      </w:r>
    </w:p>
    <w:p w:rsidR="004A145F" w:rsidRPr="00FF6E1B" w:rsidRDefault="004A145F" w:rsidP="00134CA6">
      <w:pPr>
        <w:spacing w:after="0" w:line="240" w:lineRule="auto"/>
        <w:jc w:val="both"/>
        <w:rPr>
          <w:rFonts w:ascii="Times New Roman" w:hAnsi="Times New Roman" w:cs="Times New Roman"/>
          <w:sz w:val="28"/>
          <w:szCs w:val="28"/>
        </w:rPr>
      </w:pPr>
    </w:p>
    <w:p w:rsidR="004A145F" w:rsidRPr="00FF6E1B" w:rsidRDefault="00134CA6" w:rsidP="004A145F">
      <w:pPr>
        <w:spacing w:after="0" w:line="240" w:lineRule="auto"/>
        <w:jc w:val="both"/>
        <w:rPr>
          <w:rFonts w:ascii="Times New Roman" w:hAnsi="Times New Roman" w:cs="Times New Roman"/>
          <w:i/>
          <w:sz w:val="28"/>
          <w:szCs w:val="28"/>
        </w:rPr>
      </w:pPr>
      <w:r w:rsidRPr="00FF6E1B">
        <w:rPr>
          <w:rFonts w:ascii="Times New Roman" w:hAnsi="Times New Roman" w:cs="Times New Roman"/>
          <w:sz w:val="28"/>
          <w:szCs w:val="28"/>
        </w:rPr>
        <w:t>6.4. Иная информация о предлагаемом способе решения проблемы:</w:t>
      </w:r>
      <w:r w:rsidR="004A145F" w:rsidRPr="00FF6E1B">
        <w:rPr>
          <w:rFonts w:ascii="Times New Roman" w:hAnsi="Times New Roman" w:cs="Times New Roman"/>
          <w:sz w:val="28"/>
          <w:szCs w:val="28"/>
        </w:rPr>
        <w:t xml:space="preserve"> </w:t>
      </w:r>
      <w:r w:rsidR="00587BA7" w:rsidRPr="00FF6E1B">
        <w:rPr>
          <w:rFonts w:ascii="Times New Roman" w:hAnsi="Times New Roman" w:cs="Times New Roman"/>
          <w:i/>
          <w:sz w:val="28"/>
          <w:szCs w:val="28"/>
        </w:rPr>
        <w:t>отсутствует</w:t>
      </w:r>
    </w:p>
    <w:p w:rsidR="004A145F" w:rsidRPr="00FF6E1B" w:rsidRDefault="004A145F" w:rsidP="004A145F">
      <w:pPr>
        <w:spacing w:after="0" w:line="240" w:lineRule="auto"/>
        <w:jc w:val="both"/>
        <w:rPr>
          <w:rFonts w:ascii="Times New Roman" w:hAnsi="Times New Roman" w:cs="Times New Roman"/>
          <w:i/>
          <w:sz w:val="28"/>
          <w:szCs w:val="28"/>
        </w:rPr>
      </w:pPr>
    </w:p>
    <w:p w:rsidR="00134CA6" w:rsidRPr="00FF6E1B" w:rsidRDefault="00134CA6" w:rsidP="004A145F">
      <w:pPr>
        <w:spacing w:after="0" w:line="240" w:lineRule="auto"/>
        <w:jc w:val="both"/>
        <w:rPr>
          <w:rFonts w:ascii="Times New Roman" w:hAnsi="Times New Roman" w:cs="Times New Roman"/>
          <w:sz w:val="28"/>
          <w:szCs w:val="28"/>
        </w:rPr>
      </w:pPr>
      <w:r w:rsidRPr="00FF6E1B">
        <w:rPr>
          <w:rFonts w:ascii="Times New Roman" w:hAnsi="Times New Roman" w:cs="Times New Roman"/>
          <w:b/>
          <w:bCs/>
          <w:sz w:val="28"/>
          <w:szCs w:val="28"/>
        </w:rPr>
        <w:t>7. 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4"/>
        <w:gridCol w:w="3152"/>
        <w:gridCol w:w="2977"/>
      </w:tblGrid>
      <w:tr w:rsidR="00134CA6" w:rsidRPr="00EB5FC5" w:rsidTr="00012263">
        <w:trPr>
          <w:cantSplit/>
        </w:trPr>
        <w:tc>
          <w:tcPr>
            <w:tcW w:w="3964" w:type="dxa"/>
          </w:tcPr>
          <w:p w:rsidR="00134CA6" w:rsidRPr="00EB5FC5" w:rsidRDefault="00134CA6" w:rsidP="00012263">
            <w:pPr>
              <w:spacing w:after="0" w:line="240" w:lineRule="auto"/>
              <w:ind w:left="57" w:right="57"/>
              <w:jc w:val="center"/>
              <w:rPr>
                <w:rFonts w:ascii="Times New Roman" w:hAnsi="Times New Roman" w:cs="Times New Roman"/>
                <w:sz w:val="28"/>
                <w:szCs w:val="28"/>
              </w:rPr>
            </w:pPr>
            <w:r w:rsidRPr="00EB5FC5">
              <w:rPr>
                <w:rFonts w:ascii="Times New Roman" w:hAnsi="Times New Roman" w:cs="Times New Roman"/>
                <w:sz w:val="28"/>
                <w:szCs w:val="28"/>
              </w:rPr>
              <w:t>7.1. Группа участников отношений</w:t>
            </w:r>
          </w:p>
        </w:tc>
        <w:tc>
          <w:tcPr>
            <w:tcW w:w="3152" w:type="dxa"/>
          </w:tcPr>
          <w:p w:rsidR="00134CA6" w:rsidRPr="00EB5FC5" w:rsidRDefault="00134CA6" w:rsidP="00012263">
            <w:pPr>
              <w:spacing w:after="0" w:line="240" w:lineRule="auto"/>
              <w:jc w:val="center"/>
              <w:rPr>
                <w:rFonts w:ascii="Times New Roman" w:hAnsi="Times New Roman" w:cs="Times New Roman"/>
                <w:sz w:val="28"/>
                <w:szCs w:val="28"/>
              </w:rPr>
            </w:pPr>
            <w:r w:rsidRPr="00EB5FC5">
              <w:rPr>
                <w:rFonts w:ascii="Times New Roman" w:hAnsi="Times New Roman" w:cs="Times New Roman"/>
                <w:sz w:val="28"/>
                <w:szCs w:val="28"/>
              </w:rPr>
              <w:t>7.2. Оценка количества участников отношений</w:t>
            </w:r>
            <w:r w:rsidR="009D47FC" w:rsidRPr="00EB5FC5">
              <w:rPr>
                <w:rFonts w:ascii="Times New Roman" w:hAnsi="Times New Roman" w:cs="Times New Roman"/>
                <w:sz w:val="28"/>
                <w:szCs w:val="28"/>
              </w:rPr>
              <w:t>, организаций в год</w:t>
            </w:r>
          </w:p>
        </w:tc>
        <w:tc>
          <w:tcPr>
            <w:tcW w:w="2977" w:type="dxa"/>
          </w:tcPr>
          <w:p w:rsidR="00134CA6" w:rsidRPr="00EB5FC5" w:rsidRDefault="00134CA6" w:rsidP="00012263">
            <w:pPr>
              <w:spacing w:after="0" w:line="240" w:lineRule="auto"/>
              <w:jc w:val="center"/>
              <w:rPr>
                <w:rFonts w:ascii="Times New Roman" w:hAnsi="Times New Roman" w:cs="Times New Roman"/>
                <w:sz w:val="28"/>
                <w:szCs w:val="28"/>
              </w:rPr>
            </w:pPr>
            <w:r w:rsidRPr="00EB5FC5">
              <w:rPr>
                <w:rFonts w:ascii="Times New Roman" w:hAnsi="Times New Roman" w:cs="Times New Roman"/>
                <w:sz w:val="28"/>
                <w:szCs w:val="28"/>
              </w:rPr>
              <w:t>7.3. Источники данных</w:t>
            </w:r>
          </w:p>
        </w:tc>
      </w:tr>
      <w:tr w:rsidR="00160C50" w:rsidRPr="00EB5FC5" w:rsidTr="00012263">
        <w:trPr>
          <w:cantSplit/>
        </w:trPr>
        <w:tc>
          <w:tcPr>
            <w:tcW w:w="3964" w:type="dxa"/>
          </w:tcPr>
          <w:p w:rsidR="00160C50" w:rsidRPr="00EB5FC5" w:rsidRDefault="00160C50" w:rsidP="00F5092C">
            <w:pPr>
              <w:spacing w:after="0" w:line="240" w:lineRule="auto"/>
              <w:ind w:left="57" w:right="57"/>
              <w:jc w:val="center"/>
              <w:rPr>
                <w:rFonts w:ascii="Times New Roman" w:hAnsi="Times New Roman" w:cs="Times New Roman"/>
                <w:i/>
                <w:sz w:val="28"/>
                <w:szCs w:val="28"/>
              </w:rPr>
            </w:pPr>
            <w:r w:rsidRPr="00EB5FC5">
              <w:rPr>
                <w:rFonts w:ascii="Times New Roman" w:hAnsi="Times New Roman" w:cs="Times New Roman"/>
                <w:i/>
                <w:sz w:val="28"/>
                <w:szCs w:val="28"/>
              </w:rPr>
              <w:t xml:space="preserve">Промышленные предприятия </w:t>
            </w:r>
            <w:r w:rsidR="00F5092C" w:rsidRPr="00EB5FC5">
              <w:rPr>
                <w:rFonts w:ascii="Times New Roman" w:hAnsi="Times New Roman" w:cs="Times New Roman"/>
                <w:i/>
                <w:sz w:val="28"/>
                <w:szCs w:val="28"/>
              </w:rPr>
              <w:t xml:space="preserve">Белгородской области </w:t>
            </w:r>
            <w:r w:rsidRPr="00EB5FC5">
              <w:rPr>
                <w:rFonts w:ascii="Times New Roman" w:hAnsi="Times New Roman" w:cs="Times New Roman"/>
                <w:i/>
                <w:sz w:val="28"/>
                <w:szCs w:val="28"/>
              </w:rPr>
              <w:t>в установленной сфере деятельности</w:t>
            </w:r>
            <w:r w:rsidR="00F5092C" w:rsidRPr="00EB5FC5">
              <w:rPr>
                <w:rFonts w:ascii="Times New Roman" w:hAnsi="Times New Roman" w:cs="Times New Roman"/>
                <w:i/>
                <w:sz w:val="28"/>
                <w:szCs w:val="28"/>
              </w:rPr>
              <w:t xml:space="preserve"> департамент экономического развития Белгородской области</w:t>
            </w:r>
          </w:p>
        </w:tc>
        <w:tc>
          <w:tcPr>
            <w:tcW w:w="3152" w:type="dxa"/>
          </w:tcPr>
          <w:p w:rsidR="00160C50" w:rsidRPr="00EB5FC5" w:rsidRDefault="006453BE" w:rsidP="00012263">
            <w:pPr>
              <w:spacing w:after="0" w:line="240" w:lineRule="auto"/>
              <w:jc w:val="center"/>
              <w:rPr>
                <w:rFonts w:ascii="Times New Roman" w:hAnsi="Times New Roman" w:cs="Times New Roman"/>
                <w:i/>
                <w:sz w:val="28"/>
                <w:szCs w:val="28"/>
              </w:rPr>
            </w:pPr>
            <w:r w:rsidRPr="00EB5FC5">
              <w:rPr>
                <w:rFonts w:ascii="Times New Roman" w:hAnsi="Times New Roman" w:cs="Times New Roman"/>
                <w:i/>
                <w:sz w:val="28"/>
                <w:szCs w:val="28"/>
              </w:rPr>
              <w:t>2</w:t>
            </w:r>
          </w:p>
        </w:tc>
        <w:tc>
          <w:tcPr>
            <w:tcW w:w="2977" w:type="dxa"/>
          </w:tcPr>
          <w:p w:rsidR="00160C50" w:rsidRPr="00EB5FC5" w:rsidRDefault="00160C50" w:rsidP="00012263">
            <w:pPr>
              <w:spacing w:after="0" w:line="240" w:lineRule="auto"/>
              <w:jc w:val="center"/>
              <w:rPr>
                <w:rFonts w:ascii="Times New Roman" w:hAnsi="Times New Roman" w:cs="Times New Roman"/>
                <w:i/>
                <w:sz w:val="28"/>
                <w:szCs w:val="28"/>
              </w:rPr>
            </w:pPr>
            <w:r w:rsidRPr="00EB5FC5">
              <w:rPr>
                <w:rFonts w:ascii="Times New Roman" w:hAnsi="Times New Roman" w:cs="Times New Roman"/>
                <w:i/>
                <w:sz w:val="28"/>
                <w:szCs w:val="28"/>
              </w:rPr>
              <w:t xml:space="preserve">Департамент экономического развития </w:t>
            </w:r>
            <w:r w:rsidR="00F5092C" w:rsidRPr="00EB5FC5">
              <w:rPr>
                <w:rFonts w:ascii="Times New Roman" w:hAnsi="Times New Roman" w:cs="Times New Roman"/>
                <w:i/>
                <w:sz w:val="28"/>
                <w:szCs w:val="28"/>
              </w:rPr>
              <w:t xml:space="preserve">Белгородской </w:t>
            </w:r>
            <w:r w:rsidRPr="00EB5FC5">
              <w:rPr>
                <w:rFonts w:ascii="Times New Roman" w:hAnsi="Times New Roman" w:cs="Times New Roman"/>
                <w:i/>
                <w:sz w:val="28"/>
                <w:szCs w:val="28"/>
              </w:rPr>
              <w:t>области</w:t>
            </w:r>
          </w:p>
        </w:tc>
      </w:tr>
      <w:tr w:rsidR="006453BE" w:rsidRPr="00EB5FC5" w:rsidTr="00012263">
        <w:trPr>
          <w:cantSplit/>
        </w:trPr>
        <w:tc>
          <w:tcPr>
            <w:tcW w:w="3964" w:type="dxa"/>
          </w:tcPr>
          <w:p w:rsidR="006453BE" w:rsidRPr="00EB5FC5" w:rsidRDefault="006453BE" w:rsidP="00564663">
            <w:pPr>
              <w:spacing w:after="0" w:line="240" w:lineRule="auto"/>
              <w:ind w:left="57" w:right="57"/>
              <w:jc w:val="center"/>
              <w:rPr>
                <w:rFonts w:ascii="Times New Roman" w:hAnsi="Times New Roman" w:cs="Times New Roman"/>
                <w:i/>
                <w:sz w:val="28"/>
                <w:szCs w:val="28"/>
              </w:rPr>
            </w:pPr>
            <w:r w:rsidRPr="00EB5FC5">
              <w:rPr>
                <w:rFonts w:ascii="Times New Roman" w:hAnsi="Times New Roman" w:cs="Times New Roman"/>
                <w:i/>
                <w:sz w:val="28"/>
                <w:szCs w:val="28"/>
              </w:rPr>
              <w:t xml:space="preserve">Промышленные предприятия </w:t>
            </w:r>
            <w:r w:rsidR="00564663" w:rsidRPr="00EB5FC5">
              <w:rPr>
                <w:rFonts w:ascii="Times New Roman" w:hAnsi="Times New Roman" w:cs="Times New Roman"/>
                <w:i/>
                <w:sz w:val="28"/>
                <w:szCs w:val="28"/>
              </w:rPr>
              <w:t xml:space="preserve">Белгородской области </w:t>
            </w:r>
            <w:r w:rsidRPr="00EB5FC5">
              <w:rPr>
                <w:rFonts w:ascii="Times New Roman" w:hAnsi="Times New Roman" w:cs="Times New Roman"/>
                <w:i/>
                <w:sz w:val="28"/>
                <w:szCs w:val="28"/>
              </w:rPr>
              <w:t>в установленной сфере деятельности</w:t>
            </w:r>
            <w:r w:rsidR="00564663" w:rsidRPr="00EB5FC5">
              <w:rPr>
                <w:rFonts w:ascii="Times New Roman" w:hAnsi="Times New Roman" w:cs="Times New Roman"/>
                <w:i/>
                <w:sz w:val="28"/>
                <w:szCs w:val="28"/>
              </w:rPr>
              <w:t xml:space="preserve"> департамента агропромышленного комплекса и воспроизводства окружающей среды Белгородской области</w:t>
            </w:r>
          </w:p>
        </w:tc>
        <w:tc>
          <w:tcPr>
            <w:tcW w:w="3152" w:type="dxa"/>
          </w:tcPr>
          <w:p w:rsidR="006453BE" w:rsidRPr="00EB5FC5" w:rsidRDefault="00EF3155" w:rsidP="00012263">
            <w:pPr>
              <w:spacing w:after="0" w:line="240" w:lineRule="auto"/>
              <w:jc w:val="center"/>
              <w:rPr>
                <w:rFonts w:ascii="Times New Roman" w:hAnsi="Times New Roman" w:cs="Times New Roman"/>
                <w:i/>
                <w:sz w:val="28"/>
                <w:szCs w:val="28"/>
              </w:rPr>
            </w:pPr>
            <w:r w:rsidRPr="00EB5FC5">
              <w:rPr>
                <w:rFonts w:ascii="Times New Roman" w:hAnsi="Times New Roman" w:cs="Times New Roman"/>
                <w:i/>
                <w:sz w:val="28"/>
                <w:szCs w:val="28"/>
              </w:rPr>
              <w:t>1</w:t>
            </w:r>
          </w:p>
        </w:tc>
        <w:tc>
          <w:tcPr>
            <w:tcW w:w="2977" w:type="dxa"/>
          </w:tcPr>
          <w:p w:rsidR="006453BE" w:rsidRPr="00EB5FC5" w:rsidRDefault="006453BE" w:rsidP="00443D08">
            <w:pPr>
              <w:spacing w:after="0" w:line="240" w:lineRule="auto"/>
              <w:jc w:val="center"/>
              <w:rPr>
                <w:rFonts w:ascii="Times New Roman" w:hAnsi="Times New Roman" w:cs="Times New Roman"/>
                <w:i/>
                <w:sz w:val="28"/>
                <w:szCs w:val="28"/>
              </w:rPr>
            </w:pPr>
            <w:r w:rsidRPr="00EB5FC5">
              <w:rPr>
                <w:rFonts w:ascii="Times New Roman" w:hAnsi="Times New Roman" w:cs="Times New Roman"/>
                <w:i/>
                <w:sz w:val="28"/>
                <w:szCs w:val="28"/>
              </w:rPr>
              <w:t>Департамент агропромышленного комплекса и воспроизводства окружающей среды Белгородской области</w:t>
            </w:r>
          </w:p>
        </w:tc>
      </w:tr>
      <w:tr w:rsidR="006453BE" w:rsidRPr="00EB5FC5" w:rsidTr="00012263">
        <w:trPr>
          <w:cantSplit/>
        </w:trPr>
        <w:tc>
          <w:tcPr>
            <w:tcW w:w="3964" w:type="dxa"/>
          </w:tcPr>
          <w:p w:rsidR="006453BE" w:rsidRPr="00EB5FC5" w:rsidRDefault="006453BE" w:rsidP="00564663">
            <w:pPr>
              <w:spacing w:after="0" w:line="240" w:lineRule="auto"/>
              <w:ind w:left="57" w:right="57"/>
              <w:jc w:val="center"/>
              <w:rPr>
                <w:rFonts w:ascii="Times New Roman" w:hAnsi="Times New Roman" w:cs="Times New Roman"/>
                <w:i/>
                <w:sz w:val="28"/>
                <w:szCs w:val="28"/>
              </w:rPr>
            </w:pPr>
            <w:r w:rsidRPr="00EB5FC5">
              <w:rPr>
                <w:rFonts w:ascii="Times New Roman" w:hAnsi="Times New Roman" w:cs="Times New Roman"/>
                <w:i/>
                <w:sz w:val="28"/>
                <w:szCs w:val="28"/>
              </w:rPr>
              <w:t xml:space="preserve">Промышленные предприятия </w:t>
            </w:r>
            <w:r w:rsidR="00564663" w:rsidRPr="00EB5FC5">
              <w:rPr>
                <w:rFonts w:ascii="Times New Roman" w:hAnsi="Times New Roman" w:cs="Times New Roman"/>
                <w:i/>
                <w:sz w:val="28"/>
                <w:szCs w:val="28"/>
              </w:rPr>
              <w:t xml:space="preserve">Белгородской области </w:t>
            </w:r>
            <w:r w:rsidRPr="00EB5FC5">
              <w:rPr>
                <w:rFonts w:ascii="Times New Roman" w:hAnsi="Times New Roman" w:cs="Times New Roman"/>
                <w:i/>
                <w:sz w:val="28"/>
                <w:szCs w:val="28"/>
              </w:rPr>
              <w:t>в установленной сфере деятельности</w:t>
            </w:r>
            <w:r w:rsidR="00564663" w:rsidRPr="00EB5FC5">
              <w:rPr>
                <w:rFonts w:ascii="Times New Roman" w:hAnsi="Times New Roman" w:cs="Times New Roman"/>
                <w:i/>
                <w:sz w:val="28"/>
                <w:szCs w:val="28"/>
              </w:rPr>
              <w:t xml:space="preserve"> департамент строительства и транспорта Белгородской области</w:t>
            </w:r>
          </w:p>
        </w:tc>
        <w:tc>
          <w:tcPr>
            <w:tcW w:w="3152" w:type="dxa"/>
          </w:tcPr>
          <w:p w:rsidR="006453BE" w:rsidRPr="00EB5FC5" w:rsidRDefault="00EF3155" w:rsidP="00012263">
            <w:pPr>
              <w:spacing w:after="0" w:line="240" w:lineRule="auto"/>
              <w:jc w:val="center"/>
              <w:rPr>
                <w:rFonts w:ascii="Times New Roman" w:hAnsi="Times New Roman" w:cs="Times New Roman"/>
                <w:i/>
                <w:sz w:val="28"/>
                <w:szCs w:val="28"/>
              </w:rPr>
            </w:pPr>
            <w:r w:rsidRPr="00EB5FC5">
              <w:rPr>
                <w:rFonts w:ascii="Times New Roman" w:hAnsi="Times New Roman" w:cs="Times New Roman"/>
                <w:i/>
                <w:sz w:val="28"/>
                <w:szCs w:val="28"/>
              </w:rPr>
              <w:t>1</w:t>
            </w:r>
          </w:p>
        </w:tc>
        <w:tc>
          <w:tcPr>
            <w:tcW w:w="2977" w:type="dxa"/>
          </w:tcPr>
          <w:p w:rsidR="006453BE" w:rsidRPr="00EB5FC5" w:rsidRDefault="006453BE" w:rsidP="00443D08">
            <w:pPr>
              <w:spacing w:after="0" w:line="240" w:lineRule="auto"/>
              <w:jc w:val="center"/>
              <w:rPr>
                <w:rFonts w:ascii="Times New Roman" w:hAnsi="Times New Roman" w:cs="Times New Roman"/>
                <w:i/>
                <w:sz w:val="28"/>
                <w:szCs w:val="28"/>
              </w:rPr>
            </w:pPr>
            <w:r w:rsidRPr="00EB5FC5">
              <w:rPr>
                <w:rFonts w:ascii="Times New Roman" w:hAnsi="Times New Roman" w:cs="Times New Roman"/>
                <w:i/>
                <w:sz w:val="28"/>
                <w:szCs w:val="28"/>
              </w:rPr>
              <w:t>Департамент строительства и транспорта Белгородской области</w:t>
            </w:r>
          </w:p>
        </w:tc>
      </w:tr>
    </w:tbl>
    <w:p w:rsidR="008457B1" w:rsidRPr="00FF6E1B" w:rsidRDefault="008457B1" w:rsidP="00134CA6">
      <w:pPr>
        <w:spacing w:after="0" w:line="240" w:lineRule="auto"/>
        <w:jc w:val="both"/>
        <w:rPr>
          <w:rFonts w:ascii="Times New Roman" w:hAnsi="Times New Roman" w:cs="Times New Roman"/>
          <w:b/>
          <w:bCs/>
          <w:sz w:val="28"/>
          <w:szCs w:val="28"/>
        </w:rPr>
      </w:pPr>
    </w:p>
    <w:p w:rsidR="00134CA6" w:rsidRPr="00FF6E1B" w:rsidRDefault="00134CA6" w:rsidP="00134CA6">
      <w:pPr>
        <w:spacing w:after="0" w:line="240" w:lineRule="auto"/>
        <w:jc w:val="both"/>
        <w:rPr>
          <w:rFonts w:ascii="Times New Roman" w:hAnsi="Times New Roman" w:cs="Times New Roman"/>
          <w:b/>
          <w:bCs/>
          <w:sz w:val="28"/>
          <w:szCs w:val="28"/>
        </w:rPr>
      </w:pPr>
      <w:r w:rsidRPr="00FF6E1B">
        <w:rPr>
          <w:rFonts w:ascii="Times New Roman" w:hAnsi="Times New Roman" w:cs="Times New Roman"/>
          <w:b/>
          <w:bCs/>
          <w:sz w:val="28"/>
          <w:szCs w:val="28"/>
        </w:rPr>
        <w:t>8. Новые функции, полномочия, обязанности и права органов государственной власти и органов местного самоуправления области или сведения об их изменении</w:t>
      </w:r>
      <w:r w:rsidR="004A145F" w:rsidRPr="00FF6E1B">
        <w:rPr>
          <w:rFonts w:ascii="Times New Roman" w:hAnsi="Times New Roman" w:cs="Times New Roman"/>
          <w:b/>
          <w:bCs/>
          <w:sz w:val="28"/>
          <w:szCs w:val="28"/>
        </w:rPr>
        <w:t>, а также порядок их реализации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48"/>
        <w:gridCol w:w="2584"/>
        <w:gridCol w:w="3228"/>
      </w:tblGrid>
      <w:tr w:rsidR="00134CA6" w:rsidRPr="00FF6E1B" w:rsidTr="00DF3633">
        <w:tc>
          <w:tcPr>
            <w:tcW w:w="4248" w:type="dxa"/>
          </w:tcPr>
          <w:p w:rsidR="00134CA6" w:rsidRPr="00FF6E1B" w:rsidRDefault="00134CA6" w:rsidP="00012263">
            <w:pPr>
              <w:spacing w:after="0" w:line="240" w:lineRule="auto"/>
              <w:jc w:val="center"/>
              <w:rPr>
                <w:rFonts w:ascii="Times New Roman" w:hAnsi="Times New Roman" w:cs="Times New Roman"/>
                <w:sz w:val="28"/>
                <w:szCs w:val="28"/>
              </w:rPr>
            </w:pPr>
            <w:r w:rsidRPr="00FF6E1B">
              <w:rPr>
                <w:rFonts w:ascii="Times New Roman" w:hAnsi="Times New Roman" w:cs="Times New Roman"/>
                <w:sz w:val="28"/>
                <w:szCs w:val="28"/>
              </w:rPr>
              <w:t>8.1. Описание новых или изменения существующих функций, полномочий, обязанностей или прав</w:t>
            </w:r>
          </w:p>
        </w:tc>
        <w:tc>
          <w:tcPr>
            <w:tcW w:w="2584" w:type="dxa"/>
          </w:tcPr>
          <w:p w:rsidR="00134CA6" w:rsidRPr="00FF6E1B" w:rsidRDefault="00134CA6" w:rsidP="00012263">
            <w:pPr>
              <w:spacing w:after="0" w:line="240" w:lineRule="auto"/>
              <w:ind w:left="57" w:right="57"/>
              <w:jc w:val="center"/>
              <w:rPr>
                <w:rFonts w:ascii="Times New Roman" w:hAnsi="Times New Roman" w:cs="Times New Roman"/>
                <w:sz w:val="28"/>
                <w:szCs w:val="28"/>
              </w:rPr>
            </w:pPr>
            <w:r w:rsidRPr="00FF6E1B">
              <w:rPr>
                <w:rFonts w:ascii="Times New Roman" w:hAnsi="Times New Roman" w:cs="Times New Roman"/>
                <w:sz w:val="28"/>
                <w:szCs w:val="28"/>
              </w:rPr>
              <w:t>8.2. Порядок реализации</w:t>
            </w:r>
          </w:p>
        </w:tc>
        <w:tc>
          <w:tcPr>
            <w:tcW w:w="3228" w:type="dxa"/>
          </w:tcPr>
          <w:p w:rsidR="00134CA6" w:rsidRPr="00FF6E1B" w:rsidRDefault="00134CA6" w:rsidP="00012263">
            <w:pPr>
              <w:spacing w:after="0" w:line="240" w:lineRule="auto"/>
              <w:jc w:val="center"/>
              <w:rPr>
                <w:rFonts w:ascii="Times New Roman" w:hAnsi="Times New Roman" w:cs="Times New Roman"/>
                <w:sz w:val="28"/>
                <w:szCs w:val="28"/>
              </w:rPr>
            </w:pPr>
            <w:r w:rsidRPr="00FF6E1B">
              <w:rPr>
                <w:rFonts w:ascii="Times New Roman" w:hAnsi="Times New Roman" w:cs="Times New Roman"/>
                <w:sz w:val="28"/>
                <w:szCs w:val="28"/>
              </w:rPr>
              <w:t>8.3. Оценка изменения трудозатрат и (или) потребностей в иных ресурсах</w:t>
            </w:r>
          </w:p>
        </w:tc>
      </w:tr>
      <w:tr w:rsidR="00134CA6" w:rsidRPr="00FF6E1B" w:rsidTr="00012263">
        <w:tc>
          <w:tcPr>
            <w:tcW w:w="10060" w:type="dxa"/>
            <w:gridSpan w:val="3"/>
          </w:tcPr>
          <w:p w:rsidR="00134CA6" w:rsidRPr="00FF6E1B" w:rsidRDefault="00134CA6" w:rsidP="004E4870">
            <w:pPr>
              <w:spacing w:after="0" w:line="240" w:lineRule="auto"/>
              <w:jc w:val="center"/>
              <w:rPr>
                <w:rFonts w:ascii="Times New Roman" w:hAnsi="Times New Roman" w:cs="Times New Roman"/>
                <w:sz w:val="28"/>
                <w:szCs w:val="28"/>
              </w:rPr>
            </w:pPr>
            <w:r w:rsidRPr="00FF6E1B">
              <w:rPr>
                <w:rFonts w:ascii="Times New Roman" w:hAnsi="Times New Roman" w:cs="Times New Roman"/>
                <w:sz w:val="28"/>
                <w:szCs w:val="28"/>
              </w:rPr>
              <w:t xml:space="preserve">Наименование органа: </w:t>
            </w:r>
            <w:r w:rsidR="004224CE" w:rsidRPr="00FF6E1B">
              <w:rPr>
                <w:rFonts w:ascii="Times New Roman" w:hAnsi="Times New Roman" w:cs="Times New Roman"/>
                <w:i/>
                <w:sz w:val="28"/>
                <w:szCs w:val="28"/>
              </w:rPr>
              <w:t>департаменты экономического развития, агропромышленного комплекса и воспроизводства окружающей среды, строительства и транспорта Белгородской области</w:t>
            </w:r>
          </w:p>
        </w:tc>
      </w:tr>
      <w:tr w:rsidR="00134CA6" w:rsidRPr="00FF6E1B" w:rsidTr="00DF3633">
        <w:tc>
          <w:tcPr>
            <w:tcW w:w="4248" w:type="dxa"/>
          </w:tcPr>
          <w:p w:rsidR="00134CA6" w:rsidRPr="00FF6E1B" w:rsidRDefault="004224CE" w:rsidP="004224CE">
            <w:pPr>
              <w:spacing w:after="0" w:line="240" w:lineRule="auto"/>
              <w:ind w:left="57" w:right="57"/>
              <w:jc w:val="center"/>
              <w:rPr>
                <w:rFonts w:ascii="Times New Roman" w:hAnsi="Times New Roman" w:cs="Times New Roman"/>
                <w:i/>
                <w:iCs/>
                <w:sz w:val="28"/>
                <w:szCs w:val="28"/>
              </w:rPr>
            </w:pPr>
            <w:r w:rsidRPr="00FF6E1B">
              <w:rPr>
                <w:rFonts w:ascii="Times New Roman" w:hAnsi="Times New Roman" w:cs="Times New Roman"/>
                <w:i/>
                <w:iCs/>
                <w:sz w:val="28"/>
                <w:szCs w:val="28"/>
              </w:rPr>
              <w:t>Правила</w:t>
            </w:r>
            <w:r w:rsidR="006901D8" w:rsidRPr="00FF6E1B">
              <w:rPr>
                <w:rFonts w:ascii="Times New Roman" w:hAnsi="Times New Roman" w:cs="Times New Roman"/>
                <w:i/>
                <w:iCs/>
                <w:sz w:val="28"/>
                <w:szCs w:val="28"/>
              </w:rPr>
              <w:t xml:space="preserve"> наделя</w:t>
            </w:r>
            <w:r w:rsidRPr="00FF6E1B">
              <w:rPr>
                <w:rFonts w:ascii="Times New Roman" w:hAnsi="Times New Roman" w:cs="Times New Roman"/>
                <w:i/>
                <w:iCs/>
                <w:sz w:val="28"/>
                <w:szCs w:val="28"/>
              </w:rPr>
              <w:t>ю</w:t>
            </w:r>
            <w:r w:rsidR="006901D8" w:rsidRPr="00FF6E1B">
              <w:rPr>
                <w:rFonts w:ascii="Times New Roman" w:hAnsi="Times New Roman" w:cs="Times New Roman"/>
                <w:i/>
                <w:iCs/>
                <w:sz w:val="28"/>
                <w:szCs w:val="28"/>
              </w:rPr>
              <w:t xml:space="preserve">т </w:t>
            </w:r>
            <w:r w:rsidRPr="00FF6E1B">
              <w:rPr>
                <w:rFonts w:ascii="Times New Roman" w:hAnsi="Times New Roman" w:cs="Times New Roman"/>
                <w:bCs/>
                <w:i/>
                <w:color w:val="000000"/>
                <w:sz w:val="28"/>
                <w:szCs w:val="28"/>
              </w:rPr>
              <w:lastRenderedPageBreak/>
              <w:t>департаменты экономического развития, агропромышленного комплекса и воспроизводства окружающей среды, строительства и транспорта Белгородской области</w:t>
            </w:r>
            <w:r w:rsidR="006901D8" w:rsidRPr="00FF6E1B">
              <w:rPr>
                <w:rFonts w:ascii="Times New Roman" w:hAnsi="Times New Roman" w:cs="Times New Roman"/>
                <w:i/>
                <w:iCs/>
                <w:sz w:val="28"/>
                <w:szCs w:val="28"/>
              </w:rPr>
              <w:t xml:space="preserve"> полномочиями по заключению специальных инвестиционных контрактов от имени Белгородской области</w:t>
            </w:r>
          </w:p>
        </w:tc>
        <w:tc>
          <w:tcPr>
            <w:tcW w:w="2584" w:type="dxa"/>
          </w:tcPr>
          <w:p w:rsidR="00134CA6" w:rsidRPr="00FF6E1B" w:rsidRDefault="006901D8" w:rsidP="004224CE">
            <w:pPr>
              <w:spacing w:after="0" w:line="240" w:lineRule="auto"/>
              <w:jc w:val="center"/>
              <w:rPr>
                <w:rFonts w:ascii="Times New Roman" w:hAnsi="Times New Roman" w:cs="Times New Roman"/>
                <w:i/>
                <w:sz w:val="28"/>
                <w:szCs w:val="28"/>
              </w:rPr>
            </w:pPr>
            <w:proofErr w:type="gramStart"/>
            <w:r w:rsidRPr="00FF6E1B">
              <w:rPr>
                <w:rFonts w:ascii="Times New Roman" w:hAnsi="Times New Roman" w:cs="Times New Roman"/>
                <w:i/>
                <w:sz w:val="28"/>
                <w:szCs w:val="28"/>
              </w:rPr>
              <w:lastRenderedPageBreak/>
              <w:t>Указан</w:t>
            </w:r>
            <w:proofErr w:type="gramEnd"/>
            <w:r w:rsidRPr="00FF6E1B">
              <w:rPr>
                <w:rFonts w:ascii="Times New Roman" w:hAnsi="Times New Roman" w:cs="Times New Roman"/>
                <w:i/>
                <w:sz w:val="28"/>
                <w:szCs w:val="28"/>
              </w:rPr>
              <w:t xml:space="preserve"> в проекте </w:t>
            </w:r>
            <w:r w:rsidRPr="00FF6E1B">
              <w:rPr>
                <w:rFonts w:ascii="Times New Roman" w:hAnsi="Times New Roman" w:cs="Times New Roman"/>
                <w:i/>
                <w:sz w:val="28"/>
                <w:szCs w:val="28"/>
              </w:rPr>
              <w:lastRenderedPageBreak/>
              <w:t>постановления Правительства области</w:t>
            </w:r>
          </w:p>
        </w:tc>
        <w:tc>
          <w:tcPr>
            <w:tcW w:w="3228" w:type="dxa"/>
          </w:tcPr>
          <w:p w:rsidR="00134CA6" w:rsidRPr="00FF6E1B" w:rsidRDefault="006901D8" w:rsidP="004224CE">
            <w:pPr>
              <w:spacing w:after="0" w:line="240" w:lineRule="auto"/>
              <w:jc w:val="center"/>
              <w:rPr>
                <w:rFonts w:ascii="Times New Roman" w:hAnsi="Times New Roman" w:cs="Times New Roman"/>
                <w:i/>
                <w:sz w:val="28"/>
                <w:szCs w:val="28"/>
              </w:rPr>
            </w:pPr>
            <w:r w:rsidRPr="00FF6E1B">
              <w:rPr>
                <w:rFonts w:ascii="Times New Roman" w:hAnsi="Times New Roman" w:cs="Times New Roman"/>
                <w:i/>
                <w:sz w:val="28"/>
                <w:szCs w:val="28"/>
              </w:rPr>
              <w:lastRenderedPageBreak/>
              <w:t xml:space="preserve">Потребность в </w:t>
            </w:r>
            <w:r w:rsidRPr="00FF6E1B">
              <w:rPr>
                <w:rFonts w:ascii="Times New Roman" w:hAnsi="Times New Roman" w:cs="Times New Roman"/>
                <w:i/>
                <w:sz w:val="28"/>
                <w:szCs w:val="28"/>
              </w:rPr>
              <w:lastRenderedPageBreak/>
              <w:t xml:space="preserve">дополнительных ресурсах </w:t>
            </w:r>
            <w:r w:rsidR="008302BA" w:rsidRPr="00FF6E1B">
              <w:rPr>
                <w:rFonts w:ascii="Times New Roman" w:hAnsi="Times New Roman" w:cs="Times New Roman"/>
                <w:i/>
                <w:sz w:val="28"/>
                <w:szCs w:val="28"/>
              </w:rPr>
              <w:t>отсутствует</w:t>
            </w:r>
          </w:p>
        </w:tc>
      </w:tr>
    </w:tbl>
    <w:p w:rsidR="008457B1" w:rsidRPr="00FF6E1B" w:rsidRDefault="008457B1" w:rsidP="008457B1">
      <w:pPr>
        <w:spacing w:after="0" w:line="240" w:lineRule="auto"/>
        <w:jc w:val="both"/>
        <w:rPr>
          <w:rFonts w:ascii="Times New Roman" w:hAnsi="Times New Roman" w:cs="Times New Roman"/>
          <w:b/>
          <w:bCs/>
          <w:sz w:val="28"/>
          <w:szCs w:val="28"/>
        </w:rPr>
      </w:pPr>
    </w:p>
    <w:p w:rsidR="00134CA6" w:rsidRPr="00FF6E1B" w:rsidRDefault="00134CA6" w:rsidP="008457B1">
      <w:pPr>
        <w:spacing w:after="0" w:line="240" w:lineRule="auto"/>
        <w:jc w:val="both"/>
        <w:rPr>
          <w:rFonts w:ascii="Times New Roman" w:hAnsi="Times New Roman" w:cs="Times New Roman"/>
          <w:b/>
          <w:bCs/>
          <w:sz w:val="28"/>
          <w:szCs w:val="28"/>
        </w:rPr>
      </w:pPr>
      <w:r w:rsidRPr="00FF6E1B">
        <w:rPr>
          <w:rFonts w:ascii="Times New Roman" w:hAnsi="Times New Roman" w:cs="Times New Roman"/>
          <w:b/>
          <w:bCs/>
          <w:sz w:val="28"/>
          <w:szCs w:val="28"/>
        </w:rPr>
        <w:t>9. Оценка соответствующих расходов (возможных поступлений) консолидированно</w:t>
      </w:r>
      <w:r w:rsidR="004A145F" w:rsidRPr="00FF6E1B">
        <w:rPr>
          <w:rFonts w:ascii="Times New Roman" w:hAnsi="Times New Roman" w:cs="Times New Roman"/>
          <w:b/>
          <w:bCs/>
          <w:sz w:val="28"/>
          <w:szCs w:val="28"/>
        </w:rPr>
        <w:t>го бюджета Белгородской области</w:t>
      </w:r>
    </w:p>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89"/>
        <w:gridCol w:w="4676"/>
        <w:gridCol w:w="2272"/>
      </w:tblGrid>
      <w:tr w:rsidR="00134CA6" w:rsidRPr="00FF6E1B" w:rsidTr="00012263">
        <w:trPr>
          <w:cantSplit/>
        </w:trPr>
        <w:tc>
          <w:tcPr>
            <w:tcW w:w="3289" w:type="dxa"/>
          </w:tcPr>
          <w:p w:rsidR="00134CA6" w:rsidRPr="00FF6E1B" w:rsidRDefault="00134CA6" w:rsidP="00012263">
            <w:pPr>
              <w:spacing w:after="0" w:line="240" w:lineRule="auto"/>
              <w:jc w:val="center"/>
              <w:rPr>
                <w:rFonts w:ascii="Times New Roman" w:hAnsi="Times New Roman" w:cs="Times New Roman"/>
                <w:sz w:val="28"/>
                <w:szCs w:val="28"/>
              </w:rPr>
            </w:pPr>
            <w:r w:rsidRPr="00FF6E1B">
              <w:rPr>
                <w:rFonts w:ascii="Times New Roman" w:hAnsi="Times New Roman" w:cs="Times New Roman"/>
                <w:sz w:val="28"/>
                <w:szCs w:val="28"/>
              </w:rPr>
              <w:t>9.1.</w:t>
            </w:r>
            <w:r w:rsidRPr="00FF6E1B">
              <w:rPr>
                <w:rFonts w:ascii="Times New Roman" w:hAnsi="Times New Roman" w:cs="Times New Roman"/>
                <w:sz w:val="28"/>
                <w:szCs w:val="28"/>
                <w:lang w:val="en-US"/>
              </w:rPr>
              <w:t> </w:t>
            </w:r>
            <w:r w:rsidRPr="00FF6E1B">
              <w:rPr>
                <w:rFonts w:ascii="Times New Roman" w:hAnsi="Times New Roman" w:cs="Times New Roman"/>
                <w:sz w:val="28"/>
                <w:szCs w:val="28"/>
              </w:rPr>
              <w:t>Наименование новой или изменяемой функции (полномочия, обязанности или права) (указываются данные из раздела 8 сводного отчета)</w:t>
            </w:r>
          </w:p>
        </w:tc>
        <w:tc>
          <w:tcPr>
            <w:tcW w:w="4676" w:type="dxa"/>
          </w:tcPr>
          <w:p w:rsidR="00134CA6" w:rsidRPr="00FF6E1B" w:rsidRDefault="00134CA6" w:rsidP="00012263">
            <w:pPr>
              <w:spacing w:after="0" w:line="240" w:lineRule="auto"/>
              <w:jc w:val="center"/>
              <w:rPr>
                <w:rFonts w:ascii="Times New Roman" w:hAnsi="Times New Roman" w:cs="Times New Roman"/>
                <w:sz w:val="28"/>
                <w:szCs w:val="28"/>
              </w:rPr>
            </w:pPr>
            <w:r w:rsidRPr="00FF6E1B">
              <w:rPr>
                <w:rFonts w:ascii="Times New Roman" w:hAnsi="Times New Roman" w:cs="Times New Roman"/>
                <w:sz w:val="28"/>
                <w:szCs w:val="28"/>
              </w:rPr>
              <w:t xml:space="preserve">9.2. Описание видов расходов (возможных поступлений) </w:t>
            </w:r>
            <w:r w:rsidRPr="00FF6E1B">
              <w:rPr>
                <w:rFonts w:ascii="Times New Roman" w:hAnsi="Times New Roman" w:cs="Times New Roman"/>
                <w:bCs/>
                <w:sz w:val="28"/>
                <w:szCs w:val="28"/>
              </w:rPr>
              <w:t xml:space="preserve">консолидированного бюджета Белгородской области </w:t>
            </w:r>
          </w:p>
        </w:tc>
        <w:tc>
          <w:tcPr>
            <w:tcW w:w="2272" w:type="dxa"/>
          </w:tcPr>
          <w:p w:rsidR="00D907CD" w:rsidRPr="00FF6E1B" w:rsidRDefault="00134CA6" w:rsidP="00012263">
            <w:pPr>
              <w:spacing w:after="0" w:line="240" w:lineRule="auto"/>
              <w:jc w:val="center"/>
              <w:rPr>
                <w:rFonts w:ascii="Times New Roman" w:hAnsi="Times New Roman" w:cs="Times New Roman"/>
                <w:sz w:val="28"/>
                <w:szCs w:val="28"/>
              </w:rPr>
            </w:pPr>
            <w:r w:rsidRPr="00FF6E1B">
              <w:rPr>
                <w:rFonts w:ascii="Times New Roman" w:hAnsi="Times New Roman" w:cs="Times New Roman"/>
                <w:sz w:val="28"/>
                <w:szCs w:val="28"/>
              </w:rPr>
              <w:t>9.3. </w:t>
            </w:r>
            <w:proofErr w:type="spellStart"/>
            <w:proofErr w:type="gramStart"/>
            <w:r w:rsidRPr="00FF6E1B">
              <w:rPr>
                <w:rFonts w:ascii="Times New Roman" w:hAnsi="Times New Roman" w:cs="Times New Roman"/>
                <w:sz w:val="28"/>
                <w:szCs w:val="28"/>
              </w:rPr>
              <w:t>Количест</w:t>
            </w:r>
            <w:proofErr w:type="spellEnd"/>
            <w:r w:rsidRPr="00FF6E1B">
              <w:rPr>
                <w:rFonts w:ascii="Times New Roman" w:hAnsi="Times New Roman" w:cs="Times New Roman"/>
                <w:sz w:val="28"/>
                <w:szCs w:val="28"/>
              </w:rPr>
              <w:t>-венная</w:t>
            </w:r>
            <w:proofErr w:type="gramEnd"/>
            <w:r w:rsidRPr="00FF6E1B">
              <w:rPr>
                <w:rFonts w:ascii="Times New Roman" w:hAnsi="Times New Roman" w:cs="Times New Roman"/>
                <w:sz w:val="28"/>
                <w:szCs w:val="28"/>
              </w:rPr>
              <w:t xml:space="preserve"> оценка расходов и возможных поступлений, </w:t>
            </w:r>
          </w:p>
          <w:p w:rsidR="00134CA6" w:rsidRPr="00FF6E1B" w:rsidRDefault="00134CA6" w:rsidP="00012263">
            <w:pPr>
              <w:spacing w:after="0" w:line="240" w:lineRule="auto"/>
              <w:jc w:val="center"/>
              <w:rPr>
                <w:rFonts w:ascii="Times New Roman" w:hAnsi="Times New Roman" w:cs="Times New Roman"/>
                <w:sz w:val="28"/>
                <w:szCs w:val="28"/>
              </w:rPr>
            </w:pPr>
            <w:proofErr w:type="gramStart"/>
            <w:r w:rsidRPr="00FF6E1B">
              <w:rPr>
                <w:rFonts w:ascii="Times New Roman" w:hAnsi="Times New Roman" w:cs="Times New Roman"/>
                <w:sz w:val="28"/>
                <w:szCs w:val="28"/>
              </w:rPr>
              <w:t>млн</w:t>
            </w:r>
            <w:proofErr w:type="gramEnd"/>
            <w:r w:rsidRPr="00FF6E1B">
              <w:rPr>
                <w:rFonts w:ascii="Times New Roman" w:hAnsi="Times New Roman" w:cs="Times New Roman"/>
                <w:sz w:val="28"/>
                <w:szCs w:val="28"/>
              </w:rPr>
              <w:t xml:space="preserve"> рублей</w:t>
            </w:r>
          </w:p>
        </w:tc>
      </w:tr>
      <w:tr w:rsidR="00782638" w:rsidRPr="00FF6E1B" w:rsidTr="00012263">
        <w:trPr>
          <w:cantSplit/>
        </w:trPr>
        <w:tc>
          <w:tcPr>
            <w:tcW w:w="3289" w:type="dxa"/>
          </w:tcPr>
          <w:p w:rsidR="00782638" w:rsidRPr="00FF6E1B" w:rsidRDefault="00DF3633" w:rsidP="00FD7818">
            <w:pPr>
              <w:spacing w:after="0" w:line="240" w:lineRule="auto"/>
              <w:jc w:val="center"/>
              <w:rPr>
                <w:rFonts w:ascii="Times New Roman" w:hAnsi="Times New Roman" w:cs="Times New Roman"/>
                <w:i/>
                <w:sz w:val="28"/>
                <w:szCs w:val="28"/>
              </w:rPr>
            </w:pPr>
            <w:r w:rsidRPr="00FF6E1B">
              <w:rPr>
                <w:rFonts w:ascii="Times New Roman" w:hAnsi="Times New Roman" w:cs="Times New Roman"/>
                <w:i/>
                <w:iCs/>
                <w:sz w:val="28"/>
                <w:szCs w:val="28"/>
              </w:rPr>
              <w:t>Полномочия по заключению специальных инвестиционных контрактов от имени Белгородской области</w:t>
            </w:r>
          </w:p>
        </w:tc>
        <w:tc>
          <w:tcPr>
            <w:tcW w:w="4676" w:type="dxa"/>
          </w:tcPr>
          <w:p w:rsidR="00782638" w:rsidRPr="00FF6E1B" w:rsidRDefault="00DF3633" w:rsidP="00E47763">
            <w:pPr>
              <w:spacing w:after="0" w:line="240" w:lineRule="auto"/>
              <w:jc w:val="center"/>
              <w:rPr>
                <w:rFonts w:ascii="Times New Roman" w:hAnsi="Times New Roman" w:cs="Times New Roman"/>
                <w:i/>
                <w:sz w:val="28"/>
                <w:szCs w:val="28"/>
              </w:rPr>
            </w:pPr>
            <w:r w:rsidRPr="00FF6E1B">
              <w:rPr>
                <w:rFonts w:ascii="Times New Roman" w:hAnsi="Times New Roman" w:cs="Times New Roman"/>
                <w:i/>
                <w:sz w:val="28"/>
                <w:szCs w:val="28"/>
              </w:rPr>
              <w:t>нет</w:t>
            </w:r>
          </w:p>
        </w:tc>
        <w:tc>
          <w:tcPr>
            <w:tcW w:w="2272" w:type="dxa"/>
          </w:tcPr>
          <w:p w:rsidR="00782638" w:rsidRPr="00FF6E1B" w:rsidRDefault="00DF3633" w:rsidP="00E47763">
            <w:pPr>
              <w:spacing w:after="0" w:line="240" w:lineRule="auto"/>
              <w:jc w:val="center"/>
              <w:rPr>
                <w:rFonts w:ascii="Times New Roman" w:hAnsi="Times New Roman" w:cs="Times New Roman"/>
                <w:i/>
                <w:sz w:val="28"/>
                <w:szCs w:val="28"/>
              </w:rPr>
            </w:pPr>
            <w:r w:rsidRPr="00FF6E1B">
              <w:rPr>
                <w:rFonts w:ascii="Times New Roman" w:hAnsi="Times New Roman" w:cs="Times New Roman"/>
                <w:i/>
                <w:sz w:val="28"/>
                <w:szCs w:val="28"/>
              </w:rPr>
              <w:t>нет</w:t>
            </w:r>
          </w:p>
        </w:tc>
      </w:tr>
      <w:tr w:rsidR="00134CA6" w:rsidRPr="00FF6E1B" w:rsidTr="00012263">
        <w:trPr>
          <w:cantSplit/>
        </w:trPr>
        <w:tc>
          <w:tcPr>
            <w:tcW w:w="7965" w:type="dxa"/>
            <w:gridSpan w:val="2"/>
          </w:tcPr>
          <w:p w:rsidR="00134CA6" w:rsidRPr="00FF6E1B" w:rsidRDefault="00134CA6" w:rsidP="00012263">
            <w:pPr>
              <w:spacing w:after="0" w:line="240" w:lineRule="auto"/>
              <w:rPr>
                <w:rFonts w:ascii="Times New Roman" w:hAnsi="Times New Roman" w:cs="Times New Roman"/>
                <w:iCs/>
                <w:sz w:val="28"/>
                <w:szCs w:val="28"/>
              </w:rPr>
            </w:pPr>
            <w:r w:rsidRPr="00FF6E1B">
              <w:rPr>
                <w:rFonts w:ascii="Times New Roman" w:hAnsi="Times New Roman" w:cs="Times New Roman"/>
                <w:iCs/>
                <w:sz w:val="28"/>
                <w:szCs w:val="28"/>
              </w:rPr>
              <w:t>Итого возможные поступления за год:</w:t>
            </w:r>
          </w:p>
        </w:tc>
        <w:tc>
          <w:tcPr>
            <w:tcW w:w="2272" w:type="dxa"/>
          </w:tcPr>
          <w:p w:rsidR="00134CA6" w:rsidRPr="00FF6E1B" w:rsidRDefault="004E4870" w:rsidP="00012263">
            <w:pPr>
              <w:spacing w:after="0" w:line="240" w:lineRule="auto"/>
              <w:jc w:val="center"/>
              <w:rPr>
                <w:rFonts w:ascii="Times New Roman" w:hAnsi="Times New Roman" w:cs="Times New Roman"/>
                <w:i/>
                <w:sz w:val="28"/>
                <w:szCs w:val="28"/>
              </w:rPr>
            </w:pPr>
            <w:r w:rsidRPr="00FF6E1B">
              <w:rPr>
                <w:rFonts w:ascii="Times New Roman" w:hAnsi="Times New Roman" w:cs="Times New Roman"/>
                <w:i/>
                <w:sz w:val="28"/>
                <w:szCs w:val="28"/>
              </w:rPr>
              <w:t>нет</w:t>
            </w:r>
            <w:r w:rsidR="00844874" w:rsidRPr="00FF6E1B">
              <w:rPr>
                <w:rFonts w:ascii="Times New Roman" w:hAnsi="Times New Roman" w:cs="Times New Roman"/>
                <w:i/>
                <w:sz w:val="28"/>
                <w:szCs w:val="28"/>
              </w:rPr>
              <w:t xml:space="preserve"> </w:t>
            </w:r>
          </w:p>
        </w:tc>
      </w:tr>
    </w:tbl>
    <w:p w:rsidR="008648D8" w:rsidRPr="00FF6E1B" w:rsidRDefault="008648D8" w:rsidP="00134CA6">
      <w:pPr>
        <w:spacing w:after="0" w:line="240" w:lineRule="auto"/>
        <w:rPr>
          <w:rFonts w:ascii="Times New Roman" w:hAnsi="Times New Roman" w:cs="Times New Roman"/>
          <w:sz w:val="28"/>
          <w:szCs w:val="28"/>
        </w:rPr>
      </w:pPr>
    </w:p>
    <w:p w:rsidR="00134CA6" w:rsidRPr="00937760" w:rsidRDefault="00DF3633" w:rsidP="00134CA6">
      <w:pPr>
        <w:spacing w:after="0" w:line="240" w:lineRule="auto"/>
        <w:jc w:val="both"/>
        <w:rPr>
          <w:rFonts w:ascii="Times New Roman" w:hAnsi="Times New Roman" w:cs="Times New Roman"/>
          <w:sz w:val="28"/>
          <w:szCs w:val="28"/>
        </w:rPr>
      </w:pPr>
      <w:r w:rsidRPr="00937760">
        <w:rPr>
          <w:rFonts w:ascii="Times New Roman" w:hAnsi="Times New Roman" w:cs="Times New Roman"/>
          <w:sz w:val="28"/>
          <w:szCs w:val="28"/>
        </w:rPr>
        <w:t>9.</w:t>
      </w:r>
      <w:r w:rsidR="00DA3449" w:rsidRPr="00937760">
        <w:rPr>
          <w:rFonts w:ascii="Times New Roman" w:hAnsi="Times New Roman" w:cs="Times New Roman"/>
          <w:sz w:val="28"/>
          <w:szCs w:val="28"/>
        </w:rPr>
        <w:t>4</w:t>
      </w:r>
      <w:r w:rsidR="00134CA6" w:rsidRPr="00937760">
        <w:rPr>
          <w:rFonts w:ascii="Times New Roman" w:hAnsi="Times New Roman" w:cs="Times New Roman"/>
          <w:sz w:val="28"/>
          <w:szCs w:val="28"/>
        </w:rPr>
        <w:t>. Иные сведения о расходах (возможных поступлениях) консолидированного бюджета Белгородской области:</w:t>
      </w:r>
    </w:p>
    <w:p w:rsidR="00134CA6" w:rsidRPr="00937760" w:rsidRDefault="008A7E69" w:rsidP="008A7E69">
      <w:pPr>
        <w:spacing w:after="0" w:line="240" w:lineRule="auto"/>
        <w:jc w:val="both"/>
        <w:rPr>
          <w:rFonts w:ascii="Times New Roman" w:hAnsi="Times New Roman" w:cs="Times New Roman"/>
          <w:i/>
          <w:sz w:val="28"/>
          <w:szCs w:val="28"/>
        </w:rPr>
      </w:pPr>
      <w:r w:rsidRPr="007A20FA">
        <w:rPr>
          <w:rFonts w:ascii="Times New Roman" w:hAnsi="Times New Roman" w:cs="Times New Roman"/>
          <w:i/>
          <w:sz w:val="28"/>
          <w:szCs w:val="28"/>
        </w:rPr>
        <w:t xml:space="preserve">Планируется поступления налоговых платежей в консолидированный бюджет области от реализации </w:t>
      </w:r>
      <w:r w:rsidR="00770FEC" w:rsidRPr="007A20FA">
        <w:rPr>
          <w:rFonts w:ascii="Times New Roman" w:hAnsi="Times New Roman" w:cs="Times New Roman"/>
          <w:i/>
          <w:sz w:val="28"/>
          <w:szCs w:val="28"/>
        </w:rPr>
        <w:t>4</w:t>
      </w:r>
      <w:r w:rsidRPr="007A20FA">
        <w:rPr>
          <w:rFonts w:ascii="Times New Roman" w:hAnsi="Times New Roman" w:cs="Times New Roman"/>
          <w:i/>
          <w:sz w:val="28"/>
          <w:szCs w:val="28"/>
        </w:rPr>
        <w:t xml:space="preserve"> проектов в рамках специального инвестиционного контракта в с</w:t>
      </w:r>
      <w:r w:rsidR="00E47763" w:rsidRPr="007A20FA">
        <w:rPr>
          <w:rFonts w:ascii="Times New Roman" w:hAnsi="Times New Roman" w:cs="Times New Roman"/>
          <w:i/>
          <w:sz w:val="28"/>
          <w:szCs w:val="28"/>
        </w:rPr>
        <w:t>умме около 1</w:t>
      </w:r>
      <w:r w:rsidR="00770FEC" w:rsidRPr="007A20FA">
        <w:rPr>
          <w:rFonts w:ascii="Times New Roman" w:hAnsi="Times New Roman" w:cs="Times New Roman"/>
          <w:i/>
          <w:sz w:val="28"/>
          <w:szCs w:val="28"/>
        </w:rPr>
        <w:t>4</w:t>
      </w:r>
      <w:r w:rsidR="00E47763" w:rsidRPr="007A20FA">
        <w:rPr>
          <w:rFonts w:ascii="Times New Roman" w:hAnsi="Times New Roman" w:cs="Times New Roman"/>
          <w:i/>
          <w:sz w:val="28"/>
          <w:szCs w:val="28"/>
        </w:rPr>
        <w:t xml:space="preserve">0 </w:t>
      </w:r>
      <w:proofErr w:type="gramStart"/>
      <w:r w:rsidR="00E47763" w:rsidRPr="007A20FA">
        <w:rPr>
          <w:rFonts w:ascii="Times New Roman" w:hAnsi="Times New Roman" w:cs="Times New Roman"/>
          <w:i/>
          <w:sz w:val="28"/>
          <w:szCs w:val="28"/>
        </w:rPr>
        <w:t>млн</w:t>
      </w:r>
      <w:proofErr w:type="gramEnd"/>
      <w:r w:rsidR="00E47763" w:rsidRPr="007A20FA">
        <w:rPr>
          <w:rFonts w:ascii="Times New Roman" w:hAnsi="Times New Roman" w:cs="Times New Roman"/>
          <w:i/>
          <w:sz w:val="28"/>
          <w:szCs w:val="28"/>
        </w:rPr>
        <w:t xml:space="preserve"> рублей в год</w:t>
      </w:r>
    </w:p>
    <w:p w:rsidR="00E47763" w:rsidRPr="00FF6E1B" w:rsidRDefault="00E47763" w:rsidP="008A7E69">
      <w:pPr>
        <w:spacing w:after="0" w:line="240" w:lineRule="auto"/>
        <w:jc w:val="both"/>
        <w:rPr>
          <w:rFonts w:ascii="Times New Roman" w:hAnsi="Times New Roman" w:cs="Times New Roman"/>
          <w:sz w:val="28"/>
          <w:szCs w:val="28"/>
        </w:rPr>
      </w:pPr>
    </w:p>
    <w:p w:rsidR="00134CA6" w:rsidRPr="00FF6E1B" w:rsidRDefault="00DF3633" w:rsidP="00134CA6">
      <w:pPr>
        <w:spacing w:after="0" w:line="240" w:lineRule="auto"/>
        <w:rPr>
          <w:rFonts w:ascii="Times New Roman" w:hAnsi="Times New Roman" w:cs="Times New Roman"/>
          <w:sz w:val="28"/>
          <w:szCs w:val="28"/>
        </w:rPr>
      </w:pPr>
      <w:r w:rsidRPr="00FF6E1B">
        <w:rPr>
          <w:rFonts w:ascii="Times New Roman" w:hAnsi="Times New Roman" w:cs="Times New Roman"/>
          <w:sz w:val="28"/>
          <w:szCs w:val="28"/>
        </w:rPr>
        <w:t>9.</w:t>
      </w:r>
      <w:r w:rsidR="00DA3449">
        <w:rPr>
          <w:rFonts w:ascii="Times New Roman" w:hAnsi="Times New Roman" w:cs="Times New Roman"/>
          <w:sz w:val="28"/>
          <w:szCs w:val="28"/>
        </w:rPr>
        <w:t>5</w:t>
      </w:r>
      <w:r w:rsidR="00134CA6" w:rsidRPr="00FF6E1B">
        <w:rPr>
          <w:rFonts w:ascii="Times New Roman" w:hAnsi="Times New Roman" w:cs="Times New Roman"/>
          <w:sz w:val="28"/>
          <w:szCs w:val="28"/>
        </w:rPr>
        <w:t>. Источники данных:</w:t>
      </w:r>
    </w:p>
    <w:p w:rsidR="00134CA6" w:rsidRPr="00FF6E1B" w:rsidRDefault="008A7E69" w:rsidP="00134CA6">
      <w:pPr>
        <w:spacing w:after="0" w:line="240" w:lineRule="auto"/>
        <w:rPr>
          <w:rFonts w:ascii="Times New Roman" w:hAnsi="Times New Roman" w:cs="Times New Roman"/>
          <w:i/>
          <w:sz w:val="28"/>
          <w:szCs w:val="28"/>
        </w:rPr>
      </w:pPr>
      <w:r w:rsidRPr="00FF6E1B">
        <w:rPr>
          <w:rFonts w:ascii="Times New Roman" w:hAnsi="Times New Roman" w:cs="Times New Roman"/>
          <w:i/>
          <w:sz w:val="28"/>
          <w:szCs w:val="28"/>
        </w:rPr>
        <w:t>Департамент экономического развития</w:t>
      </w:r>
      <w:r w:rsidR="00E47763" w:rsidRPr="00FF6E1B">
        <w:rPr>
          <w:rFonts w:ascii="Times New Roman" w:hAnsi="Times New Roman" w:cs="Times New Roman"/>
          <w:i/>
          <w:sz w:val="28"/>
          <w:szCs w:val="28"/>
        </w:rPr>
        <w:t xml:space="preserve"> Белгородской </w:t>
      </w:r>
      <w:r w:rsidRPr="00FF6E1B">
        <w:rPr>
          <w:rFonts w:ascii="Times New Roman" w:hAnsi="Times New Roman" w:cs="Times New Roman"/>
          <w:i/>
          <w:sz w:val="28"/>
          <w:szCs w:val="28"/>
        </w:rPr>
        <w:t>области</w:t>
      </w:r>
    </w:p>
    <w:p w:rsidR="008457B1" w:rsidRPr="00FF6E1B" w:rsidRDefault="008457B1" w:rsidP="00134CA6">
      <w:pPr>
        <w:spacing w:after="0" w:line="240" w:lineRule="auto"/>
        <w:rPr>
          <w:rFonts w:ascii="Times New Roman" w:hAnsi="Times New Roman" w:cs="Times New Roman"/>
          <w:b/>
          <w:bCs/>
          <w:sz w:val="28"/>
          <w:szCs w:val="28"/>
        </w:rPr>
      </w:pPr>
    </w:p>
    <w:p w:rsidR="00134CA6" w:rsidRPr="00FF6E1B" w:rsidRDefault="00134CA6" w:rsidP="00134CA6">
      <w:pPr>
        <w:spacing w:after="0" w:line="240" w:lineRule="auto"/>
        <w:jc w:val="both"/>
        <w:rPr>
          <w:rFonts w:ascii="Times New Roman" w:hAnsi="Times New Roman" w:cs="Times New Roman"/>
          <w:b/>
          <w:bCs/>
          <w:sz w:val="28"/>
          <w:szCs w:val="28"/>
        </w:rPr>
      </w:pPr>
      <w:r w:rsidRPr="00FF6E1B">
        <w:rPr>
          <w:rFonts w:ascii="Times New Roman" w:hAnsi="Times New Roman" w:cs="Times New Roman"/>
          <w:b/>
          <w:bCs/>
          <w:sz w:val="28"/>
          <w:szCs w:val="28"/>
        </w:rPr>
        <w:t>10. Новые преимущества,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 а также по</w:t>
      </w:r>
      <w:r w:rsidR="004A145F" w:rsidRPr="00FF6E1B">
        <w:rPr>
          <w:rFonts w:ascii="Times New Roman" w:hAnsi="Times New Roman" w:cs="Times New Roman"/>
          <w:b/>
          <w:bCs/>
          <w:sz w:val="28"/>
          <w:szCs w:val="28"/>
        </w:rPr>
        <w:t>рядок организации их исполнения</w:t>
      </w:r>
    </w:p>
    <w:tbl>
      <w:tblPr>
        <w:tblStyle w:val="ad"/>
        <w:tblW w:w="0" w:type="auto"/>
        <w:tblLook w:val="04A0" w:firstRow="1" w:lastRow="0" w:firstColumn="1" w:lastColumn="0" w:noHBand="0" w:noVBand="1"/>
      </w:tblPr>
      <w:tblGrid>
        <w:gridCol w:w="2409"/>
        <w:gridCol w:w="5496"/>
        <w:gridCol w:w="2374"/>
      </w:tblGrid>
      <w:tr w:rsidR="00560449" w:rsidRPr="00FF6E1B" w:rsidTr="006C63E7">
        <w:tc>
          <w:tcPr>
            <w:tcW w:w="2409" w:type="dxa"/>
          </w:tcPr>
          <w:p w:rsidR="00560449" w:rsidRPr="00FF6E1B" w:rsidRDefault="00560449" w:rsidP="00443D08">
            <w:pPr>
              <w:ind w:left="57" w:right="57"/>
              <w:jc w:val="center"/>
              <w:rPr>
                <w:iCs/>
                <w:sz w:val="28"/>
                <w:szCs w:val="28"/>
              </w:rPr>
            </w:pPr>
            <w:r w:rsidRPr="00FF6E1B">
              <w:rPr>
                <w:sz w:val="28"/>
                <w:szCs w:val="28"/>
              </w:rPr>
              <w:t>10.1. Группа участников</w:t>
            </w:r>
          </w:p>
        </w:tc>
        <w:tc>
          <w:tcPr>
            <w:tcW w:w="5496" w:type="dxa"/>
          </w:tcPr>
          <w:p w:rsidR="00560449" w:rsidRPr="00FF6E1B" w:rsidRDefault="00560449" w:rsidP="00443D08">
            <w:pPr>
              <w:ind w:left="57" w:right="57"/>
              <w:jc w:val="center"/>
              <w:rPr>
                <w:sz w:val="28"/>
                <w:szCs w:val="28"/>
              </w:rPr>
            </w:pPr>
            <w:r w:rsidRPr="00FF6E1B">
              <w:rPr>
                <w:sz w:val="28"/>
                <w:szCs w:val="28"/>
              </w:rPr>
              <w:t>10.2. Описание новых преимуществ, обязанностей, ограничений или изменения содержания существующих обязанностей и ограничений</w:t>
            </w:r>
          </w:p>
        </w:tc>
        <w:tc>
          <w:tcPr>
            <w:tcW w:w="2374" w:type="dxa"/>
          </w:tcPr>
          <w:p w:rsidR="00560449" w:rsidRPr="00FF6E1B" w:rsidRDefault="00560449" w:rsidP="00443D08">
            <w:pPr>
              <w:ind w:left="57" w:right="57"/>
              <w:jc w:val="center"/>
              <w:rPr>
                <w:sz w:val="28"/>
                <w:szCs w:val="28"/>
              </w:rPr>
            </w:pPr>
            <w:r w:rsidRPr="00FF6E1B">
              <w:rPr>
                <w:sz w:val="28"/>
                <w:szCs w:val="28"/>
              </w:rPr>
              <w:t>10.3. Порядок организации исполнения обязанностей и ограничений</w:t>
            </w:r>
          </w:p>
        </w:tc>
      </w:tr>
      <w:tr w:rsidR="00560449" w:rsidRPr="00FF6E1B" w:rsidTr="006C63E7">
        <w:tc>
          <w:tcPr>
            <w:tcW w:w="2409" w:type="dxa"/>
          </w:tcPr>
          <w:p w:rsidR="00560449" w:rsidRPr="00FF6E1B" w:rsidRDefault="00560449" w:rsidP="00560449">
            <w:pPr>
              <w:ind w:left="57" w:right="57"/>
              <w:jc w:val="both"/>
              <w:rPr>
                <w:i/>
                <w:iCs/>
                <w:sz w:val="28"/>
                <w:szCs w:val="28"/>
              </w:rPr>
            </w:pPr>
            <w:r w:rsidRPr="00FF6E1B">
              <w:rPr>
                <w:i/>
                <w:iCs/>
                <w:sz w:val="28"/>
                <w:szCs w:val="28"/>
              </w:rPr>
              <w:lastRenderedPageBreak/>
              <w:t>Промышленные предприятия</w:t>
            </w:r>
            <w:r w:rsidRPr="00FF6E1B">
              <w:rPr>
                <w:i/>
                <w:sz w:val="28"/>
                <w:szCs w:val="28"/>
              </w:rPr>
              <w:t xml:space="preserve"> </w:t>
            </w:r>
            <w:r w:rsidR="00FF6E1B" w:rsidRPr="00FF6E1B">
              <w:rPr>
                <w:i/>
                <w:sz w:val="28"/>
                <w:szCs w:val="28"/>
              </w:rPr>
              <w:t xml:space="preserve">Белгородской </w:t>
            </w:r>
            <w:r w:rsidRPr="00FF6E1B">
              <w:rPr>
                <w:i/>
                <w:iCs/>
                <w:sz w:val="28"/>
                <w:szCs w:val="28"/>
              </w:rPr>
              <w:t>области,  подавшие заявление на заключение специального инвестиционного контракта</w:t>
            </w:r>
          </w:p>
        </w:tc>
        <w:tc>
          <w:tcPr>
            <w:tcW w:w="5496" w:type="dxa"/>
          </w:tcPr>
          <w:p w:rsidR="00560449" w:rsidRPr="007A20FA" w:rsidRDefault="00560449" w:rsidP="0071422F">
            <w:pPr>
              <w:shd w:val="clear" w:color="auto" w:fill="FFFFFF"/>
              <w:autoSpaceDE w:val="0"/>
              <w:autoSpaceDN w:val="0"/>
              <w:adjustRightInd w:val="0"/>
              <w:ind w:firstLine="146"/>
              <w:jc w:val="both"/>
              <w:rPr>
                <w:bCs/>
                <w:i/>
                <w:sz w:val="28"/>
                <w:szCs w:val="28"/>
              </w:rPr>
            </w:pPr>
            <w:r w:rsidRPr="007A20FA">
              <w:rPr>
                <w:bCs/>
                <w:i/>
                <w:sz w:val="28"/>
                <w:szCs w:val="28"/>
              </w:rPr>
              <w:t xml:space="preserve">Для заключения специального инвестиционного контракта инвестор представляет в уполномоченный орган заявление </w:t>
            </w:r>
            <w:r w:rsidR="0071422F" w:rsidRPr="007A20FA">
              <w:rPr>
                <w:bCs/>
                <w:i/>
                <w:sz w:val="28"/>
                <w:szCs w:val="28"/>
              </w:rPr>
              <w:t>в соответствии с требованиями пункта 13 Правил</w:t>
            </w:r>
            <w:r w:rsidR="007A20FA" w:rsidRPr="007A20FA">
              <w:rPr>
                <w:bCs/>
                <w:i/>
                <w:sz w:val="28"/>
                <w:szCs w:val="28"/>
              </w:rPr>
              <w:t>.</w:t>
            </w:r>
          </w:p>
          <w:p w:rsidR="00BE7CA3" w:rsidRPr="007A20FA" w:rsidRDefault="00BE7CA3" w:rsidP="00BE7CA3">
            <w:pPr>
              <w:shd w:val="clear" w:color="auto" w:fill="FFFFFF"/>
              <w:autoSpaceDE w:val="0"/>
              <w:autoSpaceDN w:val="0"/>
              <w:adjustRightInd w:val="0"/>
              <w:ind w:firstLine="146"/>
              <w:jc w:val="both"/>
              <w:rPr>
                <w:bCs/>
                <w:i/>
                <w:sz w:val="28"/>
                <w:szCs w:val="28"/>
              </w:rPr>
            </w:pPr>
            <w:r w:rsidRPr="007A20FA">
              <w:rPr>
                <w:bCs/>
                <w:i/>
                <w:sz w:val="28"/>
                <w:szCs w:val="28"/>
              </w:rPr>
              <w:t xml:space="preserve">Для заключения специального инвестиционного контракта, в ходе которого реализуется </w:t>
            </w:r>
            <w:r w:rsidRPr="007A20FA">
              <w:rPr>
                <w:b/>
                <w:bCs/>
                <w:i/>
                <w:sz w:val="28"/>
                <w:szCs w:val="28"/>
              </w:rPr>
              <w:t>инвестиционный проект</w:t>
            </w:r>
            <w:r w:rsidRPr="007A20FA">
              <w:rPr>
                <w:bCs/>
                <w:i/>
                <w:sz w:val="28"/>
                <w:szCs w:val="28"/>
              </w:rPr>
              <w:t xml:space="preserve">, инвестор </w:t>
            </w:r>
            <w:r w:rsidR="00492FF8" w:rsidRPr="007A20FA">
              <w:rPr>
                <w:bCs/>
                <w:i/>
                <w:sz w:val="28"/>
                <w:szCs w:val="28"/>
              </w:rPr>
              <w:t xml:space="preserve">дополнительно </w:t>
            </w:r>
            <w:r w:rsidRPr="007A20FA">
              <w:rPr>
                <w:bCs/>
                <w:i/>
                <w:sz w:val="28"/>
                <w:szCs w:val="28"/>
              </w:rPr>
              <w:t>представляет:</w:t>
            </w:r>
          </w:p>
          <w:p w:rsidR="00BE7CA3" w:rsidRPr="007A20FA" w:rsidRDefault="00BE7CA3" w:rsidP="00BE7CA3">
            <w:pPr>
              <w:shd w:val="clear" w:color="auto" w:fill="FFFFFF"/>
              <w:autoSpaceDE w:val="0"/>
              <w:autoSpaceDN w:val="0"/>
              <w:adjustRightInd w:val="0"/>
              <w:ind w:firstLine="146"/>
              <w:jc w:val="both"/>
              <w:rPr>
                <w:bCs/>
                <w:i/>
                <w:sz w:val="28"/>
                <w:szCs w:val="28"/>
              </w:rPr>
            </w:pPr>
            <w:r w:rsidRPr="007A20FA">
              <w:rPr>
                <w:bCs/>
                <w:i/>
                <w:sz w:val="28"/>
                <w:szCs w:val="28"/>
              </w:rPr>
              <w:t>а) график выполнения технологических и производственных операций по производству промышленный продукции (с разбивкой по кварталам либо годам);</w:t>
            </w:r>
          </w:p>
          <w:p w:rsidR="00BE7CA3" w:rsidRPr="007A20FA" w:rsidRDefault="00BE7CA3" w:rsidP="00BE7CA3">
            <w:pPr>
              <w:shd w:val="clear" w:color="auto" w:fill="FFFFFF"/>
              <w:autoSpaceDE w:val="0"/>
              <w:autoSpaceDN w:val="0"/>
              <w:adjustRightInd w:val="0"/>
              <w:ind w:firstLine="146"/>
              <w:jc w:val="both"/>
              <w:rPr>
                <w:bCs/>
                <w:i/>
                <w:sz w:val="28"/>
                <w:szCs w:val="28"/>
              </w:rPr>
            </w:pPr>
            <w:r w:rsidRPr="007A20FA">
              <w:rPr>
                <w:bCs/>
                <w:i/>
                <w:sz w:val="28"/>
                <w:szCs w:val="28"/>
              </w:rPr>
              <w:t>б) заверенные в установленном порядке копии соглашений, договоров или предварительных договоров (при наличии), подтверждающих условия, объемы и сроки приобретения третьими лицами промышленной продукции, производство которой запланировано в рамках реализации инвестиционного проекта.</w:t>
            </w:r>
          </w:p>
          <w:p w:rsidR="00BE7CA3" w:rsidRPr="007A20FA" w:rsidRDefault="00BE7CA3" w:rsidP="00BE7CA3">
            <w:pPr>
              <w:shd w:val="clear" w:color="auto" w:fill="FFFFFF"/>
              <w:autoSpaceDE w:val="0"/>
              <w:autoSpaceDN w:val="0"/>
              <w:adjustRightInd w:val="0"/>
              <w:ind w:firstLine="146"/>
              <w:jc w:val="both"/>
              <w:rPr>
                <w:bCs/>
                <w:i/>
                <w:sz w:val="28"/>
                <w:szCs w:val="28"/>
              </w:rPr>
            </w:pPr>
            <w:r w:rsidRPr="007A20FA">
              <w:rPr>
                <w:bCs/>
                <w:i/>
                <w:sz w:val="28"/>
                <w:szCs w:val="28"/>
              </w:rPr>
              <w:t xml:space="preserve">Для заключения специального инвестиционного контракта, в ходе которого реализуется </w:t>
            </w:r>
            <w:r w:rsidRPr="007A20FA">
              <w:rPr>
                <w:b/>
                <w:bCs/>
                <w:i/>
                <w:sz w:val="28"/>
                <w:szCs w:val="28"/>
              </w:rPr>
              <w:t>инвестиционный проект по внедрению наилучших доступных технологий</w:t>
            </w:r>
            <w:r w:rsidRPr="007A20FA">
              <w:rPr>
                <w:bCs/>
                <w:i/>
                <w:sz w:val="28"/>
                <w:szCs w:val="28"/>
              </w:rPr>
              <w:t xml:space="preserve">, инвестор </w:t>
            </w:r>
            <w:r w:rsidR="00492FF8" w:rsidRPr="007A20FA">
              <w:rPr>
                <w:bCs/>
                <w:i/>
                <w:sz w:val="28"/>
                <w:szCs w:val="28"/>
              </w:rPr>
              <w:t xml:space="preserve">дополнительно </w:t>
            </w:r>
            <w:r w:rsidRPr="007A20FA">
              <w:rPr>
                <w:bCs/>
                <w:i/>
                <w:sz w:val="28"/>
                <w:szCs w:val="28"/>
              </w:rPr>
              <w:t>представляет следующие документы:</w:t>
            </w:r>
          </w:p>
          <w:p w:rsidR="00BE7CA3" w:rsidRPr="007A20FA" w:rsidRDefault="00BE7CA3" w:rsidP="00BE7CA3">
            <w:pPr>
              <w:shd w:val="clear" w:color="auto" w:fill="FFFFFF"/>
              <w:autoSpaceDE w:val="0"/>
              <w:autoSpaceDN w:val="0"/>
              <w:adjustRightInd w:val="0"/>
              <w:ind w:firstLine="146"/>
              <w:jc w:val="both"/>
              <w:rPr>
                <w:bCs/>
                <w:i/>
                <w:sz w:val="28"/>
                <w:szCs w:val="28"/>
              </w:rPr>
            </w:pPr>
            <w:r w:rsidRPr="007A20FA">
              <w:rPr>
                <w:bCs/>
                <w:i/>
                <w:sz w:val="28"/>
                <w:szCs w:val="28"/>
              </w:rPr>
              <w:t>а) план мероприятий по охране окружающей среды, согласованный с органом исполнительной власти Белгородской области и уполномоченным Правительством Российской Федерации федеральным органом исполнительной власти в соответствии с Федеральным законом «Об охране окружающей среды» (для объектов II и III категории);</w:t>
            </w:r>
          </w:p>
          <w:p w:rsidR="00BE7CA3" w:rsidRPr="007A20FA" w:rsidRDefault="00BE7CA3" w:rsidP="00BE7CA3">
            <w:pPr>
              <w:shd w:val="clear" w:color="auto" w:fill="FFFFFF"/>
              <w:autoSpaceDE w:val="0"/>
              <w:autoSpaceDN w:val="0"/>
              <w:adjustRightInd w:val="0"/>
              <w:ind w:firstLine="146"/>
              <w:jc w:val="both"/>
              <w:rPr>
                <w:bCs/>
                <w:i/>
                <w:sz w:val="28"/>
                <w:szCs w:val="28"/>
              </w:rPr>
            </w:pPr>
            <w:r w:rsidRPr="007A20FA">
              <w:rPr>
                <w:bCs/>
                <w:i/>
                <w:sz w:val="28"/>
                <w:szCs w:val="28"/>
              </w:rPr>
              <w:t>б) программа повышения экологической эффективности, одобренная межведомственной комиссией, создаваемой в соответствии с Федеральным законом «Об охране окружающей среды» (для объектов I категории);</w:t>
            </w:r>
          </w:p>
          <w:p w:rsidR="00BE7CA3" w:rsidRPr="007A20FA" w:rsidRDefault="00BE7CA3" w:rsidP="00BE7CA3">
            <w:pPr>
              <w:shd w:val="clear" w:color="auto" w:fill="FFFFFF"/>
              <w:autoSpaceDE w:val="0"/>
              <w:autoSpaceDN w:val="0"/>
              <w:adjustRightInd w:val="0"/>
              <w:ind w:firstLine="146"/>
              <w:jc w:val="both"/>
              <w:rPr>
                <w:bCs/>
                <w:i/>
                <w:sz w:val="28"/>
                <w:szCs w:val="28"/>
              </w:rPr>
            </w:pPr>
            <w:r w:rsidRPr="007A20FA">
              <w:rPr>
                <w:bCs/>
                <w:i/>
                <w:sz w:val="28"/>
                <w:szCs w:val="28"/>
              </w:rPr>
              <w:lastRenderedPageBreak/>
              <w:t>в) перечень планируемых к внедрению наил</w:t>
            </w:r>
            <w:r w:rsidR="00492FF8" w:rsidRPr="007A20FA">
              <w:rPr>
                <w:bCs/>
                <w:i/>
                <w:sz w:val="28"/>
                <w:szCs w:val="28"/>
              </w:rPr>
              <w:t>учших доступных технологий</w:t>
            </w:r>
          </w:p>
        </w:tc>
        <w:tc>
          <w:tcPr>
            <w:tcW w:w="2374" w:type="dxa"/>
          </w:tcPr>
          <w:p w:rsidR="00560449" w:rsidRPr="00FF6E1B" w:rsidRDefault="00560449" w:rsidP="00443D08">
            <w:pPr>
              <w:rPr>
                <w:bCs/>
                <w:i/>
                <w:sz w:val="28"/>
                <w:szCs w:val="28"/>
              </w:rPr>
            </w:pPr>
            <w:proofErr w:type="gramStart"/>
            <w:r w:rsidRPr="00FF6E1B">
              <w:rPr>
                <w:bCs/>
                <w:i/>
                <w:sz w:val="28"/>
                <w:szCs w:val="28"/>
              </w:rPr>
              <w:lastRenderedPageBreak/>
              <w:t>Прописан</w:t>
            </w:r>
            <w:proofErr w:type="gramEnd"/>
            <w:r w:rsidRPr="00FF6E1B">
              <w:rPr>
                <w:bCs/>
                <w:i/>
                <w:sz w:val="28"/>
                <w:szCs w:val="28"/>
              </w:rPr>
              <w:t xml:space="preserve"> в проекте постановления </w:t>
            </w:r>
          </w:p>
        </w:tc>
      </w:tr>
    </w:tbl>
    <w:p w:rsidR="006164D9" w:rsidRDefault="006164D9" w:rsidP="008457B1">
      <w:pPr>
        <w:spacing w:after="0" w:line="240" w:lineRule="auto"/>
        <w:jc w:val="both"/>
        <w:rPr>
          <w:rFonts w:ascii="Times New Roman" w:hAnsi="Times New Roman" w:cs="Times New Roman"/>
          <w:b/>
          <w:bCs/>
          <w:sz w:val="28"/>
          <w:szCs w:val="28"/>
        </w:rPr>
      </w:pPr>
    </w:p>
    <w:p w:rsidR="00134CA6" w:rsidRPr="00FF6E1B" w:rsidRDefault="00134CA6" w:rsidP="008457B1">
      <w:pPr>
        <w:spacing w:after="0" w:line="240" w:lineRule="auto"/>
        <w:jc w:val="both"/>
        <w:rPr>
          <w:rFonts w:ascii="Times New Roman" w:hAnsi="Times New Roman" w:cs="Times New Roman"/>
          <w:b/>
          <w:bCs/>
          <w:sz w:val="28"/>
          <w:szCs w:val="28"/>
        </w:rPr>
      </w:pPr>
      <w:r w:rsidRPr="00FF6E1B">
        <w:rPr>
          <w:rFonts w:ascii="Times New Roman" w:hAnsi="Times New Roman" w:cs="Times New Roman"/>
          <w:b/>
          <w:bCs/>
          <w:sz w:val="28"/>
          <w:szCs w:val="28"/>
        </w:rPr>
        <w:t>11. Оценка расходов и доходов субъектов предпринимательской и иной экономической деятельности, связанных с необходимостью соблюдения установленных обязанностей или ограничений либо изменением содержания т</w:t>
      </w:r>
      <w:r w:rsidR="00903AB8" w:rsidRPr="00FF6E1B">
        <w:rPr>
          <w:rFonts w:ascii="Times New Roman" w:hAnsi="Times New Roman" w:cs="Times New Roman"/>
          <w:b/>
          <w:bCs/>
          <w:sz w:val="28"/>
          <w:szCs w:val="28"/>
        </w:rPr>
        <w:t>аких обязанностей и ограничений</w:t>
      </w:r>
    </w:p>
    <w:tbl>
      <w:tblPr>
        <w:tblStyle w:val="ad"/>
        <w:tblW w:w="0" w:type="auto"/>
        <w:tblLayout w:type="fixed"/>
        <w:tblLook w:val="04A0" w:firstRow="1" w:lastRow="0" w:firstColumn="1" w:lastColumn="0" w:noHBand="0" w:noVBand="1"/>
      </w:tblPr>
      <w:tblGrid>
        <w:gridCol w:w="2376"/>
        <w:gridCol w:w="5529"/>
        <w:gridCol w:w="2374"/>
      </w:tblGrid>
      <w:tr w:rsidR="00F64541" w:rsidRPr="00FF6E1B" w:rsidTr="00FF6E1B">
        <w:tc>
          <w:tcPr>
            <w:tcW w:w="2376" w:type="dxa"/>
          </w:tcPr>
          <w:p w:rsidR="00F64541" w:rsidRPr="00FF6E1B" w:rsidRDefault="00F64541" w:rsidP="00443D08">
            <w:pPr>
              <w:ind w:left="57" w:right="57"/>
              <w:jc w:val="center"/>
              <w:rPr>
                <w:iCs/>
                <w:sz w:val="28"/>
                <w:szCs w:val="28"/>
              </w:rPr>
            </w:pPr>
            <w:r w:rsidRPr="00FF6E1B">
              <w:rPr>
                <w:sz w:val="28"/>
                <w:szCs w:val="28"/>
              </w:rPr>
              <w:t>11.1. Группа участников (указываются данные из раздела 7 сводного отчета)</w:t>
            </w:r>
          </w:p>
        </w:tc>
        <w:tc>
          <w:tcPr>
            <w:tcW w:w="5529" w:type="dxa"/>
          </w:tcPr>
          <w:p w:rsidR="00F64541" w:rsidRPr="00FF6E1B" w:rsidRDefault="00F64541" w:rsidP="00443D08">
            <w:pPr>
              <w:ind w:left="57" w:right="57"/>
              <w:jc w:val="center"/>
              <w:rPr>
                <w:sz w:val="28"/>
                <w:szCs w:val="28"/>
              </w:rPr>
            </w:pPr>
            <w:r w:rsidRPr="00FF6E1B">
              <w:rPr>
                <w:sz w:val="28"/>
                <w:szCs w:val="28"/>
              </w:rPr>
              <w:t>11.2. Описание новых или изменения содержания существующих обязанностей и ограничений (указываются данные из раздела 10 сводного отчета)</w:t>
            </w:r>
          </w:p>
        </w:tc>
        <w:tc>
          <w:tcPr>
            <w:tcW w:w="2374" w:type="dxa"/>
          </w:tcPr>
          <w:p w:rsidR="00F64541" w:rsidRPr="00FF6E1B" w:rsidRDefault="00F64541" w:rsidP="00443D08">
            <w:pPr>
              <w:ind w:left="57" w:right="57"/>
              <w:jc w:val="center"/>
              <w:rPr>
                <w:sz w:val="28"/>
                <w:szCs w:val="28"/>
              </w:rPr>
            </w:pPr>
            <w:r w:rsidRPr="00FF6E1B">
              <w:rPr>
                <w:sz w:val="28"/>
                <w:szCs w:val="28"/>
              </w:rPr>
              <w:t>11.3. Описание и оценка видов расходов</w:t>
            </w:r>
          </w:p>
        </w:tc>
      </w:tr>
      <w:tr w:rsidR="00FF6E1B" w:rsidRPr="00FF6E1B" w:rsidTr="00FF6E1B">
        <w:tc>
          <w:tcPr>
            <w:tcW w:w="2376" w:type="dxa"/>
          </w:tcPr>
          <w:p w:rsidR="00FF6E1B" w:rsidRPr="00FF6E1B" w:rsidRDefault="00FF6E1B" w:rsidP="00443D08">
            <w:pPr>
              <w:ind w:left="57" w:right="57"/>
              <w:jc w:val="both"/>
              <w:rPr>
                <w:i/>
                <w:iCs/>
                <w:sz w:val="28"/>
                <w:szCs w:val="28"/>
              </w:rPr>
            </w:pPr>
            <w:r w:rsidRPr="00FF6E1B">
              <w:rPr>
                <w:i/>
                <w:iCs/>
                <w:sz w:val="28"/>
                <w:szCs w:val="28"/>
              </w:rPr>
              <w:t>Промышленные предприятия</w:t>
            </w:r>
            <w:r w:rsidRPr="00FF6E1B">
              <w:rPr>
                <w:i/>
                <w:sz w:val="28"/>
                <w:szCs w:val="28"/>
              </w:rPr>
              <w:t xml:space="preserve"> Белгородской </w:t>
            </w:r>
            <w:r w:rsidRPr="00FF6E1B">
              <w:rPr>
                <w:i/>
                <w:iCs/>
                <w:sz w:val="28"/>
                <w:szCs w:val="28"/>
              </w:rPr>
              <w:t>области,  подавшие заявление на заключение специального инвестиционного контракта</w:t>
            </w:r>
          </w:p>
        </w:tc>
        <w:tc>
          <w:tcPr>
            <w:tcW w:w="5529" w:type="dxa"/>
          </w:tcPr>
          <w:p w:rsidR="00B05B38" w:rsidRDefault="00B05B38" w:rsidP="0071422F">
            <w:pPr>
              <w:shd w:val="clear" w:color="auto" w:fill="FFFFFF"/>
              <w:autoSpaceDE w:val="0"/>
              <w:autoSpaceDN w:val="0"/>
              <w:adjustRightInd w:val="0"/>
              <w:ind w:firstLine="146"/>
              <w:jc w:val="both"/>
              <w:rPr>
                <w:bCs/>
                <w:i/>
                <w:sz w:val="28"/>
                <w:szCs w:val="28"/>
              </w:rPr>
            </w:pPr>
            <w:r w:rsidRPr="00FF6E1B">
              <w:rPr>
                <w:bCs/>
                <w:i/>
                <w:sz w:val="28"/>
                <w:szCs w:val="28"/>
              </w:rPr>
              <w:t xml:space="preserve">Для заключения специального инвестиционного контракта инвестор представляет в уполномоченный орган заявление </w:t>
            </w:r>
            <w:r w:rsidR="0071422F" w:rsidRPr="008E4E84">
              <w:rPr>
                <w:bCs/>
                <w:i/>
                <w:sz w:val="28"/>
                <w:szCs w:val="28"/>
              </w:rPr>
              <w:t>в соответствии с требованиями пункта 13 Правил</w:t>
            </w:r>
            <w:r w:rsidR="008E4E84">
              <w:rPr>
                <w:bCs/>
                <w:i/>
                <w:sz w:val="28"/>
                <w:szCs w:val="28"/>
              </w:rPr>
              <w:t>.</w:t>
            </w:r>
          </w:p>
          <w:p w:rsidR="00B05B38" w:rsidRPr="00BE7CA3" w:rsidRDefault="00B05B38" w:rsidP="00B05B38">
            <w:pPr>
              <w:shd w:val="clear" w:color="auto" w:fill="FFFFFF"/>
              <w:autoSpaceDE w:val="0"/>
              <w:autoSpaceDN w:val="0"/>
              <w:adjustRightInd w:val="0"/>
              <w:ind w:firstLine="146"/>
              <w:jc w:val="both"/>
              <w:rPr>
                <w:bCs/>
                <w:i/>
                <w:sz w:val="28"/>
                <w:szCs w:val="28"/>
              </w:rPr>
            </w:pPr>
            <w:r w:rsidRPr="00BE7CA3">
              <w:rPr>
                <w:bCs/>
                <w:i/>
                <w:sz w:val="28"/>
                <w:szCs w:val="28"/>
              </w:rPr>
              <w:t xml:space="preserve">Для заключения специального инвестиционного контракта, в ходе которого реализуется </w:t>
            </w:r>
            <w:r w:rsidRPr="00FD7818">
              <w:rPr>
                <w:b/>
                <w:bCs/>
                <w:i/>
                <w:sz w:val="28"/>
                <w:szCs w:val="28"/>
              </w:rPr>
              <w:t>инвестиционный проект</w:t>
            </w:r>
            <w:r w:rsidRPr="00BE7CA3">
              <w:rPr>
                <w:bCs/>
                <w:i/>
                <w:sz w:val="28"/>
                <w:szCs w:val="28"/>
              </w:rPr>
              <w:t xml:space="preserve">, инвестор </w:t>
            </w:r>
            <w:r>
              <w:rPr>
                <w:bCs/>
                <w:i/>
                <w:sz w:val="28"/>
                <w:szCs w:val="28"/>
              </w:rPr>
              <w:t>дополнительно</w:t>
            </w:r>
            <w:r w:rsidRPr="00BE7CA3">
              <w:rPr>
                <w:bCs/>
                <w:i/>
                <w:sz w:val="28"/>
                <w:szCs w:val="28"/>
              </w:rPr>
              <w:t xml:space="preserve"> представляет:</w:t>
            </w:r>
          </w:p>
          <w:p w:rsidR="00B05B38" w:rsidRPr="00BE7CA3" w:rsidRDefault="00B05B38" w:rsidP="00B05B38">
            <w:pPr>
              <w:shd w:val="clear" w:color="auto" w:fill="FFFFFF"/>
              <w:autoSpaceDE w:val="0"/>
              <w:autoSpaceDN w:val="0"/>
              <w:adjustRightInd w:val="0"/>
              <w:ind w:firstLine="146"/>
              <w:jc w:val="both"/>
              <w:rPr>
                <w:bCs/>
                <w:i/>
                <w:sz w:val="28"/>
                <w:szCs w:val="28"/>
              </w:rPr>
            </w:pPr>
            <w:r w:rsidRPr="00BE7CA3">
              <w:rPr>
                <w:bCs/>
                <w:i/>
                <w:sz w:val="28"/>
                <w:szCs w:val="28"/>
              </w:rPr>
              <w:t>а) график выполнения технологических и производственных операций по производству промышленный продукции (с разбивкой по кварталам либо годам)</w:t>
            </w:r>
            <w:r w:rsidR="008E4E84">
              <w:rPr>
                <w:bCs/>
                <w:i/>
                <w:sz w:val="28"/>
                <w:szCs w:val="28"/>
              </w:rPr>
              <w:t>;</w:t>
            </w:r>
          </w:p>
          <w:p w:rsidR="00B05B38" w:rsidRPr="00BE7CA3" w:rsidRDefault="00B05B38" w:rsidP="00B05B38">
            <w:pPr>
              <w:shd w:val="clear" w:color="auto" w:fill="FFFFFF"/>
              <w:autoSpaceDE w:val="0"/>
              <w:autoSpaceDN w:val="0"/>
              <w:adjustRightInd w:val="0"/>
              <w:ind w:firstLine="146"/>
              <w:jc w:val="both"/>
              <w:rPr>
                <w:bCs/>
                <w:i/>
                <w:sz w:val="28"/>
                <w:szCs w:val="28"/>
              </w:rPr>
            </w:pPr>
            <w:r w:rsidRPr="00BE7CA3">
              <w:rPr>
                <w:bCs/>
                <w:i/>
                <w:sz w:val="28"/>
                <w:szCs w:val="28"/>
              </w:rPr>
              <w:t>б) заверенные в установленном порядке копии соглашений, договоров или предварительных договоров (при наличии), подтверждающих условия, объемы и сроки приобретения третьими лицами промышленной продукции, производство которой запланировано в рамках реализации инвестиционного проекта.</w:t>
            </w:r>
          </w:p>
          <w:p w:rsidR="00B05B38" w:rsidRPr="00BE7CA3" w:rsidRDefault="00B05B38" w:rsidP="00B05B38">
            <w:pPr>
              <w:shd w:val="clear" w:color="auto" w:fill="FFFFFF"/>
              <w:autoSpaceDE w:val="0"/>
              <w:autoSpaceDN w:val="0"/>
              <w:adjustRightInd w:val="0"/>
              <w:ind w:firstLine="146"/>
              <w:jc w:val="both"/>
              <w:rPr>
                <w:bCs/>
                <w:i/>
                <w:sz w:val="28"/>
                <w:szCs w:val="28"/>
              </w:rPr>
            </w:pPr>
            <w:r w:rsidRPr="00BE7CA3">
              <w:rPr>
                <w:bCs/>
                <w:i/>
                <w:sz w:val="28"/>
                <w:szCs w:val="28"/>
              </w:rPr>
              <w:t xml:space="preserve">Для заключения специального инвестиционного контракта, в ходе которого реализуется </w:t>
            </w:r>
            <w:r w:rsidRPr="00FD7818">
              <w:rPr>
                <w:b/>
                <w:bCs/>
                <w:i/>
                <w:sz w:val="28"/>
                <w:szCs w:val="28"/>
              </w:rPr>
              <w:t>инвестиционный проект по внедрению наилучших доступных технологий</w:t>
            </w:r>
            <w:r w:rsidRPr="00BE7CA3">
              <w:rPr>
                <w:bCs/>
                <w:i/>
                <w:sz w:val="28"/>
                <w:szCs w:val="28"/>
              </w:rPr>
              <w:t xml:space="preserve">, инвестор </w:t>
            </w:r>
            <w:r>
              <w:rPr>
                <w:bCs/>
                <w:i/>
                <w:sz w:val="28"/>
                <w:szCs w:val="28"/>
              </w:rPr>
              <w:t xml:space="preserve">дополнительно </w:t>
            </w:r>
            <w:r w:rsidRPr="00BE7CA3">
              <w:rPr>
                <w:bCs/>
                <w:i/>
                <w:sz w:val="28"/>
                <w:szCs w:val="28"/>
              </w:rPr>
              <w:t>представляет следующие документы:</w:t>
            </w:r>
          </w:p>
          <w:p w:rsidR="00B05B38" w:rsidRPr="00BE7CA3" w:rsidRDefault="00B05B38" w:rsidP="00B05B38">
            <w:pPr>
              <w:shd w:val="clear" w:color="auto" w:fill="FFFFFF"/>
              <w:autoSpaceDE w:val="0"/>
              <w:autoSpaceDN w:val="0"/>
              <w:adjustRightInd w:val="0"/>
              <w:ind w:firstLine="146"/>
              <w:jc w:val="both"/>
              <w:rPr>
                <w:bCs/>
                <w:i/>
                <w:sz w:val="28"/>
                <w:szCs w:val="28"/>
              </w:rPr>
            </w:pPr>
            <w:r w:rsidRPr="00BE7CA3">
              <w:rPr>
                <w:bCs/>
                <w:i/>
                <w:sz w:val="28"/>
                <w:szCs w:val="28"/>
              </w:rPr>
              <w:t xml:space="preserve">а) план мероприятий по охране окружающей среды, согласованный с органом исполнительной власти </w:t>
            </w:r>
            <w:r w:rsidRPr="00BE7CA3">
              <w:rPr>
                <w:bCs/>
                <w:i/>
                <w:sz w:val="28"/>
                <w:szCs w:val="28"/>
              </w:rPr>
              <w:lastRenderedPageBreak/>
              <w:t>Белгородской области и уполномоченным Правительством Российской Федерации федеральным органом исполнительной власти в соответствии с Федеральным законом «Об охране окружающей среды» (для объектов II и III категории);</w:t>
            </w:r>
          </w:p>
          <w:p w:rsidR="00B05B38" w:rsidRPr="00BE7CA3" w:rsidRDefault="00B05B38" w:rsidP="00B05B38">
            <w:pPr>
              <w:shd w:val="clear" w:color="auto" w:fill="FFFFFF"/>
              <w:autoSpaceDE w:val="0"/>
              <w:autoSpaceDN w:val="0"/>
              <w:adjustRightInd w:val="0"/>
              <w:ind w:firstLine="146"/>
              <w:jc w:val="both"/>
              <w:rPr>
                <w:bCs/>
                <w:i/>
                <w:sz w:val="28"/>
                <w:szCs w:val="28"/>
              </w:rPr>
            </w:pPr>
            <w:r w:rsidRPr="00BE7CA3">
              <w:rPr>
                <w:bCs/>
                <w:i/>
                <w:sz w:val="28"/>
                <w:szCs w:val="28"/>
              </w:rPr>
              <w:t>б) программа повышения экологической эффективности, одобренная межведомственной комиссией, создаваемой в соответствии с Федеральным законом «Об охране окружающей среды» (для объектов I категории);</w:t>
            </w:r>
          </w:p>
          <w:p w:rsidR="00FF6E1B" w:rsidRPr="00FF6E1B" w:rsidRDefault="00B05B38" w:rsidP="00B05B38">
            <w:pPr>
              <w:shd w:val="clear" w:color="auto" w:fill="FFFFFF"/>
              <w:autoSpaceDE w:val="0"/>
              <w:autoSpaceDN w:val="0"/>
              <w:adjustRightInd w:val="0"/>
              <w:ind w:firstLine="146"/>
              <w:jc w:val="both"/>
              <w:rPr>
                <w:bCs/>
                <w:i/>
                <w:sz w:val="28"/>
                <w:szCs w:val="28"/>
              </w:rPr>
            </w:pPr>
            <w:r w:rsidRPr="00BE7CA3">
              <w:rPr>
                <w:bCs/>
                <w:i/>
                <w:sz w:val="28"/>
                <w:szCs w:val="28"/>
              </w:rPr>
              <w:t>в) перечень планируемых к внедрению наил</w:t>
            </w:r>
            <w:r>
              <w:rPr>
                <w:bCs/>
                <w:i/>
                <w:sz w:val="28"/>
                <w:szCs w:val="28"/>
              </w:rPr>
              <w:t>учших доступных технологий</w:t>
            </w:r>
          </w:p>
        </w:tc>
        <w:tc>
          <w:tcPr>
            <w:tcW w:w="2374" w:type="dxa"/>
          </w:tcPr>
          <w:p w:rsidR="00FF6E1B" w:rsidRPr="00FF6E1B" w:rsidRDefault="00FF6E1B" w:rsidP="00443D08">
            <w:pPr>
              <w:rPr>
                <w:i/>
                <w:sz w:val="28"/>
                <w:szCs w:val="28"/>
              </w:rPr>
            </w:pPr>
            <w:r w:rsidRPr="00FF6E1B">
              <w:rPr>
                <w:i/>
                <w:sz w:val="28"/>
                <w:szCs w:val="28"/>
              </w:rPr>
              <w:lastRenderedPageBreak/>
              <w:t>Расходы предприятия на формирование заявки</w:t>
            </w:r>
          </w:p>
        </w:tc>
      </w:tr>
    </w:tbl>
    <w:p w:rsidR="00F64541" w:rsidRPr="00FF6E1B" w:rsidRDefault="00F64541" w:rsidP="008457B1">
      <w:pPr>
        <w:spacing w:after="0" w:line="240" w:lineRule="auto"/>
        <w:jc w:val="both"/>
        <w:rPr>
          <w:rFonts w:ascii="Times New Roman" w:hAnsi="Times New Roman" w:cs="Times New Roman"/>
          <w:b/>
          <w:bCs/>
          <w:sz w:val="28"/>
          <w:szCs w:val="28"/>
        </w:rPr>
      </w:pPr>
    </w:p>
    <w:p w:rsidR="00134CA6" w:rsidRPr="00B05B38" w:rsidRDefault="00134CA6" w:rsidP="00134CA6">
      <w:pPr>
        <w:spacing w:after="0" w:line="240" w:lineRule="auto"/>
        <w:rPr>
          <w:rFonts w:ascii="Times New Roman" w:hAnsi="Times New Roman" w:cs="Times New Roman"/>
          <w:sz w:val="28"/>
          <w:szCs w:val="28"/>
        </w:rPr>
      </w:pPr>
      <w:r w:rsidRPr="00B05B38">
        <w:rPr>
          <w:rFonts w:ascii="Times New Roman" w:hAnsi="Times New Roman" w:cs="Times New Roman"/>
          <w:sz w:val="28"/>
          <w:szCs w:val="28"/>
        </w:rPr>
        <w:t>11.4. Источники данных:</w:t>
      </w:r>
    </w:p>
    <w:p w:rsidR="00134CA6" w:rsidRPr="00B05B38" w:rsidRDefault="002B0EFB" w:rsidP="00134CA6">
      <w:pPr>
        <w:spacing w:after="0" w:line="240" w:lineRule="auto"/>
        <w:rPr>
          <w:rFonts w:ascii="Times New Roman" w:hAnsi="Times New Roman" w:cs="Times New Roman"/>
          <w:i/>
          <w:sz w:val="28"/>
          <w:szCs w:val="28"/>
        </w:rPr>
      </w:pPr>
      <w:r w:rsidRPr="00B05B38">
        <w:rPr>
          <w:rFonts w:ascii="Times New Roman" w:hAnsi="Times New Roman" w:cs="Times New Roman"/>
          <w:i/>
          <w:sz w:val="28"/>
          <w:szCs w:val="28"/>
        </w:rPr>
        <w:t>Департамент экономического развития Белгородской области</w:t>
      </w:r>
    </w:p>
    <w:p w:rsidR="004A145F" w:rsidRPr="00FF6E1B" w:rsidRDefault="004A145F" w:rsidP="00134CA6">
      <w:pPr>
        <w:spacing w:after="0" w:line="240" w:lineRule="auto"/>
        <w:rPr>
          <w:rFonts w:ascii="Times New Roman" w:hAnsi="Times New Roman" w:cs="Times New Roman"/>
          <w:sz w:val="28"/>
          <w:szCs w:val="28"/>
        </w:rPr>
      </w:pPr>
    </w:p>
    <w:p w:rsidR="00134CA6" w:rsidRPr="00FF6E1B" w:rsidRDefault="00134CA6" w:rsidP="002B0EFB">
      <w:pPr>
        <w:spacing w:after="0" w:line="240" w:lineRule="auto"/>
        <w:jc w:val="both"/>
        <w:rPr>
          <w:rFonts w:ascii="Times New Roman" w:hAnsi="Times New Roman" w:cs="Times New Roman"/>
          <w:b/>
          <w:bCs/>
          <w:sz w:val="28"/>
          <w:szCs w:val="28"/>
        </w:rPr>
      </w:pPr>
      <w:r w:rsidRPr="00FF6E1B">
        <w:rPr>
          <w:rFonts w:ascii="Times New Roman" w:hAnsi="Times New Roman" w:cs="Times New Roman"/>
          <w:b/>
          <w:bCs/>
          <w:sz w:val="28"/>
          <w:szCs w:val="28"/>
        </w:rPr>
        <w:t>12. Информация об отмене обязанностей, запретов или ограничений для субъектов предпринимательской и и</w:t>
      </w:r>
      <w:r w:rsidR="002B0EFB" w:rsidRPr="00FF6E1B">
        <w:rPr>
          <w:rFonts w:ascii="Times New Roman" w:hAnsi="Times New Roman" w:cs="Times New Roman"/>
          <w:b/>
          <w:bCs/>
          <w:sz w:val="28"/>
          <w:szCs w:val="28"/>
        </w:rPr>
        <w:t>ной экономической деятельности</w:t>
      </w:r>
      <w:r w:rsidR="004A145F" w:rsidRPr="00FF6E1B">
        <w:rPr>
          <w:rFonts w:ascii="Times New Roman" w:hAnsi="Times New Roman" w:cs="Times New Roman"/>
          <w:b/>
          <w:bCs/>
          <w:sz w:val="28"/>
          <w:szCs w:val="28"/>
        </w:rPr>
        <w:t>:</w:t>
      </w:r>
      <w:r w:rsidR="002B0EFB" w:rsidRPr="00FF6E1B">
        <w:rPr>
          <w:rFonts w:ascii="Times New Roman" w:hAnsi="Times New Roman" w:cs="Times New Roman"/>
          <w:b/>
          <w:bCs/>
          <w:sz w:val="28"/>
          <w:szCs w:val="28"/>
        </w:rPr>
        <w:t xml:space="preserve"> </w:t>
      </w:r>
      <w:r w:rsidR="002B0EFB" w:rsidRPr="007D15F4">
        <w:rPr>
          <w:rFonts w:ascii="Times New Roman" w:hAnsi="Times New Roman" w:cs="Times New Roman"/>
          <w:bCs/>
          <w:i/>
          <w:sz w:val="28"/>
          <w:szCs w:val="28"/>
        </w:rPr>
        <w:t>нет</w:t>
      </w:r>
    </w:p>
    <w:p w:rsidR="002B0EFB" w:rsidRPr="00FF6E1B" w:rsidRDefault="002B0EFB" w:rsidP="00134CA6">
      <w:pPr>
        <w:spacing w:after="0" w:line="240" w:lineRule="auto"/>
        <w:jc w:val="both"/>
        <w:rPr>
          <w:rFonts w:ascii="Times New Roman" w:hAnsi="Times New Roman" w:cs="Times New Roman"/>
          <w:b/>
          <w:bCs/>
          <w:sz w:val="28"/>
          <w:szCs w:val="28"/>
        </w:rPr>
      </w:pPr>
    </w:p>
    <w:p w:rsidR="00134CA6" w:rsidRPr="00FF6E1B" w:rsidRDefault="00134CA6" w:rsidP="00134CA6">
      <w:pPr>
        <w:spacing w:after="0" w:line="240" w:lineRule="auto"/>
        <w:jc w:val="both"/>
        <w:rPr>
          <w:rFonts w:ascii="Times New Roman" w:hAnsi="Times New Roman" w:cs="Times New Roman"/>
          <w:b/>
          <w:bCs/>
          <w:sz w:val="28"/>
          <w:szCs w:val="28"/>
        </w:rPr>
      </w:pPr>
      <w:r w:rsidRPr="00FF6E1B">
        <w:rPr>
          <w:rFonts w:ascii="Times New Roman" w:hAnsi="Times New Roman" w:cs="Times New Roman"/>
          <w:b/>
          <w:bCs/>
          <w:sz w:val="28"/>
          <w:szCs w:val="28"/>
        </w:rPr>
        <w:t xml:space="preserve">13. Риски решения проблемы предложенным способом правового регулирования и риски негативных последствий, а также описание </w:t>
      </w:r>
      <w:proofErr w:type="gramStart"/>
      <w:r w:rsidRPr="00FF6E1B">
        <w:rPr>
          <w:rFonts w:ascii="Times New Roman" w:hAnsi="Times New Roman" w:cs="Times New Roman"/>
          <w:b/>
          <w:bCs/>
          <w:sz w:val="28"/>
          <w:szCs w:val="28"/>
        </w:rPr>
        <w:t>методов контроля эффективности избранного способа достижения целей регулирования</w:t>
      </w:r>
      <w:proofErr w:type="gramEnd"/>
    </w:p>
    <w:p w:rsidR="008648D8" w:rsidRPr="00FF6E1B" w:rsidRDefault="008648D8" w:rsidP="00134CA6">
      <w:pPr>
        <w:spacing w:after="0" w:line="240" w:lineRule="auto"/>
        <w:jc w:val="both"/>
        <w:rPr>
          <w:rFonts w:ascii="Times New Roman" w:hAnsi="Times New Roman" w:cs="Times New Roman"/>
          <w:b/>
          <w:bCs/>
          <w:sz w:val="28"/>
          <w:szCs w:val="28"/>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63"/>
        <w:gridCol w:w="2410"/>
        <w:gridCol w:w="2660"/>
        <w:gridCol w:w="2301"/>
      </w:tblGrid>
      <w:tr w:rsidR="00134CA6" w:rsidRPr="007D15F4" w:rsidTr="00012263">
        <w:tc>
          <w:tcPr>
            <w:tcW w:w="2863" w:type="dxa"/>
          </w:tcPr>
          <w:p w:rsidR="00134CA6" w:rsidRPr="007D15F4" w:rsidRDefault="00134CA6" w:rsidP="00012263">
            <w:pPr>
              <w:spacing w:after="0" w:line="240" w:lineRule="auto"/>
              <w:ind w:left="57" w:right="57"/>
              <w:jc w:val="center"/>
              <w:rPr>
                <w:rFonts w:ascii="Times New Roman" w:hAnsi="Times New Roman" w:cs="Times New Roman"/>
                <w:sz w:val="28"/>
                <w:szCs w:val="28"/>
              </w:rPr>
            </w:pPr>
            <w:r w:rsidRPr="007D15F4">
              <w:rPr>
                <w:rFonts w:ascii="Times New Roman" w:hAnsi="Times New Roman" w:cs="Times New Roman"/>
                <w:sz w:val="28"/>
                <w:szCs w:val="28"/>
              </w:rPr>
              <w:t>13.1. Риски решения проблемы предложенным способом и риски негативных последствий</w:t>
            </w:r>
          </w:p>
        </w:tc>
        <w:tc>
          <w:tcPr>
            <w:tcW w:w="2410" w:type="dxa"/>
          </w:tcPr>
          <w:p w:rsidR="00134CA6" w:rsidRPr="007D15F4" w:rsidRDefault="00134CA6" w:rsidP="00012263">
            <w:pPr>
              <w:spacing w:after="0" w:line="240" w:lineRule="auto"/>
              <w:ind w:left="57" w:right="57"/>
              <w:jc w:val="center"/>
              <w:rPr>
                <w:rFonts w:ascii="Times New Roman" w:hAnsi="Times New Roman" w:cs="Times New Roman"/>
                <w:sz w:val="28"/>
                <w:szCs w:val="28"/>
              </w:rPr>
            </w:pPr>
            <w:r w:rsidRPr="007D15F4">
              <w:rPr>
                <w:rFonts w:ascii="Times New Roman" w:hAnsi="Times New Roman" w:cs="Times New Roman"/>
                <w:sz w:val="28"/>
                <w:szCs w:val="28"/>
              </w:rPr>
              <w:t xml:space="preserve">13.2. Оценка </w:t>
            </w:r>
            <w:r w:rsidR="004A145F" w:rsidRPr="007D15F4">
              <w:rPr>
                <w:rFonts w:ascii="Times New Roman" w:hAnsi="Times New Roman" w:cs="Times New Roman"/>
                <w:sz w:val="28"/>
                <w:szCs w:val="28"/>
              </w:rPr>
              <w:t>вероятности наступления рисков</w:t>
            </w:r>
          </w:p>
        </w:tc>
        <w:tc>
          <w:tcPr>
            <w:tcW w:w="2660" w:type="dxa"/>
          </w:tcPr>
          <w:p w:rsidR="00134CA6" w:rsidRPr="007D15F4" w:rsidRDefault="00134CA6" w:rsidP="00012263">
            <w:pPr>
              <w:spacing w:after="0" w:line="240" w:lineRule="auto"/>
              <w:ind w:left="57" w:right="57"/>
              <w:jc w:val="center"/>
              <w:rPr>
                <w:rFonts w:ascii="Times New Roman" w:hAnsi="Times New Roman" w:cs="Times New Roman"/>
                <w:sz w:val="28"/>
                <w:szCs w:val="28"/>
              </w:rPr>
            </w:pPr>
            <w:r w:rsidRPr="007D15F4">
              <w:rPr>
                <w:rFonts w:ascii="Times New Roman" w:hAnsi="Times New Roman" w:cs="Times New Roman"/>
                <w:sz w:val="28"/>
                <w:szCs w:val="28"/>
              </w:rPr>
              <w:t xml:space="preserve">13.3. Методы </w:t>
            </w:r>
            <w:proofErr w:type="gramStart"/>
            <w:r w:rsidRPr="007D15F4">
              <w:rPr>
                <w:rFonts w:ascii="Times New Roman" w:hAnsi="Times New Roman" w:cs="Times New Roman"/>
                <w:sz w:val="28"/>
                <w:szCs w:val="28"/>
              </w:rPr>
              <w:t xml:space="preserve">контроля эффективности избранного способа </w:t>
            </w:r>
            <w:r w:rsidR="004A145F" w:rsidRPr="007D15F4">
              <w:rPr>
                <w:rFonts w:ascii="Times New Roman" w:hAnsi="Times New Roman" w:cs="Times New Roman"/>
                <w:sz w:val="28"/>
                <w:szCs w:val="28"/>
              </w:rPr>
              <w:t>достижения целей регулирования</w:t>
            </w:r>
            <w:proofErr w:type="gramEnd"/>
          </w:p>
        </w:tc>
        <w:tc>
          <w:tcPr>
            <w:tcW w:w="2301" w:type="dxa"/>
          </w:tcPr>
          <w:p w:rsidR="00134CA6" w:rsidRPr="007D15F4" w:rsidRDefault="004A145F" w:rsidP="00012263">
            <w:pPr>
              <w:spacing w:after="0" w:line="240" w:lineRule="auto"/>
              <w:ind w:left="57" w:right="57"/>
              <w:jc w:val="center"/>
              <w:rPr>
                <w:rFonts w:ascii="Times New Roman" w:hAnsi="Times New Roman" w:cs="Times New Roman"/>
                <w:sz w:val="28"/>
                <w:szCs w:val="28"/>
              </w:rPr>
            </w:pPr>
            <w:r w:rsidRPr="007D15F4">
              <w:rPr>
                <w:rFonts w:ascii="Times New Roman" w:hAnsi="Times New Roman" w:cs="Times New Roman"/>
                <w:sz w:val="28"/>
                <w:szCs w:val="28"/>
              </w:rPr>
              <w:t>13.4. Степень контроля рисков</w:t>
            </w:r>
          </w:p>
          <w:p w:rsidR="00134CA6" w:rsidRPr="007D15F4" w:rsidRDefault="00134CA6" w:rsidP="00012263">
            <w:pPr>
              <w:spacing w:after="0" w:line="240" w:lineRule="auto"/>
              <w:ind w:left="57" w:right="57"/>
              <w:jc w:val="center"/>
              <w:rPr>
                <w:rFonts w:ascii="Times New Roman" w:hAnsi="Times New Roman" w:cs="Times New Roman"/>
                <w:iCs/>
                <w:sz w:val="28"/>
                <w:szCs w:val="28"/>
              </w:rPr>
            </w:pPr>
          </w:p>
        </w:tc>
      </w:tr>
      <w:tr w:rsidR="00134CA6" w:rsidRPr="007D15F4" w:rsidTr="00012263">
        <w:trPr>
          <w:cantSplit/>
        </w:trPr>
        <w:tc>
          <w:tcPr>
            <w:tcW w:w="2863" w:type="dxa"/>
          </w:tcPr>
          <w:p w:rsidR="00134CA6" w:rsidRPr="007D15F4" w:rsidRDefault="00E46B01" w:rsidP="007D15F4">
            <w:pPr>
              <w:spacing w:after="0" w:line="240" w:lineRule="auto"/>
              <w:ind w:left="57" w:right="57"/>
              <w:jc w:val="center"/>
              <w:rPr>
                <w:rFonts w:ascii="Times New Roman" w:hAnsi="Times New Roman" w:cs="Times New Roman"/>
                <w:i/>
                <w:iCs/>
                <w:sz w:val="28"/>
                <w:szCs w:val="28"/>
              </w:rPr>
            </w:pPr>
            <w:r w:rsidRPr="007D15F4">
              <w:rPr>
                <w:rFonts w:ascii="Times New Roman" w:hAnsi="Times New Roman" w:cs="Times New Roman"/>
                <w:i/>
                <w:iCs/>
                <w:sz w:val="28"/>
                <w:szCs w:val="28"/>
              </w:rPr>
              <w:t>Расторжение специального инвестиционного контракта по инициативе инвестора</w:t>
            </w:r>
          </w:p>
        </w:tc>
        <w:tc>
          <w:tcPr>
            <w:tcW w:w="2410" w:type="dxa"/>
          </w:tcPr>
          <w:p w:rsidR="00134CA6" w:rsidRPr="007D15F4" w:rsidRDefault="006751B8" w:rsidP="007D15F4">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Н</w:t>
            </w:r>
            <w:r w:rsidR="00E46B01" w:rsidRPr="007D15F4">
              <w:rPr>
                <w:rFonts w:ascii="Times New Roman" w:hAnsi="Times New Roman" w:cs="Times New Roman"/>
                <w:i/>
                <w:iCs/>
                <w:sz w:val="28"/>
                <w:szCs w:val="28"/>
              </w:rPr>
              <w:t>изкая</w:t>
            </w:r>
          </w:p>
        </w:tc>
        <w:tc>
          <w:tcPr>
            <w:tcW w:w="2660" w:type="dxa"/>
          </w:tcPr>
          <w:p w:rsidR="00134CA6" w:rsidRPr="007D15F4" w:rsidRDefault="00E46B01" w:rsidP="007D15F4">
            <w:pPr>
              <w:spacing w:after="0" w:line="240" w:lineRule="auto"/>
              <w:jc w:val="center"/>
              <w:rPr>
                <w:rFonts w:ascii="Times New Roman" w:hAnsi="Times New Roman" w:cs="Times New Roman"/>
                <w:i/>
                <w:sz w:val="28"/>
                <w:szCs w:val="28"/>
              </w:rPr>
            </w:pPr>
            <w:r w:rsidRPr="007D15F4">
              <w:rPr>
                <w:rFonts w:ascii="Times New Roman" w:hAnsi="Times New Roman" w:cs="Times New Roman"/>
                <w:i/>
                <w:sz w:val="28"/>
                <w:szCs w:val="28"/>
              </w:rPr>
              <w:t>Мониторинг и контроль реализации специального инвестиционного контракта</w:t>
            </w:r>
          </w:p>
        </w:tc>
        <w:tc>
          <w:tcPr>
            <w:tcW w:w="2301" w:type="dxa"/>
          </w:tcPr>
          <w:p w:rsidR="00134CA6" w:rsidRPr="007D15F4" w:rsidRDefault="006751B8" w:rsidP="007D15F4">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Е</w:t>
            </w:r>
            <w:r w:rsidR="00E46B01" w:rsidRPr="007D15F4">
              <w:rPr>
                <w:rFonts w:ascii="Times New Roman" w:hAnsi="Times New Roman" w:cs="Times New Roman"/>
                <w:i/>
                <w:sz w:val="28"/>
                <w:szCs w:val="28"/>
              </w:rPr>
              <w:t>жеквартально</w:t>
            </w:r>
            <w:r w:rsidR="00A903E6">
              <w:rPr>
                <w:rFonts w:ascii="Times New Roman" w:hAnsi="Times New Roman" w:cs="Times New Roman"/>
                <w:i/>
                <w:sz w:val="28"/>
                <w:szCs w:val="28"/>
              </w:rPr>
              <w:t>, ежегодно</w:t>
            </w:r>
          </w:p>
        </w:tc>
      </w:tr>
    </w:tbl>
    <w:p w:rsidR="00134CA6" w:rsidRPr="00FF6E1B" w:rsidRDefault="00134CA6" w:rsidP="00134CA6">
      <w:pPr>
        <w:spacing w:after="0" w:line="240" w:lineRule="auto"/>
        <w:rPr>
          <w:rFonts w:ascii="Times New Roman" w:hAnsi="Times New Roman" w:cs="Times New Roman"/>
          <w:sz w:val="28"/>
          <w:szCs w:val="28"/>
          <w:highlight w:val="yellow"/>
        </w:rPr>
      </w:pPr>
    </w:p>
    <w:p w:rsidR="00134CA6" w:rsidRPr="005340E5" w:rsidRDefault="00134CA6" w:rsidP="00134CA6">
      <w:pPr>
        <w:spacing w:after="0" w:line="240" w:lineRule="auto"/>
        <w:rPr>
          <w:rFonts w:ascii="Times New Roman" w:hAnsi="Times New Roman" w:cs="Times New Roman"/>
          <w:sz w:val="28"/>
          <w:szCs w:val="28"/>
        </w:rPr>
      </w:pPr>
      <w:r w:rsidRPr="005340E5">
        <w:rPr>
          <w:rFonts w:ascii="Times New Roman" w:hAnsi="Times New Roman" w:cs="Times New Roman"/>
          <w:sz w:val="28"/>
          <w:szCs w:val="28"/>
        </w:rPr>
        <w:t>13.5. Источники данных:</w:t>
      </w:r>
    </w:p>
    <w:p w:rsidR="00134CA6" w:rsidRPr="005340E5" w:rsidRDefault="002B0EFB" w:rsidP="00134CA6">
      <w:pPr>
        <w:spacing w:after="0" w:line="240" w:lineRule="auto"/>
        <w:rPr>
          <w:rFonts w:ascii="Times New Roman" w:hAnsi="Times New Roman" w:cs="Times New Roman"/>
          <w:i/>
          <w:sz w:val="28"/>
          <w:szCs w:val="28"/>
        </w:rPr>
      </w:pPr>
      <w:r w:rsidRPr="005340E5">
        <w:rPr>
          <w:rFonts w:ascii="Times New Roman" w:hAnsi="Times New Roman" w:cs="Times New Roman"/>
          <w:i/>
          <w:sz w:val="28"/>
          <w:szCs w:val="28"/>
        </w:rPr>
        <w:t>Департамент экономического развития Белгородской области</w:t>
      </w:r>
    </w:p>
    <w:p w:rsidR="008457B1" w:rsidRPr="00FF6E1B" w:rsidRDefault="008457B1" w:rsidP="00134CA6">
      <w:pPr>
        <w:spacing w:after="0" w:line="240" w:lineRule="auto"/>
        <w:jc w:val="both"/>
        <w:rPr>
          <w:rFonts w:ascii="Times New Roman" w:hAnsi="Times New Roman" w:cs="Times New Roman"/>
          <w:b/>
          <w:bCs/>
          <w:sz w:val="28"/>
          <w:szCs w:val="28"/>
        </w:rPr>
      </w:pPr>
    </w:p>
    <w:p w:rsidR="00134CA6" w:rsidRPr="00FF6E1B" w:rsidRDefault="00134CA6" w:rsidP="00134CA6">
      <w:pPr>
        <w:spacing w:after="0" w:line="240" w:lineRule="auto"/>
        <w:jc w:val="both"/>
        <w:rPr>
          <w:rFonts w:ascii="Times New Roman" w:hAnsi="Times New Roman" w:cs="Times New Roman"/>
          <w:b/>
          <w:bCs/>
          <w:sz w:val="28"/>
          <w:szCs w:val="28"/>
        </w:rPr>
      </w:pPr>
      <w:r w:rsidRPr="00FF6E1B">
        <w:rPr>
          <w:rFonts w:ascii="Times New Roman" w:hAnsi="Times New Roman" w:cs="Times New Roman"/>
          <w:b/>
          <w:bCs/>
          <w:sz w:val="28"/>
          <w:szCs w:val="28"/>
        </w:rPr>
        <w:lastRenderedPageBreak/>
        <w:t>14. Необходимые для достижения заявленных целей регулирования организационно-технические, методологические, инф</w:t>
      </w:r>
      <w:r w:rsidR="004A145F" w:rsidRPr="00FF6E1B">
        <w:rPr>
          <w:rFonts w:ascii="Times New Roman" w:hAnsi="Times New Roman" w:cs="Times New Roman"/>
          <w:b/>
          <w:bCs/>
          <w:sz w:val="28"/>
          <w:szCs w:val="28"/>
        </w:rPr>
        <w:t>ормационные и иные мероприятия</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05"/>
        <w:gridCol w:w="1843"/>
        <w:gridCol w:w="1842"/>
        <w:gridCol w:w="1701"/>
        <w:gridCol w:w="1702"/>
      </w:tblGrid>
      <w:tr w:rsidR="00134CA6" w:rsidRPr="005340E5" w:rsidTr="00012263">
        <w:tc>
          <w:tcPr>
            <w:tcW w:w="3005" w:type="dxa"/>
          </w:tcPr>
          <w:p w:rsidR="00134CA6" w:rsidRPr="005340E5" w:rsidRDefault="00134CA6" w:rsidP="00012263">
            <w:pPr>
              <w:spacing w:after="0" w:line="240" w:lineRule="auto"/>
              <w:jc w:val="center"/>
              <w:rPr>
                <w:rFonts w:ascii="Times New Roman" w:hAnsi="Times New Roman" w:cs="Times New Roman"/>
                <w:sz w:val="28"/>
                <w:szCs w:val="28"/>
              </w:rPr>
            </w:pPr>
            <w:r w:rsidRPr="005340E5">
              <w:rPr>
                <w:rFonts w:ascii="Times New Roman" w:hAnsi="Times New Roman" w:cs="Times New Roman"/>
                <w:sz w:val="28"/>
                <w:szCs w:val="28"/>
              </w:rPr>
              <w:t>14.1. Мероприятия, необходимые для достижения целей регулирования</w:t>
            </w:r>
          </w:p>
        </w:tc>
        <w:tc>
          <w:tcPr>
            <w:tcW w:w="1843" w:type="dxa"/>
          </w:tcPr>
          <w:p w:rsidR="00134CA6" w:rsidRPr="005340E5" w:rsidRDefault="00134CA6" w:rsidP="00012263">
            <w:pPr>
              <w:pStyle w:val="ConsPlusNormal"/>
              <w:ind w:firstLine="0"/>
              <w:jc w:val="center"/>
              <w:rPr>
                <w:rFonts w:ascii="Times New Roman" w:hAnsi="Times New Roman" w:cs="Times New Roman"/>
                <w:sz w:val="28"/>
                <w:szCs w:val="28"/>
              </w:rPr>
            </w:pPr>
            <w:r w:rsidRPr="005340E5">
              <w:rPr>
                <w:rFonts w:ascii="Times New Roman" w:hAnsi="Times New Roman" w:cs="Times New Roman"/>
                <w:sz w:val="28"/>
                <w:szCs w:val="28"/>
              </w:rPr>
              <w:t>14.2.</w:t>
            </w:r>
          </w:p>
          <w:p w:rsidR="00134CA6" w:rsidRPr="005340E5" w:rsidRDefault="00134CA6" w:rsidP="00012263">
            <w:pPr>
              <w:pStyle w:val="ConsPlusNormal"/>
              <w:ind w:firstLine="0"/>
              <w:jc w:val="center"/>
              <w:rPr>
                <w:rFonts w:ascii="Times New Roman" w:hAnsi="Times New Roman" w:cs="Times New Roman"/>
                <w:sz w:val="28"/>
                <w:szCs w:val="28"/>
              </w:rPr>
            </w:pPr>
            <w:r w:rsidRPr="005340E5">
              <w:rPr>
                <w:rFonts w:ascii="Times New Roman" w:hAnsi="Times New Roman" w:cs="Times New Roman"/>
                <w:sz w:val="28"/>
                <w:szCs w:val="28"/>
              </w:rPr>
              <w:t>Сроки мероприятий</w:t>
            </w:r>
          </w:p>
        </w:tc>
        <w:tc>
          <w:tcPr>
            <w:tcW w:w="1842" w:type="dxa"/>
          </w:tcPr>
          <w:p w:rsidR="00134CA6" w:rsidRPr="005340E5" w:rsidRDefault="00134CA6" w:rsidP="00012263">
            <w:pPr>
              <w:pStyle w:val="ConsPlusNormal"/>
              <w:ind w:firstLine="0"/>
              <w:jc w:val="center"/>
              <w:rPr>
                <w:rFonts w:ascii="Times New Roman" w:hAnsi="Times New Roman" w:cs="Times New Roman"/>
                <w:sz w:val="28"/>
                <w:szCs w:val="28"/>
              </w:rPr>
            </w:pPr>
            <w:r w:rsidRPr="005340E5">
              <w:rPr>
                <w:rFonts w:ascii="Times New Roman" w:hAnsi="Times New Roman" w:cs="Times New Roman"/>
                <w:sz w:val="28"/>
                <w:szCs w:val="28"/>
              </w:rPr>
              <w:t>14.3. Описание ожидаемого результата</w:t>
            </w:r>
          </w:p>
        </w:tc>
        <w:tc>
          <w:tcPr>
            <w:tcW w:w="1701" w:type="dxa"/>
          </w:tcPr>
          <w:p w:rsidR="00134CA6" w:rsidRPr="005340E5" w:rsidRDefault="00134CA6" w:rsidP="00012263">
            <w:pPr>
              <w:pStyle w:val="ConsPlusNormal"/>
              <w:ind w:firstLine="0"/>
              <w:jc w:val="center"/>
              <w:rPr>
                <w:rFonts w:ascii="Times New Roman" w:hAnsi="Times New Roman" w:cs="Times New Roman"/>
                <w:sz w:val="28"/>
                <w:szCs w:val="28"/>
              </w:rPr>
            </w:pPr>
            <w:r w:rsidRPr="005340E5">
              <w:rPr>
                <w:rFonts w:ascii="Times New Roman" w:hAnsi="Times New Roman" w:cs="Times New Roman"/>
                <w:sz w:val="28"/>
                <w:szCs w:val="28"/>
              </w:rPr>
              <w:t xml:space="preserve">14.4. </w:t>
            </w:r>
          </w:p>
          <w:p w:rsidR="00134CA6" w:rsidRPr="005340E5" w:rsidRDefault="00134CA6" w:rsidP="00012263">
            <w:pPr>
              <w:pStyle w:val="ConsPlusNormal"/>
              <w:ind w:firstLine="0"/>
              <w:jc w:val="center"/>
              <w:rPr>
                <w:rFonts w:ascii="Times New Roman" w:hAnsi="Times New Roman" w:cs="Times New Roman"/>
                <w:sz w:val="28"/>
                <w:szCs w:val="28"/>
              </w:rPr>
            </w:pPr>
            <w:r w:rsidRPr="005340E5">
              <w:rPr>
                <w:rFonts w:ascii="Times New Roman" w:hAnsi="Times New Roman" w:cs="Times New Roman"/>
                <w:sz w:val="28"/>
                <w:szCs w:val="28"/>
              </w:rPr>
              <w:t xml:space="preserve">Объем </w:t>
            </w:r>
            <w:proofErr w:type="spellStart"/>
            <w:proofErr w:type="gramStart"/>
            <w:r w:rsidRPr="005340E5">
              <w:rPr>
                <w:rFonts w:ascii="Times New Roman" w:hAnsi="Times New Roman" w:cs="Times New Roman"/>
                <w:sz w:val="28"/>
                <w:szCs w:val="28"/>
              </w:rPr>
              <w:t>финанси</w:t>
            </w:r>
            <w:r w:rsidR="005340E5">
              <w:rPr>
                <w:rFonts w:ascii="Times New Roman" w:hAnsi="Times New Roman" w:cs="Times New Roman"/>
                <w:sz w:val="28"/>
                <w:szCs w:val="28"/>
              </w:rPr>
              <w:t>-</w:t>
            </w:r>
            <w:r w:rsidRPr="005340E5">
              <w:rPr>
                <w:rFonts w:ascii="Times New Roman" w:hAnsi="Times New Roman" w:cs="Times New Roman"/>
                <w:sz w:val="28"/>
                <w:szCs w:val="28"/>
              </w:rPr>
              <w:t>рования</w:t>
            </w:r>
            <w:proofErr w:type="spellEnd"/>
            <w:proofErr w:type="gramEnd"/>
          </w:p>
        </w:tc>
        <w:tc>
          <w:tcPr>
            <w:tcW w:w="1702" w:type="dxa"/>
          </w:tcPr>
          <w:p w:rsidR="00134CA6" w:rsidRPr="005340E5" w:rsidRDefault="00134CA6" w:rsidP="00012263">
            <w:pPr>
              <w:pStyle w:val="ConsPlusNormal"/>
              <w:ind w:firstLine="0"/>
              <w:jc w:val="center"/>
              <w:rPr>
                <w:rFonts w:ascii="Times New Roman" w:hAnsi="Times New Roman" w:cs="Times New Roman"/>
                <w:sz w:val="28"/>
                <w:szCs w:val="28"/>
              </w:rPr>
            </w:pPr>
            <w:r w:rsidRPr="005340E5">
              <w:rPr>
                <w:rFonts w:ascii="Times New Roman" w:hAnsi="Times New Roman" w:cs="Times New Roman"/>
                <w:sz w:val="28"/>
                <w:szCs w:val="28"/>
              </w:rPr>
              <w:t xml:space="preserve">14.5. Источники </w:t>
            </w:r>
            <w:proofErr w:type="spellStart"/>
            <w:proofErr w:type="gramStart"/>
            <w:r w:rsidRPr="005340E5">
              <w:rPr>
                <w:rFonts w:ascii="Times New Roman" w:hAnsi="Times New Roman" w:cs="Times New Roman"/>
                <w:sz w:val="28"/>
                <w:szCs w:val="28"/>
              </w:rPr>
              <w:t>финанси</w:t>
            </w:r>
            <w:r w:rsidR="005340E5">
              <w:rPr>
                <w:rFonts w:ascii="Times New Roman" w:hAnsi="Times New Roman" w:cs="Times New Roman"/>
                <w:sz w:val="28"/>
                <w:szCs w:val="28"/>
              </w:rPr>
              <w:t>-</w:t>
            </w:r>
            <w:r w:rsidRPr="005340E5">
              <w:rPr>
                <w:rFonts w:ascii="Times New Roman" w:hAnsi="Times New Roman" w:cs="Times New Roman"/>
                <w:sz w:val="28"/>
                <w:szCs w:val="28"/>
              </w:rPr>
              <w:t>рования</w:t>
            </w:r>
            <w:proofErr w:type="spellEnd"/>
            <w:proofErr w:type="gramEnd"/>
          </w:p>
        </w:tc>
      </w:tr>
      <w:tr w:rsidR="00134CA6" w:rsidRPr="005340E5" w:rsidTr="00012263">
        <w:tc>
          <w:tcPr>
            <w:tcW w:w="3005" w:type="dxa"/>
          </w:tcPr>
          <w:p w:rsidR="00134CA6" w:rsidRPr="005340E5" w:rsidRDefault="00D45DF4" w:rsidP="005340E5">
            <w:pPr>
              <w:pStyle w:val="ConsPlusNormal"/>
              <w:ind w:firstLine="0"/>
              <w:jc w:val="center"/>
              <w:rPr>
                <w:rFonts w:ascii="Times New Roman" w:hAnsi="Times New Roman" w:cs="Times New Roman"/>
                <w:i/>
                <w:sz w:val="28"/>
                <w:szCs w:val="28"/>
              </w:rPr>
            </w:pPr>
            <w:r w:rsidRPr="005340E5">
              <w:rPr>
                <w:rFonts w:ascii="Times New Roman" w:hAnsi="Times New Roman" w:cs="Times New Roman"/>
                <w:i/>
                <w:sz w:val="28"/>
                <w:szCs w:val="28"/>
              </w:rPr>
              <w:t>Размещение информации в СМИ о принятии постановления Правительства области</w:t>
            </w:r>
          </w:p>
        </w:tc>
        <w:tc>
          <w:tcPr>
            <w:tcW w:w="1843" w:type="dxa"/>
          </w:tcPr>
          <w:p w:rsidR="00134CA6" w:rsidRPr="005340E5" w:rsidRDefault="00D45DF4" w:rsidP="005340E5">
            <w:pPr>
              <w:spacing w:after="0" w:line="240" w:lineRule="auto"/>
              <w:jc w:val="center"/>
              <w:rPr>
                <w:rFonts w:ascii="Times New Roman" w:hAnsi="Times New Roman" w:cs="Times New Roman"/>
                <w:i/>
                <w:sz w:val="28"/>
                <w:szCs w:val="28"/>
              </w:rPr>
            </w:pPr>
            <w:r w:rsidRPr="005340E5">
              <w:rPr>
                <w:rFonts w:ascii="Times New Roman" w:hAnsi="Times New Roman" w:cs="Times New Roman"/>
                <w:i/>
                <w:sz w:val="28"/>
                <w:szCs w:val="28"/>
              </w:rPr>
              <w:t>Март</w:t>
            </w:r>
            <w:r w:rsidR="005340E5">
              <w:rPr>
                <w:rFonts w:ascii="Times New Roman" w:hAnsi="Times New Roman" w:cs="Times New Roman"/>
                <w:i/>
                <w:sz w:val="28"/>
                <w:szCs w:val="28"/>
              </w:rPr>
              <w:t>-</w:t>
            </w:r>
            <w:r w:rsidRPr="005340E5">
              <w:rPr>
                <w:rFonts w:ascii="Times New Roman" w:hAnsi="Times New Roman" w:cs="Times New Roman"/>
                <w:i/>
                <w:sz w:val="28"/>
                <w:szCs w:val="28"/>
              </w:rPr>
              <w:t>апрель 201</w:t>
            </w:r>
            <w:r w:rsidR="005340E5" w:rsidRPr="005340E5">
              <w:rPr>
                <w:rFonts w:ascii="Times New Roman" w:hAnsi="Times New Roman" w:cs="Times New Roman"/>
                <w:i/>
                <w:sz w:val="28"/>
                <w:szCs w:val="28"/>
              </w:rPr>
              <w:t>8</w:t>
            </w:r>
            <w:r w:rsidRPr="005340E5">
              <w:rPr>
                <w:rFonts w:ascii="Times New Roman" w:hAnsi="Times New Roman" w:cs="Times New Roman"/>
                <w:i/>
                <w:sz w:val="28"/>
                <w:szCs w:val="28"/>
              </w:rPr>
              <w:t xml:space="preserve"> года</w:t>
            </w:r>
          </w:p>
        </w:tc>
        <w:tc>
          <w:tcPr>
            <w:tcW w:w="1842" w:type="dxa"/>
          </w:tcPr>
          <w:p w:rsidR="00134CA6" w:rsidRPr="005340E5" w:rsidRDefault="00D45DF4" w:rsidP="005340E5">
            <w:pPr>
              <w:spacing w:after="0" w:line="240" w:lineRule="auto"/>
              <w:jc w:val="center"/>
              <w:rPr>
                <w:rFonts w:ascii="Times New Roman" w:hAnsi="Times New Roman" w:cs="Times New Roman"/>
                <w:i/>
                <w:sz w:val="28"/>
                <w:szCs w:val="28"/>
              </w:rPr>
            </w:pPr>
            <w:r w:rsidRPr="005340E5">
              <w:rPr>
                <w:rFonts w:ascii="Times New Roman" w:hAnsi="Times New Roman" w:cs="Times New Roman"/>
                <w:i/>
                <w:sz w:val="28"/>
                <w:szCs w:val="28"/>
              </w:rPr>
              <w:t>Поступление заявок для заключения СПИК</w:t>
            </w:r>
          </w:p>
        </w:tc>
        <w:tc>
          <w:tcPr>
            <w:tcW w:w="1701" w:type="dxa"/>
          </w:tcPr>
          <w:p w:rsidR="00134CA6" w:rsidRPr="005340E5" w:rsidRDefault="000D66CE" w:rsidP="005340E5">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Не</w:t>
            </w:r>
            <w:r w:rsidR="00D45DF4" w:rsidRPr="005340E5">
              <w:rPr>
                <w:rFonts w:ascii="Times New Roman" w:hAnsi="Times New Roman" w:cs="Times New Roman"/>
                <w:i/>
                <w:sz w:val="28"/>
                <w:szCs w:val="28"/>
              </w:rPr>
              <w:t>т</w:t>
            </w:r>
          </w:p>
        </w:tc>
        <w:tc>
          <w:tcPr>
            <w:tcW w:w="1702" w:type="dxa"/>
          </w:tcPr>
          <w:p w:rsidR="00134CA6" w:rsidRPr="005340E5" w:rsidRDefault="000D66CE" w:rsidP="005340E5">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Н</w:t>
            </w:r>
            <w:r w:rsidR="00D45DF4" w:rsidRPr="005340E5">
              <w:rPr>
                <w:rFonts w:ascii="Times New Roman" w:hAnsi="Times New Roman" w:cs="Times New Roman"/>
                <w:i/>
                <w:sz w:val="28"/>
                <w:szCs w:val="28"/>
              </w:rPr>
              <w:t>ет</w:t>
            </w:r>
          </w:p>
        </w:tc>
      </w:tr>
    </w:tbl>
    <w:p w:rsidR="00134CA6" w:rsidRPr="00FF6E1B" w:rsidRDefault="00134CA6" w:rsidP="00134CA6">
      <w:pPr>
        <w:spacing w:after="0" w:line="240" w:lineRule="auto"/>
        <w:rPr>
          <w:rFonts w:ascii="Times New Roman" w:hAnsi="Times New Roman" w:cs="Times New Roman"/>
          <w:sz w:val="28"/>
          <w:szCs w:val="28"/>
        </w:rPr>
      </w:pPr>
    </w:p>
    <w:p w:rsidR="00134CA6" w:rsidRPr="005340E5" w:rsidRDefault="00134CA6" w:rsidP="00134CA6">
      <w:pPr>
        <w:spacing w:after="0" w:line="240" w:lineRule="auto"/>
        <w:jc w:val="both"/>
        <w:rPr>
          <w:rFonts w:ascii="Times New Roman" w:hAnsi="Times New Roman" w:cs="Times New Roman"/>
          <w:sz w:val="28"/>
          <w:szCs w:val="28"/>
        </w:rPr>
      </w:pPr>
      <w:r w:rsidRPr="005340E5">
        <w:rPr>
          <w:rFonts w:ascii="Times New Roman" w:hAnsi="Times New Roman" w:cs="Times New Roman"/>
          <w:sz w:val="28"/>
          <w:szCs w:val="28"/>
        </w:rPr>
        <w:t xml:space="preserve">14.6. Общий объем затрат на необходимые для достижения заявленных целей регулирования организационно-технические, методологические, информационные и иные мероприятия: </w:t>
      </w:r>
      <w:r w:rsidR="00D45DF4" w:rsidRPr="005340E5">
        <w:rPr>
          <w:rFonts w:ascii="Times New Roman" w:hAnsi="Times New Roman" w:cs="Times New Roman"/>
          <w:i/>
          <w:sz w:val="28"/>
          <w:szCs w:val="28"/>
        </w:rPr>
        <w:t>нет</w:t>
      </w:r>
    </w:p>
    <w:p w:rsidR="00134CA6" w:rsidRPr="00FF6E1B" w:rsidRDefault="00134CA6" w:rsidP="00134CA6">
      <w:pPr>
        <w:spacing w:after="0" w:line="240" w:lineRule="auto"/>
        <w:rPr>
          <w:rFonts w:ascii="Times New Roman" w:hAnsi="Times New Roman" w:cs="Times New Roman"/>
          <w:b/>
          <w:bCs/>
          <w:sz w:val="28"/>
          <w:szCs w:val="28"/>
        </w:rPr>
      </w:pPr>
    </w:p>
    <w:p w:rsidR="00134CA6" w:rsidRPr="00FF6E1B" w:rsidRDefault="00134CA6" w:rsidP="00D907CD">
      <w:pPr>
        <w:spacing w:after="0" w:line="240" w:lineRule="auto"/>
        <w:jc w:val="both"/>
        <w:rPr>
          <w:rFonts w:ascii="Times New Roman" w:hAnsi="Times New Roman" w:cs="Times New Roman"/>
          <w:b/>
          <w:bCs/>
          <w:sz w:val="28"/>
          <w:szCs w:val="28"/>
        </w:rPr>
      </w:pPr>
      <w:r w:rsidRPr="00FF6E1B">
        <w:rPr>
          <w:rFonts w:ascii="Times New Roman" w:hAnsi="Times New Roman" w:cs="Times New Roman"/>
          <w:b/>
          <w:bCs/>
          <w:sz w:val="28"/>
          <w:szCs w:val="28"/>
        </w:rPr>
        <w:t>15. Индикативные показатели, программы мониторинга и иные способы (методы) оценки достижения заявле</w:t>
      </w:r>
      <w:r w:rsidR="004A145F" w:rsidRPr="00FF6E1B">
        <w:rPr>
          <w:rFonts w:ascii="Times New Roman" w:hAnsi="Times New Roman" w:cs="Times New Roman"/>
          <w:b/>
          <w:bCs/>
          <w:sz w:val="28"/>
          <w:szCs w:val="28"/>
        </w:rPr>
        <w:t>нных целей регулирования</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23"/>
        <w:gridCol w:w="2268"/>
        <w:gridCol w:w="2126"/>
        <w:gridCol w:w="1876"/>
      </w:tblGrid>
      <w:tr w:rsidR="00134CA6" w:rsidRPr="00880B68" w:rsidTr="00012263">
        <w:tc>
          <w:tcPr>
            <w:tcW w:w="3823" w:type="dxa"/>
          </w:tcPr>
          <w:p w:rsidR="00134CA6" w:rsidRPr="00880B68" w:rsidRDefault="00134CA6" w:rsidP="00012263">
            <w:pPr>
              <w:pStyle w:val="ConsPlusNormal"/>
              <w:ind w:firstLine="0"/>
              <w:jc w:val="center"/>
              <w:rPr>
                <w:rFonts w:ascii="Times New Roman" w:hAnsi="Times New Roman" w:cs="Times New Roman"/>
                <w:sz w:val="28"/>
                <w:szCs w:val="28"/>
              </w:rPr>
            </w:pPr>
            <w:r w:rsidRPr="00880B68">
              <w:rPr>
                <w:rFonts w:ascii="Times New Roman" w:hAnsi="Times New Roman" w:cs="Times New Roman"/>
                <w:sz w:val="28"/>
                <w:szCs w:val="28"/>
              </w:rPr>
              <w:t>15.1. Цели предлагаемого правового регулирования (указываются данные из раздела 5 сводного отчета)</w:t>
            </w:r>
          </w:p>
        </w:tc>
        <w:tc>
          <w:tcPr>
            <w:tcW w:w="2268" w:type="dxa"/>
          </w:tcPr>
          <w:p w:rsidR="00134CA6" w:rsidRPr="00880B68" w:rsidRDefault="00134CA6" w:rsidP="00012263">
            <w:pPr>
              <w:pStyle w:val="ConsPlusNormal"/>
              <w:ind w:firstLine="0"/>
              <w:jc w:val="center"/>
              <w:rPr>
                <w:rFonts w:ascii="Times New Roman" w:hAnsi="Times New Roman" w:cs="Times New Roman"/>
                <w:sz w:val="28"/>
                <w:szCs w:val="28"/>
              </w:rPr>
            </w:pPr>
            <w:r w:rsidRPr="00880B68">
              <w:rPr>
                <w:rFonts w:ascii="Times New Roman" w:hAnsi="Times New Roman" w:cs="Times New Roman"/>
                <w:sz w:val="28"/>
                <w:szCs w:val="28"/>
              </w:rPr>
              <w:t>15.2. Индикативные показатели</w:t>
            </w:r>
          </w:p>
          <w:p w:rsidR="00134CA6" w:rsidRPr="00880B68" w:rsidRDefault="00134CA6" w:rsidP="00012263">
            <w:pPr>
              <w:pStyle w:val="ConsPlusNormal"/>
              <w:jc w:val="center"/>
              <w:rPr>
                <w:rFonts w:ascii="Times New Roman" w:hAnsi="Times New Roman" w:cs="Times New Roman"/>
                <w:sz w:val="28"/>
                <w:szCs w:val="28"/>
              </w:rPr>
            </w:pPr>
          </w:p>
        </w:tc>
        <w:tc>
          <w:tcPr>
            <w:tcW w:w="2126" w:type="dxa"/>
          </w:tcPr>
          <w:p w:rsidR="00134CA6" w:rsidRPr="00880B68" w:rsidRDefault="00134CA6" w:rsidP="00012263">
            <w:pPr>
              <w:pStyle w:val="ConsPlusNormal"/>
              <w:ind w:firstLine="0"/>
              <w:jc w:val="center"/>
              <w:rPr>
                <w:rFonts w:ascii="Times New Roman" w:hAnsi="Times New Roman" w:cs="Times New Roman"/>
                <w:sz w:val="28"/>
                <w:szCs w:val="28"/>
              </w:rPr>
            </w:pPr>
            <w:r w:rsidRPr="00880B68">
              <w:rPr>
                <w:rFonts w:ascii="Times New Roman" w:hAnsi="Times New Roman" w:cs="Times New Roman"/>
                <w:sz w:val="28"/>
                <w:szCs w:val="28"/>
              </w:rPr>
              <w:t>15.3. Единицы измерения индикативных показателей</w:t>
            </w:r>
          </w:p>
        </w:tc>
        <w:tc>
          <w:tcPr>
            <w:tcW w:w="1876" w:type="dxa"/>
          </w:tcPr>
          <w:p w:rsidR="00134CA6" w:rsidRPr="00880B68" w:rsidRDefault="00134CA6" w:rsidP="00012263">
            <w:pPr>
              <w:pStyle w:val="ConsPlusNormal"/>
              <w:ind w:firstLine="0"/>
              <w:jc w:val="center"/>
              <w:rPr>
                <w:rFonts w:ascii="Times New Roman" w:hAnsi="Times New Roman" w:cs="Times New Roman"/>
                <w:sz w:val="28"/>
                <w:szCs w:val="28"/>
              </w:rPr>
            </w:pPr>
            <w:r w:rsidRPr="00880B68">
              <w:rPr>
                <w:rFonts w:ascii="Times New Roman" w:hAnsi="Times New Roman" w:cs="Times New Roman"/>
                <w:sz w:val="28"/>
                <w:szCs w:val="28"/>
              </w:rPr>
              <w:t>15.4. Способы расчета индикативных показателей</w:t>
            </w:r>
          </w:p>
        </w:tc>
      </w:tr>
      <w:tr w:rsidR="00D45DF4" w:rsidRPr="00880B68" w:rsidTr="00904B3A">
        <w:trPr>
          <w:trHeight w:val="70"/>
        </w:trPr>
        <w:tc>
          <w:tcPr>
            <w:tcW w:w="3823" w:type="dxa"/>
            <w:vAlign w:val="center"/>
          </w:tcPr>
          <w:p w:rsidR="00D45DF4" w:rsidRPr="00880B68" w:rsidRDefault="00880B68" w:rsidP="00880B68">
            <w:pPr>
              <w:pStyle w:val="ConsPlusNormal"/>
              <w:ind w:firstLine="0"/>
              <w:jc w:val="center"/>
              <w:rPr>
                <w:rFonts w:ascii="Times New Roman" w:hAnsi="Times New Roman" w:cs="Times New Roman"/>
                <w:i/>
                <w:sz w:val="28"/>
                <w:szCs w:val="28"/>
              </w:rPr>
            </w:pPr>
            <w:proofErr w:type="gramStart"/>
            <w:r w:rsidRPr="00FF6E1B">
              <w:rPr>
                <w:rFonts w:ascii="Times New Roman" w:hAnsi="Times New Roman" w:cs="Times New Roman"/>
                <w:i/>
                <w:sz w:val="28"/>
                <w:szCs w:val="28"/>
              </w:rPr>
              <w:t>Создание условий для реализации инвестиционных проектов (новых этапов инвестиционных проектов) стоимостью не менее 750 млн. рублей (без учета налога на добавленную стоимость), если иной минимальный объем инвестиций не предусмотрен нормативными правовыми актами, на основании которых инвестор и (или) привлекаемые инвестором лица имеют право на применение к ним мер стимулирования, указанных в специальном инвестиционном контракте, в том числе с целью выпуска</w:t>
            </w:r>
            <w:proofErr w:type="gramEnd"/>
            <w:r w:rsidRPr="00FF6E1B">
              <w:rPr>
                <w:rFonts w:ascii="Times New Roman" w:hAnsi="Times New Roman" w:cs="Times New Roman"/>
                <w:i/>
                <w:sz w:val="28"/>
                <w:szCs w:val="28"/>
              </w:rPr>
              <w:t xml:space="preserve"> продукции, отнесенной к промышленной продукции, не имеющей </w:t>
            </w:r>
            <w:r w:rsidRPr="00FF6E1B">
              <w:rPr>
                <w:rFonts w:ascii="Times New Roman" w:hAnsi="Times New Roman" w:cs="Times New Roman"/>
                <w:i/>
                <w:sz w:val="28"/>
                <w:szCs w:val="28"/>
              </w:rPr>
              <w:lastRenderedPageBreak/>
              <w:t>аналогов, произведенных в Российской Федерации или внедрения наилучших доступных технологий, увеличение привлечения инвестиций согласно Стратегии социально-экономического развития Белгородской области на период до 2025 года, государственных программ Белгородской области</w:t>
            </w:r>
          </w:p>
        </w:tc>
        <w:tc>
          <w:tcPr>
            <w:tcW w:w="2268" w:type="dxa"/>
          </w:tcPr>
          <w:p w:rsidR="00D45DF4" w:rsidRPr="00880B68" w:rsidRDefault="00D45DF4" w:rsidP="00880B68">
            <w:pPr>
              <w:spacing w:after="0" w:line="240" w:lineRule="auto"/>
              <w:jc w:val="center"/>
              <w:rPr>
                <w:rFonts w:ascii="Times New Roman" w:hAnsi="Times New Roman" w:cs="Times New Roman"/>
                <w:i/>
                <w:sz w:val="28"/>
                <w:szCs w:val="28"/>
              </w:rPr>
            </w:pPr>
            <w:r w:rsidRPr="00880B68">
              <w:rPr>
                <w:rFonts w:ascii="Times New Roman" w:hAnsi="Times New Roman" w:cs="Times New Roman"/>
                <w:i/>
                <w:sz w:val="28"/>
                <w:szCs w:val="28"/>
              </w:rPr>
              <w:lastRenderedPageBreak/>
              <w:t>Принятый проект постановления Правительства области</w:t>
            </w:r>
          </w:p>
          <w:p w:rsidR="00D45DF4" w:rsidRPr="00880B68" w:rsidRDefault="00D45DF4" w:rsidP="00880B68">
            <w:pPr>
              <w:spacing w:after="0" w:line="240" w:lineRule="auto"/>
              <w:jc w:val="center"/>
              <w:rPr>
                <w:rFonts w:ascii="Times New Roman" w:hAnsi="Times New Roman" w:cs="Times New Roman"/>
                <w:i/>
                <w:sz w:val="28"/>
                <w:szCs w:val="28"/>
              </w:rPr>
            </w:pPr>
          </w:p>
        </w:tc>
        <w:tc>
          <w:tcPr>
            <w:tcW w:w="2126" w:type="dxa"/>
          </w:tcPr>
          <w:p w:rsidR="00D45DF4" w:rsidRPr="00880B68" w:rsidRDefault="00D45DF4" w:rsidP="00880B68">
            <w:pPr>
              <w:spacing w:after="0" w:line="240" w:lineRule="auto"/>
              <w:jc w:val="center"/>
              <w:rPr>
                <w:rFonts w:ascii="Times New Roman" w:hAnsi="Times New Roman" w:cs="Times New Roman"/>
                <w:i/>
                <w:sz w:val="28"/>
                <w:szCs w:val="28"/>
              </w:rPr>
            </w:pPr>
            <w:r w:rsidRPr="00880B68">
              <w:rPr>
                <w:rFonts w:ascii="Times New Roman" w:hAnsi="Times New Roman" w:cs="Times New Roman"/>
                <w:i/>
                <w:sz w:val="28"/>
                <w:szCs w:val="28"/>
              </w:rPr>
              <w:t>Да/нет</w:t>
            </w:r>
          </w:p>
        </w:tc>
        <w:tc>
          <w:tcPr>
            <w:tcW w:w="1876" w:type="dxa"/>
          </w:tcPr>
          <w:p w:rsidR="00D45DF4" w:rsidRPr="00880B68" w:rsidRDefault="00D45DF4" w:rsidP="00880B68">
            <w:pPr>
              <w:spacing w:after="0" w:line="240" w:lineRule="auto"/>
              <w:jc w:val="center"/>
              <w:rPr>
                <w:rFonts w:ascii="Times New Roman" w:hAnsi="Times New Roman" w:cs="Times New Roman"/>
                <w:i/>
                <w:sz w:val="28"/>
                <w:szCs w:val="28"/>
              </w:rPr>
            </w:pPr>
          </w:p>
        </w:tc>
      </w:tr>
    </w:tbl>
    <w:p w:rsidR="00134CA6" w:rsidRPr="00FF6E1B" w:rsidRDefault="00134CA6" w:rsidP="00134CA6">
      <w:pPr>
        <w:spacing w:after="0" w:line="240" w:lineRule="auto"/>
        <w:jc w:val="both"/>
        <w:rPr>
          <w:rFonts w:ascii="Times New Roman" w:hAnsi="Times New Roman" w:cs="Times New Roman"/>
          <w:sz w:val="28"/>
          <w:szCs w:val="28"/>
        </w:rPr>
      </w:pPr>
    </w:p>
    <w:p w:rsidR="00134CA6" w:rsidRPr="00880B68" w:rsidRDefault="00134CA6" w:rsidP="00134CA6">
      <w:pPr>
        <w:spacing w:after="0" w:line="240" w:lineRule="auto"/>
        <w:jc w:val="both"/>
        <w:rPr>
          <w:rFonts w:ascii="Times New Roman" w:hAnsi="Times New Roman" w:cs="Times New Roman"/>
          <w:sz w:val="28"/>
          <w:szCs w:val="28"/>
        </w:rPr>
      </w:pPr>
      <w:r w:rsidRPr="00880B68">
        <w:rPr>
          <w:rFonts w:ascii="Times New Roman" w:hAnsi="Times New Roman" w:cs="Times New Roman"/>
          <w:sz w:val="28"/>
          <w:szCs w:val="28"/>
        </w:rPr>
        <w:t>15.5. Информация о программах мониторинга и иных способах (методах) оценки достижения заявленных целей регулирования:</w:t>
      </w:r>
    </w:p>
    <w:p w:rsidR="00134CA6" w:rsidRPr="00880B68" w:rsidRDefault="00D45DF4" w:rsidP="00D45DF4">
      <w:pPr>
        <w:spacing w:after="0" w:line="240" w:lineRule="auto"/>
        <w:jc w:val="both"/>
        <w:rPr>
          <w:rFonts w:ascii="Times New Roman" w:hAnsi="Times New Roman" w:cs="Times New Roman"/>
          <w:i/>
          <w:sz w:val="28"/>
          <w:szCs w:val="28"/>
        </w:rPr>
      </w:pPr>
      <w:r w:rsidRPr="00880B68">
        <w:rPr>
          <w:rFonts w:ascii="Times New Roman" w:hAnsi="Times New Roman" w:cs="Times New Roman"/>
          <w:i/>
          <w:sz w:val="28"/>
          <w:szCs w:val="28"/>
        </w:rPr>
        <w:t>Согласно проекту постановления уполномоченный орган осуществля</w:t>
      </w:r>
      <w:r w:rsidR="0088217B">
        <w:rPr>
          <w:rFonts w:ascii="Times New Roman" w:hAnsi="Times New Roman" w:cs="Times New Roman"/>
          <w:i/>
          <w:sz w:val="28"/>
          <w:szCs w:val="28"/>
        </w:rPr>
        <w:t>е</w:t>
      </w:r>
      <w:r w:rsidRPr="00880B68">
        <w:rPr>
          <w:rFonts w:ascii="Times New Roman" w:hAnsi="Times New Roman" w:cs="Times New Roman"/>
          <w:i/>
          <w:sz w:val="28"/>
          <w:szCs w:val="28"/>
        </w:rPr>
        <w:t xml:space="preserve">т </w:t>
      </w:r>
      <w:r w:rsidR="000F1270">
        <w:rPr>
          <w:rFonts w:ascii="Times New Roman" w:hAnsi="Times New Roman" w:cs="Times New Roman"/>
          <w:i/>
          <w:sz w:val="28"/>
          <w:szCs w:val="28"/>
        </w:rPr>
        <w:t xml:space="preserve">мониторинг и </w:t>
      </w:r>
      <w:proofErr w:type="gramStart"/>
      <w:r w:rsidRPr="00880B68">
        <w:rPr>
          <w:rFonts w:ascii="Times New Roman" w:hAnsi="Times New Roman" w:cs="Times New Roman"/>
          <w:i/>
          <w:sz w:val="28"/>
          <w:szCs w:val="28"/>
        </w:rPr>
        <w:t>контроль за</w:t>
      </w:r>
      <w:proofErr w:type="gramEnd"/>
      <w:r w:rsidRPr="00880B68">
        <w:rPr>
          <w:rFonts w:ascii="Times New Roman" w:hAnsi="Times New Roman" w:cs="Times New Roman"/>
          <w:i/>
          <w:sz w:val="28"/>
          <w:szCs w:val="28"/>
        </w:rPr>
        <w:t xml:space="preserve"> исполнением специа</w:t>
      </w:r>
      <w:r w:rsidR="00104375">
        <w:rPr>
          <w:rFonts w:ascii="Times New Roman" w:hAnsi="Times New Roman" w:cs="Times New Roman"/>
          <w:i/>
          <w:sz w:val="28"/>
          <w:szCs w:val="28"/>
        </w:rPr>
        <w:t xml:space="preserve">льного инвестиционного контракт в соответствии с порядком, </w:t>
      </w:r>
      <w:r w:rsidR="00104375" w:rsidRPr="00104375">
        <w:rPr>
          <w:rFonts w:ascii="Times New Roman" w:hAnsi="Times New Roman" w:cs="Times New Roman"/>
          <w:i/>
          <w:sz w:val="28"/>
          <w:szCs w:val="28"/>
        </w:rPr>
        <w:t>устан</w:t>
      </w:r>
      <w:r w:rsidR="00104375">
        <w:rPr>
          <w:rFonts w:ascii="Times New Roman" w:hAnsi="Times New Roman" w:cs="Times New Roman"/>
          <w:i/>
          <w:sz w:val="28"/>
          <w:szCs w:val="28"/>
        </w:rPr>
        <w:t>о</w:t>
      </w:r>
      <w:r w:rsidR="00104375" w:rsidRPr="00104375">
        <w:rPr>
          <w:rFonts w:ascii="Times New Roman" w:hAnsi="Times New Roman" w:cs="Times New Roman"/>
          <w:i/>
          <w:sz w:val="28"/>
          <w:szCs w:val="28"/>
        </w:rPr>
        <w:t>вл</w:t>
      </w:r>
      <w:r w:rsidR="00104375">
        <w:rPr>
          <w:rFonts w:ascii="Times New Roman" w:hAnsi="Times New Roman" w:cs="Times New Roman"/>
          <w:i/>
          <w:sz w:val="28"/>
          <w:szCs w:val="28"/>
        </w:rPr>
        <w:t>енным</w:t>
      </w:r>
      <w:r w:rsidR="00104375" w:rsidRPr="00104375">
        <w:rPr>
          <w:rFonts w:ascii="Times New Roman" w:hAnsi="Times New Roman" w:cs="Times New Roman"/>
          <w:i/>
          <w:sz w:val="28"/>
          <w:szCs w:val="28"/>
        </w:rPr>
        <w:t xml:space="preserve"> уполномоченным органом</w:t>
      </w:r>
    </w:p>
    <w:p w:rsidR="004A145F" w:rsidRPr="00FF6E1B" w:rsidRDefault="004A145F" w:rsidP="00134CA6">
      <w:pPr>
        <w:spacing w:after="0" w:line="240" w:lineRule="auto"/>
        <w:rPr>
          <w:rFonts w:ascii="Times New Roman" w:hAnsi="Times New Roman" w:cs="Times New Roman"/>
          <w:sz w:val="28"/>
          <w:szCs w:val="28"/>
        </w:rPr>
      </w:pPr>
    </w:p>
    <w:p w:rsidR="00134CA6" w:rsidRPr="000367DB" w:rsidRDefault="00134CA6" w:rsidP="00134CA6">
      <w:pPr>
        <w:spacing w:after="0" w:line="240" w:lineRule="auto"/>
        <w:rPr>
          <w:rFonts w:ascii="Times New Roman" w:hAnsi="Times New Roman" w:cs="Times New Roman"/>
          <w:sz w:val="28"/>
          <w:szCs w:val="28"/>
        </w:rPr>
      </w:pPr>
      <w:r w:rsidRPr="000367DB">
        <w:rPr>
          <w:rFonts w:ascii="Times New Roman" w:hAnsi="Times New Roman" w:cs="Times New Roman"/>
          <w:sz w:val="28"/>
          <w:szCs w:val="28"/>
        </w:rPr>
        <w:t xml:space="preserve">15.6. Оценка затрат на осуществление мониторинга (в среднем в год): </w:t>
      </w:r>
      <w:r w:rsidR="00780FDF" w:rsidRPr="000367DB">
        <w:rPr>
          <w:rFonts w:ascii="Times New Roman" w:hAnsi="Times New Roman" w:cs="Times New Roman"/>
          <w:i/>
          <w:sz w:val="28"/>
          <w:szCs w:val="28"/>
        </w:rPr>
        <w:t>нет</w:t>
      </w:r>
    </w:p>
    <w:p w:rsidR="00E75F69" w:rsidRPr="00FF6E1B" w:rsidRDefault="00E75F69" w:rsidP="00134CA6">
      <w:pPr>
        <w:spacing w:after="0" w:line="240" w:lineRule="auto"/>
        <w:rPr>
          <w:rFonts w:ascii="Times New Roman" w:hAnsi="Times New Roman" w:cs="Times New Roman"/>
          <w:sz w:val="28"/>
          <w:szCs w:val="28"/>
        </w:rPr>
      </w:pPr>
    </w:p>
    <w:p w:rsidR="00134CA6" w:rsidRPr="000367DB" w:rsidRDefault="00134CA6" w:rsidP="00134CA6">
      <w:pPr>
        <w:spacing w:after="0" w:line="240" w:lineRule="auto"/>
        <w:rPr>
          <w:rFonts w:ascii="Times New Roman" w:hAnsi="Times New Roman" w:cs="Times New Roman"/>
          <w:sz w:val="28"/>
          <w:szCs w:val="28"/>
        </w:rPr>
      </w:pPr>
      <w:r w:rsidRPr="000367DB">
        <w:rPr>
          <w:rFonts w:ascii="Times New Roman" w:hAnsi="Times New Roman" w:cs="Times New Roman"/>
          <w:sz w:val="28"/>
          <w:szCs w:val="28"/>
        </w:rPr>
        <w:t>15.7. Описание источников информации для расчета показателей (индикаторов):</w:t>
      </w:r>
    </w:p>
    <w:p w:rsidR="00134CA6" w:rsidRPr="000367DB" w:rsidRDefault="004A145F" w:rsidP="0088217B">
      <w:pPr>
        <w:spacing w:after="0" w:line="240" w:lineRule="auto"/>
        <w:jc w:val="both"/>
        <w:rPr>
          <w:rFonts w:ascii="Times New Roman" w:hAnsi="Times New Roman" w:cs="Times New Roman"/>
          <w:i/>
          <w:sz w:val="28"/>
          <w:szCs w:val="28"/>
        </w:rPr>
      </w:pPr>
      <w:r w:rsidRPr="000367DB">
        <w:rPr>
          <w:rFonts w:ascii="Times New Roman" w:hAnsi="Times New Roman" w:cs="Times New Roman"/>
          <w:i/>
          <w:sz w:val="28"/>
          <w:szCs w:val="28"/>
        </w:rPr>
        <w:t>ведение</w:t>
      </w:r>
      <w:r w:rsidR="00780FDF" w:rsidRPr="000367DB">
        <w:rPr>
          <w:rFonts w:ascii="Times New Roman" w:hAnsi="Times New Roman" w:cs="Times New Roman"/>
          <w:i/>
          <w:sz w:val="28"/>
          <w:szCs w:val="28"/>
        </w:rPr>
        <w:t xml:space="preserve"> реестра специальных инвестиционных контрактов</w:t>
      </w:r>
      <w:r w:rsidR="0088217B">
        <w:rPr>
          <w:rFonts w:ascii="Times New Roman" w:hAnsi="Times New Roman" w:cs="Times New Roman"/>
          <w:i/>
          <w:sz w:val="28"/>
          <w:szCs w:val="28"/>
        </w:rPr>
        <w:t>, заключенных от имени Белгородской области</w:t>
      </w:r>
    </w:p>
    <w:p w:rsidR="00E75F69" w:rsidRPr="00FF6E1B" w:rsidRDefault="00E75F69" w:rsidP="00134CA6">
      <w:pPr>
        <w:spacing w:after="0" w:line="240" w:lineRule="auto"/>
        <w:jc w:val="both"/>
        <w:rPr>
          <w:rFonts w:ascii="Times New Roman" w:hAnsi="Times New Roman" w:cs="Times New Roman"/>
          <w:b/>
          <w:bCs/>
          <w:sz w:val="28"/>
          <w:szCs w:val="28"/>
        </w:rPr>
      </w:pPr>
    </w:p>
    <w:p w:rsidR="00134CA6" w:rsidRPr="00FF6E1B" w:rsidRDefault="00134CA6" w:rsidP="00134CA6">
      <w:pPr>
        <w:spacing w:after="0" w:line="240" w:lineRule="auto"/>
        <w:jc w:val="both"/>
        <w:rPr>
          <w:rFonts w:ascii="Times New Roman" w:hAnsi="Times New Roman" w:cs="Times New Roman"/>
          <w:b/>
          <w:bCs/>
          <w:sz w:val="28"/>
          <w:szCs w:val="28"/>
        </w:rPr>
      </w:pPr>
      <w:r w:rsidRPr="00FF6E1B">
        <w:rPr>
          <w:rFonts w:ascii="Times New Roman" w:hAnsi="Times New Roman" w:cs="Times New Roman"/>
          <w:b/>
          <w:bCs/>
          <w:sz w:val="28"/>
          <w:szCs w:val="28"/>
        </w:rPr>
        <w:t>16. Предполагаемая дата вступления в силу проекта нормативного правового акта, необходимость установления переходных положений (переходного периода), а также эксперимента</w:t>
      </w:r>
      <w:r w:rsidRPr="000B21A7">
        <w:rPr>
          <w:rFonts w:ascii="Times New Roman" w:hAnsi="Times New Roman" w:cs="Times New Roman"/>
          <w:b/>
          <w:bCs/>
          <w:sz w:val="28"/>
          <w:szCs w:val="28"/>
          <w:vertAlign w:val="superscript"/>
        </w:rPr>
        <w:t>*</w:t>
      </w:r>
    </w:p>
    <w:p w:rsidR="00134CA6" w:rsidRPr="00FF6E1B" w:rsidRDefault="00134CA6" w:rsidP="00134CA6">
      <w:pPr>
        <w:spacing w:after="0" w:line="240" w:lineRule="auto"/>
        <w:jc w:val="both"/>
        <w:rPr>
          <w:rFonts w:ascii="Times New Roman" w:hAnsi="Times New Roman" w:cs="Times New Roman"/>
          <w:sz w:val="28"/>
          <w:szCs w:val="28"/>
        </w:rPr>
      </w:pPr>
      <w:r w:rsidRPr="0088217B">
        <w:rPr>
          <w:rFonts w:ascii="Times New Roman" w:hAnsi="Times New Roman" w:cs="Times New Roman"/>
          <w:sz w:val="28"/>
          <w:szCs w:val="28"/>
        </w:rPr>
        <w:t>16.1. Предполагаемая дата вступления в силу проекта нормативного правового акта:</w:t>
      </w:r>
      <w:r w:rsidRPr="00FF6E1B">
        <w:rPr>
          <w:rFonts w:ascii="Times New Roman" w:hAnsi="Times New Roman" w:cs="Times New Roman"/>
          <w:sz w:val="28"/>
          <w:szCs w:val="28"/>
        </w:rPr>
        <w:t xml:space="preserve"> </w:t>
      </w:r>
      <w:r w:rsidR="0088217B" w:rsidRPr="0088217B">
        <w:rPr>
          <w:rFonts w:ascii="Times New Roman" w:hAnsi="Times New Roman" w:cs="Times New Roman"/>
          <w:i/>
          <w:sz w:val="28"/>
          <w:szCs w:val="28"/>
        </w:rPr>
        <w:t>март-апрель</w:t>
      </w:r>
      <w:r w:rsidRPr="0088217B">
        <w:rPr>
          <w:rFonts w:ascii="Times New Roman" w:hAnsi="Times New Roman" w:cs="Times New Roman"/>
          <w:i/>
          <w:sz w:val="28"/>
          <w:szCs w:val="28"/>
        </w:rPr>
        <w:t xml:space="preserve"> 20</w:t>
      </w:r>
      <w:r w:rsidR="00780FDF" w:rsidRPr="0088217B">
        <w:rPr>
          <w:rFonts w:ascii="Times New Roman" w:hAnsi="Times New Roman" w:cs="Times New Roman"/>
          <w:i/>
          <w:sz w:val="28"/>
          <w:szCs w:val="28"/>
        </w:rPr>
        <w:t>1</w:t>
      </w:r>
      <w:r w:rsidR="0088217B" w:rsidRPr="0088217B">
        <w:rPr>
          <w:rFonts w:ascii="Times New Roman" w:hAnsi="Times New Roman" w:cs="Times New Roman"/>
          <w:i/>
          <w:sz w:val="28"/>
          <w:szCs w:val="28"/>
        </w:rPr>
        <w:t>8</w:t>
      </w:r>
      <w:r w:rsidRPr="0088217B">
        <w:rPr>
          <w:rFonts w:ascii="Times New Roman" w:hAnsi="Times New Roman" w:cs="Times New Roman"/>
          <w:i/>
          <w:sz w:val="28"/>
          <w:szCs w:val="28"/>
        </w:rPr>
        <w:t xml:space="preserve"> г</w:t>
      </w:r>
      <w:r w:rsidR="0088217B">
        <w:rPr>
          <w:rFonts w:ascii="Times New Roman" w:hAnsi="Times New Roman" w:cs="Times New Roman"/>
          <w:i/>
          <w:sz w:val="28"/>
          <w:szCs w:val="28"/>
        </w:rPr>
        <w:t>ода</w:t>
      </w:r>
    </w:p>
    <w:p w:rsidR="003553AE" w:rsidRPr="00FF6E1B" w:rsidRDefault="003553AE" w:rsidP="00134CA6">
      <w:pPr>
        <w:spacing w:after="0" w:line="240" w:lineRule="auto"/>
        <w:jc w:val="both"/>
        <w:rPr>
          <w:rFonts w:ascii="Times New Roman" w:hAnsi="Times New Roman" w:cs="Times New Roman"/>
          <w:sz w:val="28"/>
          <w:szCs w:val="28"/>
        </w:rPr>
      </w:pPr>
    </w:p>
    <w:p w:rsidR="00134CA6" w:rsidRPr="0088217B" w:rsidRDefault="00134CA6" w:rsidP="00FD5B8E">
      <w:pPr>
        <w:spacing w:after="0" w:line="240" w:lineRule="auto"/>
        <w:jc w:val="both"/>
        <w:rPr>
          <w:rFonts w:ascii="Times New Roman" w:hAnsi="Times New Roman" w:cs="Times New Roman"/>
          <w:i/>
          <w:sz w:val="28"/>
          <w:szCs w:val="28"/>
        </w:rPr>
      </w:pPr>
      <w:r w:rsidRPr="0088217B">
        <w:rPr>
          <w:rFonts w:ascii="Times New Roman" w:hAnsi="Times New Roman" w:cs="Times New Roman"/>
          <w:sz w:val="28"/>
          <w:szCs w:val="28"/>
        </w:rPr>
        <w:t>16.2. Необходимость установления переходных положений (переходного периода)</w:t>
      </w:r>
      <w:r w:rsidR="00FD5B8E" w:rsidRPr="0088217B">
        <w:rPr>
          <w:rFonts w:ascii="Times New Roman" w:hAnsi="Times New Roman" w:cs="Times New Roman"/>
          <w:sz w:val="28"/>
          <w:szCs w:val="28"/>
        </w:rPr>
        <w:t>:</w:t>
      </w:r>
      <w:r w:rsidR="00FD5B8E" w:rsidRPr="00FF6E1B">
        <w:rPr>
          <w:rFonts w:ascii="Times New Roman" w:hAnsi="Times New Roman" w:cs="Times New Roman"/>
          <w:i/>
          <w:sz w:val="28"/>
          <w:szCs w:val="28"/>
        </w:rPr>
        <w:t xml:space="preserve"> </w:t>
      </w:r>
      <w:r w:rsidR="003553AE" w:rsidRPr="0088217B">
        <w:rPr>
          <w:rFonts w:ascii="Times New Roman" w:hAnsi="Times New Roman" w:cs="Times New Roman"/>
          <w:i/>
          <w:sz w:val="28"/>
          <w:szCs w:val="28"/>
        </w:rPr>
        <w:t>отсутствует</w:t>
      </w:r>
    </w:p>
    <w:p w:rsidR="003553AE" w:rsidRPr="00FF6E1B" w:rsidRDefault="003553AE" w:rsidP="00FD5B8E">
      <w:pPr>
        <w:spacing w:after="0" w:line="240" w:lineRule="auto"/>
        <w:jc w:val="both"/>
        <w:rPr>
          <w:rFonts w:ascii="Times New Roman" w:hAnsi="Times New Roman" w:cs="Times New Roman"/>
          <w:i/>
          <w:sz w:val="28"/>
          <w:szCs w:val="28"/>
        </w:rPr>
      </w:pPr>
    </w:p>
    <w:p w:rsidR="00134CA6" w:rsidRPr="0088217B" w:rsidRDefault="00134CA6" w:rsidP="00FD5B8E">
      <w:pPr>
        <w:spacing w:after="0" w:line="240" w:lineRule="auto"/>
        <w:jc w:val="both"/>
        <w:rPr>
          <w:rFonts w:ascii="Times New Roman" w:hAnsi="Times New Roman" w:cs="Times New Roman"/>
          <w:sz w:val="28"/>
          <w:szCs w:val="28"/>
        </w:rPr>
      </w:pPr>
      <w:r w:rsidRPr="0088217B">
        <w:rPr>
          <w:rFonts w:ascii="Times New Roman" w:hAnsi="Times New Roman" w:cs="Times New Roman"/>
          <w:sz w:val="28"/>
          <w:szCs w:val="28"/>
        </w:rPr>
        <w:t>16.3. Срок (если есть необходимость):</w:t>
      </w:r>
      <w:r w:rsidR="00FD5B8E" w:rsidRPr="0088217B">
        <w:rPr>
          <w:rFonts w:ascii="Times New Roman" w:hAnsi="Times New Roman" w:cs="Times New Roman"/>
          <w:sz w:val="28"/>
          <w:szCs w:val="28"/>
        </w:rPr>
        <w:t xml:space="preserve"> </w:t>
      </w:r>
      <w:r w:rsidR="003553AE" w:rsidRPr="0088217B">
        <w:rPr>
          <w:rFonts w:ascii="Times New Roman" w:hAnsi="Times New Roman" w:cs="Times New Roman"/>
          <w:i/>
          <w:sz w:val="28"/>
          <w:szCs w:val="28"/>
        </w:rPr>
        <w:t>отсутствует</w:t>
      </w:r>
    </w:p>
    <w:p w:rsidR="003553AE" w:rsidRPr="00FF6E1B" w:rsidRDefault="003553AE" w:rsidP="00FD5B8E">
      <w:pPr>
        <w:spacing w:after="0" w:line="240" w:lineRule="auto"/>
        <w:jc w:val="both"/>
        <w:rPr>
          <w:rFonts w:ascii="Times New Roman" w:hAnsi="Times New Roman" w:cs="Times New Roman"/>
          <w:sz w:val="28"/>
          <w:szCs w:val="28"/>
        </w:rPr>
      </w:pPr>
    </w:p>
    <w:p w:rsidR="00D907CD" w:rsidRPr="0088217B" w:rsidRDefault="00134CA6" w:rsidP="00FD5B8E">
      <w:pPr>
        <w:spacing w:after="0" w:line="240" w:lineRule="auto"/>
        <w:jc w:val="both"/>
        <w:rPr>
          <w:rFonts w:ascii="Times New Roman" w:hAnsi="Times New Roman" w:cs="Times New Roman"/>
          <w:sz w:val="28"/>
          <w:szCs w:val="28"/>
        </w:rPr>
      </w:pPr>
      <w:r w:rsidRPr="0088217B">
        <w:rPr>
          <w:rFonts w:ascii="Times New Roman" w:hAnsi="Times New Roman" w:cs="Times New Roman"/>
          <w:sz w:val="28"/>
          <w:szCs w:val="28"/>
        </w:rPr>
        <w:t>16.4. Обоснование необходимости установления эксперимента:</w:t>
      </w:r>
      <w:r w:rsidR="00FD5B8E" w:rsidRPr="0088217B">
        <w:rPr>
          <w:rFonts w:ascii="Times New Roman" w:hAnsi="Times New Roman" w:cs="Times New Roman"/>
          <w:sz w:val="28"/>
          <w:szCs w:val="28"/>
        </w:rPr>
        <w:t xml:space="preserve"> </w:t>
      </w:r>
      <w:r w:rsidR="003553AE" w:rsidRPr="0088217B">
        <w:rPr>
          <w:rFonts w:ascii="Times New Roman" w:hAnsi="Times New Roman" w:cs="Times New Roman"/>
          <w:i/>
          <w:sz w:val="28"/>
          <w:szCs w:val="28"/>
        </w:rPr>
        <w:t>отсутствует</w:t>
      </w:r>
    </w:p>
    <w:p w:rsidR="003553AE" w:rsidRPr="00FF6E1B" w:rsidRDefault="003553AE" w:rsidP="00FD5B8E">
      <w:pPr>
        <w:spacing w:after="0" w:line="240" w:lineRule="auto"/>
        <w:jc w:val="both"/>
        <w:rPr>
          <w:rFonts w:ascii="Times New Roman" w:hAnsi="Times New Roman" w:cs="Times New Roman"/>
          <w:sz w:val="28"/>
          <w:szCs w:val="28"/>
        </w:rPr>
      </w:pPr>
    </w:p>
    <w:p w:rsidR="00134CA6" w:rsidRPr="0088217B" w:rsidRDefault="00134CA6" w:rsidP="00134CA6">
      <w:pPr>
        <w:spacing w:after="0" w:line="240" w:lineRule="auto"/>
        <w:jc w:val="both"/>
        <w:rPr>
          <w:rFonts w:ascii="Times New Roman" w:hAnsi="Times New Roman" w:cs="Times New Roman"/>
          <w:sz w:val="28"/>
          <w:szCs w:val="28"/>
        </w:rPr>
      </w:pPr>
      <w:r w:rsidRPr="0088217B">
        <w:rPr>
          <w:rFonts w:ascii="Times New Roman" w:hAnsi="Times New Roman" w:cs="Times New Roman"/>
          <w:sz w:val="28"/>
          <w:szCs w:val="28"/>
        </w:rPr>
        <w:t>16.5. Цель проведения эксперимента:</w:t>
      </w:r>
      <w:r w:rsidR="003553AE" w:rsidRPr="0088217B">
        <w:rPr>
          <w:rFonts w:ascii="Times New Roman" w:hAnsi="Times New Roman" w:cs="Times New Roman"/>
          <w:sz w:val="28"/>
          <w:szCs w:val="28"/>
        </w:rPr>
        <w:t xml:space="preserve"> </w:t>
      </w:r>
      <w:r w:rsidR="003553AE" w:rsidRPr="0088217B">
        <w:rPr>
          <w:rFonts w:ascii="Times New Roman" w:hAnsi="Times New Roman" w:cs="Times New Roman"/>
          <w:i/>
          <w:sz w:val="28"/>
          <w:szCs w:val="28"/>
        </w:rPr>
        <w:t>отсутствует</w:t>
      </w:r>
    </w:p>
    <w:p w:rsidR="003553AE" w:rsidRPr="00FF6E1B" w:rsidRDefault="003553AE" w:rsidP="00134CA6">
      <w:pPr>
        <w:spacing w:after="0" w:line="240" w:lineRule="auto"/>
        <w:jc w:val="both"/>
        <w:rPr>
          <w:rFonts w:ascii="Times New Roman" w:hAnsi="Times New Roman" w:cs="Times New Roman"/>
          <w:i/>
          <w:sz w:val="28"/>
          <w:szCs w:val="28"/>
        </w:rPr>
      </w:pPr>
    </w:p>
    <w:p w:rsidR="00134CA6" w:rsidRPr="0088217B" w:rsidRDefault="00134CA6" w:rsidP="00134CA6">
      <w:pPr>
        <w:spacing w:after="0" w:line="240" w:lineRule="auto"/>
        <w:jc w:val="both"/>
        <w:rPr>
          <w:rFonts w:ascii="Times New Roman" w:hAnsi="Times New Roman" w:cs="Times New Roman"/>
          <w:sz w:val="28"/>
          <w:szCs w:val="28"/>
        </w:rPr>
      </w:pPr>
      <w:r w:rsidRPr="0088217B">
        <w:rPr>
          <w:rFonts w:ascii="Times New Roman" w:hAnsi="Times New Roman" w:cs="Times New Roman"/>
          <w:sz w:val="28"/>
          <w:szCs w:val="28"/>
        </w:rPr>
        <w:t>16.6. Срок проведения эксперимента:</w:t>
      </w:r>
      <w:r w:rsidR="003553AE" w:rsidRPr="0088217B">
        <w:rPr>
          <w:rFonts w:ascii="Times New Roman" w:hAnsi="Times New Roman" w:cs="Times New Roman"/>
          <w:sz w:val="28"/>
          <w:szCs w:val="28"/>
        </w:rPr>
        <w:t xml:space="preserve"> </w:t>
      </w:r>
      <w:r w:rsidR="003553AE" w:rsidRPr="0088217B">
        <w:rPr>
          <w:rFonts w:ascii="Times New Roman" w:hAnsi="Times New Roman" w:cs="Times New Roman"/>
          <w:i/>
          <w:sz w:val="28"/>
          <w:szCs w:val="28"/>
        </w:rPr>
        <w:t>отсутствует</w:t>
      </w:r>
    </w:p>
    <w:p w:rsidR="003553AE" w:rsidRPr="00FF6E1B" w:rsidRDefault="003553AE" w:rsidP="00134CA6">
      <w:pPr>
        <w:spacing w:after="0" w:line="240" w:lineRule="auto"/>
        <w:jc w:val="both"/>
        <w:rPr>
          <w:rFonts w:ascii="Times New Roman" w:hAnsi="Times New Roman" w:cs="Times New Roman"/>
          <w:i/>
          <w:sz w:val="28"/>
          <w:szCs w:val="28"/>
        </w:rPr>
      </w:pPr>
    </w:p>
    <w:p w:rsidR="00134CA6" w:rsidRPr="0088217B" w:rsidRDefault="00134CA6" w:rsidP="00134CA6">
      <w:pPr>
        <w:spacing w:after="0" w:line="240" w:lineRule="auto"/>
        <w:jc w:val="both"/>
        <w:rPr>
          <w:rFonts w:ascii="Times New Roman" w:hAnsi="Times New Roman" w:cs="Times New Roman"/>
          <w:sz w:val="28"/>
          <w:szCs w:val="28"/>
        </w:rPr>
      </w:pPr>
      <w:r w:rsidRPr="0088217B">
        <w:rPr>
          <w:rFonts w:ascii="Times New Roman" w:hAnsi="Times New Roman" w:cs="Times New Roman"/>
          <w:sz w:val="28"/>
          <w:szCs w:val="28"/>
        </w:rPr>
        <w:t>16.7. Необходимые для проведения эксперимента материальные и организационно-технические ресурсы:</w:t>
      </w:r>
      <w:r w:rsidR="003553AE" w:rsidRPr="0088217B">
        <w:rPr>
          <w:rFonts w:ascii="Times New Roman" w:hAnsi="Times New Roman" w:cs="Times New Roman"/>
          <w:sz w:val="28"/>
          <w:szCs w:val="28"/>
        </w:rPr>
        <w:t xml:space="preserve"> </w:t>
      </w:r>
      <w:r w:rsidR="003553AE" w:rsidRPr="0088217B">
        <w:rPr>
          <w:rFonts w:ascii="Times New Roman" w:hAnsi="Times New Roman" w:cs="Times New Roman"/>
          <w:i/>
          <w:sz w:val="28"/>
          <w:szCs w:val="28"/>
        </w:rPr>
        <w:t>отсутствует</w:t>
      </w:r>
    </w:p>
    <w:p w:rsidR="003553AE" w:rsidRPr="00FF6E1B" w:rsidRDefault="003553AE" w:rsidP="00134CA6">
      <w:pPr>
        <w:spacing w:after="0" w:line="240" w:lineRule="auto"/>
        <w:jc w:val="both"/>
        <w:rPr>
          <w:rFonts w:ascii="Times New Roman" w:hAnsi="Times New Roman" w:cs="Times New Roman"/>
          <w:i/>
          <w:sz w:val="28"/>
          <w:szCs w:val="28"/>
        </w:rPr>
      </w:pPr>
    </w:p>
    <w:p w:rsidR="00134CA6" w:rsidRPr="000332A9" w:rsidRDefault="00134CA6" w:rsidP="00134CA6">
      <w:pPr>
        <w:spacing w:after="0" w:line="240" w:lineRule="auto"/>
        <w:jc w:val="both"/>
        <w:rPr>
          <w:rFonts w:ascii="Times New Roman" w:hAnsi="Times New Roman" w:cs="Times New Roman"/>
          <w:sz w:val="28"/>
          <w:szCs w:val="28"/>
        </w:rPr>
      </w:pPr>
      <w:r w:rsidRPr="000332A9">
        <w:rPr>
          <w:rFonts w:ascii="Times New Roman" w:hAnsi="Times New Roman" w:cs="Times New Roman"/>
          <w:sz w:val="28"/>
          <w:szCs w:val="28"/>
        </w:rPr>
        <w:lastRenderedPageBreak/>
        <w:t xml:space="preserve">16.8. Перечень субъектов Российской Федерации, на территориях </w:t>
      </w:r>
      <w:r w:rsidR="00D907CD" w:rsidRPr="000332A9">
        <w:rPr>
          <w:rFonts w:ascii="Times New Roman" w:hAnsi="Times New Roman" w:cs="Times New Roman"/>
          <w:sz w:val="28"/>
          <w:szCs w:val="28"/>
        </w:rPr>
        <w:t xml:space="preserve">которых </w:t>
      </w:r>
      <w:r w:rsidRPr="000332A9">
        <w:rPr>
          <w:rFonts w:ascii="Times New Roman" w:hAnsi="Times New Roman" w:cs="Times New Roman"/>
          <w:sz w:val="28"/>
          <w:szCs w:val="28"/>
        </w:rPr>
        <w:t>проводится эксперимент:</w:t>
      </w:r>
      <w:r w:rsidR="003553AE" w:rsidRPr="000332A9">
        <w:rPr>
          <w:rFonts w:ascii="Times New Roman" w:hAnsi="Times New Roman" w:cs="Times New Roman"/>
          <w:sz w:val="28"/>
          <w:szCs w:val="28"/>
        </w:rPr>
        <w:t xml:space="preserve"> </w:t>
      </w:r>
      <w:r w:rsidR="003553AE" w:rsidRPr="000332A9">
        <w:rPr>
          <w:rFonts w:ascii="Times New Roman" w:hAnsi="Times New Roman" w:cs="Times New Roman"/>
          <w:i/>
          <w:sz w:val="28"/>
          <w:szCs w:val="28"/>
        </w:rPr>
        <w:t>отсутствует</w:t>
      </w:r>
    </w:p>
    <w:p w:rsidR="003553AE" w:rsidRPr="00FF6E1B" w:rsidRDefault="003553AE" w:rsidP="00134CA6">
      <w:pPr>
        <w:spacing w:after="0" w:line="240" w:lineRule="auto"/>
        <w:jc w:val="both"/>
        <w:rPr>
          <w:rFonts w:ascii="Times New Roman" w:hAnsi="Times New Roman" w:cs="Times New Roman"/>
          <w:i/>
          <w:sz w:val="28"/>
          <w:szCs w:val="28"/>
        </w:rPr>
      </w:pPr>
    </w:p>
    <w:p w:rsidR="00134CA6" w:rsidRPr="000332A9" w:rsidRDefault="00134CA6" w:rsidP="00134CA6">
      <w:pPr>
        <w:spacing w:after="0" w:line="240" w:lineRule="auto"/>
        <w:jc w:val="both"/>
        <w:rPr>
          <w:rFonts w:ascii="Times New Roman" w:hAnsi="Times New Roman" w:cs="Times New Roman"/>
          <w:sz w:val="28"/>
          <w:szCs w:val="28"/>
        </w:rPr>
      </w:pPr>
      <w:r w:rsidRPr="000332A9">
        <w:rPr>
          <w:rFonts w:ascii="Times New Roman" w:hAnsi="Times New Roman" w:cs="Times New Roman"/>
          <w:sz w:val="28"/>
          <w:szCs w:val="28"/>
        </w:rPr>
        <w:t xml:space="preserve">16.9. Индикативные показатели, в соответствии с которыми </w:t>
      </w:r>
      <w:r w:rsidR="002E53A4" w:rsidRPr="000332A9">
        <w:rPr>
          <w:rFonts w:ascii="Times New Roman" w:hAnsi="Times New Roman" w:cs="Times New Roman"/>
          <w:sz w:val="28"/>
          <w:szCs w:val="28"/>
        </w:rPr>
        <w:t xml:space="preserve">осуществляется </w:t>
      </w:r>
      <w:r w:rsidRPr="000332A9">
        <w:rPr>
          <w:rFonts w:ascii="Times New Roman" w:hAnsi="Times New Roman" w:cs="Times New Roman"/>
          <w:sz w:val="28"/>
          <w:szCs w:val="28"/>
        </w:rPr>
        <w:t>оценка достижения заявленных целей эксперимента по итогам проведения:</w:t>
      </w:r>
      <w:r w:rsidR="003553AE" w:rsidRPr="000332A9">
        <w:rPr>
          <w:rFonts w:ascii="Times New Roman" w:hAnsi="Times New Roman" w:cs="Times New Roman"/>
          <w:sz w:val="28"/>
          <w:szCs w:val="28"/>
        </w:rPr>
        <w:t xml:space="preserve"> </w:t>
      </w:r>
      <w:r w:rsidR="003553AE" w:rsidRPr="000332A9">
        <w:rPr>
          <w:rFonts w:ascii="Times New Roman" w:hAnsi="Times New Roman" w:cs="Times New Roman"/>
          <w:i/>
          <w:sz w:val="28"/>
          <w:szCs w:val="28"/>
        </w:rPr>
        <w:t>отсутствуют</w:t>
      </w:r>
    </w:p>
    <w:p w:rsidR="008457B1" w:rsidRPr="00FF6E1B" w:rsidRDefault="008457B1" w:rsidP="00134CA6">
      <w:pPr>
        <w:spacing w:after="0" w:line="240" w:lineRule="auto"/>
        <w:jc w:val="both"/>
        <w:rPr>
          <w:rFonts w:ascii="Times New Roman" w:hAnsi="Times New Roman" w:cs="Times New Roman"/>
          <w:b/>
          <w:bCs/>
          <w:sz w:val="28"/>
          <w:szCs w:val="28"/>
        </w:rPr>
      </w:pPr>
    </w:p>
    <w:p w:rsidR="008C65AF" w:rsidRPr="00A405B8" w:rsidRDefault="008C65AF" w:rsidP="008C65AF">
      <w:pPr>
        <w:spacing w:after="0" w:line="240" w:lineRule="auto"/>
        <w:jc w:val="both"/>
        <w:rPr>
          <w:rFonts w:ascii="Times New Roman" w:hAnsi="Times New Roman"/>
          <w:b/>
          <w:bCs/>
          <w:sz w:val="28"/>
          <w:szCs w:val="28"/>
        </w:rPr>
      </w:pPr>
      <w:r w:rsidRPr="00A405B8">
        <w:rPr>
          <w:rFonts w:ascii="Times New Roman" w:hAnsi="Times New Roman"/>
          <w:b/>
          <w:bCs/>
          <w:sz w:val="28"/>
          <w:szCs w:val="28"/>
        </w:rPr>
        <w:t>1</w:t>
      </w:r>
      <w:r>
        <w:rPr>
          <w:rFonts w:ascii="Times New Roman" w:hAnsi="Times New Roman"/>
          <w:b/>
          <w:bCs/>
          <w:sz w:val="28"/>
          <w:szCs w:val="28"/>
        </w:rPr>
        <w:t>7</w:t>
      </w:r>
      <w:r w:rsidRPr="00A405B8">
        <w:rPr>
          <w:rFonts w:ascii="Times New Roman" w:hAnsi="Times New Roman"/>
          <w:b/>
          <w:bCs/>
          <w:sz w:val="28"/>
          <w:szCs w:val="28"/>
        </w:rPr>
        <w:t xml:space="preserve">. Сведения о размещении уведомления, сроках предоставления предложений в связи с таким размещением, лицах, представивших предложения, и рассмотревших их структурных подразделениях органа-разработчика </w:t>
      </w:r>
    </w:p>
    <w:p w:rsidR="008C65AF" w:rsidRPr="008C65AF" w:rsidRDefault="008C65AF" w:rsidP="008C65AF">
      <w:pPr>
        <w:spacing w:after="0" w:line="240" w:lineRule="auto"/>
        <w:jc w:val="both"/>
        <w:rPr>
          <w:rFonts w:ascii="Times New Roman" w:hAnsi="Times New Roman"/>
          <w:i/>
          <w:sz w:val="28"/>
          <w:szCs w:val="28"/>
        </w:rPr>
      </w:pPr>
      <w:r w:rsidRPr="008C65AF">
        <w:rPr>
          <w:rFonts w:ascii="Times New Roman" w:hAnsi="Times New Roman"/>
          <w:i/>
          <w:sz w:val="28"/>
          <w:szCs w:val="28"/>
        </w:rPr>
        <w:t>Предложения не принимались</w:t>
      </w:r>
    </w:p>
    <w:p w:rsidR="00134CA6" w:rsidRPr="00FF6E1B" w:rsidRDefault="00134CA6" w:rsidP="008C65AF">
      <w:pPr>
        <w:spacing w:after="0" w:line="240" w:lineRule="auto"/>
        <w:jc w:val="both"/>
        <w:rPr>
          <w:sz w:val="28"/>
          <w:szCs w:val="28"/>
        </w:rPr>
      </w:pPr>
    </w:p>
    <w:sectPr w:rsidR="00134CA6" w:rsidRPr="00FF6E1B" w:rsidSect="00544176">
      <w:headerReference w:type="even" r:id="rId9"/>
      <w:headerReference w:type="default" r:id="rId10"/>
      <w:headerReference w:type="first" r:id="rId11"/>
      <w:pgSz w:w="11906" w:h="16838"/>
      <w:pgMar w:top="1134" w:right="709" w:bottom="1135" w:left="1134" w:header="510" w:footer="397"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337" w:rsidRDefault="00172337">
      <w:pPr>
        <w:spacing w:after="0" w:line="240" w:lineRule="auto"/>
      </w:pPr>
      <w:r>
        <w:separator/>
      </w:r>
    </w:p>
  </w:endnote>
  <w:endnote w:type="continuationSeparator" w:id="0">
    <w:p w:rsidR="00172337" w:rsidRDefault="0017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337" w:rsidRDefault="00172337">
      <w:pPr>
        <w:spacing w:after="0" w:line="240" w:lineRule="auto"/>
      </w:pPr>
      <w:r>
        <w:separator/>
      </w:r>
    </w:p>
  </w:footnote>
  <w:footnote w:type="continuationSeparator" w:id="0">
    <w:p w:rsidR="00172337" w:rsidRDefault="00172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98" w:rsidRDefault="00EA3C98" w:rsidP="002F10AA">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A3C98" w:rsidRDefault="00EA3C9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98" w:rsidRPr="001A163E" w:rsidRDefault="00EA3C98">
    <w:pPr>
      <w:pStyle w:val="a3"/>
      <w:jc w:val="center"/>
      <w:rPr>
        <w:sz w:val="24"/>
        <w:szCs w:val="24"/>
      </w:rPr>
    </w:pPr>
    <w:r w:rsidRPr="001A163E">
      <w:rPr>
        <w:sz w:val="24"/>
        <w:szCs w:val="24"/>
      </w:rPr>
      <w:fldChar w:fldCharType="begin"/>
    </w:r>
    <w:r w:rsidRPr="001A163E">
      <w:rPr>
        <w:sz w:val="24"/>
        <w:szCs w:val="24"/>
      </w:rPr>
      <w:instrText xml:space="preserve"> PAGE   \* MERGEFORMAT </w:instrText>
    </w:r>
    <w:r w:rsidRPr="001A163E">
      <w:rPr>
        <w:sz w:val="24"/>
        <w:szCs w:val="24"/>
      </w:rPr>
      <w:fldChar w:fldCharType="separate"/>
    </w:r>
    <w:r w:rsidR="005568CE">
      <w:rPr>
        <w:noProof/>
        <w:sz w:val="24"/>
        <w:szCs w:val="24"/>
      </w:rPr>
      <w:t>4</w:t>
    </w:r>
    <w:r w:rsidRPr="001A163E">
      <w:rPr>
        <w:noProof/>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98" w:rsidRDefault="00EA3C98">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A66FD2"/>
    <w:lvl w:ilvl="0">
      <w:numFmt w:val="bullet"/>
      <w:lvlText w:val="*"/>
      <w:lvlJc w:val="left"/>
    </w:lvl>
  </w:abstractNum>
  <w:abstractNum w:abstractNumId="1">
    <w:nsid w:val="043C11C7"/>
    <w:multiLevelType w:val="multilevel"/>
    <w:tmpl w:val="783CF330"/>
    <w:lvl w:ilvl="0">
      <w:start w:val="2"/>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6CC782F"/>
    <w:multiLevelType w:val="hybridMultilevel"/>
    <w:tmpl w:val="E834C456"/>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E75B3D"/>
    <w:multiLevelType w:val="hybridMultilevel"/>
    <w:tmpl w:val="D00AB3C2"/>
    <w:lvl w:ilvl="0" w:tplc="9010447C">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08DA3937"/>
    <w:multiLevelType w:val="singleLevel"/>
    <w:tmpl w:val="76B0C8C0"/>
    <w:lvl w:ilvl="0">
      <w:start w:val="4"/>
      <w:numFmt w:val="decimal"/>
      <w:lvlText w:val=""/>
      <w:lvlJc w:val="left"/>
      <w:pPr>
        <w:tabs>
          <w:tab w:val="num" w:pos="360"/>
        </w:tabs>
        <w:ind w:left="360" w:hanging="360"/>
      </w:pPr>
      <w:rPr>
        <w:rFonts w:hint="default"/>
      </w:rPr>
    </w:lvl>
  </w:abstractNum>
  <w:abstractNum w:abstractNumId="5">
    <w:nsid w:val="09C90B9D"/>
    <w:multiLevelType w:val="hybridMultilevel"/>
    <w:tmpl w:val="2C287E76"/>
    <w:lvl w:ilvl="0" w:tplc="B66E2D0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F001CA2"/>
    <w:multiLevelType w:val="hybridMultilevel"/>
    <w:tmpl w:val="A8BCD66A"/>
    <w:lvl w:ilvl="0" w:tplc="6220F654">
      <w:start w:val="6"/>
      <w:numFmt w:val="bullet"/>
      <w:lvlText w:val=""/>
      <w:lvlJc w:val="left"/>
      <w:pPr>
        <w:ind w:left="390" w:hanging="360"/>
      </w:pPr>
      <w:rPr>
        <w:rFonts w:ascii="Symbol" w:eastAsia="Times New Roman" w:hAnsi="Symbol"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7">
    <w:nsid w:val="11191ED4"/>
    <w:multiLevelType w:val="hybridMultilevel"/>
    <w:tmpl w:val="BA90BE1C"/>
    <w:lvl w:ilvl="0" w:tplc="6A40A7C4">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C11453"/>
    <w:multiLevelType w:val="hybridMultilevel"/>
    <w:tmpl w:val="009A5B3C"/>
    <w:lvl w:ilvl="0" w:tplc="614042E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14071154"/>
    <w:multiLevelType w:val="hybridMultilevel"/>
    <w:tmpl w:val="0F8477E8"/>
    <w:lvl w:ilvl="0" w:tplc="64E87474">
      <w:start w:val="9"/>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1AF43837"/>
    <w:multiLevelType w:val="hybridMultilevel"/>
    <w:tmpl w:val="A9B659FC"/>
    <w:lvl w:ilvl="0" w:tplc="D94CE8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C534C7B"/>
    <w:multiLevelType w:val="hybridMultilevel"/>
    <w:tmpl w:val="48F2CD96"/>
    <w:lvl w:ilvl="0" w:tplc="54EEB550">
      <w:start w:val="14"/>
      <w:numFmt w:val="bullet"/>
      <w:lvlText w:val=""/>
      <w:lvlJc w:val="left"/>
      <w:pPr>
        <w:tabs>
          <w:tab w:val="num" w:pos="975"/>
        </w:tabs>
        <w:ind w:left="975" w:hanging="615"/>
      </w:pPr>
      <w:rPr>
        <w:rFonts w:ascii="Symbol" w:eastAsia="Times New Roman" w:hAnsi="Symbol"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1AC7195"/>
    <w:multiLevelType w:val="hybridMultilevel"/>
    <w:tmpl w:val="56AA1218"/>
    <w:lvl w:ilvl="0" w:tplc="C8F262A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25E047EE"/>
    <w:multiLevelType w:val="hybridMultilevel"/>
    <w:tmpl w:val="2C287E76"/>
    <w:lvl w:ilvl="0" w:tplc="B66E2D0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2081EAF"/>
    <w:multiLevelType w:val="hybridMultilevel"/>
    <w:tmpl w:val="B14ADCB2"/>
    <w:lvl w:ilvl="0" w:tplc="F43E8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E85618"/>
    <w:multiLevelType w:val="hybridMultilevel"/>
    <w:tmpl w:val="F27AE940"/>
    <w:lvl w:ilvl="0" w:tplc="231C698E">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6675380"/>
    <w:multiLevelType w:val="hybridMultilevel"/>
    <w:tmpl w:val="4678F76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72F425C"/>
    <w:multiLevelType w:val="multilevel"/>
    <w:tmpl w:val="0FC074C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38567364"/>
    <w:multiLevelType w:val="hybridMultilevel"/>
    <w:tmpl w:val="F6081C68"/>
    <w:lvl w:ilvl="0" w:tplc="84CC02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A21400D"/>
    <w:multiLevelType w:val="hybridMultilevel"/>
    <w:tmpl w:val="E1E6B4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B25471"/>
    <w:multiLevelType w:val="multilevel"/>
    <w:tmpl w:val="900210D8"/>
    <w:lvl w:ilvl="0">
      <w:start w:val="2"/>
      <w:numFmt w:val="decimal"/>
      <w:lvlText w:val="%1."/>
      <w:lvlJc w:val="left"/>
      <w:pPr>
        <w:ind w:left="810" w:hanging="810"/>
      </w:pPr>
      <w:rPr>
        <w:rFonts w:hint="default"/>
      </w:rPr>
    </w:lvl>
    <w:lvl w:ilvl="1">
      <w:start w:val="5"/>
      <w:numFmt w:val="decimal"/>
      <w:lvlText w:val="%1.%2."/>
      <w:lvlJc w:val="left"/>
      <w:pPr>
        <w:ind w:left="1164" w:hanging="810"/>
      </w:pPr>
      <w:rPr>
        <w:rFonts w:hint="default"/>
      </w:rPr>
    </w:lvl>
    <w:lvl w:ilvl="2">
      <w:start w:val="14"/>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3F2A6449"/>
    <w:multiLevelType w:val="hybridMultilevel"/>
    <w:tmpl w:val="D5F6BA92"/>
    <w:lvl w:ilvl="0" w:tplc="4134E2D0">
      <w:start w:val="1"/>
      <w:numFmt w:val="bullet"/>
      <w:lvlText w:val=""/>
      <w:lvlJc w:val="left"/>
      <w:pPr>
        <w:tabs>
          <w:tab w:val="num" w:pos="720"/>
        </w:tabs>
        <w:ind w:left="720" w:hanging="360"/>
      </w:pPr>
      <w:rPr>
        <w:rFonts w:ascii="Symbol" w:eastAsia="Times New Roman" w:hAnsi="Symbo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FA02866"/>
    <w:multiLevelType w:val="hybridMultilevel"/>
    <w:tmpl w:val="1B68CF40"/>
    <w:lvl w:ilvl="0" w:tplc="C2B2BE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12C09E7"/>
    <w:multiLevelType w:val="hybridMultilevel"/>
    <w:tmpl w:val="8280FAC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43205B9"/>
    <w:multiLevelType w:val="hybridMultilevel"/>
    <w:tmpl w:val="0F5A6D1C"/>
    <w:lvl w:ilvl="0" w:tplc="DAEACB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D95B69"/>
    <w:multiLevelType w:val="singleLevel"/>
    <w:tmpl w:val="B41C11C4"/>
    <w:lvl w:ilvl="0">
      <w:start w:val="1"/>
      <w:numFmt w:val="decimal"/>
      <w:lvlText w:val="%1."/>
      <w:legacy w:legacy="1" w:legacySpace="0" w:legacyIndent="235"/>
      <w:lvlJc w:val="left"/>
      <w:rPr>
        <w:rFonts w:ascii="Times New Roman" w:hAnsi="Times New Roman" w:cs="Times New Roman" w:hint="default"/>
        <w:b w:val="0"/>
        <w:sz w:val="28"/>
        <w:szCs w:val="28"/>
      </w:rPr>
    </w:lvl>
  </w:abstractNum>
  <w:abstractNum w:abstractNumId="26">
    <w:nsid w:val="4C74386F"/>
    <w:multiLevelType w:val="hybridMultilevel"/>
    <w:tmpl w:val="8330458A"/>
    <w:lvl w:ilvl="0" w:tplc="F6C2223A">
      <w:start w:val="8"/>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7">
    <w:nsid w:val="4CA9377D"/>
    <w:multiLevelType w:val="hybridMultilevel"/>
    <w:tmpl w:val="B27A6FF6"/>
    <w:lvl w:ilvl="0" w:tplc="FFFFFFFF">
      <w:start w:val="2"/>
      <w:numFmt w:val="bullet"/>
      <w:lvlText w:val="-"/>
      <w:lvlJc w:val="left"/>
      <w:pPr>
        <w:tabs>
          <w:tab w:val="num" w:pos="900"/>
        </w:tabs>
        <w:ind w:left="900" w:hanging="36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8">
    <w:nsid w:val="57261AAD"/>
    <w:multiLevelType w:val="hybridMultilevel"/>
    <w:tmpl w:val="EF3423FE"/>
    <w:lvl w:ilvl="0" w:tplc="7102CBFA">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5DBE0752"/>
    <w:multiLevelType w:val="hybridMultilevel"/>
    <w:tmpl w:val="09882272"/>
    <w:lvl w:ilvl="0" w:tplc="77E2B3B8">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5F9B791E"/>
    <w:multiLevelType w:val="hybridMultilevel"/>
    <w:tmpl w:val="67AE06BC"/>
    <w:lvl w:ilvl="0" w:tplc="F39AF7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nsid w:val="5FF50DBF"/>
    <w:multiLevelType w:val="multilevel"/>
    <w:tmpl w:val="26D8A9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2">
    <w:nsid w:val="60875D21"/>
    <w:multiLevelType w:val="hybridMultilevel"/>
    <w:tmpl w:val="CC70640E"/>
    <w:lvl w:ilvl="0" w:tplc="808AB4B4">
      <w:start w:val="5"/>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3">
    <w:nsid w:val="60A3153E"/>
    <w:multiLevelType w:val="hybridMultilevel"/>
    <w:tmpl w:val="3DE25C62"/>
    <w:lvl w:ilvl="0" w:tplc="F43E8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F93011"/>
    <w:multiLevelType w:val="hybridMultilevel"/>
    <w:tmpl w:val="0166201C"/>
    <w:lvl w:ilvl="0" w:tplc="50DC7A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65D5D63"/>
    <w:multiLevelType w:val="hybridMultilevel"/>
    <w:tmpl w:val="E5FA25C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F9152EA"/>
    <w:multiLevelType w:val="hybridMultilevel"/>
    <w:tmpl w:val="B080B378"/>
    <w:lvl w:ilvl="0" w:tplc="56A678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6FEB66E8"/>
    <w:multiLevelType w:val="multilevel"/>
    <w:tmpl w:val="36002378"/>
    <w:lvl w:ilvl="0">
      <w:start w:val="9"/>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nsid w:val="707D4C5A"/>
    <w:multiLevelType w:val="hybridMultilevel"/>
    <w:tmpl w:val="B1EE9124"/>
    <w:lvl w:ilvl="0" w:tplc="7DB8A1EE">
      <w:numFmt w:val="bullet"/>
      <w:lvlText w:val=""/>
      <w:lvlJc w:val="left"/>
      <w:pPr>
        <w:tabs>
          <w:tab w:val="num" w:pos="795"/>
        </w:tabs>
        <w:ind w:left="795" w:hanging="360"/>
      </w:pPr>
      <w:rPr>
        <w:rFonts w:ascii="Symbol" w:eastAsia="Times New Roman" w:hAnsi="Symbol"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9">
    <w:nsid w:val="73CF2306"/>
    <w:multiLevelType w:val="hybridMultilevel"/>
    <w:tmpl w:val="091CE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512787C"/>
    <w:multiLevelType w:val="hybridMultilevel"/>
    <w:tmpl w:val="5C966B56"/>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8F761B6"/>
    <w:multiLevelType w:val="hybridMultilevel"/>
    <w:tmpl w:val="64F0D41C"/>
    <w:lvl w:ilvl="0" w:tplc="C7989360">
      <w:start w:val="1"/>
      <w:numFmt w:val="decimal"/>
      <w:suff w:val="space"/>
      <w:lvlText w:val="%1."/>
      <w:lvlJc w:val="left"/>
      <w:pPr>
        <w:ind w:left="360" w:firstLine="43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A862CCF"/>
    <w:multiLevelType w:val="hybridMultilevel"/>
    <w:tmpl w:val="83AE2504"/>
    <w:lvl w:ilvl="0" w:tplc="0419000F">
      <w:start w:val="1"/>
      <w:numFmt w:val="decimal"/>
      <w:lvlText w:val="%1."/>
      <w:lvlJc w:val="left"/>
      <w:pPr>
        <w:ind w:left="540" w:hanging="360"/>
      </w:p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3">
    <w:nsid w:val="7B3B67E4"/>
    <w:multiLevelType w:val="hybridMultilevel"/>
    <w:tmpl w:val="2DC8B71A"/>
    <w:lvl w:ilvl="0" w:tplc="C5002C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623ECC"/>
    <w:multiLevelType w:val="hybridMultilevel"/>
    <w:tmpl w:val="3F2CFA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ECD6098"/>
    <w:multiLevelType w:val="hybridMultilevel"/>
    <w:tmpl w:val="7A60488E"/>
    <w:lvl w:ilvl="0" w:tplc="8E6E7AC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6">
    <w:nsid w:val="7EF12F53"/>
    <w:multiLevelType w:val="hybridMultilevel"/>
    <w:tmpl w:val="64F0D41C"/>
    <w:lvl w:ilvl="0" w:tplc="C7989360">
      <w:start w:val="1"/>
      <w:numFmt w:val="decimal"/>
      <w:suff w:val="space"/>
      <w:lvlText w:val="%1."/>
      <w:lvlJc w:val="left"/>
      <w:pPr>
        <w:ind w:left="360" w:firstLine="43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4"/>
  </w:num>
  <w:num w:numId="3">
    <w:abstractNumId w:val="8"/>
  </w:num>
  <w:num w:numId="4">
    <w:abstractNumId w:val="28"/>
  </w:num>
  <w:num w:numId="5">
    <w:abstractNumId w:val="29"/>
  </w:num>
  <w:num w:numId="6">
    <w:abstractNumId w:val="9"/>
  </w:num>
  <w:num w:numId="7">
    <w:abstractNumId w:val="25"/>
  </w:num>
  <w:num w:numId="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0">
    <w:abstractNumId w:val="36"/>
  </w:num>
  <w:num w:numId="11">
    <w:abstractNumId w:val="44"/>
  </w:num>
  <w:num w:numId="12">
    <w:abstractNumId w:val="27"/>
  </w:num>
  <w:num w:numId="13">
    <w:abstractNumId w:val="2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 w:numId="17">
    <w:abstractNumId w:val="22"/>
  </w:num>
  <w:num w:numId="18">
    <w:abstractNumId w:val="17"/>
  </w:num>
  <w:num w:numId="19">
    <w:abstractNumId w:val="1"/>
  </w:num>
  <w:num w:numId="20">
    <w:abstractNumId w:val="20"/>
  </w:num>
  <w:num w:numId="21">
    <w:abstractNumId w:val="15"/>
  </w:num>
  <w:num w:numId="22">
    <w:abstractNumId w:val="2"/>
  </w:num>
  <w:num w:numId="23">
    <w:abstractNumId w:val="42"/>
  </w:num>
  <w:num w:numId="24">
    <w:abstractNumId w:val="16"/>
  </w:num>
  <w:num w:numId="25">
    <w:abstractNumId w:val="30"/>
  </w:num>
  <w:num w:numId="26">
    <w:abstractNumId w:val="32"/>
  </w:num>
  <w:num w:numId="27">
    <w:abstractNumId w:val="26"/>
  </w:num>
  <w:num w:numId="28">
    <w:abstractNumId w:val="37"/>
  </w:num>
  <w:num w:numId="29">
    <w:abstractNumId w:val="38"/>
  </w:num>
  <w:num w:numId="30">
    <w:abstractNumId w:val="31"/>
  </w:num>
  <w:num w:numId="31">
    <w:abstractNumId w:val="11"/>
  </w:num>
  <w:num w:numId="32">
    <w:abstractNumId w:val="35"/>
  </w:num>
  <w:num w:numId="33">
    <w:abstractNumId w:val="40"/>
  </w:num>
  <w:num w:numId="34">
    <w:abstractNumId w:val="6"/>
  </w:num>
  <w:num w:numId="35">
    <w:abstractNumId w:val="21"/>
  </w:num>
  <w:num w:numId="36">
    <w:abstractNumId w:val="12"/>
  </w:num>
  <w:num w:numId="37">
    <w:abstractNumId w:val="45"/>
  </w:num>
  <w:num w:numId="38">
    <w:abstractNumId w:val="7"/>
  </w:num>
  <w:num w:numId="39">
    <w:abstractNumId w:val="18"/>
  </w:num>
  <w:num w:numId="40">
    <w:abstractNumId w:val="39"/>
  </w:num>
  <w:num w:numId="41">
    <w:abstractNumId w:val="34"/>
  </w:num>
  <w:num w:numId="42">
    <w:abstractNumId w:val="46"/>
  </w:num>
  <w:num w:numId="43">
    <w:abstractNumId w:val="41"/>
  </w:num>
  <w:num w:numId="44">
    <w:abstractNumId w:val="43"/>
  </w:num>
  <w:num w:numId="45">
    <w:abstractNumId w:val="10"/>
  </w:num>
  <w:num w:numId="46">
    <w:abstractNumId w:val="19"/>
  </w:num>
  <w:num w:numId="47">
    <w:abstractNumId w:val="23"/>
  </w:num>
  <w:num w:numId="48">
    <w:abstractNumId w:val="14"/>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37"/>
    <w:rsid w:val="00003EC4"/>
    <w:rsid w:val="000079BB"/>
    <w:rsid w:val="00012263"/>
    <w:rsid w:val="00021548"/>
    <w:rsid w:val="0002318A"/>
    <w:rsid w:val="00027E65"/>
    <w:rsid w:val="000332A9"/>
    <w:rsid w:val="000367DB"/>
    <w:rsid w:val="000373BE"/>
    <w:rsid w:val="00037A76"/>
    <w:rsid w:val="00040F26"/>
    <w:rsid w:val="00042873"/>
    <w:rsid w:val="00042AD7"/>
    <w:rsid w:val="00067E0F"/>
    <w:rsid w:val="00071B9E"/>
    <w:rsid w:val="00075E6D"/>
    <w:rsid w:val="000A17FC"/>
    <w:rsid w:val="000A5552"/>
    <w:rsid w:val="000B19CA"/>
    <w:rsid w:val="000B21A7"/>
    <w:rsid w:val="000B38CD"/>
    <w:rsid w:val="000B4D5F"/>
    <w:rsid w:val="000D644D"/>
    <w:rsid w:val="000D66CE"/>
    <w:rsid w:val="000E4C0A"/>
    <w:rsid w:val="000E5FBE"/>
    <w:rsid w:val="000F1270"/>
    <w:rsid w:val="000F1DC9"/>
    <w:rsid w:val="000F20D4"/>
    <w:rsid w:val="000F38AF"/>
    <w:rsid w:val="000F3F2A"/>
    <w:rsid w:val="000F447E"/>
    <w:rsid w:val="001037D4"/>
    <w:rsid w:val="00103ABC"/>
    <w:rsid w:val="00104340"/>
    <w:rsid w:val="00104375"/>
    <w:rsid w:val="00106D4E"/>
    <w:rsid w:val="0011719D"/>
    <w:rsid w:val="00130C8D"/>
    <w:rsid w:val="00132F0C"/>
    <w:rsid w:val="00133D3B"/>
    <w:rsid w:val="00134CA6"/>
    <w:rsid w:val="00142BA5"/>
    <w:rsid w:val="00145263"/>
    <w:rsid w:val="00160C50"/>
    <w:rsid w:val="00160F47"/>
    <w:rsid w:val="001645A0"/>
    <w:rsid w:val="00167F1C"/>
    <w:rsid w:val="00170B71"/>
    <w:rsid w:val="00172337"/>
    <w:rsid w:val="00172E5B"/>
    <w:rsid w:val="00172EBE"/>
    <w:rsid w:val="00173C7D"/>
    <w:rsid w:val="00176CE6"/>
    <w:rsid w:val="00186534"/>
    <w:rsid w:val="00194710"/>
    <w:rsid w:val="00197C16"/>
    <w:rsid w:val="001A163E"/>
    <w:rsid w:val="001A487A"/>
    <w:rsid w:val="001C6AFC"/>
    <w:rsid w:val="001D0B52"/>
    <w:rsid w:val="001D3A15"/>
    <w:rsid w:val="001E03DF"/>
    <w:rsid w:val="001E713B"/>
    <w:rsid w:val="001F0FA1"/>
    <w:rsid w:val="001F1433"/>
    <w:rsid w:val="001F2781"/>
    <w:rsid w:val="0020693F"/>
    <w:rsid w:val="002113C2"/>
    <w:rsid w:val="00216494"/>
    <w:rsid w:val="002225D5"/>
    <w:rsid w:val="002228EF"/>
    <w:rsid w:val="00223EAB"/>
    <w:rsid w:val="00226557"/>
    <w:rsid w:val="00247322"/>
    <w:rsid w:val="00251CDF"/>
    <w:rsid w:val="00252D91"/>
    <w:rsid w:val="00255B13"/>
    <w:rsid w:val="002602E4"/>
    <w:rsid w:val="00262AB7"/>
    <w:rsid w:val="002727C3"/>
    <w:rsid w:val="00273F94"/>
    <w:rsid w:val="00286863"/>
    <w:rsid w:val="00292606"/>
    <w:rsid w:val="002A3410"/>
    <w:rsid w:val="002B0EFB"/>
    <w:rsid w:val="002C0060"/>
    <w:rsid w:val="002C1EA1"/>
    <w:rsid w:val="002C29F0"/>
    <w:rsid w:val="002C5ACC"/>
    <w:rsid w:val="002D46B3"/>
    <w:rsid w:val="002E0F5A"/>
    <w:rsid w:val="002E4616"/>
    <w:rsid w:val="002E53A4"/>
    <w:rsid w:val="002F0284"/>
    <w:rsid w:val="002F10AA"/>
    <w:rsid w:val="003008ED"/>
    <w:rsid w:val="0030690C"/>
    <w:rsid w:val="00313F10"/>
    <w:rsid w:val="00316A12"/>
    <w:rsid w:val="003233DD"/>
    <w:rsid w:val="00331AE3"/>
    <w:rsid w:val="00335959"/>
    <w:rsid w:val="00341131"/>
    <w:rsid w:val="003440C8"/>
    <w:rsid w:val="003446CA"/>
    <w:rsid w:val="0034472F"/>
    <w:rsid w:val="00345379"/>
    <w:rsid w:val="003550C5"/>
    <w:rsid w:val="003553AE"/>
    <w:rsid w:val="00355AB8"/>
    <w:rsid w:val="00363FC2"/>
    <w:rsid w:val="003672C4"/>
    <w:rsid w:val="00370A9A"/>
    <w:rsid w:val="00370F11"/>
    <w:rsid w:val="00382973"/>
    <w:rsid w:val="003A6AC6"/>
    <w:rsid w:val="003B31A7"/>
    <w:rsid w:val="003B43FD"/>
    <w:rsid w:val="003D5599"/>
    <w:rsid w:val="003D623E"/>
    <w:rsid w:val="003E476C"/>
    <w:rsid w:val="004007AE"/>
    <w:rsid w:val="004017CB"/>
    <w:rsid w:val="00402469"/>
    <w:rsid w:val="00421205"/>
    <w:rsid w:val="004224CE"/>
    <w:rsid w:val="004244E5"/>
    <w:rsid w:val="0043094E"/>
    <w:rsid w:val="00432820"/>
    <w:rsid w:val="00435CF2"/>
    <w:rsid w:val="004373EC"/>
    <w:rsid w:val="00442AF0"/>
    <w:rsid w:val="00452195"/>
    <w:rsid w:val="00457EAA"/>
    <w:rsid w:val="0047105F"/>
    <w:rsid w:val="00472C9E"/>
    <w:rsid w:val="004742B5"/>
    <w:rsid w:val="00485185"/>
    <w:rsid w:val="00490148"/>
    <w:rsid w:val="00492FF8"/>
    <w:rsid w:val="00493F1A"/>
    <w:rsid w:val="004A145F"/>
    <w:rsid w:val="004A190D"/>
    <w:rsid w:val="004A69FC"/>
    <w:rsid w:val="004A70C2"/>
    <w:rsid w:val="004B0B98"/>
    <w:rsid w:val="004B501A"/>
    <w:rsid w:val="004B6CEB"/>
    <w:rsid w:val="004B7FE4"/>
    <w:rsid w:val="004C16F4"/>
    <w:rsid w:val="004C43EA"/>
    <w:rsid w:val="004E0479"/>
    <w:rsid w:val="004E0D0C"/>
    <w:rsid w:val="004E12AF"/>
    <w:rsid w:val="004E4870"/>
    <w:rsid w:val="004F2BAF"/>
    <w:rsid w:val="004F5D3D"/>
    <w:rsid w:val="004F77D7"/>
    <w:rsid w:val="004F7D63"/>
    <w:rsid w:val="00500690"/>
    <w:rsid w:val="005038A5"/>
    <w:rsid w:val="005118AF"/>
    <w:rsid w:val="00516227"/>
    <w:rsid w:val="00517594"/>
    <w:rsid w:val="00520586"/>
    <w:rsid w:val="005211BB"/>
    <w:rsid w:val="00521A87"/>
    <w:rsid w:val="005340E5"/>
    <w:rsid w:val="00544176"/>
    <w:rsid w:val="00546771"/>
    <w:rsid w:val="005533F8"/>
    <w:rsid w:val="005568CE"/>
    <w:rsid w:val="00560449"/>
    <w:rsid w:val="00564663"/>
    <w:rsid w:val="00564700"/>
    <w:rsid w:val="005677B9"/>
    <w:rsid w:val="00572EC9"/>
    <w:rsid w:val="00584686"/>
    <w:rsid w:val="00587583"/>
    <w:rsid w:val="00587BA7"/>
    <w:rsid w:val="00591737"/>
    <w:rsid w:val="00594117"/>
    <w:rsid w:val="00595FEA"/>
    <w:rsid w:val="005A0949"/>
    <w:rsid w:val="005A1542"/>
    <w:rsid w:val="005A1AEF"/>
    <w:rsid w:val="005A2C6F"/>
    <w:rsid w:val="005B527E"/>
    <w:rsid w:val="005B58EF"/>
    <w:rsid w:val="005C5DCE"/>
    <w:rsid w:val="005C6085"/>
    <w:rsid w:val="005D1836"/>
    <w:rsid w:val="005D219E"/>
    <w:rsid w:val="005D69D7"/>
    <w:rsid w:val="005F6ABD"/>
    <w:rsid w:val="005F7F1E"/>
    <w:rsid w:val="006036B1"/>
    <w:rsid w:val="006061AA"/>
    <w:rsid w:val="00606363"/>
    <w:rsid w:val="00606E55"/>
    <w:rsid w:val="00607891"/>
    <w:rsid w:val="006102E4"/>
    <w:rsid w:val="0061499F"/>
    <w:rsid w:val="00615464"/>
    <w:rsid w:val="006164D9"/>
    <w:rsid w:val="0064096E"/>
    <w:rsid w:val="006453BE"/>
    <w:rsid w:val="00647CDD"/>
    <w:rsid w:val="00647D0E"/>
    <w:rsid w:val="00651EAA"/>
    <w:rsid w:val="00652B43"/>
    <w:rsid w:val="00654B68"/>
    <w:rsid w:val="006606F0"/>
    <w:rsid w:val="00662246"/>
    <w:rsid w:val="00662F32"/>
    <w:rsid w:val="0066652B"/>
    <w:rsid w:val="00671A09"/>
    <w:rsid w:val="006751B8"/>
    <w:rsid w:val="006811BF"/>
    <w:rsid w:val="00683D81"/>
    <w:rsid w:val="0068451A"/>
    <w:rsid w:val="006901D8"/>
    <w:rsid w:val="006A3A23"/>
    <w:rsid w:val="006A4960"/>
    <w:rsid w:val="006A696D"/>
    <w:rsid w:val="006A6D70"/>
    <w:rsid w:val="006B0CB3"/>
    <w:rsid w:val="006B108F"/>
    <w:rsid w:val="006B4DE9"/>
    <w:rsid w:val="006B66FB"/>
    <w:rsid w:val="006C0F5A"/>
    <w:rsid w:val="006C6255"/>
    <w:rsid w:val="006C63E7"/>
    <w:rsid w:val="006D2458"/>
    <w:rsid w:val="006D74BA"/>
    <w:rsid w:val="006E01E1"/>
    <w:rsid w:val="006E1A62"/>
    <w:rsid w:val="006E5A96"/>
    <w:rsid w:val="006E6E7C"/>
    <w:rsid w:val="006F18AD"/>
    <w:rsid w:val="006F3A3C"/>
    <w:rsid w:val="00704615"/>
    <w:rsid w:val="0071422F"/>
    <w:rsid w:val="00714AB8"/>
    <w:rsid w:val="00733325"/>
    <w:rsid w:val="00735A4B"/>
    <w:rsid w:val="0073687B"/>
    <w:rsid w:val="00742A0A"/>
    <w:rsid w:val="0074499B"/>
    <w:rsid w:val="00746C03"/>
    <w:rsid w:val="007507B9"/>
    <w:rsid w:val="00760C93"/>
    <w:rsid w:val="007622AF"/>
    <w:rsid w:val="007646B1"/>
    <w:rsid w:val="00770FEC"/>
    <w:rsid w:val="00772C5B"/>
    <w:rsid w:val="00780FDF"/>
    <w:rsid w:val="00782638"/>
    <w:rsid w:val="00784307"/>
    <w:rsid w:val="00790260"/>
    <w:rsid w:val="00797C92"/>
    <w:rsid w:val="007A20FA"/>
    <w:rsid w:val="007A3FB1"/>
    <w:rsid w:val="007A626C"/>
    <w:rsid w:val="007B2CDF"/>
    <w:rsid w:val="007C76FE"/>
    <w:rsid w:val="007D15F4"/>
    <w:rsid w:val="007D40F0"/>
    <w:rsid w:val="007D4AFE"/>
    <w:rsid w:val="007D6191"/>
    <w:rsid w:val="007D6513"/>
    <w:rsid w:val="007F0C9D"/>
    <w:rsid w:val="007F1EDF"/>
    <w:rsid w:val="007F4201"/>
    <w:rsid w:val="008023B2"/>
    <w:rsid w:val="00803F54"/>
    <w:rsid w:val="00804C02"/>
    <w:rsid w:val="00804DEE"/>
    <w:rsid w:val="00810D82"/>
    <w:rsid w:val="008110D7"/>
    <w:rsid w:val="00811492"/>
    <w:rsid w:val="00817775"/>
    <w:rsid w:val="008276B8"/>
    <w:rsid w:val="008302BA"/>
    <w:rsid w:val="0083166E"/>
    <w:rsid w:val="008412E1"/>
    <w:rsid w:val="00844874"/>
    <w:rsid w:val="008457B1"/>
    <w:rsid w:val="00853236"/>
    <w:rsid w:val="00855857"/>
    <w:rsid w:val="00856751"/>
    <w:rsid w:val="00857FB3"/>
    <w:rsid w:val="008648D8"/>
    <w:rsid w:val="008677AB"/>
    <w:rsid w:val="008733F5"/>
    <w:rsid w:val="00880B68"/>
    <w:rsid w:val="0088217B"/>
    <w:rsid w:val="00882201"/>
    <w:rsid w:val="008877DF"/>
    <w:rsid w:val="008933DF"/>
    <w:rsid w:val="00893911"/>
    <w:rsid w:val="0089475C"/>
    <w:rsid w:val="00895D73"/>
    <w:rsid w:val="008A0E00"/>
    <w:rsid w:val="008A7E69"/>
    <w:rsid w:val="008B23DC"/>
    <w:rsid w:val="008B664A"/>
    <w:rsid w:val="008C433D"/>
    <w:rsid w:val="008C65A8"/>
    <w:rsid w:val="008C65AF"/>
    <w:rsid w:val="008D5942"/>
    <w:rsid w:val="008D64A2"/>
    <w:rsid w:val="008D685B"/>
    <w:rsid w:val="008D6A51"/>
    <w:rsid w:val="008E05D1"/>
    <w:rsid w:val="008E0D88"/>
    <w:rsid w:val="008E1B62"/>
    <w:rsid w:val="008E25BE"/>
    <w:rsid w:val="008E3167"/>
    <w:rsid w:val="008E4E84"/>
    <w:rsid w:val="008F4941"/>
    <w:rsid w:val="00901160"/>
    <w:rsid w:val="00903AB8"/>
    <w:rsid w:val="00904B3A"/>
    <w:rsid w:val="00905938"/>
    <w:rsid w:val="00922914"/>
    <w:rsid w:val="009304F5"/>
    <w:rsid w:val="0093212C"/>
    <w:rsid w:val="0093222A"/>
    <w:rsid w:val="009353BC"/>
    <w:rsid w:val="00936140"/>
    <w:rsid w:val="00936E90"/>
    <w:rsid w:val="00937760"/>
    <w:rsid w:val="00945866"/>
    <w:rsid w:val="00952973"/>
    <w:rsid w:val="00954B03"/>
    <w:rsid w:val="009560FD"/>
    <w:rsid w:val="00962803"/>
    <w:rsid w:val="00966CE7"/>
    <w:rsid w:val="009801AD"/>
    <w:rsid w:val="00981D1D"/>
    <w:rsid w:val="009958C4"/>
    <w:rsid w:val="009B338D"/>
    <w:rsid w:val="009B7D23"/>
    <w:rsid w:val="009C1C83"/>
    <w:rsid w:val="009D052C"/>
    <w:rsid w:val="009D15B9"/>
    <w:rsid w:val="009D47FC"/>
    <w:rsid w:val="009E1100"/>
    <w:rsid w:val="009F1F80"/>
    <w:rsid w:val="009F70A9"/>
    <w:rsid w:val="00A059E2"/>
    <w:rsid w:val="00A0686E"/>
    <w:rsid w:val="00A06F32"/>
    <w:rsid w:val="00A07B19"/>
    <w:rsid w:val="00A10CDA"/>
    <w:rsid w:val="00A113F5"/>
    <w:rsid w:val="00A206E6"/>
    <w:rsid w:val="00A208C1"/>
    <w:rsid w:val="00A23E37"/>
    <w:rsid w:val="00A25788"/>
    <w:rsid w:val="00A273F0"/>
    <w:rsid w:val="00A31330"/>
    <w:rsid w:val="00A3509F"/>
    <w:rsid w:val="00A377D8"/>
    <w:rsid w:val="00A405B8"/>
    <w:rsid w:val="00A504A5"/>
    <w:rsid w:val="00A50753"/>
    <w:rsid w:val="00A50D0E"/>
    <w:rsid w:val="00A5209B"/>
    <w:rsid w:val="00A52E12"/>
    <w:rsid w:val="00A5549E"/>
    <w:rsid w:val="00A635A3"/>
    <w:rsid w:val="00A72A8A"/>
    <w:rsid w:val="00A74EE8"/>
    <w:rsid w:val="00A8134F"/>
    <w:rsid w:val="00A813DE"/>
    <w:rsid w:val="00A83D98"/>
    <w:rsid w:val="00A85B2F"/>
    <w:rsid w:val="00A903E6"/>
    <w:rsid w:val="00A94F1A"/>
    <w:rsid w:val="00A9660D"/>
    <w:rsid w:val="00AA4250"/>
    <w:rsid w:val="00AB0B37"/>
    <w:rsid w:val="00AB0F21"/>
    <w:rsid w:val="00AC4C1D"/>
    <w:rsid w:val="00AC6E93"/>
    <w:rsid w:val="00AE5E0E"/>
    <w:rsid w:val="00AE61DB"/>
    <w:rsid w:val="00AE76E7"/>
    <w:rsid w:val="00AF0DB3"/>
    <w:rsid w:val="00AF0FA2"/>
    <w:rsid w:val="00AF20C9"/>
    <w:rsid w:val="00AF2923"/>
    <w:rsid w:val="00AF4A06"/>
    <w:rsid w:val="00AF6F79"/>
    <w:rsid w:val="00B05B38"/>
    <w:rsid w:val="00B1300E"/>
    <w:rsid w:val="00B1349A"/>
    <w:rsid w:val="00B13509"/>
    <w:rsid w:val="00B331B9"/>
    <w:rsid w:val="00B421BE"/>
    <w:rsid w:val="00B5206B"/>
    <w:rsid w:val="00B52090"/>
    <w:rsid w:val="00B568D0"/>
    <w:rsid w:val="00B60F26"/>
    <w:rsid w:val="00B63E71"/>
    <w:rsid w:val="00B71C6C"/>
    <w:rsid w:val="00B72DEB"/>
    <w:rsid w:val="00B7356F"/>
    <w:rsid w:val="00B91391"/>
    <w:rsid w:val="00BA6668"/>
    <w:rsid w:val="00BC3EEB"/>
    <w:rsid w:val="00BD651E"/>
    <w:rsid w:val="00BE2698"/>
    <w:rsid w:val="00BE6917"/>
    <w:rsid w:val="00BE6B2C"/>
    <w:rsid w:val="00BE7CA3"/>
    <w:rsid w:val="00BF11FA"/>
    <w:rsid w:val="00BF70F3"/>
    <w:rsid w:val="00C00960"/>
    <w:rsid w:val="00C065F0"/>
    <w:rsid w:val="00C15F9A"/>
    <w:rsid w:val="00C20168"/>
    <w:rsid w:val="00C266F2"/>
    <w:rsid w:val="00C27177"/>
    <w:rsid w:val="00C34DB9"/>
    <w:rsid w:val="00C352A4"/>
    <w:rsid w:val="00C4213B"/>
    <w:rsid w:val="00C436D6"/>
    <w:rsid w:val="00C437FB"/>
    <w:rsid w:val="00C47E6A"/>
    <w:rsid w:val="00C56497"/>
    <w:rsid w:val="00C60EAA"/>
    <w:rsid w:val="00C76156"/>
    <w:rsid w:val="00C92E02"/>
    <w:rsid w:val="00C94170"/>
    <w:rsid w:val="00CA4E6C"/>
    <w:rsid w:val="00CB3F67"/>
    <w:rsid w:val="00CC5077"/>
    <w:rsid w:val="00CE0C77"/>
    <w:rsid w:val="00CF059E"/>
    <w:rsid w:val="00CF2CBE"/>
    <w:rsid w:val="00CF7F9F"/>
    <w:rsid w:val="00D063BF"/>
    <w:rsid w:val="00D0770E"/>
    <w:rsid w:val="00D07B8F"/>
    <w:rsid w:val="00D24A6A"/>
    <w:rsid w:val="00D250A7"/>
    <w:rsid w:val="00D25D25"/>
    <w:rsid w:val="00D2784A"/>
    <w:rsid w:val="00D32C0A"/>
    <w:rsid w:val="00D348BB"/>
    <w:rsid w:val="00D36B28"/>
    <w:rsid w:val="00D45DF4"/>
    <w:rsid w:val="00D57898"/>
    <w:rsid w:val="00D6369D"/>
    <w:rsid w:val="00D66DB8"/>
    <w:rsid w:val="00D7087B"/>
    <w:rsid w:val="00D7503A"/>
    <w:rsid w:val="00D825D9"/>
    <w:rsid w:val="00D82E0D"/>
    <w:rsid w:val="00D84091"/>
    <w:rsid w:val="00D907CD"/>
    <w:rsid w:val="00D911FD"/>
    <w:rsid w:val="00D926BE"/>
    <w:rsid w:val="00DA1B22"/>
    <w:rsid w:val="00DA3449"/>
    <w:rsid w:val="00DA3A7A"/>
    <w:rsid w:val="00DB03FE"/>
    <w:rsid w:val="00DB1F1F"/>
    <w:rsid w:val="00DB7C1C"/>
    <w:rsid w:val="00DC0768"/>
    <w:rsid w:val="00DC21AE"/>
    <w:rsid w:val="00DC34AE"/>
    <w:rsid w:val="00DC6D89"/>
    <w:rsid w:val="00DD1059"/>
    <w:rsid w:val="00DD4979"/>
    <w:rsid w:val="00DD7434"/>
    <w:rsid w:val="00DE012F"/>
    <w:rsid w:val="00DE36FB"/>
    <w:rsid w:val="00DE3F12"/>
    <w:rsid w:val="00DE648F"/>
    <w:rsid w:val="00DE6D4E"/>
    <w:rsid w:val="00DE7D43"/>
    <w:rsid w:val="00DF2523"/>
    <w:rsid w:val="00DF3633"/>
    <w:rsid w:val="00DF3EE8"/>
    <w:rsid w:val="00E01A0F"/>
    <w:rsid w:val="00E0707B"/>
    <w:rsid w:val="00E12CC1"/>
    <w:rsid w:val="00E16256"/>
    <w:rsid w:val="00E33874"/>
    <w:rsid w:val="00E3623A"/>
    <w:rsid w:val="00E37C49"/>
    <w:rsid w:val="00E423A2"/>
    <w:rsid w:val="00E44E2D"/>
    <w:rsid w:val="00E44E83"/>
    <w:rsid w:val="00E46B01"/>
    <w:rsid w:val="00E47763"/>
    <w:rsid w:val="00E541CE"/>
    <w:rsid w:val="00E6740C"/>
    <w:rsid w:val="00E716F0"/>
    <w:rsid w:val="00E7312D"/>
    <w:rsid w:val="00E740E3"/>
    <w:rsid w:val="00E75F69"/>
    <w:rsid w:val="00E77FA3"/>
    <w:rsid w:val="00E848B6"/>
    <w:rsid w:val="00E86ECC"/>
    <w:rsid w:val="00E9379F"/>
    <w:rsid w:val="00EA37C4"/>
    <w:rsid w:val="00EA3C98"/>
    <w:rsid w:val="00EA4D07"/>
    <w:rsid w:val="00EB0BD2"/>
    <w:rsid w:val="00EB4483"/>
    <w:rsid w:val="00EB5FC5"/>
    <w:rsid w:val="00EC5954"/>
    <w:rsid w:val="00EC765E"/>
    <w:rsid w:val="00ED022F"/>
    <w:rsid w:val="00ED22D7"/>
    <w:rsid w:val="00ED68B0"/>
    <w:rsid w:val="00EE14F3"/>
    <w:rsid w:val="00EE52EC"/>
    <w:rsid w:val="00EE78FB"/>
    <w:rsid w:val="00EF3155"/>
    <w:rsid w:val="00EF5FD7"/>
    <w:rsid w:val="00F12AD1"/>
    <w:rsid w:val="00F15EBB"/>
    <w:rsid w:val="00F1654A"/>
    <w:rsid w:val="00F22702"/>
    <w:rsid w:val="00F253C5"/>
    <w:rsid w:val="00F35EC6"/>
    <w:rsid w:val="00F36B17"/>
    <w:rsid w:val="00F4422C"/>
    <w:rsid w:val="00F5092C"/>
    <w:rsid w:val="00F5187A"/>
    <w:rsid w:val="00F51BD4"/>
    <w:rsid w:val="00F537C9"/>
    <w:rsid w:val="00F5790F"/>
    <w:rsid w:val="00F63C98"/>
    <w:rsid w:val="00F64541"/>
    <w:rsid w:val="00F646BF"/>
    <w:rsid w:val="00F72AA5"/>
    <w:rsid w:val="00F76F62"/>
    <w:rsid w:val="00F803C2"/>
    <w:rsid w:val="00F8176C"/>
    <w:rsid w:val="00F90516"/>
    <w:rsid w:val="00FA678E"/>
    <w:rsid w:val="00FB6475"/>
    <w:rsid w:val="00FB75F8"/>
    <w:rsid w:val="00FC1386"/>
    <w:rsid w:val="00FC5999"/>
    <w:rsid w:val="00FD058F"/>
    <w:rsid w:val="00FD41FB"/>
    <w:rsid w:val="00FD5B8E"/>
    <w:rsid w:val="00FD6978"/>
    <w:rsid w:val="00FD7818"/>
    <w:rsid w:val="00FD7E17"/>
    <w:rsid w:val="00FE07CE"/>
    <w:rsid w:val="00FE520B"/>
    <w:rsid w:val="00FF28BC"/>
    <w:rsid w:val="00FF4F42"/>
    <w:rsid w:val="00FF6E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0A7"/>
  </w:style>
  <w:style w:type="paragraph" w:styleId="1">
    <w:name w:val="heading 1"/>
    <w:basedOn w:val="a"/>
    <w:next w:val="a"/>
    <w:link w:val="10"/>
    <w:qFormat/>
    <w:rsid w:val="00591737"/>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59173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591737"/>
    <w:pPr>
      <w:keepNext/>
      <w:spacing w:after="0" w:line="240" w:lineRule="auto"/>
      <w:jc w:val="both"/>
      <w:outlineLvl w:val="2"/>
    </w:pPr>
    <w:rPr>
      <w:rFonts w:ascii="Times New Roman" w:eastAsia="Times New Roman" w:hAnsi="Times New Roman" w:cs="Times New Roman"/>
      <w:b/>
      <w:spacing w:val="-20"/>
      <w:sz w:val="36"/>
      <w:szCs w:val="20"/>
      <w:lang w:eastAsia="ru-RU"/>
    </w:rPr>
  </w:style>
  <w:style w:type="paragraph" w:styleId="4">
    <w:name w:val="heading 4"/>
    <w:basedOn w:val="a"/>
    <w:next w:val="a"/>
    <w:link w:val="40"/>
    <w:qFormat/>
    <w:rsid w:val="0059173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591737"/>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qFormat/>
    <w:rsid w:val="0059173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173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91737"/>
    <w:rPr>
      <w:rFonts w:ascii="Arial" w:eastAsia="Times New Roman" w:hAnsi="Arial" w:cs="Arial"/>
      <w:b/>
      <w:bCs/>
      <w:i/>
      <w:iCs/>
      <w:sz w:val="28"/>
      <w:szCs w:val="28"/>
      <w:lang w:eastAsia="ru-RU"/>
    </w:rPr>
  </w:style>
  <w:style w:type="character" w:customStyle="1" w:styleId="30">
    <w:name w:val="Заголовок 3 Знак"/>
    <w:basedOn w:val="a0"/>
    <w:link w:val="3"/>
    <w:rsid w:val="00591737"/>
    <w:rPr>
      <w:rFonts w:ascii="Times New Roman" w:eastAsia="Times New Roman" w:hAnsi="Times New Roman" w:cs="Times New Roman"/>
      <w:b/>
      <w:spacing w:val="-20"/>
      <w:sz w:val="36"/>
      <w:szCs w:val="20"/>
      <w:lang w:eastAsia="ru-RU"/>
    </w:rPr>
  </w:style>
  <w:style w:type="character" w:customStyle="1" w:styleId="40">
    <w:name w:val="Заголовок 4 Знак"/>
    <w:basedOn w:val="a0"/>
    <w:link w:val="4"/>
    <w:rsid w:val="0059173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591737"/>
    <w:rPr>
      <w:rFonts w:ascii="Times New Roman" w:eastAsia="Times New Roman" w:hAnsi="Times New Roman" w:cs="Times New Roman"/>
      <w:b/>
      <w:bCs/>
      <w:lang w:eastAsia="ru-RU"/>
    </w:rPr>
  </w:style>
  <w:style w:type="character" w:customStyle="1" w:styleId="80">
    <w:name w:val="Заголовок 8 Знак"/>
    <w:basedOn w:val="a0"/>
    <w:link w:val="8"/>
    <w:rsid w:val="00591737"/>
    <w:rPr>
      <w:rFonts w:ascii="Times New Roman" w:eastAsia="Times New Roman" w:hAnsi="Times New Roman" w:cs="Times New Roman"/>
      <w:i/>
      <w:iCs/>
      <w:sz w:val="24"/>
      <w:szCs w:val="24"/>
      <w:lang w:eastAsia="ru-RU"/>
    </w:rPr>
  </w:style>
  <w:style w:type="numbering" w:customStyle="1" w:styleId="11">
    <w:name w:val="Нет списка1"/>
    <w:next w:val="a2"/>
    <w:semiHidden/>
    <w:rsid w:val="00591737"/>
  </w:style>
  <w:style w:type="paragraph" w:styleId="a3">
    <w:name w:val="header"/>
    <w:basedOn w:val="a"/>
    <w:link w:val="a4"/>
    <w:uiPriority w:val="99"/>
    <w:rsid w:val="00591737"/>
    <w:pPr>
      <w:tabs>
        <w:tab w:val="center" w:pos="4153"/>
        <w:tab w:val="right" w:pos="8306"/>
      </w:tabs>
      <w:spacing w:after="0" w:line="240" w:lineRule="auto"/>
    </w:pPr>
    <w:rPr>
      <w:rFonts w:ascii="Times New Roman" w:eastAsia="Times New Roman" w:hAnsi="Times New Roman" w:cs="Times New Roman"/>
      <w:sz w:val="28"/>
      <w:szCs w:val="28"/>
      <w:lang w:eastAsia="ru-RU"/>
    </w:rPr>
  </w:style>
  <w:style w:type="character" w:customStyle="1" w:styleId="a4">
    <w:name w:val="Верхний колонтитул Знак"/>
    <w:basedOn w:val="a0"/>
    <w:link w:val="a3"/>
    <w:uiPriority w:val="99"/>
    <w:rsid w:val="00591737"/>
    <w:rPr>
      <w:rFonts w:ascii="Times New Roman" w:eastAsia="Times New Roman" w:hAnsi="Times New Roman" w:cs="Times New Roman"/>
      <w:sz w:val="28"/>
      <w:szCs w:val="28"/>
      <w:lang w:eastAsia="ru-RU"/>
    </w:rPr>
  </w:style>
  <w:style w:type="paragraph" w:styleId="a5">
    <w:name w:val="footer"/>
    <w:basedOn w:val="a"/>
    <w:link w:val="a6"/>
    <w:rsid w:val="00591737"/>
    <w:pPr>
      <w:tabs>
        <w:tab w:val="center" w:pos="4153"/>
        <w:tab w:val="right" w:pos="8306"/>
      </w:tabs>
      <w:spacing w:after="0" w:line="240" w:lineRule="auto"/>
    </w:pPr>
    <w:rPr>
      <w:rFonts w:ascii="Times New Roman" w:eastAsia="Times New Roman" w:hAnsi="Times New Roman" w:cs="Times New Roman"/>
      <w:sz w:val="28"/>
      <w:szCs w:val="28"/>
      <w:lang w:eastAsia="ru-RU"/>
    </w:rPr>
  </w:style>
  <w:style w:type="character" w:customStyle="1" w:styleId="a6">
    <w:name w:val="Нижний колонтитул Знак"/>
    <w:basedOn w:val="a0"/>
    <w:link w:val="a5"/>
    <w:rsid w:val="00591737"/>
    <w:rPr>
      <w:rFonts w:ascii="Times New Roman" w:eastAsia="Times New Roman" w:hAnsi="Times New Roman" w:cs="Times New Roman"/>
      <w:sz w:val="28"/>
      <w:szCs w:val="28"/>
      <w:lang w:eastAsia="ru-RU"/>
    </w:rPr>
  </w:style>
  <w:style w:type="paragraph" w:styleId="a7">
    <w:name w:val="Balloon Text"/>
    <w:basedOn w:val="a"/>
    <w:link w:val="a8"/>
    <w:rsid w:val="00591737"/>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591737"/>
    <w:rPr>
      <w:rFonts w:ascii="Tahoma" w:eastAsia="Times New Roman" w:hAnsi="Tahoma" w:cs="Tahoma"/>
      <w:sz w:val="16"/>
      <w:szCs w:val="16"/>
      <w:lang w:eastAsia="ru-RU"/>
    </w:rPr>
  </w:style>
  <w:style w:type="paragraph" w:customStyle="1" w:styleId="21">
    <w:name w:val="Вертикальный отступ 2"/>
    <w:basedOn w:val="a"/>
    <w:rsid w:val="00591737"/>
    <w:pPr>
      <w:spacing w:after="0" w:line="240" w:lineRule="auto"/>
      <w:jc w:val="center"/>
    </w:pPr>
    <w:rPr>
      <w:rFonts w:ascii="Times New Roman" w:eastAsia="Times New Roman" w:hAnsi="Times New Roman" w:cs="Times New Roman"/>
      <w:b/>
      <w:sz w:val="32"/>
      <w:szCs w:val="20"/>
      <w:lang w:eastAsia="ru-RU"/>
    </w:rPr>
  </w:style>
  <w:style w:type="paragraph" w:customStyle="1" w:styleId="a9">
    <w:name w:val="Постановление"/>
    <w:basedOn w:val="a"/>
    <w:rsid w:val="00591737"/>
    <w:pPr>
      <w:spacing w:after="0" w:line="360" w:lineRule="atLeast"/>
      <w:jc w:val="center"/>
    </w:pPr>
    <w:rPr>
      <w:rFonts w:ascii="Times New Roman" w:eastAsia="Times New Roman" w:hAnsi="Times New Roman" w:cs="Times New Roman"/>
      <w:spacing w:val="6"/>
      <w:sz w:val="32"/>
      <w:szCs w:val="20"/>
      <w:lang w:eastAsia="ru-RU"/>
    </w:rPr>
  </w:style>
  <w:style w:type="paragraph" w:customStyle="1" w:styleId="aa">
    <w:name w:val="Номер"/>
    <w:basedOn w:val="a"/>
    <w:rsid w:val="00591737"/>
    <w:pPr>
      <w:spacing w:before="60" w:after="60" w:line="240" w:lineRule="auto"/>
      <w:jc w:val="center"/>
    </w:pPr>
    <w:rPr>
      <w:rFonts w:ascii="Times New Roman" w:eastAsia="Times New Roman" w:hAnsi="Times New Roman" w:cs="Times New Roman"/>
      <w:sz w:val="28"/>
      <w:szCs w:val="20"/>
      <w:lang w:eastAsia="ru-RU"/>
    </w:rPr>
  </w:style>
  <w:style w:type="paragraph" w:customStyle="1" w:styleId="12">
    <w:name w:val="Вертикальный отступ 1"/>
    <w:basedOn w:val="a"/>
    <w:rsid w:val="00591737"/>
    <w:pPr>
      <w:spacing w:after="0" w:line="240" w:lineRule="auto"/>
      <w:jc w:val="center"/>
    </w:pPr>
    <w:rPr>
      <w:rFonts w:ascii="Times New Roman" w:eastAsia="Times New Roman" w:hAnsi="Times New Roman" w:cs="Times New Roman"/>
      <w:sz w:val="28"/>
      <w:szCs w:val="20"/>
      <w:lang w:val="en-US" w:eastAsia="ru-RU"/>
    </w:rPr>
  </w:style>
  <w:style w:type="character" w:styleId="ab">
    <w:name w:val="Hyperlink"/>
    <w:rsid w:val="00591737"/>
    <w:rPr>
      <w:color w:val="0000FF"/>
      <w:u w:val="single"/>
    </w:rPr>
  </w:style>
  <w:style w:type="character" w:styleId="ac">
    <w:name w:val="page number"/>
    <w:basedOn w:val="a0"/>
    <w:rsid w:val="00591737"/>
  </w:style>
  <w:style w:type="paragraph" w:customStyle="1" w:styleId="ConsPlusNormal">
    <w:name w:val="ConsPlusNormal"/>
    <w:rsid w:val="005917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d">
    <w:name w:val="Table Grid"/>
    <w:basedOn w:val="a1"/>
    <w:rsid w:val="00591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rsid w:val="00591737"/>
    <w:pPr>
      <w:spacing w:after="0" w:line="240" w:lineRule="auto"/>
      <w:jc w:val="both"/>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rsid w:val="00591737"/>
    <w:rPr>
      <w:rFonts w:ascii="Times New Roman" w:eastAsia="Times New Roman" w:hAnsi="Times New Roman" w:cs="Times New Roman"/>
      <w:sz w:val="28"/>
      <w:szCs w:val="20"/>
      <w:lang w:eastAsia="ru-RU"/>
    </w:rPr>
  </w:style>
  <w:style w:type="paragraph" w:customStyle="1" w:styleId="ConsPlusTitle">
    <w:name w:val="ConsPlusTitle"/>
    <w:rsid w:val="0059173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1">
    <w:name w:val="Body Text Indent 3"/>
    <w:basedOn w:val="a"/>
    <w:link w:val="32"/>
    <w:rsid w:val="0059173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591737"/>
    <w:rPr>
      <w:rFonts w:ascii="Times New Roman" w:eastAsia="Times New Roman" w:hAnsi="Times New Roman" w:cs="Times New Roman"/>
      <w:sz w:val="16"/>
      <w:szCs w:val="16"/>
      <w:lang w:eastAsia="ru-RU"/>
    </w:rPr>
  </w:style>
  <w:style w:type="paragraph" w:styleId="22">
    <w:name w:val="Body Text 2"/>
    <w:basedOn w:val="a"/>
    <w:link w:val="23"/>
    <w:rsid w:val="00591737"/>
    <w:pPr>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rsid w:val="00591737"/>
    <w:rPr>
      <w:rFonts w:ascii="Times New Roman" w:eastAsia="Times New Roman" w:hAnsi="Times New Roman" w:cs="Times New Roman"/>
      <w:sz w:val="20"/>
      <w:szCs w:val="20"/>
      <w:lang w:eastAsia="ru-RU"/>
    </w:rPr>
  </w:style>
  <w:style w:type="paragraph" w:customStyle="1" w:styleId="ConsNormal">
    <w:name w:val="ConsNormal"/>
    <w:rsid w:val="0059173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0">
    <w:name w:val="Body Text Indent"/>
    <w:basedOn w:val="a"/>
    <w:link w:val="af1"/>
    <w:rsid w:val="0059173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1">
    <w:name w:val="Основной текст с отступом Знак"/>
    <w:basedOn w:val="a0"/>
    <w:link w:val="af0"/>
    <w:rsid w:val="00591737"/>
    <w:rPr>
      <w:rFonts w:ascii="Times New Roman" w:eastAsia="Times New Roman" w:hAnsi="Times New Roman" w:cs="Times New Roman"/>
      <w:sz w:val="28"/>
      <w:szCs w:val="20"/>
      <w:lang w:eastAsia="ru-RU"/>
    </w:rPr>
  </w:style>
  <w:style w:type="paragraph" w:customStyle="1" w:styleId="consnormal0">
    <w:name w:val="consnormal"/>
    <w:basedOn w:val="a"/>
    <w:rsid w:val="0059173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3">
    <w:name w:val="Обычный1"/>
    <w:rsid w:val="00591737"/>
    <w:pPr>
      <w:widowControl w:val="0"/>
      <w:snapToGrid w:val="0"/>
      <w:spacing w:after="0" w:line="259" w:lineRule="auto"/>
      <w:ind w:firstLine="340"/>
      <w:jc w:val="both"/>
    </w:pPr>
    <w:rPr>
      <w:rFonts w:ascii="Times New Roman" w:eastAsia="Times New Roman" w:hAnsi="Times New Roman" w:cs="Times New Roman"/>
      <w:sz w:val="18"/>
      <w:szCs w:val="20"/>
      <w:lang w:eastAsia="ru-RU"/>
    </w:rPr>
  </w:style>
  <w:style w:type="paragraph" w:styleId="af2">
    <w:name w:val="Plain Text"/>
    <w:basedOn w:val="a"/>
    <w:link w:val="af3"/>
    <w:rsid w:val="00591737"/>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rsid w:val="00591737"/>
    <w:rPr>
      <w:rFonts w:ascii="Courier New" w:eastAsia="Times New Roman" w:hAnsi="Courier New" w:cs="Times New Roman"/>
      <w:sz w:val="20"/>
      <w:szCs w:val="20"/>
      <w:lang w:eastAsia="ru-RU"/>
    </w:rPr>
  </w:style>
  <w:style w:type="paragraph" w:customStyle="1" w:styleId="14">
    <w:name w:val="Цитата1"/>
    <w:basedOn w:val="13"/>
    <w:rsid w:val="00591737"/>
    <w:pPr>
      <w:snapToGrid/>
      <w:spacing w:line="260" w:lineRule="auto"/>
      <w:ind w:left="1560" w:right="1000" w:firstLine="0"/>
      <w:jc w:val="center"/>
    </w:pPr>
    <w:rPr>
      <w:sz w:val="28"/>
    </w:rPr>
  </w:style>
  <w:style w:type="paragraph" w:styleId="af4">
    <w:name w:val="Block Text"/>
    <w:basedOn w:val="a"/>
    <w:rsid w:val="00591737"/>
    <w:pPr>
      <w:widowControl w:val="0"/>
      <w:shd w:val="clear" w:color="auto" w:fill="FFFFFF"/>
      <w:autoSpaceDE w:val="0"/>
      <w:autoSpaceDN w:val="0"/>
      <w:adjustRightInd w:val="0"/>
      <w:spacing w:before="211" w:after="0" w:line="187" w:lineRule="exact"/>
      <w:ind w:left="567" w:right="4378" w:hanging="567"/>
    </w:pPr>
    <w:rPr>
      <w:rFonts w:ascii="Arial" w:eastAsia="Times New Roman" w:hAnsi="Arial" w:cs="Arial"/>
      <w:color w:val="000000"/>
      <w:spacing w:val="-2"/>
      <w:sz w:val="24"/>
      <w:szCs w:val="24"/>
      <w:lang w:eastAsia="ru-RU"/>
    </w:rPr>
  </w:style>
  <w:style w:type="paragraph" w:styleId="33">
    <w:name w:val="Body Text 3"/>
    <w:basedOn w:val="a"/>
    <w:link w:val="34"/>
    <w:rsid w:val="00591737"/>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591737"/>
    <w:rPr>
      <w:rFonts w:ascii="Times New Roman" w:eastAsia="Times New Roman" w:hAnsi="Times New Roman" w:cs="Times New Roman"/>
      <w:sz w:val="16"/>
      <w:szCs w:val="16"/>
      <w:lang w:eastAsia="ru-RU"/>
    </w:rPr>
  </w:style>
  <w:style w:type="paragraph" w:customStyle="1" w:styleId="35">
    <w:name w:val="заголовок 3"/>
    <w:basedOn w:val="a"/>
    <w:next w:val="a"/>
    <w:rsid w:val="00591737"/>
    <w:pPr>
      <w:keepNext/>
      <w:spacing w:after="0" w:line="240" w:lineRule="auto"/>
      <w:outlineLvl w:val="2"/>
    </w:pPr>
    <w:rPr>
      <w:rFonts w:ascii="Times New Roman" w:eastAsia="Times New Roman" w:hAnsi="Times New Roman" w:cs="Times New Roman"/>
      <w:sz w:val="24"/>
      <w:szCs w:val="20"/>
      <w:lang w:eastAsia="ru-RU"/>
    </w:rPr>
  </w:style>
  <w:style w:type="paragraph" w:customStyle="1" w:styleId="ConsNonformat">
    <w:name w:val="ConsNonformat"/>
    <w:rsid w:val="0059173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5">
    <w:name w:val="Гипертекстовая ссылка"/>
    <w:basedOn w:val="a0"/>
    <w:rsid w:val="00591737"/>
    <w:rPr>
      <w:color w:val="008000"/>
      <w:sz w:val="20"/>
      <w:szCs w:val="20"/>
      <w:u w:val="single"/>
    </w:rPr>
  </w:style>
  <w:style w:type="paragraph" w:styleId="af6">
    <w:name w:val="List Paragraph"/>
    <w:basedOn w:val="a"/>
    <w:qFormat/>
    <w:rsid w:val="00591737"/>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5">
    <w:name w:val="Знак Знак5"/>
    <w:basedOn w:val="a0"/>
    <w:rsid w:val="00591737"/>
    <w:rPr>
      <w:lang w:val="ru-RU" w:eastAsia="ru-RU" w:bidi="ar-SA"/>
    </w:rPr>
  </w:style>
  <w:style w:type="paragraph" w:customStyle="1" w:styleId="110">
    <w:name w:val="Обычный11"/>
    <w:rsid w:val="00591737"/>
    <w:pPr>
      <w:widowControl w:val="0"/>
      <w:snapToGrid w:val="0"/>
      <w:spacing w:after="0" w:line="259" w:lineRule="auto"/>
      <w:ind w:firstLine="340"/>
      <w:jc w:val="both"/>
    </w:pPr>
    <w:rPr>
      <w:rFonts w:ascii="Times New Roman" w:eastAsia="Times New Roman" w:hAnsi="Times New Roman" w:cs="Times New Roman"/>
      <w:sz w:val="18"/>
      <w:szCs w:val="20"/>
      <w:lang w:eastAsia="ru-RU"/>
    </w:rPr>
  </w:style>
  <w:style w:type="paragraph" w:customStyle="1" w:styleId="111">
    <w:name w:val="Цитата11"/>
    <w:basedOn w:val="110"/>
    <w:rsid w:val="00591737"/>
    <w:pPr>
      <w:snapToGrid/>
      <w:spacing w:line="260" w:lineRule="auto"/>
      <w:ind w:left="1560" w:right="1000" w:firstLine="0"/>
      <w:jc w:val="center"/>
    </w:pPr>
    <w:rPr>
      <w:sz w:val="28"/>
    </w:rPr>
  </w:style>
  <w:style w:type="paragraph" w:customStyle="1" w:styleId="ConsPlusCell">
    <w:name w:val="ConsPlusCell"/>
    <w:uiPriority w:val="99"/>
    <w:rsid w:val="005917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5917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5">
    <w:name w:val="Знак Знак1"/>
    <w:basedOn w:val="a0"/>
    <w:rsid w:val="00591737"/>
    <w:rPr>
      <w:lang w:val="ru-RU" w:eastAsia="ru-RU" w:bidi="ar-SA"/>
    </w:rPr>
  </w:style>
  <w:style w:type="character" w:customStyle="1" w:styleId="140">
    <w:name w:val="Знак Знак14"/>
    <w:basedOn w:val="a0"/>
    <w:rsid w:val="00591737"/>
    <w:rPr>
      <w:sz w:val="28"/>
      <w:lang w:val="ru-RU" w:eastAsia="ru-RU" w:bidi="ar-SA"/>
    </w:rPr>
  </w:style>
  <w:style w:type="character" w:styleId="af7">
    <w:name w:val="Strong"/>
    <w:basedOn w:val="a0"/>
    <w:qFormat/>
    <w:rsid w:val="00591737"/>
    <w:rPr>
      <w:b/>
      <w:bCs/>
    </w:rPr>
  </w:style>
  <w:style w:type="paragraph" w:styleId="af8">
    <w:name w:val="Normal (Web)"/>
    <w:basedOn w:val="a"/>
    <w:rsid w:val="00591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No Spacing"/>
    <w:qFormat/>
    <w:rsid w:val="00591737"/>
    <w:pPr>
      <w:spacing w:after="0" w:line="240" w:lineRule="auto"/>
      <w:jc w:val="both"/>
    </w:pPr>
    <w:rPr>
      <w:rFonts w:ascii="Times New Roman" w:eastAsia="Calibri" w:hAnsi="Times New Roman" w:cs="Times New Roman"/>
      <w:sz w:val="28"/>
    </w:rPr>
  </w:style>
  <w:style w:type="paragraph" w:customStyle="1" w:styleId="afa">
    <w:name w:val="Знак"/>
    <w:basedOn w:val="a"/>
    <w:rsid w:val="00572EC9"/>
    <w:pPr>
      <w:spacing w:after="160" w:line="240" w:lineRule="exact"/>
    </w:pPr>
    <w:rPr>
      <w:rFonts w:ascii="Verdana" w:eastAsia="Times New Roman" w:hAnsi="Verdana" w:cs="Times New Roman"/>
      <w:sz w:val="20"/>
      <w:szCs w:val="20"/>
      <w:lang w:val="en-US"/>
    </w:rPr>
  </w:style>
  <w:style w:type="character" w:styleId="afb">
    <w:name w:val="footnote reference"/>
    <w:basedOn w:val="a0"/>
    <w:uiPriority w:val="99"/>
    <w:rsid w:val="00E6740C"/>
    <w:rPr>
      <w:vertAlign w:val="superscript"/>
    </w:rPr>
  </w:style>
  <w:style w:type="paragraph" w:styleId="afc">
    <w:name w:val="endnote text"/>
    <w:basedOn w:val="a"/>
    <w:link w:val="afd"/>
    <w:uiPriority w:val="99"/>
    <w:rsid w:val="00E6740C"/>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d">
    <w:name w:val="Текст концевой сноски Знак"/>
    <w:basedOn w:val="a0"/>
    <w:link w:val="afc"/>
    <w:uiPriority w:val="99"/>
    <w:rsid w:val="00E6740C"/>
    <w:rPr>
      <w:rFonts w:ascii="Times New Roman" w:eastAsiaTheme="minorEastAsia" w:hAnsi="Times New Roman" w:cs="Times New Roman"/>
      <w:sz w:val="20"/>
      <w:szCs w:val="20"/>
      <w:lang w:eastAsia="ru-RU"/>
    </w:rPr>
  </w:style>
  <w:style w:type="character" w:styleId="afe">
    <w:name w:val="endnote reference"/>
    <w:basedOn w:val="a0"/>
    <w:uiPriority w:val="99"/>
    <w:rsid w:val="00E6740C"/>
    <w:rPr>
      <w:vertAlign w:val="superscript"/>
    </w:rPr>
  </w:style>
  <w:style w:type="paragraph" w:customStyle="1" w:styleId="16">
    <w:name w:val="Знак1"/>
    <w:basedOn w:val="a"/>
    <w:rsid w:val="00F63C98"/>
    <w:pPr>
      <w:spacing w:after="160" w:line="240" w:lineRule="exact"/>
    </w:pPr>
    <w:rPr>
      <w:rFonts w:ascii="Verdana" w:eastAsia="Times New Roman" w:hAnsi="Verdana" w:cs="Times New Roman"/>
      <w:sz w:val="20"/>
      <w:szCs w:val="20"/>
      <w:lang w:val="en-US"/>
    </w:rPr>
  </w:style>
  <w:style w:type="table" w:customStyle="1" w:styleId="17">
    <w:name w:val="Сетка таблицы1"/>
    <w:basedOn w:val="a1"/>
    <w:next w:val="ad"/>
    <w:uiPriority w:val="59"/>
    <w:rsid w:val="00E73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0A7"/>
  </w:style>
  <w:style w:type="paragraph" w:styleId="1">
    <w:name w:val="heading 1"/>
    <w:basedOn w:val="a"/>
    <w:next w:val="a"/>
    <w:link w:val="10"/>
    <w:qFormat/>
    <w:rsid w:val="00591737"/>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59173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591737"/>
    <w:pPr>
      <w:keepNext/>
      <w:spacing w:after="0" w:line="240" w:lineRule="auto"/>
      <w:jc w:val="both"/>
      <w:outlineLvl w:val="2"/>
    </w:pPr>
    <w:rPr>
      <w:rFonts w:ascii="Times New Roman" w:eastAsia="Times New Roman" w:hAnsi="Times New Roman" w:cs="Times New Roman"/>
      <w:b/>
      <w:spacing w:val="-20"/>
      <w:sz w:val="36"/>
      <w:szCs w:val="20"/>
      <w:lang w:eastAsia="ru-RU"/>
    </w:rPr>
  </w:style>
  <w:style w:type="paragraph" w:styleId="4">
    <w:name w:val="heading 4"/>
    <w:basedOn w:val="a"/>
    <w:next w:val="a"/>
    <w:link w:val="40"/>
    <w:qFormat/>
    <w:rsid w:val="0059173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591737"/>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qFormat/>
    <w:rsid w:val="0059173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173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91737"/>
    <w:rPr>
      <w:rFonts w:ascii="Arial" w:eastAsia="Times New Roman" w:hAnsi="Arial" w:cs="Arial"/>
      <w:b/>
      <w:bCs/>
      <w:i/>
      <w:iCs/>
      <w:sz w:val="28"/>
      <w:szCs w:val="28"/>
      <w:lang w:eastAsia="ru-RU"/>
    </w:rPr>
  </w:style>
  <w:style w:type="character" w:customStyle="1" w:styleId="30">
    <w:name w:val="Заголовок 3 Знак"/>
    <w:basedOn w:val="a0"/>
    <w:link w:val="3"/>
    <w:rsid w:val="00591737"/>
    <w:rPr>
      <w:rFonts w:ascii="Times New Roman" w:eastAsia="Times New Roman" w:hAnsi="Times New Roman" w:cs="Times New Roman"/>
      <w:b/>
      <w:spacing w:val="-20"/>
      <w:sz w:val="36"/>
      <w:szCs w:val="20"/>
      <w:lang w:eastAsia="ru-RU"/>
    </w:rPr>
  </w:style>
  <w:style w:type="character" w:customStyle="1" w:styleId="40">
    <w:name w:val="Заголовок 4 Знак"/>
    <w:basedOn w:val="a0"/>
    <w:link w:val="4"/>
    <w:rsid w:val="0059173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591737"/>
    <w:rPr>
      <w:rFonts w:ascii="Times New Roman" w:eastAsia="Times New Roman" w:hAnsi="Times New Roman" w:cs="Times New Roman"/>
      <w:b/>
      <w:bCs/>
      <w:lang w:eastAsia="ru-RU"/>
    </w:rPr>
  </w:style>
  <w:style w:type="character" w:customStyle="1" w:styleId="80">
    <w:name w:val="Заголовок 8 Знак"/>
    <w:basedOn w:val="a0"/>
    <w:link w:val="8"/>
    <w:rsid w:val="00591737"/>
    <w:rPr>
      <w:rFonts w:ascii="Times New Roman" w:eastAsia="Times New Roman" w:hAnsi="Times New Roman" w:cs="Times New Roman"/>
      <w:i/>
      <w:iCs/>
      <w:sz w:val="24"/>
      <w:szCs w:val="24"/>
      <w:lang w:eastAsia="ru-RU"/>
    </w:rPr>
  </w:style>
  <w:style w:type="numbering" w:customStyle="1" w:styleId="11">
    <w:name w:val="Нет списка1"/>
    <w:next w:val="a2"/>
    <w:semiHidden/>
    <w:rsid w:val="00591737"/>
  </w:style>
  <w:style w:type="paragraph" w:styleId="a3">
    <w:name w:val="header"/>
    <w:basedOn w:val="a"/>
    <w:link w:val="a4"/>
    <w:uiPriority w:val="99"/>
    <w:rsid w:val="00591737"/>
    <w:pPr>
      <w:tabs>
        <w:tab w:val="center" w:pos="4153"/>
        <w:tab w:val="right" w:pos="8306"/>
      </w:tabs>
      <w:spacing w:after="0" w:line="240" w:lineRule="auto"/>
    </w:pPr>
    <w:rPr>
      <w:rFonts w:ascii="Times New Roman" w:eastAsia="Times New Roman" w:hAnsi="Times New Roman" w:cs="Times New Roman"/>
      <w:sz w:val="28"/>
      <w:szCs w:val="28"/>
      <w:lang w:eastAsia="ru-RU"/>
    </w:rPr>
  </w:style>
  <w:style w:type="character" w:customStyle="1" w:styleId="a4">
    <w:name w:val="Верхний колонтитул Знак"/>
    <w:basedOn w:val="a0"/>
    <w:link w:val="a3"/>
    <w:uiPriority w:val="99"/>
    <w:rsid w:val="00591737"/>
    <w:rPr>
      <w:rFonts w:ascii="Times New Roman" w:eastAsia="Times New Roman" w:hAnsi="Times New Roman" w:cs="Times New Roman"/>
      <w:sz w:val="28"/>
      <w:szCs w:val="28"/>
      <w:lang w:eastAsia="ru-RU"/>
    </w:rPr>
  </w:style>
  <w:style w:type="paragraph" w:styleId="a5">
    <w:name w:val="footer"/>
    <w:basedOn w:val="a"/>
    <w:link w:val="a6"/>
    <w:rsid w:val="00591737"/>
    <w:pPr>
      <w:tabs>
        <w:tab w:val="center" w:pos="4153"/>
        <w:tab w:val="right" w:pos="8306"/>
      </w:tabs>
      <w:spacing w:after="0" w:line="240" w:lineRule="auto"/>
    </w:pPr>
    <w:rPr>
      <w:rFonts w:ascii="Times New Roman" w:eastAsia="Times New Roman" w:hAnsi="Times New Roman" w:cs="Times New Roman"/>
      <w:sz w:val="28"/>
      <w:szCs w:val="28"/>
      <w:lang w:eastAsia="ru-RU"/>
    </w:rPr>
  </w:style>
  <w:style w:type="character" w:customStyle="1" w:styleId="a6">
    <w:name w:val="Нижний колонтитул Знак"/>
    <w:basedOn w:val="a0"/>
    <w:link w:val="a5"/>
    <w:rsid w:val="00591737"/>
    <w:rPr>
      <w:rFonts w:ascii="Times New Roman" w:eastAsia="Times New Roman" w:hAnsi="Times New Roman" w:cs="Times New Roman"/>
      <w:sz w:val="28"/>
      <w:szCs w:val="28"/>
      <w:lang w:eastAsia="ru-RU"/>
    </w:rPr>
  </w:style>
  <w:style w:type="paragraph" w:styleId="a7">
    <w:name w:val="Balloon Text"/>
    <w:basedOn w:val="a"/>
    <w:link w:val="a8"/>
    <w:rsid w:val="00591737"/>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591737"/>
    <w:rPr>
      <w:rFonts w:ascii="Tahoma" w:eastAsia="Times New Roman" w:hAnsi="Tahoma" w:cs="Tahoma"/>
      <w:sz w:val="16"/>
      <w:szCs w:val="16"/>
      <w:lang w:eastAsia="ru-RU"/>
    </w:rPr>
  </w:style>
  <w:style w:type="paragraph" w:customStyle="1" w:styleId="21">
    <w:name w:val="Вертикальный отступ 2"/>
    <w:basedOn w:val="a"/>
    <w:rsid w:val="00591737"/>
    <w:pPr>
      <w:spacing w:after="0" w:line="240" w:lineRule="auto"/>
      <w:jc w:val="center"/>
    </w:pPr>
    <w:rPr>
      <w:rFonts w:ascii="Times New Roman" w:eastAsia="Times New Roman" w:hAnsi="Times New Roman" w:cs="Times New Roman"/>
      <w:b/>
      <w:sz w:val="32"/>
      <w:szCs w:val="20"/>
      <w:lang w:eastAsia="ru-RU"/>
    </w:rPr>
  </w:style>
  <w:style w:type="paragraph" w:customStyle="1" w:styleId="a9">
    <w:name w:val="Постановление"/>
    <w:basedOn w:val="a"/>
    <w:rsid w:val="00591737"/>
    <w:pPr>
      <w:spacing w:after="0" w:line="360" w:lineRule="atLeast"/>
      <w:jc w:val="center"/>
    </w:pPr>
    <w:rPr>
      <w:rFonts w:ascii="Times New Roman" w:eastAsia="Times New Roman" w:hAnsi="Times New Roman" w:cs="Times New Roman"/>
      <w:spacing w:val="6"/>
      <w:sz w:val="32"/>
      <w:szCs w:val="20"/>
      <w:lang w:eastAsia="ru-RU"/>
    </w:rPr>
  </w:style>
  <w:style w:type="paragraph" w:customStyle="1" w:styleId="aa">
    <w:name w:val="Номер"/>
    <w:basedOn w:val="a"/>
    <w:rsid w:val="00591737"/>
    <w:pPr>
      <w:spacing w:before="60" w:after="60" w:line="240" w:lineRule="auto"/>
      <w:jc w:val="center"/>
    </w:pPr>
    <w:rPr>
      <w:rFonts w:ascii="Times New Roman" w:eastAsia="Times New Roman" w:hAnsi="Times New Roman" w:cs="Times New Roman"/>
      <w:sz w:val="28"/>
      <w:szCs w:val="20"/>
      <w:lang w:eastAsia="ru-RU"/>
    </w:rPr>
  </w:style>
  <w:style w:type="paragraph" w:customStyle="1" w:styleId="12">
    <w:name w:val="Вертикальный отступ 1"/>
    <w:basedOn w:val="a"/>
    <w:rsid w:val="00591737"/>
    <w:pPr>
      <w:spacing w:after="0" w:line="240" w:lineRule="auto"/>
      <w:jc w:val="center"/>
    </w:pPr>
    <w:rPr>
      <w:rFonts w:ascii="Times New Roman" w:eastAsia="Times New Roman" w:hAnsi="Times New Roman" w:cs="Times New Roman"/>
      <w:sz w:val="28"/>
      <w:szCs w:val="20"/>
      <w:lang w:val="en-US" w:eastAsia="ru-RU"/>
    </w:rPr>
  </w:style>
  <w:style w:type="character" w:styleId="ab">
    <w:name w:val="Hyperlink"/>
    <w:rsid w:val="00591737"/>
    <w:rPr>
      <w:color w:val="0000FF"/>
      <w:u w:val="single"/>
    </w:rPr>
  </w:style>
  <w:style w:type="character" w:styleId="ac">
    <w:name w:val="page number"/>
    <w:basedOn w:val="a0"/>
    <w:rsid w:val="00591737"/>
  </w:style>
  <w:style w:type="paragraph" w:customStyle="1" w:styleId="ConsPlusNormal">
    <w:name w:val="ConsPlusNormal"/>
    <w:rsid w:val="005917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d">
    <w:name w:val="Table Grid"/>
    <w:basedOn w:val="a1"/>
    <w:rsid w:val="00591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rsid w:val="00591737"/>
    <w:pPr>
      <w:spacing w:after="0" w:line="240" w:lineRule="auto"/>
      <w:jc w:val="both"/>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rsid w:val="00591737"/>
    <w:rPr>
      <w:rFonts w:ascii="Times New Roman" w:eastAsia="Times New Roman" w:hAnsi="Times New Roman" w:cs="Times New Roman"/>
      <w:sz w:val="28"/>
      <w:szCs w:val="20"/>
      <w:lang w:eastAsia="ru-RU"/>
    </w:rPr>
  </w:style>
  <w:style w:type="paragraph" w:customStyle="1" w:styleId="ConsPlusTitle">
    <w:name w:val="ConsPlusTitle"/>
    <w:rsid w:val="0059173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1">
    <w:name w:val="Body Text Indent 3"/>
    <w:basedOn w:val="a"/>
    <w:link w:val="32"/>
    <w:rsid w:val="0059173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591737"/>
    <w:rPr>
      <w:rFonts w:ascii="Times New Roman" w:eastAsia="Times New Roman" w:hAnsi="Times New Roman" w:cs="Times New Roman"/>
      <w:sz w:val="16"/>
      <w:szCs w:val="16"/>
      <w:lang w:eastAsia="ru-RU"/>
    </w:rPr>
  </w:style>
  <w:style w:type="paragraph" w:styleId="22">
    <w:name w:val="Body Text 2"/>
    <w:basedOn w:val="a"/>
    <w:link w:val="23"/>
    <w:rsid w:val="00591737"/>
    <w:pPr>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rsid w:val="00591737"/>
    <w:rPr>
      <w:rFonts w:ascii="Times New Roman" w:eastAsia="Times New Roman" w:hAnsi="Times New Roman" w:cs="Times New Roman"/>
      <w:sz w:val="20"/>
      <w:szCs w:val="20"/>
      <w:lang w:eastAsia="ru-RU"/>
    </w:rPr>
  </w:style>
  <w:style w:type="paragraph" w:customStyle="1" w:styleId="ConsNormal">
    <w:name w:val="ConsNormal"/>
    <w:rsid w:val="0059173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0">
    <w:name w:val="Body Text Indent"/>
    <w:basedOn w:val="a"/>
    <w:link w:val="af1"/>
    <w:rsid w:val="0059173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1">
    <w:name w:val="Основной текст с отступом Знак"/>
    <w:basedOn w:val="a0"/>
    <w:link w:val="af0"/>
    <w:rsid w:val="00591737"/>
    <w:rPr>
      <w:rFonts w:ascii="Times New Roman" w:eastAsia="Times New Roman" w:hAnsi="Times New Roman" w:cs="Times New Roman"/>
      <w:sz w:val="28"/>
      <w:szCs w:val="20"/>
      <w:lang w:eastAsia="ru-RU"/>
    </w:rPr>
  </w:style>
  <w:style w:type="paragraph" w:customStyle="1" w:styleId="consnormal0">
    <w:name w:val="consnormal"/>
    <w:basedOn w:val="a"/>
    <w:rsid w:val="0059173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3">
    <w:name w:val="Обычный1"/>
    <w:rsid w:val="00591737"/>
    <w:pPr>
      <w:widowControl w:val="0"/>
      <w:snapToGrid w:val="0"/>
      <w:spacing w:after="0" w:line="259" w:lineRule="auto"/>
      <w:ind w:firstLine="340"/>
      <w:jc w:val="both"/>
    </w:pPr>
    <w:rPr>
      <w:rFonts w:ascii="Times New Roman" w:eastAsia="Times New Roman" w:hAnsi="Times New Roman" w:cs="Times New Roman"/>
      <w:sz w:val="18"/>
      <w:szCs w:val="20"/>
      <w:lang w:eastAsia="ru-RU"/>
    </w:rPr>
  </w:style>
  <w:style w:type="paragraph" w:styleId="af2">
    <w:name w:val="Plain Text"/>
    <w:basedOn w:val="a"/>
    <w:link w:val="af3"/>
    <w:rsid w:val="00591737"/>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rsid w:val="00591737"/>
    <w:rPr>
      <w:rFonts w:ascii="Courier New" w:eastAsia="Times New Roman" w:hAnsi="Courier New" w:cs="Times New Roman"/>
      <w:sz w:val="20"/>
      <w:szCs w:val="20"/>
      <w:lang w:eastAsia="ru-RU"/>
    </w:rPr>
  </w:style>
  <w:style w:type="paragraph" w:customStyle="1" w:styleId="14">
    <w:name w:val="Цитата1"/>
    <w:basedOn w:val="13"/>
    <w:rsid w:val="00591737"/>
    <w:pPr>
      <w:snapToGrid/>
      <w:spacing w:line="260" w:lineRule="auto"/>
      <w:ind w:left="1560" w:right="1000" w:firstLine="0"/>
      <w:jc w:val="center"/>
    </w:pPr>
    <w:rPr>
      <w:sz w:val="28"/>
    </w:rPr>
  </w:style>
  <w:style w:type="paragraph" w:styleId="af4">
    <w:name w:val="Block Text"/>
    <w:basedOn w:val="a"/>
    <w:rsid w:val="00591737"/>
    <w:pPr>
      <w:widowControl w:val="0"/>
      <w:shd w:val="clear" w:color="auto" w:fill="FFFFFF"/>
      <w:autoSpaceDE w:val="0"/>
      <w:autoSpaceDN w:val="0"/>
      <w:adjustRightInd w:val="0"/>
      <w:spacing w:before="211" w:after="0" w:line="187" w:lineRule="exact"/>
      <w:ind w:left="567" w:right="4378" w:hanging="567"/>
    </w:pPr>
    <w:rPr>
      <w:rFonts w:ascii="Arial" w:eastAsia="Times New Roman" w:hAnsi="Arial" w:cs="Arial"/>
      <w:color w:val="000000"/>
      <w:spacing w:val="-2"/>
      <w:sz w:val="24"/>
      <w:szCs w:val="24"/>
      <w:lang w:eastAsia="ru-RU"/>
    </w:rPr>
  </w:style>
  <w:style w:type="paragraph" w:styleId="33">
    <w:name w:val="Body Text 3"/>
    <w:basedOn w:val="a"/>
    <w:link w:val="34"/>
    <w:rsid w:val="00591737"/>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591737"/>
    <w:rPr>
      <w:rFonts w:ascii="Times New Roman" w:eastAsia="Times New Roman" w:hAnsi="Times New Roman" w:cs="Times New Roman"/>
      <w:sz w:val="16"/>
      <w:szCs w:val="16"/>
      <w:lang w:eastAsia="ru-RU"/>
    </w:rPr>
  </w:style>
  <w:style w:type="paragraph" w:customStyle="1" w:styleId="35">
    <w:name w:val="заголовок 3"/>
    <w:basedOn w:val="a"/>
    <w:next w:val="a"/>
    <w:rsid w:val="00591737"/>
    <w:pPr>
      <w:keepNext/>
      <w:spacing w:after="0" w:line="240" w:lineRule="auto"/>
      <w:outlineLvl w:val="2"/>
    </w:pPr>
    <w:rPr>
      <w:rFonts w:ascii="Times New Roman" w:eastAsia="Times New Roman" w:hAnsi="Times New Roman" w:cs="Times New Roman"/>
      <w:sz w:val="24"/>
      <w:szCs w:val="20"/>
      <w:lang w:eastAsia="ru-RU"/>
    </w:rPr>
  </w:style>
  <w:style w:type="paragraph" w:customStyle="1" w:styleId="ConsNonformat">
    <w:name w:val="ConsNonformat"/>
    <w:rsid w:val="0059173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5">
    <w:name w:val="Гипертекстовая ссылка"/>
    <w:basedOn w:val="a0"/>
    <w:rsid w:val="00591737"/>
    <w:rPr>
      <w:color w:val="008000"/>
      <w:sz w:val="20"/>
      <w:szCs w:val="20"/>
      <w:u w:val="single"/>
    </w:rPr>
  </w:style>
  <w:style w:type="paragraph" w:styleId="af6">
    <w:name w:val="List Paragraph"/>
    <w:basedOn w:val="a"/>
    <w:qFormat/>
    <w:rsid w:val="00591737"/>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5">
    <w:name w:val="Знак Знак5"/>
    <w:basedOn w:val="a0"/>
    <w:rsid w:val="00591737"/>
    <w:rPr>
      <w:lang w:val="ru-RU" w:eastAsia="ru-RU" w:bidi="ar-SA"/>
    </w:rPr>
  </w:style>
  <w:style w:type="paragraph" w:customStyle="1" w:styleId="110">
    <w:name w:val="Обычный11"/>
    <w:rsid w:val="00591737"/>
    <w:pPr>
      <w:widowControl w:val="0"/>
      <w:snapToGrid w:val="0"/>
      <w:spacing w:after="0" w:line="259" w:lineRule="auto"/>
      <w:ind w:firstLine="340"/>
      <w:jc w:val="both"/>
    </w:pPr>
    <w:rPr>
      <w:rFonts w:ascii="Times New Roman" w:eastAsia="Times New Roman" w:hAnsi="Times New Roman" w:cs="Times New Roman"/>
      <w:sz w:val="18"/>
      <w:szCs w:val="20"/>
      <w:lang w:eastAsia="ru-RU"/>
    </w:rPr>
  </w:style>
  <w:style w:type="paragraph" w:customStyle="1" w:styleId="111">
    <w:name w:val="Цитата11"/>
    <w:basedOn w:val="110"/>
    <w:rsid w:val="00591737"/>
    <w:pPr>
      <w:snapToGrid/>
      <w:spacing w:line="260" w:lineRule="auto"/>
      <w:ind w:left="1560" w:right="1000" w:firstLine="0"/>
      <w:jc w:val="center"/>
    </w:pPr>
    <w:rPr>
      <w:sz w:val="28"/>
    </w:rPr>
  </w:style>
  <w:style w:type="paragraph" w:customStyle="1" w:styleId="ConsPlusCell">
    <w:name w:val="ConsPlusCell"/>
    <w:uiPriority w:val="99"/>
    <w:rsid w:val="005917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5917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5">
    <w:name w:val="Знак Знак1"/>
    <w:basedOn w:val="a0"/>
    <w:rsid w:val="00591737"/>
    <w:rPr>
      <w:lang w:val="ru-RU" w:eastAsia="ru-RU" w:bidi="ar-SA"/>
    </w:rPr>
  </w:style>
  <w:style w:type="character" w:customStyle="1" w:styleId="140">
    <w:name w:val="Знак Знак14"/>
    <w:basedOn w:val="a0"/>
    <w:rsid w:val="00591737"/>
    <w:rPr>
      <w:sz w:val="28"/>
      <w:lang w:val="ru-RU" w:eastAsia="ru-RU" w:bidi="ar-SA"/>
    </w:rPr>
  </w:style>
  <w:style w:type="character" w:styleId="af7">
    <w:name w:val="Strong"/>
    <w:basedOn w:val="a0"/>
    <w:qFormat/>
    <w:rsid w:val="00591737"/>
    <w:rPr>
      <w:b/>
      <w:bCs/>
    </w:rPr>
  </w:style>
  <w:style w:type="paragraph" w:styleId="af8">
    <w:name w:val="Normal (Web)"/>
    <w:basedOn w:val="a"/>
    <w:rsid w:val="00591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No Spacing"/>
    <w:qFormat/>
    <w:rsid w:val="00591737"/>
    <w:pPr>
      <w:spacing w:after="0" w:line="240" w:lineRule="auto"/>
      <w:jc w:val="both"/>
    </w:pPr>
    <w:rPr>
      <w:rFonts w:ascii="Times New Roman" w:eastAsia="Calibri" w:hAnsi="Times New Roman" w:cs="Times New Roman"/>
      <w:sz w:val="28"/>
    </w:rPr>
  </w:style>
  <w:style w:type="paragraph" w:customStyle="1" w:styleId="afa">
    <w:name w:val="Знак"/>
    <w:basedOn w:val="a"/>
    <w:rsid w:val="00572EC9"/>
    <w:pPr>
      <w:spacing w:after="160" w:line="240" w:lineRule="exact"/>
    </w:pPr>
    <w:rPr>
      <w:rFonts w:ascii="Verdana" w:eastAsia="Times New Roman" w:hAnsi="Verdana" w:cs="Times New Roman"/>
      <w:sz w:val="20"/>
      <w:szCs w:val="20"/>
      <w:lang w:val="en-US"/>
    </w:rPr>
  </w:style>
  <w:style w:type="character" w:styleId="afb">
    <w:name w:val="footnote reference"/>
    <w:basedOn w:val="a0"/>
    <w:uiPriority w:val="99"/>
    <w:rsid w:val="00E6740C"/>
    <w:rPr>
      <w:vertAlign w:val="superscript"/>
    </w:rPr>
  </w:style>
  <w:style w:type="paragraph" w:styleId="afc">
    <w:name w:val="endnote text"/>
    <w:basedOn w:val="a"/>
    <w:link w:val="afd"/>
    <w:uiPriority w:val="99"/>
    <w:rsid w:val="00E6740C"/>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d">
    <w:name w:val="Текст концевой сноски Знак"/>
    <w:basedOn w:val="a0"/>
    <w:link w:val="afc"/>
    <w:uiPriority w:val="99"/>
    <w:rsid w:val="00E6740C"/>
    <w:rPr>
      <w:rFonts w:ascii="Times New Roman" w:eastAsiaTheme="minorEastAsia" w:hAnsi="Times New Roman" w:cs="Times New Roman"/>
      <w:sz w:val="20"/>
      <w:szCs w:val="20"/>
      <w:lang w:eastAsia="ru-RU"/>
    </w:rPr>
  </w:style>
  <w:style w:type="character" w:styleId="afe">
    <w:name w:val="endnote reference"/>
    <w:basedOn w:val="a0"/>
    <w:uiPriority w:val="99"/>
    <w:rsid w:val="00E6740C"/>
    <w:rPr>
      <w:vertAlign w:val="superscript"/>
    </w:rPr>
  </w:style>
  <w:style w:type="paragraph" w:customStyle="1" w:styleId="16">
    <w:name w:val="Знак1"/>
    <w:basedOn w:val="a"/>
    <w:rsid w:val="00F63C98"/>
    <w:pPr>
      <w:spacing w:after="160" w:line="240" w:lineRule="exact"/>
    </w:pPr>
    <w:rPr>
      <w:rFonts w:ascii="Verdana" w:eastAsia="Times New Roman" w:hAnsi="Verdana" w:cs="Times New Roman"/>
      <w:sz w:val="20"/>
      <w:szCs w:val="20"/>
      <w:lang w:val="en-US"/>
    </w:rPr>
  </w:style>
  <w:style w:type="table" w:customStyle="1" w:styleId="17">
    <w:name w:val="Сетка таблицы1"/>
    <w:basedOn w:val="a1"/>
    <w:next w:val="ad"/>
    <w:uiPriority w:val="59"/>
    <w:rsid w:val="00E73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83358-0711-44E4-8E33-16C175B05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3120</Words>
  <Characters>17787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Бодякова Ирина Валерьевна</cp:lastModifiedBy>
  <cp:revision>4</cp:revision>
  <cp:lastPrinted>2018-02-19T15:28:00Z</cp:lastPrinted>
  <dcterms:created xsi:type="dcterms:W3CDTF">2018-02-20T07:43:00Z</dcterms:created>
  <dcterms:modified xsi:type="dcterms:W3CDTF">2018-02-20T07:44:00Z</dcterms:modified>
</cp:coreProperties>
</file>