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EE3CB4" w:rsidRDefault="00134CA6" w:rsidP="008457B1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Начало: «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апреля </w:t>
            </w:r>
            <w:r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134CA6" w:rsidRPr="00A405B8" w:rsidRDefault="008457B1" w:rsidP="00EE3C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34CA6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кончание «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134CA6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мая </w:t>
            </w:r>
            <w:r w:rsidR="00134CA6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EE3CB4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="00134CA6" w:rsidRPr="00EE3CB4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134CA6" w:rsidRPr="00E85F91" w:rsidRDefault="00BE41A8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промышленности и предпринимательства д</w:t>
      </w:r>
      <w:r w:rsidR="00464A74" w:rsidRPr="00E85F91">
        <w:rPr>
          <w:rFonts w:ascii="Times New Roman" w:hAnsi="Times New Roman" w:cs="Times New Roman"/>
          <w:i/>
          <w:sz w:val="24"/>
          <w:szCs w:val="24"/>
        </w:rPr>
        <w:t>епартамент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464A74" w:rsidRPr="00E85F91">
        <w:rPr>
          <w:rFonts w:ascii="Times New Roman" w:hAnsi="Times New Roman" w:cs="Times New Roman"/>
          <w:i/>
          <w:sz w:val="24"/>
          <w:szCs w:val="24"/>
        </w:rPr>
        <w:t xml:space="preserve"> экономического развития Белгородской области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134CA6" w:rsidRPr="00E85F91" w:rsidRDefault="00464A74" w:rsidP="00E85F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F91">
        <w:rPr>
          <w:rFonts w:ascii="Times New Roman" w:hAnsi="Times New Roman" w:cs="Times New Roman"/>
          <w:i/>
          <w:sz w:val="24"/>
          <w:szCs w:val="24"/>
        </w:rPr>
        <w:t xml:space="preserve">Проект постановления Правительства Белгородской области «О мерах </w:t>
      </w:r>
      <w:r w:rsidR="00EE3CB4">
        <w:rPr>
          <w:rFonts w:ascii="Times New Roman" w:hAnsi="Times New Roman" w:cs="Times New Roman"/>
          <w:i/>
          <w:sz w:val="24"/>
          <w:szCs w:val="24"/>
        </w:rPr>
        <w:t>государственной</w:t>
      </w:r>
      <w:r w:rsidRPr="00E85F91">
        <w:rPr>
          <w:rFonts w:ascii="Times New Roman" w:hAnsi="Times New Roman" w:cs="Times New Roman"/>
          <w:i/>
          <w:sz w:val="24"/>
          <w:szCs w:val="24"/>
        </w:rPr>
        <w:t xml:space="preserve"> поддержк</w:t>
      </w:r>
      <w:r w:rsidR="00EE3CB4">
        <w:rPr>
          <w:rFonts w:ascii="Times New Roman" w:hAnsi="Times New Roman" w:cs="Times New Roman"/>
          <w:i/>
          <w:sz w:val="24"/>
          <w:szCs w:val="24"/>
        </w:rPr>
        <w:t>и</w:t>
      </w:r>
      <w:r w:rsidRPr="00E85F91">
        <w:rPr>
          <w:rFonts w:ascii="Times New Roman" w:hAnsi="Times New Roman" w:cs="Times New Roman"/>
          <w:i/>
          <w:sz w:val="24"/>
          <w:szCs w:val="24"/>
        </w:rPr>
        <w:t xml:space="preserve"> малого и среднего предпринимательства Белгородской области»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59518E" w:rsidRDefault="00792CEF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Отсутствие механизма предоставления субсидий областного и федерального бюджетов субъектам малого и среднего предпринимательства 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4967A5" w:rsidRDefault="004967A5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E4406C" w:rsidRDefault="00792CEF" w:rsidP="00E440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CEF">
        <w:rPr>
          <w:rFonts w:ascii="Times New Roman" w:hAnsi="Times New Roman" w:cs="Times New Roman"/>
          <w:i/>
          <w:sz w:val="24"/>
          <w:szCs w:val="24"/>
        </w:rPr>
        <w:t>Принятие Постановления Правительства РФ №887 от 6 сентября 2016 года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792CEF" w:rsidRPr="00E4406C" w:rsidRDefault="00792CEF" w:rsidP="00E4406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134CA6" w:rsidRPr="00E4406C" w:rsidRDefault="0059518E" w:rsidP="005951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406C">
        <w:rPr>
          <w:rFonts w:ascii="Times New Roman" w:hAnsi="Times New Roman" w:cs="Times New Roman"/>
          <w:i/>
          <w:sz w:val="24"/>
          <w:szCs w:val="24"/>
        </w:rPr>
        <w:t>П</w:t>
      </w:r>
      <w:r w:rsidR="00E215FE" w:rsidRPr="00E4406C">
        <w:rPr>
          <w:rFonts w:ascii="Times New Roman" w:hAnsi="Times New Roman" w:cs="Times New Roman"/>
          <w:i/>
          <w:sz w:val="24"/>
          <w:szCs w:val="24"/>
        </w:rPr>
        <w:t>ереход от прямых мер финансовой поддержки субъектов малого и среднего предпринимательства к возвратным (</w:t>
      </w:r>
      <w:proofErr w:type="spellStart"/>
      <w:r w:rsidR="00E215FE" w:rsidRPr="00E4406C">
        <w:rPr>
          <w:rFonts w:ascii="Times New Roman" w:hAnsi="Times New Roman" w:cs="Times New Roman"/>
          <w:i/>
          <w:sz w:val="24"/>
          <w:szCs w:val="24"/>
        </w:rPr>
        <w:t>микрозаймы</w:t>
      </w:r>
      <w:proofErr w:type="spellEnd"/>
      <w:r w:rsidR="00E215FE" w:rsidRPr="00E4406C">
        <w:rPr>
          <w:rFonts w:ascii="Times New Roman" w:hAnsi="Times New Roman" w:cs="Times New Roman"/>
          <w:i/>
          <w:sz w:val="24"/>
          <w:szCs w:val="24"/>
        </w:rPr>
        <w:t>, поручительства)</w:t>
      </w:r>
      <w:r w:rsidR="00E4406C">
        <w:rPr>
          <w:rFonts w:ascii="Times New Roman" w:hAnsi="Times New Roman" w:cs="Times New Roman"/>
          <w:i/>
          <w:sz w:val="24"/>
          <w:szCs w:val="24"/>
        </w:rPr>
        <w:t>, а также предоставление субсидий областного и федерального бюджетов  организациям инфраструктуры поддержки субъектов МСП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59518E" w:rsidRDefault="0059518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E4406C" w:rsidRPr="00D34871" w:rsidRDefault="00733D17" w:rsidP="005951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Утверждение</w:t>
      </w:r>
      <w:r w:rsidR="00E4406C" w:rsidRPr="00D34871">
        <w:rPr>
          <w:rFonts w:ascii="Times New Roman" w:hAnsi="Times New Roman" w:cs="Times New Roman"/>
          <w:i/>
          <w:sz w:val="24"/>
          <w:szCs w:val="24"/>
        </w:rPr>
        <w:t>:</w:t>
      </w:r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t xml:space="preserve">- Порядка предоставления целевых займов </w:t>
      </w:r>
      <w:proofErr w:type="spellStart"/>
      <w:r w:rsidRPr="00733D17">
        <w:rPr>
          <w:rFonts w:ascii="Times New Roman" w:hAnsi="Times New Roman" w:cs="Times New Roman"/>
          <w:i/>
          <w:sz w:val="24"/>
          <w:szCs w:val="24"/>
        </w:rPr>
        <w:t>Микрофинансовой</w:t>
      </w:r>
      <w:proofErr w:type="spellEnd"/>
      <w:r w:rsidRPr="00733D17">
        <w:rPr>
          <w:rFonts w:ascii="Times New Roman" w:hAnsi="Times New Roman" w:cs="Times New Roman"/>
          <w:i/>
          <w:sz w:val="24"/>
          <w:szCs w:val="24"/>
        </w:rPr>
        <w:t xml:space="preserve"> компанией Белгородский областной фонд поддержки малого и среднего предпринимательства субъектам малого и среднего предпринимательства области на развитие бизнеса;</w:t>
      </w:r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33D17">
        <w:rPr>
          <w:rFonts w:ascii="Times New Roman" w:hAnsi="Times New Roman" w:cs="Times New Roman"/>
          <w:i/>
          <w:sz w:val="24"/>
          <w:szCs w:val="24"/>
        </w:rPr>
        <w:t xml:space="preserve">- Порядка предоставления субсидии из областного бюджета </w:t>
      </w:r>
      <w:proofErr w:type="spellStart"/>
      <w:r w:rsidRPr="00733D17">
        <w:rPr>
          <w:rFonts w:ascii="Times New Roman" w:hAnsi="Times New Roman" w:cs="Times New Roman"/>
          <w:i/>
          <w:sz w:val="24"/>
          <w:szCs w:val="24"/>
        </w:rPr>
        <w:t>Микрофинансовой</w:t>
      </w:r>
      <w:proofErr w:type="spellEnd"/>
      <w:r w:rsidRPr="00733D17">
        <w:rPr>
          <w:rFonts w:ascii="Times New Roman" w:hAnsi="Times New Roman" w:cs="Times New Roman"/>
          <w:i/>
          <w:sz w:val="24"/>
          <w:szCs w:val="24"/>
        </w:rPr>
        <w:t xml:space="preserve"> компании Белгородский областной фонд поддержки малого и среднего предпринимательства на реализацию мероприятия «Субсидирование части процентной ставки по банковским кредитам, получаемым </w:t>
      </w:r>
      <w:proofErr w:type="spellStart"/>
      <w:r w:rsidRPr="00733D17">
        <w:rPr>
          <w:rFonts w:ascii="Times New Roman" w:hAnsi="Times New Roman" w:cs="Times New Roman"/>
          <w:i/>
          <w:sz w:val="24"/>
          <w:szCs w:val="24"/>
        </w:rPr>
        <w:t>Микрофинансовой</w:t>
      </w:r>
      <w:proofErr w:type="spellEnd"/>
      <w:r w:rsidRPr="00733D17">
        <w:rPr>
          <w:rFonts w:ascii="Times New Roman" w:hAnsi="Times New Roman" w:cs="Times New Roman"/>
          <w:i/>
          <w:sz w:val="24"/>
          <w:szCs w:val="24"/>
        </w:rPr>
        <w:t xml:space="preserve">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предпринимательства»;</w:t>
      </w:r>
      <w:proofErr w:type="gramEnd"/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t>- Положения о реализации мероприятия «Фонд поручительств»;</w:t>
      </w:r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t>- Порядка предоставления субсидий из областного и федерального бюджетов Белгородскому гарантийному фонду содействия кредитованию;</w:t>
      </w:r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lastRenderedPageBreak/>
        <w:t>Положения о реализации мероприятия «Развитие Центра поддержки предпринимательства для оказания информационно-консультационных и образовательных услуг»;</w:t>
      </w:r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33D17">
        <w:rPr>
          <w:rFonts w:ascii="Times New Roman" w:hAnsi="Times New Roman" w:cs="Times New Roman"/>
          <w:i/>
          <w:sz w:val="24"/>
          <w:szCs w:val="24"/>
        </w:rPr>
        <w:t xml:space="preserve">- Порядка предоставления субсидий из областного и федерального бюджетов </w:t>
      </w:r>
      <w:proofErr w:type="spellStart"/>
      <w:r w:rsidRPr="00733D17">
        <w:rPr>
          <w:rFonts w:ascii="Times New Roman" w:hAnsi="Times New Roman" w:cs="Times New Roman"/>
          <w:i/>
          <w:sz w:val="24"/>
          <w:szCs w:val="24"/>
        </w:rPr>
        <w:t>Микрофинансовой</w:t>
      </w:r>
      <w:proofErr w:type="spellEnd"/>
      <w:r w:rsidRPr="00733D17">
        <w:rPr>
          <w:rFonts w:ascii="Times New Roman" w:hAnsi="Times New Roman" w:cs="Times New Roman"/>
          <w:i/>
          <w:sz w:val="24"/>
          <w:szCs w:val="24"/>
        </w:rPr>
        <w:t xml:space="preserve"> компании Белгородский областной фонд поддержки малого и среднего предпринимательства на реализацию мероприятия «Развитие Центра поддержки предпринимательства для оказания информационно-консультационных и образовательных услуг»;</w:t>
      </w:r>
      <w:proofErr w:type="gramEnd"/>
    </w:p>
    <w:p w:rsidR="00733D17" w:rsidRPr="00733D17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t>- Положения о реализации мероприятия «Создание и продвижение туристского продукта Белгородской области»;</w:t>
      </w:r>
    </w:p>
    <w:p w:rsidR="0059518E" w:rsidRDefault="00733D17" w:rsidP="00733D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D17">
        <w:rPr>
          <w:rFonts w:ascii="Times New Roman" w:hAnsi="Times New Roman" w:cs="Times New Roman"/>
          <w:i/>
          <w:sz w:val="24"/>
          <w:szCs w:val="24"/>
        </w:rPr>
        <w:t xml:space="preserve">- Положения о реализации мероприятия «Создание и (или) развитие инфраструктуры поддержки субъектов малого предпринимательства, оказывающей имущественную поддержку, - </w:t>
      </w:r>
      <w:proofErr w:type="gramStart"/>
      <w:r w:rsidRPr="00733D17">
        <w:rPr>
          <w:rFonts w:ascii="Times New Roman" w:hAnsi="Times New Roman" w:cs="Times New Roman"/>
          <w:i/>
          <w:sz w:val="24"/>
          <w:szCs w:val="24"/>
        </w:rPr>
        <w:t>бизнес-инкубаторов</w:t>
      </w:r>
      <w:proofErr w:type="gramEnd"/>
      <w:r w:rsidRPr="00733D17">
        <w:rPr>
          <w:rFonts w:ascii="Times New Roman" w:hAnsi="Times New Roman" w:cs="Times New Roman"/>
          <w:i/>
          <w:sz w:val="24"/>
          <w:szCs w:val="24"/>
        </w:rPr>
        <w:t xml:space="preserve"> (за иск</w:t>
      </w:r>
      <w:r>
        <w:rPr>
          <w:rFonts w:ascii="Times New Roman" w:hAnsi="Times New Roman" w:cs="Times New Roman"/>
          <w:i/>
          <w:sz w:val="24"/>
          <w:szCs w:val="24"/>
        </w:rPr>
        <w:t>лючением капитального ремонта)».</w:t>
      </w:r>
    </w:p>
    <w:p w:rsidR="00733D17" w:rsidRDefault="00733D17" w:rsidP="00733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9518E" w:rsidRPr="00E4406C">
        <w:rPr>
          <w:rFonts w:ascii="Times New Roman" w:hAnsi="Times New Roman" w:cs="Times New Roman"/>
          <w:i/>
          <w:sz w:val="24"/>
          <w:szCs w:val="24"/>
        </w:rPr>
        <w:t>Саварина Валерия Александровна</w:t>
      </w:r>
    </w:p>
    <w:p w:rsidR="00134CA6" w:rsidRPr="00A405B8" w:rsidRDefault="00134CA6" w:rsidP="00311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18E" w:rsidRPr="00E4406C">
        <w:rPr>
          <w:rFonts w:ascii="Times New Roman" w:hAnsi="Times New Roman" w:cs="Times New Roman"/>
          <w:i/>
          <w:sz w:val="24"/>
          <w:szCs w:val="24"/>
        </w:rPr>
        <w:t>начальник отдела развития предпринимательства и туризма</w:t>
      </w:r>
      <w:r w:rsidR="003110EA">
        <w:rPr>
          <w:rFonts w:ascii="Times New Roman" w:hAnsi="Times New Roman" w:cs="Times New Roman"/>
          <w:i/>
          <w:sz w:val="24"/>
          <w:szCs w:val="24"/>
        </w:rPr>
        <w:t xml:space="preserve"> управления промышленности и предпринимательства департамента экономического развития Белгородской 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59518E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518E" w:rsidRPr="00D34871">
        <w:rPr>
          <w:rFonts w:ascii="Times New Roman" w:hAnsi="Times New Roman" w:cs="Times New Roman"/>
          <w:i/>
          <w:sz w:val="24"/>
          <w:szCs w:val="24"/>
        </w:rPr>
        <w:t>32-37-35</w:t>
      </w:r>
      <w:r w:rsidR="0059518E">
        <w:rPr>
          <w:rFonts w:ascii="Times New Roman" w:hAnsi="Times New Roman" w:cs="Times New Roman"/>
          <w:sz w:val="28"/>
          <w:szCs w:val="28"/>
        </w:rPr>
        <w:t xml:space="preserve">     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r w:rsidR="005951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518E" w:rsidRPr="00D34871">
        <w:rPr>
          <w:rFonts w:ascii="Times New Roman" w:hAnsi="Times New Roman" w:cs="Times New Roman"/>
          <w:i/>
          <w:sz w:val="24"/>
          <w:szCs w:val="24"/>
          <w:lang w:val="en-US"/>
        </w:rPr>
        <w:t>savarina</w:t>
      </w:r>
      <w:proofErr w:type="spellEnd"/>
      <w:r w:rsidR="0059518E" w:rsidRPr="00D34871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="0059518E" w:rsidRPr="00D34871">
        <w:rPr>
          <w:rFonts w:ascii="Times New Roman" w:hAnsi="Times New Roman" w:cs="Times New Roman"/>
          <w:i/>
          <w:sz w:val="24"/>
          <w:szCs w:val="24"/>
          <w:lang w:val="en-US"/>
        </w:rPr>
        <w:t>derbo</w:t>
      </w:r>
      <w:proofErr w:type="spellEnd"/>
      <w:r w:rsidR="0059518E" w:rsidRPr="00D34871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59518E" w:rsidRPr="00D34871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E4406C" w:rsidRDefault="0059518E" w:rsidP="00012263">
            <w:pPr>
              <w:rPr>
                <w:i/>
                <w:sz w:val="24"/>
                <w:szCs w:val="24"/>
              </w:rPr>
            </w:pPr>
            <w:r w:rsidRPr="00E4406C">
              <w:rPr>
                <w:i/>
                <w:sz w:val="24"/>
                <w:szCs w:val="24"/>
              </w:rPr>
              <w:t>средняя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A405B8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E4406C" w:rsidRDefault="0059518E" w:rsidP="00E4406C">
            <w:pPr>
              <w:jc w:val="both"/>
              <w:rPr>
                <w:i/>
                <w:sz w:val="24"/>
                <w:szCs w:val="24"/>
              </w:rPr>
            </w:pPr>
            <w:r w:rsidRPr="00E4406C">
              <w:rPr>
                <w:i/>
                <w:sz w:val="24"/>
                <w:szCs w:val="24"/>
              </w:rPr>
      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</w:t>
            </w:r>
            <w:r w:rsidR="00E4406C">
              <w:rPr>
                <w:i/>
                <w:sz w:val="24"/>
                <w:szCs w:val="24"/>
              </w:rPr>
              <w:t>порядки предоставления государственной поддержки</w:t>
            </w:r>
            <w:r w:rsidRPr="00E4406C">
              <w:rPr>
                <w:i/>
                <w:sz w:val="24"/>
                <w:szCs w:val="24"/>
              </w:rPr>
              <w:t xml:space="preserve"> </w:t>
            </w:r>
            <w:r w:rsidR="00E4406C">
              <w:rPr>
                <w:i/>
                <w:sz w:val="24"/>
                <w:szCs w:val="24"/>
              </w:rPr>
              <w:t xml:space="preserve">малому и среднему </w:t>
            </w:r>
            <w:r w:rsidRPr="00E4406C">
              <w:rPr>
                <w:i/>
                <w:sz w:val="24"/>
                <w:szCs w:val="24"/>
              </w:rPr>
              <w:t>предпринимательс</w:t>
            </w:r>
            <w:r w:rsidR="00E4406C">
              <w:rPr>
                <w:i/>
                <w:sz w:val="24"/>
                <w:szCs w:val="24"/>
              </w:rPr>
              <w:t xml:space="preserve">тву 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4CA6" w:rsidRPr="00E4406C" w:rsidRDefault="00792CEF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Невозможность предоставления субсидий областного и федерального бюджетов организациям инфраструктуры поддержки субъектов малого и среднего предпринимательства области в целях дальнейшего предоставления финансовой поддержки субъектам малого и среднего предпринимательства области в форме грантов, целевых займов, поручительств и т.д.</w:t>
      </w:r>
    </w:p>
    <w:p w:rsidR="00FB2139" w:rsidRDefault="00FB213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B2139" w:rsidRDefault="00E4406C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Изменение приоритетов</w:t>
      </w:r>
      <w:r w:rsidRPr="00E4406C">
        <w:rPr>
          <w:rFonts w:ascii="Times New Roman" w:hAnsi="Times New Roman" w:cs="Times New Roman"/>
          <w:i/>
          <w:sz w:val="24"/>
          <w:szCs w:val="24"/>
        </w:rPr>
        <w:t xml:space="preserve"> поддержки малого и среднего предпринимательства Минэкономразвития России </w:t>
      </w:r>
      <w:r w:rsidR="00915840">
        <w:rPr>
          <w:rFonts w:ascii="Times New Roman" w:hAnsi="Times New Roman" w:cs="Times New Roman"/>
          <w:i/>
          <w:sz w:val="24"/>
          <w:szCs w:val="24"/>
        </w:rPr>
        <w:t>на</w:t>
      </w:r>
      <w:r w:rsidRPr="00E4406C">
        <w:rPr>
          <w:rFonts w:ascii="Times New Roman" w:hAnsi="Times New Roman" w:cs="Times New Roman"/>
          <w:i/>
          <w:sz w:val="24"/>
          <w:szCs w:val="24"/>
        </w:rPr>
        <w:t xml:space="preserve"> создани</w:t>
      </w:r>
      <w:r w:rsidR="00915840">
        <w:rPr>
          <w:rFonts w:ascii="Times New Roman" w:hAnsi="Times New Roman" w:cs="Times New Roman"/>
          <w:i/>
          <w:sz w:val="24"/>
          <w:szCs w:val="24"/>
        </w:rPr>
        <w:t>е</w:t>
      </w:r>
      <w:r w:rsidRPr="00E4406C">
        <w:rPr>
          <w:rFonts w:ascii="Times New Roman" w:hAnsi="Times New Roman" w:cs="Times New Roman"/>
          <w:i/>
          <w:sz w:val="24"/>
          <w:szCs w:val="24"/>
        </w:rPr>
        <w:t xml:space="preserve"> и развити</w:t>
      </w:r>
      <w:r w:rsidR="00915840">
        <w:rPr>
          <w:rFonts w:ascii="Times New Roman" w:hAnsi="Times New Roman" w:cs="Times New Roman"/>
          <w:i/>
          <w:sz w:val="24"/>
          <w:szCs w:val="24"/>
        </w:rPr>
        <w:t>е</w:t>
      </w:r>
      <w:r w:rsidRPr="00E4406C">
        <w:rPr>
          <w:rFonts w:ascii="Times New Roman" w:hAnsi="Times New Roman" w:cs="Times New Roman"/>
          <w:i/>
          <w:sz w:val="24"/>
          <w:szCs w:val="24"/>
        </w:rPr>
        <w:t xml:space="preserve"> организаций инфраструктуры поддержки предпринимательства, а также переход от прямых мер финансовой поддержки субъектов МСП </w:t>
      </w:r>
      <w:proofErr w:type="gramStart"/>
      <w:r w:rsidRPr="00E4406C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E4406C">
        <w:rPr>
          <w:rFonts w:ascii="Times New Roman" w:hAnsi="Times New Roman" w:cs="Times New Roman"/>
          <w:i/>
          <w:sz w:val="24"/>
          <w:szCs w:val="24"/>
        </w:rPr>
        <w:t xml:space="preserve"> возвратным (</w:t>
      </w:r>
      <w:proofErr w:type="spellStart"/>
      <w:r w:rsidRPr="00E4406C">
        <w:rPr>
          <w:rFonts w:ascii="Times New Roman" w:hAnsi="Times New Roman" w:cs="Times New Roman"/>
          <w:i/>
          <w:sz w:val="24"/>
          <w:szCs w:val="24"/>
        </w:rPr>
        <w:t>микрозаймы</w:t>
      </w:r>
      <w:proofErr w:type="spellEnd"/>
      <w:r w:rsidRPr="00E4406C">
        <w:rPr>
          <w:rFonts w:ascii="Times New Roman" w:hAnsi="Times New Roman" w:cs="Times New Roman"/>
          <w:i/>
          <w:sz w:val="24"/>
          <w:szCs w:val="24"/>
        </w:rPr>
        <w:t xml:space="preserve">, поручительства). </w:t>
      </w:r>
    </w:p>
    <w:p w:rsidR="00E4406C" w:rsidRPr="00A405B8" w:rsidRDefault="00E4406C" w:rsidP="00FB2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44ADA" w:rsidRPr="00915840" w:rsidRDefault="008B7ABE" w:rsidP="00FB21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Изменение требований к структуре нормативных правовых актов, регулирующих предоставление субсидий областного и федерального бюджетов субъектам малого и среднего предпринимательства, организациям инфраструктуры поддержки субъектов малого и среднего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предпринимательства  в связи с принятием </w:t>
      </w:r>
      <w:r w:rsidR="00915840" w:rsidRPr="00915840">
        <w:rPr>
          <w:rFonts w:ascii="Times New Roman" w:hAnsi="Times New Roman" w:cs="Times New Roman"/>
          <w:i/>
          <w:sz w:val="24"/>
          <w:szCs w:val="24"/>
        </w:rPr>
        <w:t xml:space="preserve"> Правил предоставления и распределения субсидий на государственную поддержку малого и среднего предпринимательства, утвержденны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 w:rsidR="00915840" w:rsidRPr="00915840">
        <w:rPr>
          <w:rFonts w:ascii="Times New Roman" w:hAnsi="Times New Roman" w:cs="Times New Roman"/>
          <w:i/>
          <w:sz w:val="24"/>
          <w:szCs w:val="24"/>
        </w:rPr>
        <w:t xml:space="preserve"> постановлением Правительства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от 29 декабря 2016 года № 1538,</w:t>
      </w:r>
      <w:r w:rsidR="00644ADA">
        <w:rPr>
          <w:rFonts w:ascii="Times New Roman" w:hAnsi="Times New Roman" w:cs="Times New Roman"/>
          <w:i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="00644ADA">
        <w:rPr>
          <w:rFonts w:ascii="Times New Roman" w:hAnsi="Times New Roman" w:cs="Times New Roman"/>
          <w:i/>
          <w:sz w:val="24"/>
          <w:szCs w:val="24"/>
        </w:rPr>
        <w:t xml:space="preserve"> Правительства Российской Федерации от 6</w:t>
      </w:r>
      <w:proofErr w:type="gramEnd"/>
      <w:r w:rsidR="00644ADA">
        <w:rPr>
          <w:rFonts w:ascii="Times New Roman" w:hAnsi="Times New Roman" w:cs="Times New Roman"/>
          <w:i/>
          <w:sz w:val="24"/>
          <w:szCs w:val="24"/>
        </w:rPr>
        <w:t xml:space="preserve">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 лицам – произв</w:t>
      </w:r>
      <w:r>
        <w:rPr>
          <w:rFonts w:ascii="Times New Roman" w:hAnsi="Times New Roman" w:cs="Times New Roman"/>
          <w:i/>
          <w:sz w:val="24"/>
          <w:szCs w:val="24"/>
        </w:rPr>
        <w:t>одителям товаров, работ, услуг».</w:t>
      </w:r>
    </w:p>
    <w:p w:rsidR="00915840" w:rsidRPr="00915840" w:rsidRDefault="00915840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Pr="00DB4569" w:rsidRDefault="00815376" w:rsidP="003110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569">
        <w:rPr>
          <w:rFonts w:ascii="Times New Roman" w:hAnsi="Times New Roman" w:cs="Times New Roman"/>
          <w:i/>
          <w:sz w:val="24"/>
          <w:szCs w:val="24"/>
        </w:rPr>
        <w:t xml:space="preserve">Реализация инвестиционных проектов субъектами малого и среднего предпринимательства </w:t>
      </w:r>
      <w:r w:rsidR="00DB4569" w:rsidRPr="00DB4569">
        <w:rPr>
          <w:rFonts w:ascii="Times New Roman" w:hAnsi="Times New Roman" w:cs="Times New Roman"/>
          <w:i/>
          <w:sz w:val="24"/>
          <w:szCs w:val="24"/>
        </w:rPr>
        <w:t>за счет целевых займов</w:t>
      </w:r>
      <w:r w:rsidR="00DB4569">
        <w:rPr>
          <w:rFonts w:ascii="Times New Roman" w:hAnsi="Times New Roman" w:cs="Times New Roman"/>
          <w:i/>
          <w:sz w:val="24"/>
          <w:szCs w:val="24"/>
        </w:rPr>
        <w:t xml:space="preserve"> за счет кредитных ресурсов, привлекаемых МФК Белгородский областной фонд поддержки малого и среднего предпринимательства, под государственную гарантию области и за счет поручительств по необеспеченным банковским кредитам</w:t>
      </w:r>
      <w:r w:rsidR="00644ADA">
        <w:rPr>
          <w:rFonts w:ascii="Times New Roman" w:hAnsi="Times New Roman" w:cs="Times New Roman"/>
          <w:i/>
          <w:sz w:val="24"/>
          <w:szCs w:val="24"/>
        </w:rPr>
        <w:t>,</w:t>
      </w:r>
      <w:r w:rsidR="00DB4569">
        <w:rPr>
          <w:rFonts w:ascii="Times New Roman" w:hAnsi="Times New Roman" w:cs="Times New Roman"/>
          <w:i/>
          <w:sz w:val="24"/>
          <w:szCs w:val="24"/>
        </w:rPr>
        <w:t xml:space="preserve"> предоставляемым Белгородским гарантийным фондом содействия кредитованию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DB4569" w:rsidRDefault="00DB45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34CA6" w:rsidRPr="00787ADC" w:rsidRDefault="00815376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7ADC">
        <w:rPr>
          <w:rFonts w:ascii="Times New Roman" w:hAnsi="Times New Roman" w:cs="Times New Roman"/>
          <w:i/>
          <w:sz w:val="24"/>
          <w:szCs w:val="24"/>
        </w:rPr>
        <w:t xml:space="preserve">Департамент экономического развития </w:t>
      </w:r>
      <w:r w:rsidR="007F170D">
        <w:rPr>
          <w:rFonts w:ascii="Times New Roman" w:hAnsi="Times New Roman" w:cs="Times New Roman"/>
          <w:i/>
          <w:sz w:val="24"/>
          <w:szCs w:val="24"/>
        </w:rPr>
        <w:t xml:space="preserve">Белгородской </w:t>
      </w:r>
      <w:r w:rsidRPr="00787ADC">
        <w:rPr>
          <w:rFonts w:ascii="Times New Roman" w:hAnsi="Times New Roman" w:cs="Times New Roman"/>
          <w:i/>
          <w:sz w:val="24"/>
          <w:szCs w:val="24"/>
        </w:rPr>
        <w:t>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787ADC" w:rsidRDefault="00787AD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134CA6" w:rsidRPr="00787ADC" w:rsidRDefault="00815376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7ADC">
        <w:rPr>
          <w:rFonts w:ascii="Times New Roman" w:hAnsi="Times New Roman" w:cs="Times New Roman"/>
          <w:i/>
          <w:sz w:val="24"/>
          <w:szCs w:val="24"/>
        </w:rPr>
        <w:t>Не имеется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644ADA" w:rsidRPr="00787ADC" w:rsidRDefault="00815376" w:rsidP="008153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ADC">
        <w:rPr>
          <w:rFonts w:ascii="Times New Roman" w:hAnsi="Times New Roman" w:cs="Times New Roman"/>
          <w:i/>
          <w:sz w:val="24"/>
          <w:szCs w:val="24"/>
        </w:rPr>
        <w:t xml:space="preserve">Анализ нормативных правовых актов регионов Российской Федерации показал, что </w:t>
      </w:r>
      <w:r w:rsidR="00787ADC" w:rsidRPr="00787ADC">
        <w:rPr>
          <w:rFonts w:ascii="Times New Roman" w:hAnsi="Times New Roman" w:cs="Times New Roman"/>
          <w:i/>
          <w:sz w:val="24"/>
          <w:szCs w:val="24"/>
        </w:rPr>
        <w:t xml:space="preserve">субъектами Российской Федерации также </w:t>
      </w:r>
      <w:r w:rsidRPr="00787ADC">
        <w:rPr>
          <w:rFonts w:ascii="Times New Roman" w:hAnsi="Times New Roman" w:cs="Times New Roman"/>
          <w:i/>
          <w:sz w:val="24"/>
          <w:szCs w:val="24"/>
        </w:rPr>
        <w:t>у</w:t>
      </w:r>
      <w:r w:rsidR="00787ADC" w:rsidRPr="00787ADC">
        <w:rPr>
          <w:rFonts w:ascii="Times New Roman" w:hAnsi="Times New Roman" w:cs="Times New Roman"/>
          <w:i/>
          <w:sz w:val="24"/>
          <w:szCs w:val="24"/>
        </w:rPr>
        <w:t>тверждены</w:t>
      </w:r>
      <w:r w:rsidRPr="00787ADC">
        <w:rPr>
          <w:rFonts w:ascii="Times New Roman" w:hAnsi="Times New Roman" w:cs="Times New Roman"/>
          <w:i/>
          <w:sz w:val="24"/>
          <w:szCs w:val="24"/>
        </w:rPr>
        <w:t xml:space="preserve"> порядки предоставления государственной поддержки субъектам МСП, организациям инфраструктуры поддержки субъектов МСП претендующим на получение государственной поддержки</w:t>
      </w:r>
      <w:r w:rsidR="00787ADC">
        <w:rPr>
          <w:rFonts w:ascii="Times New Roman" w:hAnsi="Times New Roman" w:cs="Times New Roman"/>
          <w:i/>
          <w:sz w:val="24"/>
          <w:szCs w:val="24"/>
        </w:rPr>
        <w:t xml:space="preserve">, с учетом требований Минэкономразвития </w:t>
      </w:r>
      <w:r w:rsidR="00644ADA">
        <w:rPr>
          <w:rFonts w:ascii="Times New Roman" w:hAnsi="Times New Roman" w:cs="Times New Roman"/>
          <w:i/>
          <w:sz w:val="24"/>
          <w:szCs w:val="24"/>
        </w:rPr>
        <w:t xml:space="preserve">России. В настоящее время региональное законодательство субъектов Российской Федерации приводится в соответствие с </w:t>
      </w:r>
      <w:r w:rsidR="00644ADA" w:rsidRPr="00644ADA">
        <w:rPr>
          <w:rFonts w:ascii="Times New Roman" w:hAnsi="Times New Roman" w:cs="Times New Roman"/>
          <w:i/>
          <w:sz w:val="24"/>
          <w:szCs w:val="24"/>
        </w:rPr>
        <w:t>постановлени</w:t>
      </w:r>
      <w:r w:rsidR="00644ADA">
        <w:rPr>
          <w:rFonts w:ascii="Times New Roman" w:hAnsi="Times New Roman" w:cs="Times New Roman"/>
          <w:i/>
          <w:sz w:val="24"/>
          <w:szCs w:val="24"/>
        </w:rPr>
        <w:t>ем</w:t>
      </w:r>
      <w:r w:rsidR="00644ADA" w:rsidRPr="00644ADA">
        <w:rPr>
          <w:rFonts w:ascii="Times New Roman" w:hAnsi="Times New Roman" w:cs="Times New Roman"/>
          <w:i/>
          <w:sz w:val="24"/>
          <w:szCs w:val="24"/>
        </w:rPr>
        <w:t xml:space="preserve"> Правительства Российской Федерации от 6 сентября 2016 года № 887</w:t>
      </w:r>
      <w:r w:rsidR="00644ADA">
        <w:rPr>
          <w:rFonts w:ascii="Times New Roman" w:hAnsi="Times New Roman" w:cs="Times New Roman"/>
          <w:i/>
          <w:sz w:val="24"/>
          <w:szCs w:val="24"/>
        </w:rPr>
        <w:t>, предусматривающим срок внесения соответствующих изменений -  не позднее 1 июня 2017 года.</w:t>
      </w:r>
    </w:p>
    <w:p w:rsidR="00815376" w:rsidRDefault="00815376" w:rsidP="00815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15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134CA6" w:rsidRPr="00787ADC" w:rsidRDefault="00815376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7ADC">
        <w:rPr>
          <w:rFonts w:ascii="Times New Roman" w:hAnsi="Times New Roman" w:cs="Times New Roman"/>
          <w:i/>
          <w:sz w:val="24"/>
          <w:szCs w:val="24"/>
        </w:rPr>
        <w:t>Нормативные правовые акты субъектов Российской Федерации</w:t>
      </w:r>
      <w:r w:rsidR="002605E2">
        <w:rPr>
          <w:rFonts w:ascii="Times New Roman" w:hAnsi="Times New Roman" w:cs="Times New Roman"/>
          <w:i/>
          <w:sz w:val="24"/>
          <w:szCs w:val="24"/>
        </w:rPr>
        <w:t>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340B6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Цель 1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целевых займов МФК БОФПМСМ: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а) за счет средств, привлеченных в </w:t>
            </w: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коммерческих банках сроком 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5 (пяти) лет, в сумме, не превышающей 3 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млн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рублей: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на реализацию инвестиционных проектов под 10% годовых;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на пополнение оборотных средств – где размер процентной ставки устанавливается не выше процентной ставки по кредитному договору, заключённому МФК БОФПМСП с коммерческим банком, плюс ½ ключевой ставки Центрального Банка Российской Федерации, действующей на дату предоставления займа;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за счет средств, предоставленных Минэкономразвития Российской Федерации и Правительством области на реализацию мероприятия «Формирование (пополнение) фондов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организации, предназначенных для выдачи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микрозаймов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субъектам малого и среднего предпринимательства» в размере, не превышающем сумму максимального размера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микрозайма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предусмотренную Федеральным законом от 2 июля 2010 года № 151-ФЗ «О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 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организациях» на срок до 3 (трех) лет:    </w:t>
            </w:r>
            <w:proofErr w:type="gramEnd"/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России,  уменьшенной на 3 (три) процента – на реализацию инвестиционных проектов и на 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сф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ере сельского хозяйства;   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России, уменьшенной на 1 (один) процент – на реализацию инвестиционных проектов в других сферах предпринимательской деятельности;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 – на 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др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угих сферах предпринимательской деятельности.</w:t>
            </w:r>
          </w:p>
        </w:tc>
        <w:tc>
          <w:tcPr>
            <w:tcW w:w="4961" w:type="dxa"/>
          </w:tcPr>
          <w:p w:rsidR="00134CA6" w:rsidRPr="00340B68" w:rsidRDefault="008153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Начиная с 1 июня 2017 года</w:t>
            </w:r>
          </w:p>
          <w:p w:rsidR="002605E2" w:rsidRPr="00340B68" w:rsidRDefault="002605E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5E2" w:rsidRPr="00340B68" w:rsidRDefault="002605E2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5E2" w:rsidRPr="00A405B8" w:rsidRDefault="002605E2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субсидированных целевых </w:t>
            </w: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займов на более льготных условиях по сравнению с коммерческими банками не менее 200 субъектам МСП в течение 2017 года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340B68" w:rsidRDefault="00134CA6" w:rsidP="0081537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Цель </w:t>
            </w:r>
            <w:r w:rsidR="00815376" w:rsidRPr="00340B6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включает следующие основные мероприятия: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1) 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в том числе фондов содействия кредитованию </w:t>
            </w: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(гарантийных фондов, фондов поручительств),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организаций предпринимательского финансирования первого и второго уровня, предусматривающего реализацию мероприятия: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а) фонд поручительств;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субсидирование части процентной ставки по банковским кредитам, получаемым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поддержки, в том числе центров поддержки предпринимательства, центров (агентств) координации поддержки экспортно ориентированных субъектов малого и среднего предпринимательства, центров инноваций социальной сферы, предусматривающего реализацию мероприятия: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развитие Центра поддержки предпринимательства для оказания информационно-консультационных и образовательных услуг;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3) поддержка субъектов малого и среднего предпринимательства в рамках реализации муниципальных программ (подпрограмм) развития малого и среднего предпринимательства, в том числе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монопрофильных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муниципальных образований области;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4) создание и продвижение туристского продукта в Белгородской области.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Предоставление субсидий на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софинансирование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капитальных вложений в объекты государственной собственности субъектов Российской Федерации и (или) муниципальной собственности включает реализацию мероприятия:</w:t>
            </w:r>
          </w:p>
          <w:p w:rsidR="00A33930" w:rsidRPr="00340B68" w:rsidRDefault="00A33930" w:rsidP="00A3393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создание и (или) развитие инфраструктуры поддержки субъектов малого предпринимательства, оказывающей имущественную поддержку, - 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бизнес-инкубаторов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(за исключением капитального ремонта).</w:t>
            </w:r>
          </w:p>
        </w:tc>
        <w:tc>
          <w:tcPr>
            <w:tcW w:w="4961" w:type="dxa"/>
          </w:tcPr>
          <w:p w:rsidR="00134CA6" w:rsidRPr="00340B68" w:rsidRDefault="008153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Начиная с 1 июня 2017 года</w:t>
            </w: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D3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Белгородским гарантийным фондом содействия кредитованию поручительств не </w:t>
            </w: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менее 28 субъектам</w:t>
            </w: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ЦПП информационно-образовательных и консультационных услуг не менее 1</w:t>
            </w:r>
            <w:r w:rsidR="00CB5285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0 субъектам МСП</w:t>
            </w: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Предоставление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Губкинским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городским округом государственной поддержки в форме грантов и субсидий на социальные проекты не </w:t>
            </w:r>
            <w:r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менее </w:t>
            </w:r>
            <w:r w:rsidR="00262B35"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субъектам МСП</w:t>
            </w: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мероприятий направленных на продвижение туристического продукта Белгородской области</w:t>
            </w: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676" w:rsidRPr="00340B68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Завершение работ по созданию </w:t>
            </w: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производственного</w:t>
            </w:r>
            <w:proofErr w:type="gram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бизнес-инкубатора </w:t>
            </w:r>
          </w:p>
          <w:p w:rsidR="003110EA" w:rsidRDefault="001B7676" w:rsidP="001B76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п. Волоконовка площадью не </w:t>
            </w:r>
            <w:r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262B35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262B35"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>нее 2,8 тыс</w:t>
            </w:r>
            <w:r w:rsidR="00262B35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262B35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gramStart"/>
            <w:r w:rsidR="00262B35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spellEnd"/>
            <w:proofErr w:type="gramEnd"/>
            <w:r w:rsidR="00262B35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размещения в 2018 году не </w:t>
            </w:r>
            <w:r w:rsidR="00262B35"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менее </w:t>
            </w:r>
            <w:r w:rsidRPr="00262B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B7676" w:rsidRPr="00A405B8" w:rsidRDefault="00262B35" w:rsidP="0026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1B7676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производственных предприятий</w:t>
            </w:r>
            <w:r w:rsidR="001B7676"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МСП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созданием 120 новых рабочих мест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3393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 xml:space="preserve">5.3. Обоснование соответствия целей предлагаемого правового регулирования принципам правового регулирования, программным документам Российской </w:t>
      </w:r>
      <w:r w:rsidRPr="00A33930">
        <w:rPr>
          <w:rFonts w:ascii="Times New Roman" w:hAnsi="Times New Roman" w:cs="Times New Roman"/>
          <w:sz w:val="28"/>
          <w:szCs w:val="28"/>
        </w:rPr>
        <w:t>Федерации и Белгородской области:</w:t>
      </w:r>
    </w:p>
    <w:p w:rsidR="00A33930" w:rsidRPr="001E1878" w:rsidRDefault="001E1878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3930" w:rsidRPr="001E1878">
        <w:rPr>
          <w:rFonts w:ascii="Times New Roman" w:hAnsi="Times New Roman" w:cs="Times New Roman"/>
          <w:i/>
          <w:sz w:val="24"/>
          <w:szCs w:val="24"/>
        </w:rPr>
        <w:t>Федеральный закон от 24 июля 2007 года № 209-ФЗ «О развитии малого и среднего предпринимательства в Российской Федерации»;</w:t>
      </w:r>
    </w:p>
    <w:p w:rsidR="00A33930" w:rsidRPr="001E1878" w:rsidRDefault="001E1878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3930" w:rsidRPr="001E1878">
        <w:rPr>
          <w:rFonts w:ascii="Times New Roman" w:hAnsi="Times New Roman" w:cs="Times New Roman"/>
          <w:i/>
          <w:sz w:val="24"/>
          <w:szCs w:val="24"/>
        </w:rPr>
        <w:t xml:space="preserve">Федеральный закон от 2 июля 2010 года № 151-ФЗ «О </w:t>
      </w:r>
      <w:proofErr w:type="spellStart"/>
      <w:r w:rsidR="00A33930" w:rsidRPr="001E1878">
        <w:rPr>
          <w:rFonts w:ascii="Times New Roman" w:hAnsi="Times New Roman" w:cs="Times New Roman"/>
          <w:i/>
          <w:sz w:val="24"/>
          <w:szCs w:val="24"/>
        </w:rPr>
        <w:t>микрофинансовой</w:t>
      </w:r>
      <w:proofErr w:type="spellEnd"/>
      <w:r w:rsidR="00A33930" w:rsidRPr="001E1878">
        <w:rPr>
          <w:rFonts w:ascii="Times New Roman" w:hAnsi="Times New Roman" w:cs="Times New Roman"/>
          <w:i/>
          <w:sz w:val="24"/>
          <w:szCs w:val="24"/>
        </w:rPr>
        <w:t xml:space="preserve"> деятельности и </w:t>
      </w:r>
      <w:proofErr w:type="spellStart"/>
      <w:r w:rsidR="00A33930" w:rsidRPr="001E1878">
        <w:rPr>
          <w:rFonts w:ascii="Times New Roman" w:hAnsi="Times New Roman" w:cs="Times New Roman"/>
          <w:i/>
          <w:sz w:val="24"/>
          <w:szCs w:val="24"/>
        </w:rPr>
        <w:t>микрофинансовых</w:t>
      </w:r>
      <w:proofErr w:type="spellEnd"/>
      <w:r w:rsidR="00A33930" w:rsidRPr="001E1878">
        <w:rPr>
          <w:rFonts w:ascii="Times New Roman" w:hAnsi="Times New Roman" w:cs="Times New Roman"/>
          <w:i/>
          <w:sz w:val="24"/>
          <w:szCs w:val="24"/>
        </w:rPr>
        <w:t xml:space="preserve"> организациях»;</w:t>
      </w:r>
    </w:p>
    <w:p w:rsidR="00A33930" w:rsidRPr="001E1878" w:rsidRDefault="001E1878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3930" w:rsidRPr="001E1878">
        <w:rPr>
          <w:rFonts w:ascii="Times New Roman" w:hAnsi="Times New Roman" w:cs="Times New Roman"/>
          <w:i/>
          <w:sz w:val="24"/>
          <w:szCs w:val="24"/>
        </w:rPr>
        <w:t>постановление Правительства Российской Федерации от 29 декабря 2016 года № 1538 «О внесении изменений в государственную программу Российской Федерации «Экономическое развитие и инновационная экономика»;</w:t>
      </w:r>
    </w:p>
    <w:p w:rsidR="00A33930" w:rsidRPr="001E1878" w:rsidRDefault="001E1878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>- постановление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 лицам – производителям товаров, работ, услуг»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E1878" w:rsidRPr="001E1878" w:rsidRDefault="001E1878" w:rsidP="001E18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>- постановление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 на 2014 – 2020 годы»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33930" w:rsidRDefault="00A3393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134CA6" w:rsidRPr="001E1878" w:rsidRDefault="00ED7F02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34CA6" w:rsidRPr="001E1878" w:rsidRDefault="00A33930" w:rsidP="00A339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1878">
        <w:rPr>
          <w:rFonts w:ascii="Times New Roman" w:hAnsi="Times New Roman" w:cs="Times New Roman"/>
          <w:i/>
          <w:sz w:val="24"/>
          <w:szCs w:val="24"/>
        </w:rPr>
        <w:t xml:space="preserve">Принятие нормативного правового акта, утверждающего порядки предоставления </w:t>
      </w:r>
      <w:r w:rsidR="001E1878" w:rsidRPr="001E1878">
        <w:rPr>
          <w:rFonts w:ascii="Times New Roman" w:hAnsi="Times New Roman" w:cs="Times New Roman"/>
          <w:i/>
          <w:sz w:val="24"/>
          <w:szCs w:val="24"/>
        </w:rPr>
        <w:t>целевых займов и субсидий на государственную поддержку</w:t>
      </w:r>
      <w:r w:rsidRPr="001E1878">
        <w:rPr>
          <w:rFonts w:ascii="Times New Roman" w:hAnsi="Times New Roman" w:cs="Times New Roman"/>
          <w:i/>
          <w:sz w:val="24"/>
          <w:szCs w:val="24"/>
        </w:rPr>
        <w:t xml:space="preserve"> мало</w:t>
      </w:r>
      <w:r w:rsidR="001E1878" w:rsidRPr="001E1878">
        <w:rPr>
          <w:rFonts w:ascii="Times New Roman" w:hAnsi="Times New Roman" w:cs="Times New Roman"/>
          <w:i/>
          <w:sz w:val="24"/>
          <w:szCs w:val="24"/>
        </w:rPr>
        <w:t>го</w:t>
      </w:r>
      <w:r w:rsidRPr="001E1878">
        <w:rPr>
          <w:rFonts w:ascii="Times New Roman" w:hAnsi="Times New Roman" w:cs="Times New Roman"/>
          <w:i/>
          <w:sz w:val="24"/>
          <w:szCs w:val="24"/>
        </w:rPr>
        <w:t xml:space="preserve"> и средне</w:t>
      </w:r>
      <w:r w:rsidR="001E1878" w:rsidRPr="001E1878">
        <w:rPr>
          <w:rFonts w:ascii="Times New Roman" w:hAnsi="Times New Roman" w:cs="Times New Roman"/>
          <w:i/>
          <w:sz w:val="24"/>
          <w:szCs w:val="24"/>
        </w:rPr>
        <w:t>го</w:t>
      </w:r>
      <w:r w:rsidRPr="001E1878">
        <w:rPr>
          <w:rFonts w:ascii="Times New Roman" w:hAnsi="Times New Roman" w:cs="Times New Roman"/>
          <w:i/>
          <w:sz w:val="24"/>
          <w:szCs w:val="24"/>
        </w:rPr>
        <w:t xml:space="preserve"> предпринимательств</w:t>
      </w:r>
      <w:r w:rsidR="001E1878" w:rsidRPr="001E1878">
        <w:rPr>
          <w:rFonts w:ascii="Times New Roman" w:hAnsi="Times New Roman" w:cs="Times New Roman"/>
          <w:i/>
          <w:sz w:val="24"/>
          <w:szCs w:val="24"/>
        </w:rPr>
        <w:t>а</w:t>
      </w:r>
      <w:r w:rsidRPr="001E1878">
        <w:rPr>
          <w:rFonts w:ascii="Times New Roman" w:hAnsi="Times New Roman" w:cs="Times New Roman"/>
          <w:i/>
          <w:sz w:val="24"/>
          <w:szCs w:val="24"/>
        </w:rPr>
        <w:t xml:space="preserve"> области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A33930" w:rsidRDefault="00A3393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ED5A35" w:rsidRPr="00ED5A35" w:rsidRDefault="00ED5A35" w:rsidP="00ED5A3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969"/>
        <w:gridCol w:w="3686"/>
      </w:tblGrid>
      <w:tr w:rsidR="00ED5A35" w:rsidRPr="00ED5A35" w:rsidTr="00ED5A35">
        <w:trPr>
          <w:trHeight w:val="312"/>
        </w:trPr>
        <w:tc>
          <w:tcPr>
            <w:tcW w:w="2438" w:type="dxa"/>
          </w:tcPr>
          <w:p w:rsidR="00ED5A35" w:rsidRPr="00ED5A35" w:rsidRDefault="00ED5A35" w:rsidP="00ED5A35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D5A35" w:rsidRPr="00ED5A35" w:rsidRDefault="00ED5A35" w:rsidP="00ED5A3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686" w:type="dxa"/>
          </w:tcPr>
          <w:p w:rsidR="00ED5A35" w:rsidRPr="00ED5A35" w:rsidRDefault="00ED5A35" w:rsidP="00ED5A3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ED5A35" w:rsidRPr="00ED5A35" w:rsidTr="00ED5A35">
        <w:trPr>
          <w:trHeight w:val="1124"/>
        </w:trPr>
        <w:tc>
          <w:tcPr>
            <w:tcW w:w="2438" w:type="dxa"/>
          </w:tcPr>
          <w:p w:rsidR="00ED5A35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варианта решения проблемы</w:t>
            </w:r>
          </w:p>
          <w:p w:rsidR="00ED5A35" w:rsidRPr="00ED5A35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D5A35" w:rsidRPr="00ED5A35" w:rsidRDefault="00ED5A35" w:rsidP="0074667E">
            <w:pPr>
              <w:pStyle w:val="af6"/>
              <w:numPr>
                <w:ilvl w:val="0"/>
                <w:numId w:val="48"/>
              </w:numPr>
              <w:ind w:left="0" w:right="57" w:firstLine="57"/>
              <w:jc w:val="both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ED5A35">
              <w:rPr>
                <w:i/>
                <w:iCs/>
                <w:sz w:val="24"/>
                <w:szCs w:val="24"/>
              </w:rPr>
              <w:t>Предоставле</w:t>
            </w:r>
            <w:r w:rsidR="0074667E">
              <w:rPr>
                <w:i/>
                <w:iCs/>
                <w:sz w:val="24"/>
                <w:szCs w:val="24"/>
              </w:rPr>
              <w:t>-</w:t>
            </w:r>
            <w:r w:rsidRPr="00ED5A35">
              <w:rPr>
                <w:i/>
                <w:iCs/>
                <w:sz w:val="24"/>
                <w:szCs w:val="24"/>
              </w:rPr>
              <w:t>ние</w:t>
            </w:r>
            <w:proofErr w:type="spellEnd"/>
            <w:proofErr w:type="gramEnd"/>
            <w:r w:rsidRPr="00ED5A35">
              <w:rPr>
                <w:i/>
                <w:iCs/>
                <w:sz w:val="24"/>
                <w:szCs w:val="24"/>
              </w:rPr>
              <w:t xml:space="preserve"> следующих форм государственной поддержки</w:t>
            </w:r>
          </w:p>
        </w:tc>
        <w:tc>
          <w:tcPr>
            <w:tcW w:w="3969" w:type="dxa"/>
          </w:tcPr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целевых займов МФК БОФПМСМ: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а) за счет средств, привлеченных в коммерческих банках сроком 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5 (пяти) лет, в сумме, не превышающей 3 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млн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рублей: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на реализацию инвестиционных проектов под 10% годовых;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на пополнение оборотных средств – где размер процентной ставки устанавливается не выше процентной ставки по кредитному договору, заключённому МФК БОФПМСП с коммерческим банком, плюс ½ ключевой ставки </w:t>
            </w: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Центрального Банка Российской Федерации, действующей на дату предоставления займа;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за счет средств, предоставленных Минэкономразвития Российской Федерации и Правительством области на реализацию мероприятия «Формирование (пополнение) фондов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организации, предназначенных для выдачи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микрозаймов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субъектам малого и среднего предпринимательства» в размере, не превышающем сумму максимального размера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микрозайма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предусмотренную Федеральным законом от 2 июля 2010 года № 151-ФЗ «О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деятельности 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организациях» на срок до 3 (трех) лет:    </w:t>
            </w:r>
            <w:proofErr w:type="gramEnd"/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России,  уменьшенной на 3 (три) процента – на реализацию инвестиционных проектов и на 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сф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ере сельского хозяйства;   </w:t>
            </w:r>
          </w:p>
          <w:p w:rsidR="00ED5A35" w:rsidRPr="00340B68" w:rsidRDefault="00ED5A35" w:rsidP="00ED5A3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России, уменьшенной на 1 (один) процент – на реализацию инвестиционных проектов в других сферах предпринимательской деятельности;</w:t>
            </w:r>
          </w:p>
          <w:p w:rsid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под процентную ставку, равную ключевой ставке Банка России – на 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дств в др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угих сферах предпринимательской деятельности.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включает следующие основные мероприятия: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1) создание и (или) развитие инфраструктуры поддержки субъектов малого и среднего </w:t>
            </w: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предпринимательства, направленной на содействие развитию системы кредитования, в том числе фондов содействия кредитованию (гарантийных фондов, фондов поручительств),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микрофинансовых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организаций предпринимательского финансирования первого и второго уровня, предусматривающего реализацию мероприятия: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а) фонд поручительств;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б) субсидирование части процентной ставки по банковским кредитам, получаемым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2) 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поддержки, в том числе центров поддержки предпринимательства, центров (агентств) координации поддержки экспортно ориентированных субъектов малого и среднего предпринимательства, центров инноваций социальной сферы, предусматривающего реализацию мероприятия: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развитие Центра поддержки предпринимательства для оказания информационно-консультационных и образовательных услуг;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3) поддержка субъектов малого и среднего предпринимательства в рамках реализации муниципальных программ (подпрограмм) развития малого и среднего предпринимательства, в том числе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монопрофильных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муниципальных образований области;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4) создание и продвижение туристского продукта в Белгородской области.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Предоставление субсидий на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капитальных вложений в объекты государственной собственности субъектов Российской Федерации и (или) муниципальной собственности включает реализацию мероприятия: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создание и (или) развитие инфраструктуры поддержки субъектов малого предпринимательства, оказывающей имущественную поддержку, - </w:t>
            </w:r>
            <w:proofErr w:type="gram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бизнес-инкубаторов</w:t>
            </w:r>
            <w:proofErr w:type="gram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(за исключением капитального ремонта).</w:t>
            </w:r>
          </w:p>
        </w:tc>
        <w:tc>
          <w:tcPr>
            <w:tcW w:w="3686" w:type="dxa"/>
          </w:tcPr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Предоставление целевых займов МФК БОФПМСМ: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а) за счет средств, привлеченных в коммерческих банках сроком 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5 (пяти) лет, в сумме, не превышающей 3 </w:t>
            </w:r>
            <w:proofErr w:type="gram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млн</w:t>
            </w:r>
            <w:proofErr w:type="gram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рублей: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на реализацию инвестиционных проектов под 10% годовых;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на пополнение оборотных средств – где размер процентной ставки устанавливается не выше процентной ставки по </w:t>
            </w: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кредитному договору, заключённому МФК БОФПМСП с коммерческим банком, плюс ½ ключевой ставки Центрального Банка Российской Федерации, действующей на дату предоставления займа;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б) за счет средств, предоставленных Минэкономразвития Российской Федерации и Правительством области на реализацию мероприятия «Формирование (пополнение) фондов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организации, предназначенных для выдачи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микрозаймов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субъектам малого и среднего предпринимательства» в размере, не превышающем сумму максимального размера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микрозайма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предусмотренную Федеральным законом от 2 июля 2010 года № 151-ФЗ «О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микрофинансовой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деятельности и </w:t>
            </w:r>
            <w:proofErr w:type="spell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микрофинансовых</w:t>
            </w:r>
            <w:proofErr w:type="spell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организациях» на срок до 3 (трех) лет:    </w:t>
            </w:r>
            <w:proofErr w:type="gramEnd"/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под процентную ставку, равную ключевой ставке Банка России,  уменьшенной на 3 (три) процента – на реализацию инвестиционных проектов и на пополнение оборотных сре</w:t>
            </w:r>
            <w:proofErr w:type="gram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дств в сф</w:t>
            </w:r>
            <w:proofErr w:type="gram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ере сельского хозяйства;   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под процентную ставку, равную ключевой ставке Банка России, уменьшенной на 1 (один) процент – на реализацию инвестиционных проектов в других сферах предпринимательской деятельности;</w:t>
            </w:r>
          </w:p>
          <w:p w:rsidR="00ED5A35" w:rsidRPr="00ED5A35" w:rsidRDefault="00ED5A35" w:rsidP="00ED5A3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под процентную ставку, равную ключевой ставке Банка России – на пополнение оборотных сре</w:t>
            </w:r>
            <w:proofErr w:type="gramStart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дств в др</w:t>
            </w:r>
            <w:proofErr w:type="gramEnd"/>
            <w:r w:rsidRPr="00ED5A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угих сферах предпринимательской деятельности.</w:t>
            </w:r>
          </w:p>
        </w:tc>
      </w:tr>
    </w:tbl>
    <w:p w:rsidR="00A33930" w:rsidRDefault="00A33930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ED7F02" w:rsidRPr="0068265B" w:rsidRDefault="008B7ABE" w:rsidP="006826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Предоставление государственной поддержки, предусмотренной вариантом 1 позволит </w:t>
      </w:r>
      <w:r w:rsidR="00ED7F02" w:rsidRPr="0068265B">
        <w:rPr>
          <w:rFonts w:ascii="Times New Roman" w:hAnsi="Times New Roman" w:cs="Times New Roman"/>
          <w:i/>
          <w:sz w:val="24"/>
          <w:szCs w:val="24"/>
        </w:rPr>
        <w:t xml:space="preserve"> создать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более благоприятные </w:t>
      </w:r>
      <w:r w:rsidR="00ED7F02" w:rsidRPr="0068265B">
        <w:rPr>
          <w:rFonts w:ascii="Times New Roman" w:hAnsi="Times New Roman" w:cs="Times New Roman"/>
          <w:i/>
          <w:sz w:val="24"/>
          <w:szCs w:val="24"/>
        </w:rPr>
        <w:t xml:space="preserve">условия для </w:t>
      </w:r>
      <w:r>
        <w:rPr>
          <w:rFonts w:ascii="Times New Roman" w:hAnsi="Times New Roman" w:cs="Times New Roman"/>
          <w:i/>
          <w:sz w:val="24"/>
          <w:szCs w:val="24"/>
        </w:rPr>
        <w:t xml:space="preserve">малого и среднего предпринимательства области, а также </w:t>
      </w:r>
      <w:r w:rsidR="0068265B" w:rsidRPr="0068265B">
        <w:rPr>
          <w:rFonts w:ascii="Times New Roman" w:hAnsi="Times New Roman" w:cs="Times New Roman"/>
          <w:i/>
          <w:sz w:val="24"/>
          <w:szCs w:val="24"/>
        </w:rPr>
        <w:t>реализ</w:t>
      </w:r>
      <w:r>
        <w:rPr>
          <w:rFonts w:ascii="Times New Roman" w:hAnsi="Times New Roman" w:cs="Times New Roman"/>
          <w:i/>
          <w:sz w:val="24"/>
          <w:szCs w:val="24"/>
        </w:rPr>
        <w:t>овать</w:t>
      </w:r>
      <w:r w:rsidR="0068265B" w:rsidRPr="0068265B">
        <w:rPr>
          <w:rFonts w:ascii="Times New Roman" w:hAnsi="Times New Roman" w:cs="Times New Roman"/>
          <w:i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i/>
          <w:sz w:val="24"/>
          <w:szCs w:val="24"/>
        </w:rPr>
        <w:t xml:space="preserve">я предусмотренные </w:t>
      </w:r>
      <w:r w:rsidR="0068265B" w:rsidRPr="0068265B">
        <w:rPr>
          <w:rFonts w:ascii="Times New Roman" w:hAnsi="Times New Roman" w:cs="Times New Roman"/>
          <w:i/>
          <w:sz w:val="24"/>
          <w:szCs w:val="24"/>
        </w:rPr>
        <w:t>подпрограммой 3 «Развитие и государственная поддержка малого и среднего предпринимательства» и подпрограммы 4 «Развитие туризма, ремесленничества и придорожного сервиса» государственной программы «Развитие экономического потенциала и формирование благоприятного предпринимательского климата в Белгородской области на 2014 – 2020 годы»</w:t>
      </w:r>
      <w:r w:rsidR="00CB5285">
        <w:rPr>
          <w:rFonts w:ascii="Times New Roman" w:hAnsi="Times New Roman" w:cs="Times New Roman"/>
          <w:i/>
          <w:sz w:val="24"/>
          <w:szCs w:val="24"/>
        </w:rPr>
        <w:t xml:space="preserve"> и выполнение</w:t>
      </w:r>
      <w:proofErr w:type="gramEnd"/>
      <w:r w:rsidR="00CB5285">
        <w:rPr>
          <w:rFonts w:ascii="Times New Roman" w:hAnsi="Times New Roman" w:cs="Times New Roman"/>
          <w:i/>
          <w:sz w:val="24"/>
          <w:szCs w:val="24"/>
        </w:rPr>
        <w:t xml:space="preserve"> условий, предусмотренных </w:t>
      </w:r>
      <w:r w:rsidR="00CB5285" w:rsidRPr="00CB5285">
        <w:rPr>
          <w:rFonts w:ascii="Times New Roman" w:hAnsi="Times New Roman" w:cs="Times New Roman"/>
          <w:i/>
          <w:sz w:val="24"/>
          <w:szCs w:val="24"/>
        </w:rPr>
        <w:t>Соглашение</w:t>
      </w:r>
      <w:r w:rsidR="00CB5285">
        <w:rPr>
          <w:rFonts w:ascii="Times New Roman" w:hAnsi="Times New Roman" w:cs="Times New Roman"/>
          <w:i/>
          <w:sz w:val="24"/>
          <w:szCs w:val="24"/>
        </w:rPr>
        <w:t>м</w:t>
      </w:r>
      <w:r w:rsidR="00CB5285" w:rsidRPr="00CB5285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от 21 февраля 2017 года № 139-09-151, заключенное между Правительством Белгородской области и Минэкономразвития России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68265B" w:rsidRDefault="0068265B" w:rsidP="00682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ED7F02" w:rsidRDefault="00ED7F02" w:rsidP="00ED7F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5285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D34871" w:rsidRDefault="00D34871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010"/>
        <w:gridCol w:w="3119"/>
      </w:tblGrid>
      <w:tr w:rsidR="00134CA6" w:rsidRPr="00A405B8" w:rsidTr="00ED7F02">
        <w:trPr>
          <w:cantSplit/>
        </w:trPr>
        <w:tc>
          <w:tcPr>
            <w:tcW w:w="396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010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311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ED7F02" w:rsidRPr="00A405B8" w:rsidTr="00ED7F02">
        <w:trPr>
          <w:cantSplit/>
        </w:trPr>
        <w:tc>
          <w:tcPr>
            <w:tcW w:w="3964" w:type="dxa"/>
          </w:tcPr>
          <w:p w:rsidR="00CB5285" w:rsidRPr="00CB528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5285">
              <w:rPr>
                <w:rFonts w:ascii="Times New Roman" w:hAnsi="Times New Roman" w:cs="Times New Roman"/>
                <w:iCs/>
                <w:sz w:val="28"/>
                <w:szCs w:val="28"/>
              </w:rPr>
              <w:t>Группа 1</w:t>
            </w:r>
          </w:p>
          <w:p w:rsidR="00ED7F02" w:rsidRPr="00D5472F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Субъекты малого и среднего предпринимательства области</w:t>
            </w:r>
          </w:p>
        </w:tc>
        <w:tc>
          <w:tcPr>
            <w:tcW w:w="3010" w:type="dxa"/>
          </w:tcPr>
          <w:p w:rsidR="007F170D" w:rsidRPr="007F170D" w:rsidRDefault="007F170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7F02" w:rsidRPr="007F170D" w:rsidRDefault="00CB528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70D">
              <w:rPr>
                <w:rFonts w:ascii="Times New Roman" w:hAnsi="Times New Roman" w:cs="Times New Roman"/>
                <w:i/>
                <w:sz w:val="24"/>
                <w:szCs w:val="24"/>
              </w:rPr>
              <w:t>1400</w:t>
            </w:r>
          </w:p>
        </w:tc>
        <w:tc>
          <w:tcPr>
            <w:tcW w:w="3119" w:type="dxa"/>
            <w:vMerge w:val="restart"/>
          </w:tcPr>
          <w:p w:rsidR="00ED7F02" w:rsidRPr="00ED7F02" w:rsidRDefault="00ED7F02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 подпрограммы</w:t>
            </w:r>
            <w:r w:rsidRPr="00ED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«Развитие и государственная поддержка </w:t>
            </w: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малого и среднего предпринимательства»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 на 2014 - 2020 годы»</w:t>
            </w:r>
          </w:p>
        </w:tc>
      </w:tr>
      <w:tr w:rsidR="00CB5285" w:rsidRPr="00A405B8" w:rsidTr="00ED7F02">
        <w:trPr>
          <w:cantSplit/>
        </w:trPr>
        <w:tc>
          <w:tcPr>
            <w:tcW w:w="3964" w:type="dxa"/>
          </w:tcPr>
          <w:p w:rsidR="00CB5285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Группа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  <w:p w:rsidR="00CB5285" w:rsidRPr="00D5472F" w:rsidRDefault="00CB5285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 инфраструктуры поддержки субъектов малого и среднего предпринимательства области</w:t>
            </w:r>
          </w:p>
        </w:tc>
        <w:tc>
          <w:tcPr>
            <w:tcW w:w="3010" w:type="dxa"/>
          </w:tcPr>
          <w:p w:rsidR="00CB5285" w:rsidRPr="007F170D" w:rsidRDefault="00CB528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285" w:rsidRPr="007F170D" w:rsidRDefault="008D543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70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</w:tcPr>
          <w:p w:rsidR="00CB5285" w:rsidRPr="00ED7F02" w:rsidRDefault="00CB5285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39" w:rsidRPr="00A405B8" w:rsidTr="00ED7F02">
        <w:trPr>
          <w:cantSplit/>
        </w:trPr>
        <w:tc>
          <w:tcPr>
            <w:tcW w:w="3964" w:type="dxa"/>
          </w:tcPr>
          <w:p w:rsidR="007F170D" w:rsidRDefault="008D5439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Группа 3 </w:t>
            </w:r>
          </w:p>
          <w:p w:rsidR="008D5439" w:rsidRPr="00A405B8" w:rsidRDefault="008D5439" w:rsidP="00CB52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3010" w:type="dxa"/>
          </w:tcPr>
          <w:p w:rsidR="007F170D" w:rsidRPr="007F170D" w:rsidRDefault="007F170D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5439" w:rsidRPr="007F170D" w:rsidRDefault="008D543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70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D5439" w:rsidRPr="00ED7F02" w:rsidRDefault="008D5439" w:rsidP="00ED7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134CA6" w:rsidP="000C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CB5285" w:rsidRPr="00252663">
              <w:rPr>
                <w:rFonts w:ascii="Times New Roman" w:hAnsi="Times New Roman" w:cs="Times New Roman"/>
                <w:i/>
                <w:sz w:val="24"/>
                <w:szCs w:val="24"/>
              </w:rPr>
              <w:t>департамент эконом</w:t>
            </w:r>
            <w:r w:rsidR="000C286E" w:rsidRPr="00252663">
              <w:rPr>
                <w:rFonts w:ascii="Times New Roman" w:hAnsi="Times New Roman" w:cs="Times New Roman"/>
                <w:i/>
                <w:sz w:val="24"/>
                <w:szCs w:val="24"/>
              </w:rPr>
              <w:t>ического развития Белгородской области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0C286E" w:rsidRDefault="00CB5285" w:rsidP="000C286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</w:t>
            </w:r>
            <w:r w:rsidR="00134CA6" w:rsidRPr="0074667E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C28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C286E" w:rsidRPr="0025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Заключение соглашений о предоставлении государственной поддержки с организациями инфраструктуры поддержки субъектов малого и среднего предпринимательства области </w:t>
            </w:r>
            <w:r w:rsidR="00252663" w:rsidRPr="0025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proofErr w:type="spellStart"/>
            <w:r w:rsidR="00252663" w:rsidRPr="0025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Губкинским</w:t>
            </w:r>
            <w:proofErr w:type="spellEnd"/>
            <w:r w:rsidR="00252663" w:rsidRPr="00252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городским округом</w:t>
            </w:r>
          </w:p>
        </w:tc>
        <w:tc>
          <w:tcPr>
            <w:tcW w:w="2835" w:type="dxa"/>
          </w:tcPr>
          <w:p w:rsidR="00134CA6" w:rsidRPr="00252663" w:rsidRDefault="000C286E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252663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</w:t>
            </w:r>
            <w:proofErr w:type="gramEnd"/>
            <w:r w:rsidRPr="00252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проекте постановления</w:t>
            </w:r>
          </w:p>
        </w:tc>
        <w:tc>
          <w:tcPr>
            <w:tcW w:w="2977" w:type="dxa"/>
          </w:tcPr>
          <w:p w:rsidR="00134CA6" w:rsidRPr="00252663" w:rsidRDefault="000C286E" w:rsidP="000C28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2663">
              <w:rPr>
                <w:rFonts w:ascii="Times New Roman" w:hAnsi="Times New Roman" w:cs="Times New Roman"/>
                <w:i/>
                <w:sz w:val="24"/>
                <w:szCs w:val="24"/>
              </w:rPr>
              <w:t>Потребность в дополнительных ресурсах 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394"/>
        <w:gridCol w:w="2554"/>
      </w:tblGrid>
      <w:tr w:rsidR="00134CA6" w:rsidRPr="00A405B8" w:rsidTr="00ED5A35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554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134CA6" w:rsidRPr="006E5C10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0C286E" w:rsidRPr="000C28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C286E" w:rsidRPr="006E5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департамент экономического развития Белгородской области</w:t>
            </w:r>
          </w:p>
          <w:p w:rsidR="008457B1" w:rsidRPr="00A405B8" w:rsidRDefault="008457B1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C10" w:rsidRPr="00A405B8" w:rsidTr="00ED5A35">
        <w:trPr>
          <w:cantSplit/>
          <w:trHeight w:val="2825"/>
        </w:trPr>
        <w:tc>
          <w:tcPr>
            <w:tcW w:w="3289" w:type="dxa"/>
          </w:tcPr>
          <w:p w:rsidR="006E5C10" w:rsidRDefault="006E5C10" w:rsidP="000C28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9.4.1. </w:t>
            </w:r>
          </w:p>
          <w:p w:rsidR="006E5C10" w:rsidRPr="00D5472F" w:rsidRDefault="006E5C10" w:rsidP="000C28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Заключение соглашений о предоставлении государственной поддержки с организациями инфраструктуры поддержки субъектов малого и среднего предпринимательства области и </w:t>
            </w:r>
            <w:proofErr w:type="spellStart"/>
            <w:r w:rsidRPr="00D5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Губкинским</w:t>
            </w:r>
            <w:proofErr w:type="spellEnd"/>
            <w:r w:rsidRPr="00D5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городским округом</w:t>
            </w:r>
          </w:p>
        </w:tc>
        <w:tc>
          <w:tcPr>
            <w:tcW w:w="4394" w:type="dxa"/>
          </w:tcPr>
          <w:p w:rsidR="006E5C10" w:rsidRPr="00D5472F" w:rsidRDefault="006E5C10" w:rsidP="006E5C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2554" w:type="dxa"/>
          </w:tcPr>
          <w:p w:rsidR="006E5C10" w:rsidRPr="00D5472F" w:rsidRDefault="006E5C10" w:rsidP="00DF04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>Финансирование мероприятий по государственной поддержке малого и среднего предпринимательства предусмотрен</w:t>
            </w:r>
            <w:r w:rsidR="00D5472F"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государственной программой</w:t>
            </w:r>
            <w:r w:rsidR="00D5472F" w:rsidRPr="00D5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«Развитие экономического потенциала и формирование благоприятного предпринимательского климата в Белгородской области на 2014 - 2020 годы»</w:t>
            </w:r>
            <w:r w:rsidR="003D29D7">
              <w:rPr>
                <w:rFonts w:ascii="Times New Roman" w:hAnsi="Times New Roman" w:cs="Times New Roman"/>
                <w:i/>
                <w:sz w:val="24"/>
                <w:szCs w:val="24"/>
              </w:rPr>
              <w:t>, утвержденн</w:t>
            </w:r>
            <w:r w:rsidR="00DF0465"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="003D29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постановлением Правительства Белгородской области от 16 декабря 2013 года </w:t>
            </w:r>
            <w:r w:rsidR="003D29D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№ 522-пп</w:t>
            </w:r>
          </w:p>
        </w:tc>
      </w:tr>
      <w:tr w:rsidR="00134CA6" w:rsidRPr="00A405B8" w:rsidTr="00ED5A35">
        <w:trPr>
          <w:cantSplit/>
        </w:trPr>
        <w:tc>
          <w:tcPr>
            <w:tcW w:w="7683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554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ED5A35">
        <w:trPr>
          <w:cantSplit/>
        </w:trPr>
        <w:tc>
          <w:tcPr>
            <w:tcW w:w="7683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554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ED5A35">
        <w:trPr>
          <w:cantSplit/>
        </w:trPr>
        <w:tc>
          <w:tcPr>
            <w:tcW w:w="7683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554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  <w:r w:rsidR="00D5472F">
        <w:rPr>
          <w:rFonts w:ascii="Times New Roman" w:hAnsi="Times New Roman" w:cs="Times New Roman"/>
          <w:sz w:val="28"/>
          <w:szCs w:val="28"/>
        </w:rPr>
        <w:t xml:space="preserve"> </w:t>
      </w:r>
      <w:r w:rsidR="00D5472F" w:rsidRPr="00D5472F">
        <w:rPr>
          <w:rFonts w:ascii="Times New Roman" w:hAnsi="Times New Roman" w:cs="Times New Roman"/>
          <w:i/>
          <w:sz w:val="24"/>
          <w:szCs w:val="24"/>
        </w:rPr>
        <w:t>не имеются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3D29D7" w:rsidRPr="003D29D7" w:rsidRDefault="00D5472F" w:rsidP="003D29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472F">
        <w:rPr>
          <w:rFonts w:ascii="Times New Roman" w:hAnsi="Times New Roman" w:cs="Times New Roman"/>
          <w:i/>
          <w:sz w:val="24"/>
          <w:szCs w:val="24"/>
        </w:rPr>
        <w:t>Государственная программа «Развитие экономического потенциала и формирование благоприятного предпринимательского климата в Белгородской области на 2014 - 2020 годы»</w:t>
      </w:r>
      <w:r w:rsidR="003D29D7">
        <w:rPr>
          <w:rFonts w:ascii="Times New Roman" w:hAnsi="Times New Roman" w:cs="Times New Roman"/>
          <w:i/>
          <w:sz w:val="24"/>
          <w:szCs w:val="24"/>
        </w:rPr>
        <w:t>,</w:t>
      </w:r>
      <w:r w:rsidR="003D29D7" w:rsidRPr="003D29D7">
        <w:t xml:space="preserve"> </w:t>
      </w:r>
      <w:r w:rsidR="003D29D7" w:rsidRPr="003D29D7">
        <w:rPr>
          <w:rFonts w:ascii="Times New Roman" w:hAnsi="Times New Roman" w:cs="Times New Roman"/>
          <w:i/>
          <w:sz w:val="24"/>
          <w:szCs w:val="24"/>
        </w:rPr>
        <w:t xml:space="preserve">утвержденная постановлением Правительства Белгородской области от 16 декабря 2013 года </w:t>
      </w:r>
    </w:p>
    <w:p w:rsidR="00134CA6" w:rsidRPr="00D5472F" w:rsidRDefault="003D29D7" w:rsidP="003D29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29D7">
        <w:rPr>
          <w:rFonts w:ascii="Times New Roman" w:hAnsi="Times New Roman" w:cs="Times New Roman"/>
          <w:i/>
          <w:sz w:val="24"/>
          <w:szCs w:val="24"/>
        </w:rPr>
        <w:t>№ 522-пп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2835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1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D61CAA" w:rsidRDefault="008D5439" w:rsidP="008D543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№ 1 </w:t>
            </w:r>
          </w:p>
          <w:p w:rsidR="00134CA6" w:rsidRPr="00A405B8" w:rsidRDefault="008D5439" w:rsidP="008D543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Субъекты малого и среднего предпринимательства, претендующие на получение целевых займов и поручительств по необеспеченным банковским кредитам</w:t>
            </w:r>
            <w:r w:rsidRPr="008D54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134CA6" w:rsidRPr="008D5439" w:rsidRDefault="008D5439" w:rsidP="003D29D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возвратных мер поддержки (целевые займы, поручительства)</w:t>
            </w:r>
          </w:p>
        </w:tc>
        <w:tc>
          <w:tcPr>
            <w:tcW w:w="2835" w:type="dxa"/>
          </w:tcPr>
          <w:p w:rsidR="00134CA6" w:rsidRPr="008D5439" w:rsidRDefault="003D29D7" w:rsidP="003D29D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предоставления поддержки утвержден представленным проектом постановления Правительства области</w:t>
            </w:r>
          </w:p>
        </w:tc>
      </w:tr>
      <w:tr w:rsidR="003D29D7" w:rsidRPr="00A405B8" w:rsidTr="00012263">
        <w:trPr>
          <w:cantSplit/>
        </w:trPr>
        <w:tc>
          <w:tcPr>
            <w:tcW w:w="3256" w:type="dxa"/>
            <w:vMerge/>
          </w:tcPr>
          <w:p w:rsidR="003D29D7" w:rsidRPr="00A405B8" w:rsidRDefault="003D29D7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10" w:type="dxa"/>
          </w:tcPr>
          <w:p w:rsidR="003D29D7" w:rsidRPr="008D5439" w:rsidRDefault="008D5439" w:rsidP="003D29D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Отсутствие форм прямых мер поддержки в форме грантов и субсидий</w:t>
            </w:r>
          </w:p>
        </w:tc>
        <w:tc>
          <w:tcPr>
            <w:tcW w:w="2835" w:type="dxa"/>
          </w:tcPr>
          <w:p w:rsidR="003D29D7" w:rsidRPr="008D5439" w:rsidRDefault="003D29D7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439" w:rsidRPr="00A405B8" w:rsidTr="00012263">
        <w:trPr>
          <w:cantSplit/>
        </w:trPr>
        <w:tc>
          <w:tcPr>
            <w:tcW w:w="3256" w:type="dxa"/>
          </w:tcPr>
          <w:p w:rsidR="00D61CAA" w:rsidRDefault="008D543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2 </w:t>
            </w:r>
          </w:p>
          <w:p w:rsidR="008D5439" w:rsidRPr="00A405B8" w:rsidRDefault="008D543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 инфраструктуры поддержки субъектов малого и среднего предпринимательства</w:t>
            </w:r>
          </w:p>
        </w:tc>
        <w:tc>
          <w:tcPr>
            <w:tcW w:w="4110" w:type="dxa"/>
          </w:tcPr>
          <w:p w:rsidR="002A3150" w:rsidRDefault="002A3150" w:rsidP="008D543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субсидий:</w:t>
            </w:r>
          </w:p>
          <w:p w:rsidR="008D5439" w:rsidRDefault="002A3150" w:rsidP="002A31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МФК Белгородский областной фонд поддержки предпринимательства для организации и проведения информационно-образовательных и консультационных услуг на базе ЦПП;</w:t>
            </w:r>
          </w:p>
          <w:p w:rsidR="002A3150" w:rsidRDefault="002A3150" w:rsidP="002A31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Белгородскому гарантийному фонду содействия кредитованию на пополнение фонда;</w:t>
            </w:r>
          </w:p>
          <w:p w:rsidR="002A3150" w:rsidRPr="008D5439" w:rsidRDefault="002A3150" w:rsidP="002A31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ОГБУ «БРРИЦ» на создание производственного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бизнес-инкубатора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п. Волоконовка</w:t>
            </w:r>
          </w:p>
        </w:tc>
        <w:tc>
          <w:tcPr>
            <w:tcW w:w="2835" w:type="dxa"/>
          </w:tcPr>
          <w:p w:rsidR="008D5439" w:rsidRPr="008D5439" w:rsidRDefault="002A3150" w:rsidP="008D54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150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предоставления поддержки утвержден представленным проектом постановления Правительства области</w:t>
            </w:r>
          </w:p>
        </w:tc>
      </w:tr>
      <w:tr w:rsidR="008D5439" w:rsidRPr="00A405B8" w:rsidTr="00012263">
        <w:trPr>
          <w:cantSplit/>
        </w:trPr>
        <w:tc>
          <w:tcPr>
            <w:tcW w:w="3256" w:type="dxa"/>
          </w:tcPr>
          <w:p w:rsidR="00D61CAA" w:rsidRDefault="008D5439" w:rsidP="00D61C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3 </w:t>
            </w:r>
          </w:p>
          <w:p w:rsidR="008D5439" w:rsidRPr="008D5439" w:rsidRDefault="008D5439" w:rsidP="00D61CA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Губкинский городской округ </w:t>
            </w:r>
          </w:p>
        </w:tc>
        <w:tc>
          <w:tcPr>
            <w:tcW w:w="4110" w:type="dxa"/>
          </w:tcPr>
          <w:p w:rsidR="008D5439" w:rsidRDefault="002A3150" w:rsidP="008D543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субсидий субъектам МСП в формах:</w:t>
            </w:r>
          </w:p>
          <w:p w:rsidR="002A3150" w:rsidRDefault="002A3150" w:rsidP="008D543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грантов на уплату первоначального взноса по договору лизинга;</w:t>
            </w:r>
          </w:p>
          <w:p w:rsidR="002A3150" w:rsidRPr="008D5439" w:rsidRDefault="002A3150" w:rsidP="008D543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субсидий на социальные проекты</w:t>
            </w:r>
          </w:p>
        </w:tc>
        <w:tc>
          <w:tcPr>
            <w:tcW w:w="2835" w:type="dxa"/>
          </w:tcPr>
          <w:p w:rsidR="008D5439" w:rsidRPr="008D5439" w:rsidRDefault="002A3150" w:rsidP="008D54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утвержден приложением к государственной программе «Развитие экономического потенциала и формирование благоприятного предпринимательского климата в Белгородской области на 2014 - 2020 годы»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134CA6" w:rsidRPr="00A405B8" w:rsidTr="00012263">
        <w:trPr>
          <w:cantSplit/>
        </w:trPr>
        <w:tc>
          <w:tcPr>
            <w:tcW w:w="3256" w:type="dxa"/>
            <w:vMerge w:val="restart"/>
          </w:tcPr>
          <w:p w:rsidR="00134CA6" w:rsidRPr="00F117B9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Группа </w:t>
            </w:r>
            <w:r w:rsidR="008D5439" w:rsidRPr="00F117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1 </w:t>
            </w:r>
          </w:p>
          <w:p w:rsidR="008D5439" w:rsidRPr="008D5439" w:rsidRDefault="008D543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D54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Субъекты  малого и среднего предпринимательства</w:t>
            </w:r>
          </w:p>
        </w:tc>
        <w:tc>
          <w:tcPr>
            <w:tcW w:w="4394" w:type="dxa"/>
          </w:tcPr>
          <w:p w:rsidR="00DF0465" w:rsidRPr="00F117B9" w:rsidRDefault="00F117B9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134CA6" w:rsidRPr="00DF046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0465" w:rsidRPr="00F11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возвратных мер поддержки (целевые займы, поручительства)</w:t>
            </w:r>
          </w:p>
          <w:p w:rsidR="00134CA6" w:rsidRPr="00A405B8" w:rsidRDefault="00134CA6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1" w:type="dxa"/>
          </w:tcPr>
          <w:p w:rsidR="00DF0465" w:rsidRPr="00F117B9" w:rsidRDefault="00DF0465" w:rsidP="00DF04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Финансирование мероприятий по </w:t>
            </w:r>
            <w:proofErr w:type="gramStart"/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государственной</w:t>
            </w:r>
            <w:proofErr w:type="gramEnd"/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34CA6" w:rsidRPr="00A405B8" w:rsidRDefault="00DF0465" w:rsidP="00DF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>поддержке малого и среднего</w:t>
            </w:r>
          </w:p>
        </w:tc>
      </w:tr>
      <w:tr w:rsidR="00DF0465" w:rsidRPr="00A405B8" w:rsidTr="00012263">
        <w:trPr>
          <w:cantSplit/>
        </w:trPr>
        <w:tc>
          <w:tcPr>
            <w:tcW w:w="3256" w:type="dxa"/>
            <w:vMerge/>
          </w:tcPr>
          <w:p w:rsidR="00DF0465" w:rsidRPr="00A405B8" w:rsidRDefault="00DF0465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F0465" w:rsidRPr="00DF0465" w:rsidRDefault="00F117B9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DF0465" w:rsidRPr="00F117B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DF0465"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Отсутствие форм прямых мер поддержки в форме грантов и субсидий</w:t>
            </w:r>
          </w:p>
        </w:tc>
        <w:tc>
          <w:tcPr>
            <w:tcW w:w="2551" w:type="dxa"/>
            <w:vMerge w:val="restart"/>
          </w:tcPr>
          <w:p w:rsidR="00DF0465" w:rsidRPr="00F117B9" w:rsidRDefault="00DF0465" w:rsidP="00DF04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предпринимательства предусмотрено </w:t>
            </w:r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государственной программой «Развитие экономического потенциала и формирование благоприятного предпринимательского климата в Белгородской области на 2014 - 2020 годы», утвержденной постановлением Правительства Белгородской области от 16 декабря 2013 года </w:t>
            </w:r>
          </w:p>
          <w:p w:rsidR="00DF0465" w:rsidRPr="00A405B8" w:rsidRDefault="00DF0465" w:rsidP="00DF0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sz w:val="24"/>
                <w:szCs w:val="24"/>
              </w:rPr>
              <w:t>№ 522-пп</w:t>
            </w:r>
          </w:p>
        </w:tc>
      </w:tr>
      <w:tr w:rsidR="00DF0465" w:rsidRPr="00A405B8" w:rsidTr="00012263">
        <w:trPr>
          <w:cantSplit/>
        </w:trPr>
        <w:tc>
          <w:tcPr>
            <w:tcW w:w="3256" w:type="dxa"/>
          </w:tcPr>
          <w:p w:rsidR="00DF0465" w:rsidRDefault="00DF0465" w:rsidP="00DF04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Группа 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DF0465" w:rsidRPr="00F117B9" w:rsidRDefault="00DF0465" w:rsidP="00DF04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 инфраструктуры поддержки субъектов малого и среднего предпринимательства области</w:t>
            </w:r>
          </w:p>
        </w:tc>
        <w:tc>
          <w:tcPr>
            <w:tcW w:w="4394" w:type="dxa"/>
          </w:tcPr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субсидий: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МФК Белгородский областной фонд поддержки предпринимательства для организации и проведения информационно-образовательных и консультационных услуг на базе ЦПП;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Белгородскому гарантийному фонду содействия кредитованию на пополнение фонда;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ОГБУ «БРРИЦ» на создание производственного </w:t>
            </w:r>
            <w:proofErr w:type="gramStart"/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бизнес-инкубатора</w:t>
            </w:r>
            <w:proofErr w:type="gramEnd"/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п. Волоконовка</w:t>
            </w:r>
          </w:p>
        </w:tc>
        <w:tc>
          <w:tcPr>
            <w:tcW w:w="2551" w:type="dxa"/>
            <w:vMerge/>
          </w:tcPr>
          <w:p w:rsidR="00DF0465" w:rsidRPr="00A405B8" w:rsidRDefault="00DF0465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65" w:rsidRPr="00A405B8" w:rsidTr="00012263">
        <w:trPr>
          <w:cantSplit/>
        </w:trPr>
        <w:tc>
          <w:tcPr>
            <w:tcW w:w="3256" w:type="dxa"/>
          </w:tcPr>
          <w:p w:rsidR="00F117B9" w:rsidRDefault="00DF0465" w:rsidP="00DF04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Группа </w:t>
            </w:r>
            <w:r w:rsidR="006E31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Pr="00DF04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17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4394" w:type="dxa"/>
          </w:tcPr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Предоставление субсидий субъектам МСП в формах: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грантов на уплату первоначального взноса по договору лизинга;</w:t>
            </w:r>
          </w:p>
          <w:p w:rsidR="00DF0465" w:rsidRPr="00DF0465" w:rsidRDefault="00DF0465" w:rsidP="00DF046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04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субсидий на социальные проекты</w:t>
            </w:r>
          </w:p>
        </w:tc>
        <w:tc>
          <w:tcPr>
            <w:tcW w:w="2551" w:type="dxa"/>
            <w:vMerge/>
          </w:tcPr>
          <w:p w:rsidR="00DF0465" w:rsidRPr="00A405B8" w:rsidRDefault="00DF0465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F117B9" w:rsidRPr="00F117B9" w:rsidRDefault="00F117B9" w:rsidP="00F117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7B9">
        <w:rPr>
          <w:rFonts w:ascii="Times New Roman" w:hAnsi="Times New Roman" w:cs="Times New Roman"/>
          <w:i/>
          <w:sz w:val="24"/>
          <w:szCs w:val="24"/>
        </w:rPr>
        <w:t>Государственная программа «Развитие экономического потенциала и формирование благоприятного предпринимательского климата в Белгородской области на 2014 - 2020 годы», утвержденн</w:t>
      </w:r>
      <w:r>
        <w:rPr>
          <w:rFonts w:ascii="Times New Roman" w:hAnsi="Times New Roman" w:cs="Times New Roman"/>
          <w:i/>
          <w:sz w:val="24"/>
          <w:szCs w:val="24"/>
        </w:rPr>
        <w:t>ая</w:t>
      </w:r>
      <w:r w:rsidRPr="00F117B9">
        <w:rPr>
          <w:rFonts w:ascii="Times New Roman" w:hAnsi="Times New Roman" w:cs="Times New Roman"/>
          <w:i/>
          <w:sz w:val="24"/>
          <w:szCs w:val="24"/>
        </w:rPr>
        <w:t xml:space="preserve"> постановлением Правительства Белгородской области от 16 декабря 2013 года </w:t>
      </w:r>
    </w:p>
    <w:p w:rsidR="00134CA6" w:rsidRPr="00F117B9" w:rsidRDefault="00F117B9" w:rsidP="00F117B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7B9">
        <w:rPr>
          <w:rFonts w:ascii="Times New Roman" w:hAnsi="Times New Roman" w:cs="Times New Roman"/>
          <w:i/>
          <w:sz w:val="24"/>
          <w:szCs w:val="24"/>
        </w:rPr>
        <w:t>№ 522-пп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34CA6" w:rsidRPr="00A405B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Риск 1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Риск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34CA6" w:rsidRPr="00A405B8" w:rsidTr="00012263">
        <w:tc>
          <w:tcPr>
            <w:tcW w:w="3823" w:type="dxa"/>
            <w:vMerge w:val="restart"/>
            <w:vAlign w:val="center"/>
          </w:tcPr>
          <w:p w:rsidR="00134CA6" w:rsidRPr="008B06A5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6A5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340B68" w:rsidRPr="008B06A5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целевых займов МФК БОФПМСМ: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за счет средств, привлеченных в коммерческих банках сроком 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 5 (пяти) лет, в сумме, не превышающей 3 </w:t>
            </w: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рублей: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- на реализацию инвестиционных проектов под 10% годовых;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- на пополнение оборотных средств – где размер процентной ставки устанавливается не выше процентной ставки по кредитному договору, заключённому МФК БОФПМСП с коммерческим банком, плюс ½ ключевой ставки Центрального Банка Российской Федерации, действующей на дату предоставления займа;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за счет средств, предоставленных </w:t>
            </w: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Минэкономразвития Российской Федерации и Правительством области на реализацию мероприятия «Формирование (пополнение) фондов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организации, предназначенных для выдачи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микрозаймов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субъектам малого и среднего предпринимательства» в размере, не превышающем сумму максимального размера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микрозайма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предусмотренную Федеральным законом от 2 июля 2010 года № 151-ФЗ «О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деятельности и </w:t>
            </w:r>
            <w:proofErr w:type="spell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микрофинансовых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организациях» на срок до 3 (трех) лет:    </w:t>
            </w:r>
            <w:proofErr w:type="gramEnd"/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- под процентную ставку, равную ключевой ставке Банка России,  уменьшенной на 3 (три) процента – на реализацию инвестиционных проектов и на 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дств в сф</w:t>
            </w:r>
            <w:proofErr w:type="gram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ере сельского хозяйства;   </w:t>
            </w:r>
          </w:p>
          <w:p w:rsidR="00340B68" w:rsidRPr="00340B68" w:rsidRDefault="00340B68" w:rsidP="00340B6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- под процентную ставку, равную ключевой ставке Банка России, уменьшенной на 1 (один) процент – на реализацию инвестиционных проектов в других сферах предпринимательской деятельности;</w:t>
            </w:r>
          </w:p>
          <w:p w:rsidR="00340B68" w:rsidRDefault="00340B68" w:rsidP="00340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 процентную ставку, равную ключевой ставке Банка России – </w:t>
            </w: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40B68" w:rsidRPr="00A405B8" w:rsidRDefault="00340B68" w:rsidP="00340B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пополнение оборотных сре</w:t>
            </w:r>
            <w:proofErr w:type="gramStart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дств в др</w:t>
            </w:r>
            <w:proofErr w:type="gramEnd"/>
            <w:r w:rsidRPr="00340B68">
              <w:rPr>
                <w:rFonts w:ascii="Times New Roman" w:hAnsi="Times New Roman" w:cs="Times New Roman"/>
                <w:i/>
                <w:sz w:val="24"/>
                <w:szCs w:val="24"/>
              </w:rPr>
              <w:t>угих сферах предпринимательской деятельности.</w:t>
            </w:r>
          </w:p>
        </w:tc>
        <w:tc>
          <w:tcPr>
            <w:tcW w:w="2268" w:type="dxa"/>
          </w:tcPr>
          <w:p w:rsidR="00134CA6" w:rsidRPr="004668D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</w:t>
            </w:r>
            <w:r w:rsidR="004668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532B" w:rsidRPr="00B4532B" w:rsidRDefault="004668DA" w:rsidP="004668DA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кредитных ресурсов АО «МСП Банк» под государственные гарантии Белгородской области</w:t>
            </w:r>
          </w:p>
        </w:tc>
        <w:tc>
          <w:tcPr>
            <w:tcW w:w="2126" w:type="dxa"/>
          </w:tcPr>
          <w:p w:rsidR="00134CA6" w:rsidRPr="004668DA" w:rsidRDefault="004668DA" w:rsidP="00466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68DA">
              <w:rPr>
                <w:rFonts w:ascii="Times New Roman" w:hAnsi="Times New Roman" w:cs="Times New Roman"/>
                <w:i/>
                <w:sz w:val="24"/>
                <w:szCs w:val="24"/>
              </w:rPr>
              <w:t>Млн. рублей</w:t>
            </w:r>
          </w:p>
        </w:tc>
        <w:tc>
          <w:tcPr>
            <w:tcW w:w="1876" w:type="dxa"/>
          </w:tcPr>
          <w:p w:rsidR="004668DA" w:rsidRDefault="004668DA" w:rsidP="00466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Ежегодно не менее </w:t>
            </w:r>
          </w:p>
          <w:p w:rsidR="00134CA6" w:rsidRPr="004668DA" w:rsidRDefault="004668DA" w:rsidP="00466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150 млн. рублей </w:t>
            </w:r>
          </w:p>
        </w:tc>
      </w:tr>
      <w:tr w:rsidR="00134CA6" w:rsidRPr="00A405B8" w:rsidTr="00012263">
        <w:tc>
          <w:tcPr>
            <w:tcW w:w="3823" w:type="dxa"/>
            <w:vMerge/>
          </w:tcPr>
          <w:p w:rsidR="00134CA6" w:rsidRPr="00A405B8" w:rsidRDefault="00134CA6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34CA6" w:rsidRPr="004668DA" w:rsidRDefault="004668DA" w:rsidP="00466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№ </w:t>
            </w:r>
            <w:r w:rsidRPr="004668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668DA" w:rsidRPr="004668DA" w:rsidRDefault="004668DA" w:rsidP="004668D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государственной гарантии Белгородской области</w:t>
            </w:r>
            <w:r w:rsidR="00743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реализацию проекта </w:t>
            </w:r>
            <w:proofErr w:type="spellStart"/>
            <w:r w:rsidR="00743612">
              <w:rPr>
                <w:rFonts w:ascii="Times New Roman" w:hAnsi="Times New Roman" w:cs="Times New Roman"/>
                <w:i/>
                <w:sz w:val="24"/>
                <w:szCs w:val="24"/>
              </w:rPr>
              <w:t>микрофинансирова-ния</w:t>
            </w:r>
            <w:proofErr w:type="spellEnd"/>
            <w:r w:rsidR="007436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34CA6" w:rsidRPr="004668DA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Млн. рублей</w:t>
            </w:r>
          </w:p>
        </w:tc>
        <w:tc>
          <w:tcPr>
            <w:tcW w:w="1876" w:type="dxa"/>
          </w:tcPr>
          <w:p w:rsidR="00134CA6" w:rsidRPr="004668DA" w:rsidRDefault="00743612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Ежегодно не менее 155 млн. рублей</w:t>
            </w:r>
          </w:p>
        </w:tc>
      </w:tr>
      <w:tr w:rsidR="00743612" w:rsidRPr="00A405B8" w:rsidTr="00743612">
        <w:trPr>
          <w:trHeight w:val="3477"/>
        </w:trPr>
        <w:tc>
          <w:tcPr>
            <w:tcW w:w="3823" w:type="dxa"/>
            <w:vMerge w:val="restart"/>
          </w:tcPr>
          <w:p w:rsidR="00743612" w:rsidRPr="008B06A5" w:rsidRDefault="00743612" w:rsidP="00340B6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0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Цель 2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включает следующие основные мероприятия: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1) создание и (или) развитие инфраструктуры поддержки субъектов малого и среднего предпринимательства, направленной на содействие </w:t>
            </w: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развитию системы кредитования, в том числе фондов содействия кредитованию (гарантийных фондов, фондов поручительств),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организаций предпринимательского финансирования первого и второго уровня, предусматривающего реализацию мероприятия: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а) фонд поручительств;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б) субсидирование части процентной ставки по банковским кредитам, получаемым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Микрофинансовой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предпринимательства;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поддержки, в том числе центров поддержки предпринимательства, центров (агентств) координации поддержки экспортно ориентированных субъектов малого и среднего предпринимательства, центров инноваций социальной сферы, предусматривающего реализацию мероприятия: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развитие Центра поддержки предпринимательства для оказания информационно-консультационных и образовательных услуг;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3) поддержка субъектов малого и среднего предпринимательства в рамках реализации муниципальных программ (подпрограмм) развития малого и среднего предпринимательства, в том числе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монопрофильных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муниципальных образований области;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4) создание и продвижение </w:t>
            </w: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туристского продукта в Белгородской области.</w:t>
            </w:r>
          </w:p>
          <w:p w:rsidR="00743612" w:rsidRPr="00340B6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Предоставление субсидий на </w:t>
            </w:r>
            <w:proofErr w:type="spell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софинансирование</w:t>
            </w:r>
            <w:proofErr w:type="spell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капитальных вложений в объекты государственной собственности субъектов Российской Федерации и (или) муниципальной собственности включает реализацию мероприятия:</w:t>
            </w:r>
          </w:p>
          <w:p w:rsidR="00743612" w:rsidRPr="00A405B8" w:rsidRDefault="00743612" w:rsidP="00340B6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создание и (или) развитие инфраструктуры поддержки субъектов малого предпринимательства, оказывающей имущественную поддержку, - </w:t>
            </w:r>
            <w:proofErr w:type="gramStart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бизнес-инкубаторов</w:t>
            </w:r>
            <w:proofErr w:type="gramEnd"/>
            <w:r w:rsidRPr="00340B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(за исключением капитального ремонта).</w:t>
            </w:r>
          </w:p>
        </w:tc>
        <w:tc>
          <w:tcPr>
            <w:tcW w:w="2268" w:type="dxa"/>
          </w:tcPr>
          <w:p w:rsidR="00743612" w:rsidRP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№1</w:t>
            </w:r>
          </w:p>
          <w:p w:rsidR="00743612" w:rsidRP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Pr="003110EA" w:rsidRDefault="00743612" w:rsidP="003110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Привлечение субсидий федерального бюджета на мероприятия по государственной поддержке малого и среднего </w:t>
            </w:r>
            <w:proofErr w:type="spellStart"/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предпринима-тельтсва</w:t>
            </w:r>
            <w:proofErr w:type="spellEnd"/>
          </w:p>
          <w:p w:rsidR="00743612" w:rsidRP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612" w:rsidRP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743612"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лн. рублей</w:t>
            </w: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311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P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612" w:rsidRPr="003110EA" w:rsidRDefault="00743612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2017 года – 79,8 млн. рублей</w:t>
            </w:r>
          </w:p>
          <w:p w:rsidR="00743612" w:rsidRPr="00743612" w:rsidRDefault="00743612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2018 год – 158,7 млн. рублей  (план)</w:t>
            </w:r>
          </w:p>
        </w:tc>
      </w:tr>
      <w:tr w:rsidR="00743612" w:rsidRPr="00A405B8" w:rsidTr="00012263">
        <w:trPr>
          <w:trHeight w:val="947"/>
        </w:trPr>
        <w:tc>
          <w:tcPr>
            <w:tcW w:w="3823" w:type="dxa"/>
            <w:vMerge/>
          </w:tcPr>
          <w:p w:rsidR="00743612" w:rsidRPr="00340B68" w:rsidRDefault="00743612" w:rsidP="00340B6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43612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74361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743612" w:rsidRPr="003110EA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Привлечение субсидий областного бюджета на государственную поддержку малого и среднего </w:t>
            </w:r>
            <w:proofErr w:type="spellStart"/>
            <w:proofErr w:type="gramStart"/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предпринима-тельства</w:t>
            </w:r>
            <w:proofErr w:type="spellEnd"/>
            <w:proofErr w:type="gramEnd"/>
          </w:p>
          <w:p w:rsidR="00743612" w:rsidRDefault="00743612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74361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  <w:p w:rsidR="00743612" w:rsidRPr="003110EA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субъектов малого и среднего предпринимательства получивших финансовую поддержку</w:t>
            </w:r>
          </w:p>
          <w:p w:rsidR="003110EA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EA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EA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№ 4</w:t>
            </w:r>
          </w:p>
          <w:p w:rsidR="003110EA" w:rsidRPr="003110EA" w:rsidRDefault="003110EA" w:rsidP="000122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вновь созданных рабочих мест (включая вновь зарегистрированных ИП) субъектами малого и среднего предпринимательства, получившими государственную поддержку</w:t>
            </w:r>
          </w:p>
        </w:tc>
        <w:tc>
          <w:tcPr>
            <w:tcW w:w="2126" w:type="dxa"/>
          </w:tcPr>
          <w:p w:rsid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743612"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лн. рублей</w:t>
            </w:r>
          </w:p>
          <w:p w:rsidR="00743612" w:rsidRPr="003110EA" w:rsidRDefault="00743612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3612" w:rsidRPr="003110EA" w:rsidRDefault="00743612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342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3429A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Default="003110EA" w:rsidP="0031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1876" w:type="dxa"/>
          </w:tcPr>
          <w:p w:rsid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612" w:rsidRPr="003110EA" w:rsidRDefault="00743612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2017 года – 61,2 млн. рублей</w:t>
            </w:r>
          </w:p>
          <w:p w:rsidR="00743612" w:rsidRPr="003110EA" w:rsidRDefault="00743612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2018 год – 63,0 млн. рублей  (план)</w:t>
            </w: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2017 год – 250</w:t>
            </w: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2018 год – 350</w:t>
            </w: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10EA" w:rsidRPr="003110EA" w:rsidRDefault="003110EA" w:rsidP="003110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2017 год – 350</w:t>
            </w:r>
          </w:p>
          <w:p w:rsidR="003110EA" w:rsidRPr="003110EA" w:rsidRDefault="003110EA" w:rsidP="003110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0EA">
              <w:rPr>
                <w:rFonts w:ascii="Times New Roman" w:hAnsi="Times New Roman" w:cs="Times New Roman"/>
                <w:i/>
                <w:sz w:val="24"/>
                <w:szCs w:val="24"/>
              </w:rPr>
              <w:t>2018 год - 500</w:t>
            </w:r>
          </w:p>
          <w:p w:rsidR="003110EA" w:rsidRDefault="003110EA" w:rsidP="00743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134CA6" w:rsidRDefault="00602D18" w:rsidP="00602D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D18">
        <w:rPr>
          <w:rFonts w:ascii="Times New Roman" w:hAnsi="Times New Roman" w:cs="Times New Roman"/>
          <w:i/>
          <w:sz w:val="24"/>
          <w:szCs w:val="24"/>
        </w:rPr>
        <w:t>Согласно проекту постановления департамент экономического развития Белгородской области в рамках возложенных полномочий обеспечивает контроль за целевым и эффективным использованием субсидий областного и федерального бюджетов на реализацию мероприятий, предусмотренных проектом постановления</w:t>
      </w:r>
      <w:r w:rsidR="00EE3CB4">
        <w:rPr>
          <w:rFonts w:ascii="Times New Roman" w:hAnsi="Times New Roman" w:cs="Times New Roman"/>
          <w:i/>
          <w:sz w:val="24"/>
          <w:szCs w:val="24"/>
        </w:rPr>
        <w:t>.</w:t>
      </w:r>
    </w:p>
    <w:p w:rsidR="00ED5A35" w:rsidRPr="00602D18" w:rsidRDefault="00ED5A35" w:rsidP="00602D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3110EA">
        <w:rPr>
          <w:rFonts w:ascii="Times New Roman" w:hAnsi="Times New Roman" w:cs="Times New Roman"/>
          <w:i/>
          <w:sz w:val="24"/>
          <w:szCs w:val="24"/>
        </w:rPr>
        <w:t>в рамках текущей деятельности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3110EA" w:rsidRPr="003110EA" w:rsidRDefault="003110EA" w:rsidP="003110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Ежеквартальные отчеты о выполнении мероприятий и показателей Подпрограммы 3 «Развитие и государственная поддержка малого и среднего предпринимательства»</w:t>
      </w:r>
      <w:r w:rsidRPr="003110EA">
        <w:t xml:space="preserve"> </w:t>
      </w:r>
      <w:r w:rsidRPr="003110EA">
        <w:rPr>
          <w:rFonts w:ascii="Times New Roman" w:hAnsi="Times New Roman" w:cs="Times New Roman"/>
          <w:i/>
          <w:sz w:val="24"/>
          <w:szCs w:val="24"/>
        </w:rPr>
        <w:t xml:space="preserve">государственная программа «Развитие экономического потенциала и формирование благоприятного предпринимательского климата в Белгородской области на 2014 – 2020 годы», утвержденная постановление Правительства Белгородской области 16 декабря 2013 года </w:t>
      </w:r>
    </w:p>
    <w:p w:rsidR="00134CA6" w:rsidRPr="00B4532B" w:rsidRDefault="003110EA" w:rsidP="003110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0EA">
        <w:rPr>
          <w:rFonts w:ascii="Times New Roman" w:hAnsi="Times New Roman" w:cs="Times New Roman"/>
          <w:i/>
          <w:sz w:val="24"/>
          <w:szCs w:val="24"/>
        </w:rPr>
        <w:t>№ 522-пп.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Pr="00F117B9">
        <w:rPr>
          <w:rFonts w:ascii="Times New Roman" w:hAnsi="Times New Roman" w:cs="Times New Roman"/>
          <w:i/>
          <w:sz w:val="24"/>
          <w:szCs w:val="24"/>
        </w:rPr>
        <w:t>«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1</w:t>
      </w:r>
      <w:r w:rsidRPr="00F117B9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июня</w:t>
      </w:r>
      <w:r w:rsidRPr="00F117B9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17</w:t>
      </w:r>
      <w:r w:rsidRPr="00F117B9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C60EAA" w:rsidRPr="00F117B9">
        <w:rPr>
          <w:rFonts w:ascii="Times New Roman" w:hAnsi="Times New Roman" w:cs="Times New Roman"/>
          <w:i/>
          <w:sz w:val="24"/>
          <w:szCs w:val="24"/>
        </w:rPr>
        <w:t>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A97EC0" w:rsidRPr="006356C6" w:rsidRDefault="00A97EC0" w:rsidP="006356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17B9">
        <w:rPr>
          <w:rFonts w:ascii="Times New Roman" w:hAnsi="Times New Roman" w:cs="Times New Roman"/>
          <w:i/>
          <w:sz w:val="24"/>
          <w:szCs w:val="24"/>
        </w:rPr>
        <w:t>нет</w:t>
      </w:r>
    </w:p>
    <w:p w:rsidR="00134CA6" w:rsidRPr="00A97EC0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A97EC0">
        <w:rPr>
          <w:rFonts w:ascii="Times New Roman" w:hAnsi="Times New Roman" w:cs="Times New Roman"/>
          <w:sz w:val="24"/>
          <w:szCs w:val="24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A97EC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A97EC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16.6. Срок проведения эксперимента:</w:t>
      </w:r>
      <w:r w:rsidR="00A97EC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A97EC0" w:rsidRPr="00F117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A97EC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отсутствует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A97EC0">
        <w:rPr>
          <w:rFonts w:ascii="Times New Roman" w:hAnsi="Times New Roman" w:cs="Times New Roman"/>
          <w:sz w:val="28"/>
          <w:szCs w:val="28"/>
        </w:rPr>
        <w:t xml:space="preserve"> </w:t>
      </w:r>
      <w:r w:rsidR="00A97EC0" w:rsidRPr="00F117B9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  <w:r w:rsidR="00D90F18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предложения не принимались</w:t>
      </w:r>
    </w:p>
    <w:p w:rsidR="00D90F18" w:rsidRDefault="00D90F1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D90F18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предложения не принимались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</w:tblGrid>
      <w:tr w:rsidR="00D90F18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A405B8" w:rsidRDefault="00D90F18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F18" w:rsidRPr="00A405B8" w:rsidRDefault="00D90F18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D90F1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  <w:r w:rsidR="00D90F18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предложения не принимались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 w:rsidR="00D90F18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предложения не принимались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 w:rsidR="00D90F18">
        <w:rPr>
          <w:rFonts w:ascii="Times New Roman" w:hAnsi="Times New Roman" w:cs="Times New Roman"/>
          <w:sz w:val="28"/>
          <w:szCs w:val="28"/>
        </w:rPr>
        <w:t xml:space="preserve">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отсутствуют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134CA6" w:rsidRDefault="003110EA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90F18" w:rsidRPr="00F117B9">
        <w:rPr>
          <w:rFonts w:ascii="Times New Roman" w:hAnsi="Times New Roman" w:cs="Times New Roman"/>
          <w:i/>
          <w:sz w:val="24"/>
          <w:szCs w:val="24"/>
        </w:rPr>
        <w:t>Федеральный закон от 24 июля 2007 года № 209-ФЗ «О развитии малого и среднего предпринимат</w:t>
      </w:r>
      <w:r w:rsidR="00F117B9" w:rsidRPr="00F117B9">
        <w:rPr>
          <w:rFonts w:ascii="Times New Roman" w:hAnsi="Times New Roman" w:cs="Times New Roman"/>
          <w:i/>
          <w:sz w:val="24"/>
          <w:szCs w:val="24"/>
        </w:rPr>
        <w:t>ельства в Российской Федерации»</w:t>
      </w:r>
    </w:p>
    <w:p w:rsidR="003110EA" w:rsidRDefault="003110EA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0EA">
        <w:rPr>
          <w:rFonts w:ascii="Times New Roman" w:hAnsi="Times New Roman" w:cs="Times New Roman"/>
          <w:i/>
          <w:sz w:val="24"/>
          <w:szCs w:val="24"/>
        </w:rPr>
        <w:t>- Правила предоставления и распределения субсидий на государственную поддержку малого и среднего предпринимательства, утвержденные постановлением Правительства Российской Федерации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от 29 декабря 2016 года № 1538.</w:t>
      </w:r>
    </w:p>
    <w:p w:rsidR="003110EA" w:rsidRPr="00F117B9" w:rsidRDefault="003110EA" w:rsidP="00D90F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134CA6" w:rsidRPr="00F117B9" w:rsidRDefault="00D90F18" w:rsidP="00134C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17B9">
        <w:rPr>
          <w:rFonts w:ascii="Times New Roman" w:hAnsi="Times New Roman" w:cs="Times New Roman"/>
          <w:i/>
          <w:sz w:val="24"/>
          <w:szCs w:val="24"/>
        </w:rPr>
        <w:t>Нормативные правовые акты Российской Федерации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iCs/>
          <w:sz w:val="28"/>
          <w:szCs w:val="28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консультаций, а также о лицах, представивших предложения, и рассмотревших их структурных подразделениях разработчика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Приложение. Сводка предложений, поступивших в ходе публичных консультаций, проводившихся в ходе процедуры оценки регулирующего воздействия с указанием сведений об их учете или причинах отклонения.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Иные приложения (по усмотрению органа, проводящего оценку регулирующего воздействия).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A405B8" w:rsidTr="000122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134CA6" w:rsidRPr="00A405B8" w:rsidRDefault="00435CF2" w:rsidP="00435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34CA6"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4CA6" w:rsidRPr="00A405B8" w:rsidRDefault="00134CA6" w:rsidP="00134CA6">
      <w:pPr>
        <w:rPr>
          <w:sz w:val="18"/>
          <w:szCs w:val="18"/>
        </w:rPr>
      </w:pP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 Заполняется для проектов нормативных правовых актов с высокой и средней сте</w:t>
      </w:r>
      <w:r w:rsidR="00901160">
        <w:rPr>
          <w:sz w:val="24"/>
          <w:szCs w:val="24"/>
        </w:rPr>
        <w:t>пенью регулирующего воздействия</w:t>
      </w:r>
    </w:p>
    <w:p w:rsidR="00134CA6" w:rsidRPr="00A405B8" w:rsidRDefault="00134CA6" w:rsidP="00901160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405B8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134CA6" w:rsidRPr="00A405B8" w:rsidRDefault="00134CA6" w:rsidP="00134CA6">
      <w:pPr>
        <w:rPr>
          <w:sz w:val="18"/>
          <w:szCs w:val="18"/>
        </w:rPr>
      </w:pPr>
    </w:p>
    <w:p w:rsidR="00564700" w:rsidRPr="00A10CDA" w:rsidRDefault="00564700" w:rsidP="00A10CDA">
      <w:pPr>
        <w:rPr>
          <w:rFonts w:ascii="Times New Roman" w:hAnsi="Times New Roman" w:cs="Times New Roman"/>
          <w:b/>
          <w:sz w:val="28"/>
          <w:szCs w:val="28"/>
        </w:rPr>
      </w:pPr>
    </w:p>
    <w:sectPr w:rsidR="00564700" w:rsidRPr="00A10CDA" w:rsidSect="0074667E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ADC" w:rsidRDefault="00866ADC">
      <w:pPr>
        <w:spacing w:after="0" w:line="240" w:lineRule="auto"/>
      </w:pPr>
      <w:r>
        <w:separator/>
      </w:r>
    </w:p>
  </w:endnote>
  <w:endnote w:type="continuationSeparator" w:id="0">
    <w:p w:rsidR="00866ADC" w:rsidRDefault="0086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ADC" w:rsidRDefault="00866ADC">
      <w:pPr>
        <w:spacing w:after="0" w:line="240" w:lineRule="auto"/>
      </w:pPr>
      <w:r>
        <w:separator/>
      </w:r>
    </w:p>
  </w:footnote>
  <w:footnote w:type="continuationSeparator" w:id="0">
    <w:p w:rsidR="00866ADC" w:rsidRDefault="0086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Default="00792CE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92CEF" w:rsidRDefault="00792C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CEF" w:rsidRPr="001A163E" w:rsidRDefault="00792CE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5F4521">
      <w:rPr>
        <w:noProof/>
        <w:sz w:val="24"/>
        <w:szCs w:val="24"/>
      </w:rPr>
      <w:t>19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80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4667E" w:rsidRPr="0074667E" w:rsidRDefault="0074667E">
        <w:pPr>
          <w:pStyle w:val="a3"/>
          <w:jc w:val="center"/>
          <w:rPr>
            <w:sz w:val="24"/>
            <w:szCs w:val="24"/>
          </w:rPr>
        </w:pPr>
        <w:r w:rsidRPr="0074667E">
          <w:rPr>
            <w:sz w:val="24"/>
            <w:szCs w:val="24"/>
          </w:rPr>
          <w:fldChar w:fldCharType="begin"/>
        </w:r>
        <w:r w:rsidRPr="0074667E">
          <w:rPr>
            <w:sz w:val="24"/>
            <w:szCs w:val="24"/>
          </w:rPr>
          <w:instrText>PAGE   \* MERGEFORMAT</w:instrText>
        </w:r>
        <w:r w:rsidRPr="0074667E">
          <w:rPr>
            <w:sz w:val="24"/>
            <w:szCs w:val="24"/>
          </w:rPr>
          <w:fldChar w:fldCharType="separate"/>
        </w:r>
        <w:r w:rsidR="00BE41A8">
          <w:rPr>
            <w:noProof/>
            <w:sz w:val="24"/>
            <w:szCs w:val="24"/>
          </w:rPr>
          <w:t>1</w:t>
        </w:r>
        <w:r w:rsidRPr="0074667E">
          <w:rPr>
            <w:sz w:val="24"/>
            <w:szCs w:val="24"/>
          </w:rPr>
          <w:fldChar w:fldCharType="end"/>
        </w:r>
      </w:p>
    </w:sdtContent>
  </w:sdt>
  <w:p w:rsidR="00792CEF" w:rsidRPr="005B3339" w:rsidRDefault="00792CEF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1D02CCA"/>
    <w:multiLevelType w:val="hybridMultilevel"/>
    <w:tmpl w:val="5206140C"/>
    <w:lvl w:ilvl="0" w:tplc="3708A6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4667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286E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B7676"/>
    <w:rsid w:val="001C6AFC"/>
    <w:rsid w:val="001D3A15"/>
    <w:rsid w:val="001E03DF"/>
    <w:rsid w:val="001E1878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663"/>
    <w:rsid w:val="00252D91"/>
    <w:rsid w:val="002602E4"/>
    <w:rsid w:val="002605E2"/>
    <w:rsid w:val="00262AB7"/>
    <w:rsid w:val="00262B35"/>
    <w:rsid w:val="002727C3"/>
    <w:rsid w:val="00273F94"/>
    <w:rsid w:val="00286863"/>
    <w:rsid w:val="00292606"/>
    <w:rsid w:val="002A3150"/>
    <w:rsid w:val="002A3410"/>
    <w:rsid w:val="002C0060"/>
    <w:rsid w:val="002C143D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10EA"/>
    <w:rsid w:val="00313F10"/>
    <w:rsid w:val="00316A12"/>
    <w:rsid w:val="003233DD"/>
    <w:rsid w:val="00331AE3"/>
    <w:rsid w:val="00340B68"/>
    <w:rsid w:val="00341131"/>
    <w:rsid w:val="003429A8"/>
    <w:rsid w:val="003440C8"/>
    <w:rsid w:val="0034472F"/>
    <w:rsid w:val="003550C5"/>
    <w:rsid w:val="00363FC2"/>
    <w:rsid w:val="00374D40"/>
    <w:rsid w:val="00382973"/>
    <w:rsid w:val="003A6AC6"/>
    <w:rsid w:val="003B31A7"/>
    <w:rsid w:val="003D29D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64A74"/>
    <w:rsid w:val="004668DA"/>
    <w:rsid w:val="0047105F"/>
    <w:rsid w:val="004742B5"/>
    <w:rsid w:val="00485185"/>
    <w:rsid w:val="00490148"/>
    <w:rsid w:val="004967A5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18E"/>
    <w:rsid w:val="00595FEA"/>
    <w:rsid w:val="005A1542"/>
    <w:rsid w:val="005A1AEF"/>
    <w:rsid w:val="005A2C6F"/>
    <w:rsid w:val="005B3339"/>
    <w:rsid w:val="005B527E"/>
    <w:rsid w:val="005B58EF"/>
    <w:rsid w:val="005C5DCE"/>
    <w:rsid w:val="005C6085"/>
    <w:rsid w:val="005D1836"/>
    <w:rsid w:val="005F4521"/>
    <w:rsid w:val="005F6ABD"/>
    <w:rsid w:val="005F7F1E"/>
    <w:rsid w:val="00602D18"/>
    <w:rsid w:val="006061AA"/>
    <w:rsid w:val="00606363"/>
    <w:rsid w:val="00606E55"/>
    <w:rsid w:val="00607891"/>
    <w:rsid w:val="0061499F"/>
    <w:rsid w:val="00615464"/>
    <w:rsid w:val="006356C6"/>
    <w:rsid w:val="0064096E"/>
    <w:rsid w:val="00644ADA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265B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5C1F"/>
    <w:rsid w:val="006C6255"/>
    <w:rsid w:val="006D2458"/>
    <w:rsid w:val="006D74BA"/>
    <w:rsid w:val="006E01E1"/>
    <w:rsid w:val="006E316C"/>
    <w:rsid w:val="006E5A96"/>
    <w:rsid w:val="006E5C10"/>
    <w:rsid w:val="006F18AD"/>
    <w:rsid w:val="006F3A3C"/>
    <w:rsid w:val="00704615"/>
    <w:rsid w:val="00733325"/>
    <w:rsid w:val="00733D17"/>
    <w:rsid w:val="00735A4B"/>
    <w:rsid w:val="0073687B"/>
    <w:rsid w:val="00742A0A"/>
    <w:rsid w:val="00743612"/>
    <w:rsid w:val="0074499B"/>
    <w:rsid w:val="0074667E"/>
    <w:rsid w:val="00746C03"/>
    <w:rsid w:val="007507B9"/>
    <w:rsid w:val="00760C93"/>
    <w:rsid w:val="007622AF"/>
    <w:rsid w:val="007646B1"/>
    <w:rsid w:val="00772C5B"/>
    <w:rsid w:val="00784307"/>
    <w:rsid w:val="00787ADC"/>
    <w:rsid w:val="00790260"/>
    <w:rsid w:val="00792CEF"/>
    <w:rsid w:val="00797C92"/>
    <w:rsid w:val="007A3FB1"/>
    <w:rsid w:val="007A57BD"/>
    <w:rsid w:val="007B2CDF"/>
    <w:rsid w:val="007D40F0"/>
    <w:rsid w:val="007D4AFE"/>
    <w:rsid w:val="007D6191"/>
    <w:rsid w:val="007D6513"/>
    <w:rsid w:val="007F0C9D"/>
    <w:rsid w:val="007F170D"/>
    <w:rsid w:val="007F1EDF"/>
    <w:rsid w:val="007F4201"/>
    <w:rsid w:val="00803F54"/>
    <w:rsid w:val="00810D82"/>
    <w:rsid w:val="008110D7"/>
    <w:rsid w:val="00815376"/>
    <w:rsid w:val="00817775"/>
    <w:rsid w:val="008276B8"/>
    <w:rsid w:val="008412E1"/>
    <w:rsid w:val="008457B1"/>
    <w:rsid w:val="00853236"/>
    <w:rsid w:val="00856751"/>
    <w:rsid w:val="00857FB3"/>
    <w:rsid w:val="00866ADC"/>
    <w:rsid w:val="008677AB"/>
    <w:rsid w:val="008733F5"/>
    <w:rsid w:val="00882201"/>
    <w:rsid w:val="008877DF"/>
    <w:rsid w:val="00893911"/>
    <w:rsid w:val="0089475C"/>
    <w:rsid w:val="00895D73"/>
    <w:rsid w:val="008A0E00"/>
    <w:rsid w:val="008B06A5"/>
    <w:rsid w:val="008B23DC"/>
    <w:rsid w:val="008B664A"/>
    <w:rsid w:val="008B7ABE"/>
    <w:rsid w:val="008C65A8"/>
    <w:rsid w:val="008D5439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BA6"/>
    <w:rsid w:val="008F4941"/>
    <w:rsid w:val="00901160"/>
    <w:rsid w:val="00905938"/>
    <w:rsid w:val="00915840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D6673"/>
    <w:rsid w:val="009E1100"/>
    <w:rsid w:val="009F1F80"/>
    <w:rsid w:val="00A0686E"/>
    <w:rsid w:val="00A10CDA"/>
    <w:rsid w:val="00A113F5"/>
    <w:rsid w:val="00A206E6"/>
    <w:rsid w:val="00A208C1"/>
    <w:rsid w:val="00A23E37"/>
    <w:rsid w:val="00A25788"/>
    <w:rsid w:val="00A31330"/>
    <w:rsid w:val="00A339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97EC0"/>
    <w:rsid w:val="00AA4250"/>
    <w:rsid w:val="00AB0B37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23E6D"/>
    <w:rsid w:val="00B331B9"/>
    <w:rsid w:val="00B421BE"/>
    <w:rsid w:val="00B4532B"/>
    <w:rsid w:val="00B5206B"/>
    <w:rsid w:val="00B52090"/>
    <w:rsid w:val="00B568D0"/>
    <w:rsid w:val="00B60F26"/>
    <w:rsid w:val="00B71C6C"/>
    <w:rsid w:val="00B72DEB"/>
    <w:rsid w:val="00B7356F"/>
    <w:rsid w:val="00BA6668"/>
    <w:rsid w:val="00BD2E4A"/>
    <w:rsid w:val="00BE2698"/>
    <w:rsid w:val="00BE41A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574CF"/>
    <w:rsid w:val="00C60EAA"/>
    <w:rsid w:val="00C92E02"/>
    <w:rsid w:val="00C96FE7"/>
    <w:rsid w:val="00CA4E6C"/>
    <w:rsid w:val="00CB3F67"/>
    <w:rsid w:val="00CB5285"/>
    <w:rsid w:val="00CE6479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71"/>
    <w:rsid w:val="00D348BB"/>
    <w:rsid w:val="00D36B28"/>
    <w:rsid w:val="00D5472F"/>
    <w:rsid w:val="00D57898"/>
    <w:rsid w:val="00D61CAA"/>
    <w:rsid w:val="00D6369D"/>
    <w:rsid w:val="00D7087B"/>
    <w:rsid w:val="00D7503A"/>
    <w:rsid w:val="00D825D9"/>
    <w:rsid w:val="00D82E0D"/>
    <w:rsid w:val="00D84091"/>
    <w:rsid w:val="00D907CD"/>
    <w:rsid w:val="00D90F18"/>
    <w:rsid w:val="00D911FD"/>
    <w:rsid w:val="00DA1B22"/>
    <w:rsid w:val="00DA3A7A"/>
    <w:rsid w:val="00DB03FE"/>
    <w:rsid w:val="00DB4569"/>
    <w:rsid w:val="00DB7C1C"/>
    <w:rsid w:val="00DC0768"/>
    <w:rsid w:val="00DC21AE"/>
    <w:rsid w:val="00DC2639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0465"/>
    <w:rsid w:val="00DF3EE8"/>
    <w:rsid w:val="00E01A0F"/>
    <w:rsid w:val="00E12CC1"/>
    <w:rsid w:val="00E16256"/>
    <w:rsid w:val="00E215FE"/>
    <w:rsid w:val="00E3623A"/>
    <w:rsid w:val="00E37C49"/>
    <w:rsid w:val="00E4406C"/>
    <w:rsid w:val="00E44E2D"/>
    <w:rsid w:val="00E541CE"/>
    <w:rsid w:val="00E5659D"/>
    <w:rsid w:val="00E6740C"/>
    <w:rsid w:val="00E716F0"/>
    <w:rsid w:val="00E7312D"/>
    <w:rsid w:val="00E740E3"/>
    <w:rsid w:val="00E75F69"/>
    <w:rsid w:val="00E77FA3"/>
    <w:rsid w:val="00E85F91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A35"/>
    <w:rsid w:val="00ED68B0"/>
    <w:rsid w:val="00ED7F02"/>
    <w:rsid w:val="00EE14F3"/>
    <w:rsid w:val="00EE3CB4"/>
    <w:rsid w:val="00EE52EC"/>
    <w:rsid w:val="00EE78FB"/>
    <w:rsid w:val="00EF5FD7"/>
    <w:rsid w:val="00F117B9"/>
    <w:rsid w:val="00F12AD1"/>
    <w:rsid w:val="00F15EBB"/>
    <w:rsid w:val="00F22702"/>
    <w:rsid w:val="00F253C5"/>
    <w:rsid w:val="00F36B17"/>
    <w:rsid w:val="00F5187A"/>
    <w:rsid w:val="00F51BD4"/>
    <w:rsid w:val="00F537C9"/>
    <w:rsid w:val="00F57046"/>
    <w:rsid w:val="00F5790F"/>
    <w:rsid w:val="00F63C98"/>
    <w:rsid w:val="00F646BF"/>
    <w:rsid w:val="00F72AA5"/>
    <w:rsid w:val="00F76F62"/>
    <w:rsid w:val="00F803C2"/>
    <w:rsid w:val="00F8176C"/>
    <w:rsid w:val="00F95568"/>
    <w:rsid w:val="00FB2139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5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759E-2325-4E86-90B9-34B2C296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3</cp:revision>
  <cp:lastPrinted>2016-11-09T06:23:00Z</cp:lastPrinted>
  <dcterms:created xsi:type="dcterms:W3CDTF">2017-04-21T10:36:00Z</dcterms:created>
  <dcterms:modified xsi:type="dcterms:W3CDTF">2017-04-21T11:50:00Z</dcterms:modified>
</cp:coreProperties>
</file>