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91" w:rsidRPr="0015540B" w:rsidRDefault="00FA1591" w:rsidP="00FA1591">
      <w:pPr>
        <w:ind w:left="6521"/>
        <w:jc w:val="center"/>
        <w:rPr>
          <w:sz w:val="28"/>
          <w:szCs w:val="28"/>
          <w:lang w:eastAsia="ru-RU"/>
        </w:rPr>
      </w:pPr>
      <w:r w:rsidRPr="0015540B">
        <w:rPr>
          <w:sz w:val="28"/>
          <w:szCs w:val="28"/>
          <w:lang w:eastAsia="ru-RU"/>
        </w:rPr>
        <w:t xml:space="preserve">Вносится </w:t>
      </w:r>
    </w:p>
    <w:p w:rsidR="00FA1591" w:rsidRPr="0015540B" w:rsidRDefault="00FA1591" w:rsidP="00FA1591">
      <w:pPr>
        <w:ind w:left="6521"/>
        <w:jc w:val="center"/>
        <w:rPr>
          <w:sz w:val="28"/>
          <w:szCs w:val="28"/>
          <w:lang w:eastAsia="ru-RU"/>
        </w:rPr>
      </w:pPr>
      <w:r w:rsidRPr="0015540B">
        <w:rPr>
          <w:sz w:val="28"/>
          <w:szCs w:val="28"/>
          <w:lang w:eastAsia="ru-RU"/>
        </w:rPr>
        <w:t>Временно исполняющим обязанности Губернатора Белгородской области</w:t>
      </w:r>
    </w:p>
    <w:p w:rsidR="00FA1591" w:rsidRPr="0015540B" w:rsidRDefault="00FA1591" w:rsidP="00FA1591">
      <w:pPr>
        <w:pStyle w:val="14"/>
        <w:ind w:left="6521"/>
        <w:jc w:val="right"/>
        <w:rPr>
          <w:sz w:val="28"/>
          <w:szCs w:val="28"/>
        </w:rPr>
      </w:pPr>
    </w:p>
    <w:p w:rsidR="00FA1591" w:rsidRPr="0015540B" w:rsidRDefault="00FA1591" w:rsidP="00FA1591">
      <w:pPr>
        <w:pStyle w:val="14"/>
        <w:ind w:left="6521"/>
        <w:jc w:val="right"/>
        <w:rPr>
          <w:sz w:val="28"/>
          <w:szCs w:val="28"/>
        </w:rPr>
      </w:pPr>
      <w:r w:rsidRPr="0015540B">
        <w:rPr>
          <w:sz w:val="28"/>
          <w:szCs w:val="28"/>
        </w:rPr>
        <w:t>Проект</w:t>
      </w:r>
    </w:p>
    <w:p w:rsidR="00FA1591" w:rsidRPr="0015540B" w:rsidRDefault="00FA1591">
      <w:pPr>
        <w:ind w:left="5040"/>
        <w:rPr>
          <w:rFonts w:eastAsia="PT Astra Serif"/>
          <w:sz w:val="28"/>
          <w:szCs w:val="28"/>
        </w:rPr>
      </w:pPr>
    </w:p>
    <w:p w:rsidR="00847B8E" w:rsidRPr="0015540B" w:rsidRDefault="00847B8E">
      <w:pPr>
        <w:ind w:left="5040"/>
        <w:rPr>
          <w:rFonts w:eastAsia="PT Astra Serif"/>
          <w:sz w:val="28"/>
          <w:szCs w:val="28"/>
        </w:rPr>
      </w:pPr>
    </w:p>
    <w:p w:rsidR="00847B8E" w:rsidRPr="0015540B" w:rsidRDefault="00B11986">
      <w:pPr>
        <w:jc w:val="center"/>
        <w:rPr>
          <w:rFonts w:eastAsia="PT Astra Serif"/>
          <w:b/>
          <w:sz w:val="36"/>
          <w:szCs w:val="36"/>
        </w:rPr>
      </w:pPr>
      <w:r w:rsidRPr="0015540B">
        <w:rPr>
          <w:rFonts w:eastAsia="PT Astra Serif"/>
          <w:b/>
          <w:sz w:val="36"/>
          <w:szCs w:val="36"/>
        </w:rPr>
        <w:t>ЗАКОН</w:t>
      </w:r>
      <w:r w:rsidR="0015540B">
        <w:rPr>
          <w:rFonts w:eastAsia="PT Astra Serif"/>
          <w:b/>
          <w:sz w:val="36"/>
          <w:szCs w:val="36"/>
        </w:rPr>
        <w:t xml:space="preserve"> </w:t>
      </w:r>
    </w:p>
    <w:p w:rsidR="00847B8E" w:rsidRPr="0015540B" w:rsidRDefault="00B11986">
      <w:pPr>
        <w:jc w:val="center"/>
        <w:rPr>
          <w:rFonts w:eastAsia="PT Astra Serif"/>
          <w:b/>
          <w:sz w:val="28"/>
          <w:szCs w:val="28"/>
        </w:rPr>
      </w:pPr>
      <w:r w:rsidRPr="0015540B">
        <w:rPr>
          <w:rFonts w:eastAsia="PT Astra Serif"/>
          <w:b/>
          <w:sz w:val="28"/>
          <w:szCs w:val="28"/>
        </w:rPr>
        <w:t>БЕЛГОРОДСКОЙ ОБЛАСТИ</w:t>
      </w:r>
    </w:p>
    <w:p w:rsidR="00847B8E" w:rsidRPr="0015540B" w:rsidRDefault="00847B8E">
      <w:pPr>
        <w:ind w:left="5040"/>
        <w:jc w:val="center"/>
        <w:rPr>
          <w:rFonts w:eastAsia="PT Astra Serif"/>
          <w:sz w:val="28"/>
          <w:szCs w:val="28"/>
        </w:rPr>
      </w:pPr>
    </w:p>
    <w:p w:rsidR="00847B8E" w:rsidRPr="0015540B" w:rsidRDefault="00FA1591">
      <w:pPr>
        <w:jc w:val="center"/>
        <w:rPr>
          <w:rFonts w:eastAsia="PT Astra Serif"/>
          <w:b/>
          <w:sz w:val="28"/>
          <w:szCs w:val="28"/>
        </w:rPr>
      </w:pPr>
      <w:r w:rsidRPr="0015540B">
        <w:rPr>
          <w:rFonts w:eastAsia="PT Astra Serif"/>
          <w:b/>
          <w:sz w:val="28"/>
          <w:szCs w:val="28"/>
        </w:rPr>
        <w:t>О</w:t>
      </w:r>
      <w:r w:rsidR="00B11986" w:rsidRPr="0015540B">
        <w:rPr>
          <w:rFonts w:eastAsia="PT Astra Serif"/>
          <w:b/>
          <w:sz w:val="28"/>
          <w:szCs w:val="28"/>
        </w:rPr>
        <w:t xml:space="preserve"> ВНЕСЕНИИ ИЗМЕНЕНИЙ В ЗАКОН БЕЛГОРОДСКОЙ ОБЛАСТИ «ОБ АДМИНИСТРАТИВНЫХ ПРАВОНАРУШЕНИЯХ НА ТЕРРИТОРИИ БЕЛГОРОДСКОЙ ОБЛАСТИ»</w:t>
      </w:r>
    </w:p>
    <w:p w:rsidR="00847B8E" w:rsidRPr="0015540B" w:rsidRDefault="00847B8E">
      <w:pPr>
        <w:rPr>
          <w:rFonts w:eastAsia="PT Astra Serif"/>
          <w:sz w:val="28"/>
          <w:szCs w:val="28"/>
        </w:rPr>
      </w:pPr>
    </w:p>
    <w:p w:rsidR="00847B8E" w:rsidRPr="0015540B" w:rsidRDefault="00B11986">
      <w:pPr>
        <w:ind w:firstLine="709"/>
        <w:rPr>
          <w:rFonts w:eastAsia="PT Astra Serif"/>
          <w:b/>
          <w:sz w:val="28"/>
          <w:szCs w:val="28"/>
        </w:rPr>
      </w:pPr>
      <w:r w:rsidRPr="0015540B">
        <w:rPr>
          <w:rFonts w:eastAsia="PT Astra Serif"/>
          <w:b/>
          <w:sz w:val="28"/>
          <w:szCs w:val="28"/>
        </w:rPr>
        <w:t>Статья 1</w:t>
      </w:r>
    </w:p>
    <w:p w:rsidR="00FA1591" w:rsidRPr="0015540B" w:rsidRDefault="00FA1591" w:rsidP="0015540B">
      <w:pPr>
        <w:pStyle w:val="14"/>
        <w:ind w:firstLine="709"/>
        <w:rPr>
          <w:sz w:val="28"/>
          <w:szCs w:val="28"/>
        </w:rPr>
      </w:pPr>
      <w:r w:rsidRPr="0015540B">
        <w:rPr>
          <w:sz w:val="28"/>
          <w:szCs w:val="28"/>
        </w:rPr>
        <w:t xml:space="preserve">Внести в закон Белгородской области от 4 июля 2002 года № 35 </w:t>
      </w:r>
      <w:r w:rsidRPr="0015540B">
        <w:rPr>
          <w:sz w:val="28"/>
          <w:szCs w:val="28"/>
        </w:rPr>
        <w:br/>
        <w:t xml:space="preserve">«Об административных правонарушениях на территории Белгородской области» (Сборник нормативных правовых актов Белгородской области, 2002, № 40, № 41, № 42; 2003, № 51, № 52; 2004, № 57 (часть I), № 60; 2005, № 66, </w:t>
      </w:r>
      <w:r w:rsidR="0015540B">
        <w:rPr>
          <w:sz w:val="28"/>
          <w:szCs w:val="28"/>
        </w:rPr>
        <w:br/>
      </w:r>
      <w:r w:rsidRPr="0015540B">
        <w:rPr>
          <w:sz w:val="28"/>
          <w:szCs w:val="28"/>
        </w:rPr>
        <w:t xml:space="preserve">№ 69, № 70, № 72, № 74 (часть I); 2006, № 80, № 87; 2007, № 96, № 103, № 107 (часть I), № 112 (часть I), № 117, № 1 (119); 2008, № 6 (124), № 7 (125), № 11 (129), № 21 (139); Белгородские известия, 2009, 4 марта, 20 марта, 15 июля, 19 декабря, 23 декабря; 2010, 13 апреля, 28 мая, 28 июля; 2011, 15 марта, 20 июля, 16 ноября, 13 декабря; 2012, 11 января, 13 марта, 22 июня, 17 июля, 13 октября, 25 декабря; 2013, 1 марта, 9 апреля, 16 апреля, 18 мая, 4 июня, 10 октября, 7 декабря; 2014, 11 января, 18 марта, 6 мая, 22 июля, 2 августа, 15 октября, 8 ноября, 9 декабря; 2015, 3 марта, 7 апреля, 6 мая, 16 июня, 23 июня; 2016, 3 марта, 5 апреля, 9 июля, 10 ноября; 2017, 14 января, 4 марта, 11 марта, 4 ноября, 11 ноября, 2 декабря, 28 декабря; 2018, 19 июня; Официальный интернет-портал правовой информации (www.pravo.gov.ru), 21 декабря 2018 года, </w:t>
      </w:r>
      <w:r w:rsidR="0015540B">
        <w:rPr>
          <w:sz w:val="28"/>
          <w:szCs w:val="28"/>
        </w:rPr>
        <w:br/>
      </w:r>
      <w:r w:rsidRPr="0015540B">
        <w:rPr>
          <w:sz w:val="28"/>
          <w:szCs w:val="28"/>
        </w:rPr>
        <w:t>№ 3100201812210001, 21 декабря 2018 года, № 3100201812210006; Белгородские известия, 2019, 3 декабря, 28 декабря; 2020, 12 марта, 21 мая;</w:t>
      </w:r>
      <w:r w:rsidRPr="0015540B">
        <w:t xml:space="preserve"> </w:t>
      </w:r>
      <w:r w:rsidR="0015540B">
        <w:br/>
      </w:r>
      <w:r w:rsidRPr="0015540B">
        <w:rPr>
          <w:sz w:val="28"/>
          <w:szCs w:val="28"/>
        </w:rPr>
        <w:t>25 июня, 10 июля, 27 ноября, 25 декабря) следующие изменения:</w:t>
      </w:r>
    </w:p>
    <w:p w:rsidR="00847B8E" w:rsidRPr="0015540B" w:rsidRDefault="00B11986" w:rsidP="0015540B">
      <w:pPr>
        <w:ind w:firstLine="709"/>
        <w:jc w:val="both"/>
        <w:rPr>
          <w:rFonts w:eastAsia="PT Astra Serif"/>
          <w:bCs/>
          <w:sz w:val="28"/>
          <w:szCs w:val="28"/>
        </w:rPr>
      </w:pPr>
      <w:r w:rsidRPr="0015540B">
        <w:rPr>
          <w:rFonts w:eastAsia="PT Astra Serif"/>
          <w:bCs/>
          <w:sz w:val="28"/>
          <w:szCs w:val="28"/>
        </w:rPr>
        <w:t>1) статью 6.28 исключить;</w:t>
      </w:r>
    </w:p>
    <w:p w:rsidR="00847B8E" w:rsidRPr="0015540B" w:rsidRDefault="00B11986" w:rsidP="0015540B">
      <w:pPr>
        <w:ind w:firstLine="709"/>
        <w:jc w:val="both"/>
        <w:rPr>
          <w:rFonts w:eastAsia="PT Astra Serif"/>
          <w:color w:val="000000"/>
          <w:sz w:val="28"/>
          <w:szCs w:val="26"/>
        </w:rPr>
      </w:pPr>
      <w:r w:rsidRPr="0015540B">
        <w:rPr>
          <w:rFonts w:eastAsia="PT Astra Serif"/>
          <w:bCs/>
          <w:sz w:val="28"/>
          <w:szCs w:val="28"/>
        </w:rPr>
        <w:t>2)</w:t>
      </w:r>
      <w:r w:rsidRPr="0015540B">
        <w:rPr>
          <w:rFonts w:eastAsia="PT Astra Serif"/>
          <w:bCs/>
          <w:color w:val="000000"/>
          <w:sz w:val="28"/>
          <w:szCs w:val="28"/>
        </w:rPr>
        <w:t xml:space="preserve"> </w:t>
      </w:r>
      <w:hyperlink r:id="rId7" w:tooltip="http://internet.garant.ru/document?id=26200881&amp;sub=725" w:history="1">
        <w:r w:rsidR="0015540B" w:rsidRPr="0015540B">
          <w:rPr>
            <w:rStyle w:val="aff3"/>
            <w:rFonts w:ascii="Times New Roman" w:eastAsia="PT Astra Serif" w:hAnsi="Times New Roman" w:cs="Times New Roman"/>
            <w:b w:val="0"/>
            <w:color w:val="000000"/>
            <w:sz w:val="28"/>
            <w:szCs w:val="26"/>
            <w:lang w:bidi="ru-RU"/>
          </w:rPr>
          <w:t>пункт «</w:t>
        </w:r>
        <w:r w:rsidRPr="0015540B">
          <w:rPr>
            <w:rStyle w:val="aff3"/>
            <w:rFonts w:ascii="Times New Roman" w:eastAsia="PT Astra Serif" w:hAnsi="Times New Roman" w:cs="Times New Roman"/>
            <w:b w:val="0"/>
            <w:color w:val="000000"/>
            <w:sz w:val="28"/>
            <w:szCs w:val="26"/>
            <w:lang w:bidi="ru-RU"/>
          </w:rPr>
          <w:t>т</w:t>
        </w:r>
      </w:hyperlink>
      <w:r w:rsidR="0015540B" w:rsidRPr="0015540B">
        <w:rPr>
          <w:rStyle w:val="aff3"/>
          <w:rFonts w:ascii="Times New Roman" w:eastAsia="PT Astra Serif" w:hAnsi="Times New Roman" w:cs="Times New Roman"/>
          <w:b w:val="0"/>
          <w:color w:val="000000"/>
          <w:sz w:val="28"/>
          <w:szCs w:val="26"/>
          <w:lang w:bidi="ru-RU"/>
        </w:rPr>
        <w:t>»</w:t>
      </w:r>
      <w:r w:rsidRPr="0015540B">
        <w:rPr>
          <w:rFonts w:eastAsia="PT Astra Serif"/>
          <w:color w:val="000000"/>
          <w:sz w:val="28"/>
          <w:szCs w:val="26"/>
          <w:lang w:bidi="ru-RU"/>
        </w:rPr>
        <w:t xml:space="preserve"> </w:t>
      </w:r>
      <w:hyperlink r:id="rId8" w:tooltip="http://internet.garant.ru/document?id=26200881&amp;sub=71" w:history="1">
        <w:r w:rsidRPr="0015540B">
          <w:rPr>
            <w:rStyle w:val="aff3"/>
            <w:rFonts w:ascii="Times New Roman" w:eastAsia="PT Astra Serif" w:hAnsi="Times New Roman" w:cs="Times New Roman"/>
            <w:b w:val="0"/>
            <w:color w:val="000000"/>
            <w:sz w:val="28"/>
            <w:szCs w:val="26"/>
            <w:lang w:bidi="ru-RU"/>
          </w:rPr>
          <w:t>статьи 8.1</w:t>
        </w:r>
      </w:hyperlink>
      <w:r w:rsidRPr="0015540B">
        <w:rPr>
          <w:rFonts w:eastAsia="PT Astra Serif"/>
          <w:color w:val="000000"/>
          <w:sz w:val="28"/>
          <w:szCs w:val="26"/>
          <w:lang w:bidi="ru-RU"/>
        </w:rPr>
        <w:t xml:space="preserve"> исключить;</w:t>
      </w:r>
    </w:p>
    <w:p w:rsidR="00847B8E" w:rsidRPr="0015540B" w:rsidRDefault="00B11986" w:rsidP="0015540B">
      <w:pPr>
        <w:ind w:firstLine="709"/>
        <w:jc w:val="both"/>
        <w:rPr>
          <w:rFonts w:eastAsia="PT Astra Serif"/>
          <w:color w:val="000000"/>
          <w:sz w:val="28"/>
          <w:szCs w:val="28"/>
        </w:rPr>
      </w:pPr>
      <w:r w:rsidRPr="0015540B">
        <w:rPr>
          <w:rFonts w:eastAsia="PT Astra Serif"/>
          <w:color w:val="000000"/>
          <w:sz w:val="28"/>
          <w:szCs w:val="26"/>
          <w:lang w:bidi="ru-RU"/>
        </w:rPr>
        <w:t xml:space="preserve">3) </w:t>
      </w:r>
      <w:r w:rsidRPr="0015540B">
        <w:rPr>
          <w:rFonts w:eastAsia="PT Astra Serif"/>
          <w:bCs/>
          <w:sz w:val="28"/>
          <w:szCs w:val="28"/>
        </w:rPr>
        <w:t xml:space="preserve">статью </w:t>
      </w:r>
      <w:hyperlink r:id="rId9" w:tooltip="http://internet.garant.ru/document?id=26200881&amp;sub=8115" w:history="1">
        <w:r w:rsidRPr="0015540B">
          <w:rPr>
            <w:rStyle w:val="aff3"/>
            <w:rFonts w:ascii="Times New Roman" w:eastAsia="PT Astra Serif" w:hAnsi="Times New Roman" w:cs="Times New Roman"/>
            <w:b w:val="0"/>
            <w:color w:val="000000"/>
            <w:sz w:val="28"/>
            <w:szCs w:val="26"/>
            <w:lang w:bidi="ru-RU"/>
          </w:rPr>
          <w:t>8.11.5</w:t>
        </w:r>
      </w:hyperlink>
      <w:r w:rsidRPr="0015540B">
        <w:rPr>
          <w:rFonts w:eastAsia="PT Astra Serif"/>
          <w:color w:val="000000"/>
          <w:sz w:val="28"/>
          <w:szCs w:val="26"/>
          <w:lang w:bidi="ru-RU"/>
        </w:rPr>
        <w:t xml:space="preserve"> </w:t>
      </w:r>
      <w:r w:rsidRPr="0015540B">
        <w:rPr>
          <w:rFonts w:eastAsia="PT Astra Serif"/>
          <w:bCs/>
          <w:sz w:val="28"/>
          <w:szCs w:val="28"/>
        </w:rPr>
        <w:t>исключить.</w:t>
      </w:r>
    </w:p>
    <w:p w:rsidR="00FA1591" w:rsidRPr="0015540B" w:rsidRDefault="00FA1591" w:rsidP="0015540B">
      <w:pPr>
        <w:ind w:firstLine="709"/>
        <w:jc w:val="both"/>
        <w:rPr>
          <w:rFonts w:eastAsia="PT Astra Serif"/>
          <w:b/>
          <w:bCs/>
          <w:sz w:val="28"/>
          <w:szCs w:val="28"/>
        </w:rPr>
      </w:pPr>
    </w:p>
    <w:p w:rsidR="00847B8E" w:rsidRPr="0015540B" w:rsidRDefault="00B11986" w:rsidP="0015540B">
      <w:pPr>
        <w:ind w:firstLine="709"/>
        <w:jc w:val="both"/>
        <w:rPr>
          <w:rFonts w:eastAsia="PT Astra Serif"/>
          <w:b/>
          <w:bCs/>
          <w:sz w:val="28"/>
          <w:szCs w:val="28"/>
        </w:rPr>
      </w:pPr>
      <w:r w:rsidRPr="0015540B">
        <w:rPr>
          <w:rFonts w:eastAsia="PT Astra Serif"/>
          <w:b/>
          <w:bCs/>
          <w:sz w:val="28"/>
          <w:szCs w:val="28"/>
        </w:rPr>
        <w:t xml:space="preserve">Статья </w:t>
      </w:r>
      <w:r w:rsidR="00FA1591" w:rsidRPr="0015540B">
        <w:rPr>
          <w:rFonts w:eastAsia="PT Astra Serif"/>
          <w:b/>
          <w:bCs/>
          <w:sz w:val="28"/>
          <w:szCs w:val="28"/>
        </w:rPr>
        <w:t>2</w:t>
      </w:r>
      <w:r w:rsidRPr="0015540B">
        <w:rPr>
          <w:rFonts w:eastAsia="PT Astra Serif"/>
          <w:b/>
          <w:bCs/>
          <w:sz w:val="28"/>
          <w:szCs w:val="28"/>
        </w:rPr>
        <w:t xml:space="preserve"> </w:t>
      </w:r>
    </w:p>
    <w:p w:rsidR="00847B8E" w:rsidRPr="0015540B" w:rsidRDefault="00B11986" w:rsidP="0015540B">
      <w:pPr>
        <w:ind w:firstLine="709"/>
        <w:jc w:val="both"/>
        <w:rPr>
          <w:rFonts w:eastAsia="PT Astra Serif"/>
          <w:sz w:val="28"/>
          <w:szCs w:val="28"/>
        </w:rPr>
      </w:pPr>
      <w:r w:rsidRPr="0015540B">
        <w:rPr>
          <w:rFonts w:eastAsia="PT Astra Serif"/>
          <w:sz w:val="28"/>
          <w:szCs w:val="28"/>
        </w:rPr>
        <w:t>Настоящий закон вступает в силу по истечении десяти дней со дня его официального опубликования.</w:t>
      </w:r>
    </w:p>
    <w:p w:rsidR="00847B8E" w:rsidRPr="0015540B" w:rsidRDefault="00847B8E">
      <w:pPr>
        <w:rPr>
          <w:rFonts w:eastAsia="PT Astra Serif"/>
          <w:sz w:val="28"/>
          <w:szCs w:val="28"/>
        </w:rPr>
      </w:pPr>
    </w:p>
    <w:p w:rsidR="00847B8E" w:rsidRPr="0015540B" w:rsidRDefault="00847B8E">
      <w:pPr>
        <w:rPr>
          <w:rFonts w:eastAsia="PT Astra Serif"/>
          <w:sz w:val="28"/>
          <w:szCs w:val="28"/>
        </w:rPr>
      </w:pPr>
    </w:p>
    <w:p w:rsidR="00FA1591" w:rsidRPr="0015540B" w:rsidRDefault="00FA1591">
      <w:pPr>
        <w:rPr>
          <w:rFonts w:eastAsia="PT Astra Serif"/>
          <w:b/>
          <w:sz w:val="28"/>
          <w:szCs w:val="28"/>
        </w:rPr>
      </w:pPr>
      <w:r w:rsidRPr="0015540B">
        <w:rPr>
          <w:rFonts w:eastAsia="PT Astra Serif"/>
          <w:b/>
          <w:sz w:val="28"/>
          <w:szCs w:val="28"/>
        </w:rPr>
        <w:t xml:space="preserve"> </w:t>
      </w:r>
      <w:r w:rsidR="00B11986" w:rsidRPr="0015540B">
        <w:rPr>
          <w:rFonts w:eastAsia="PT Astra Serif"/>
          <w:b/>
          <w:sz w:val="28"/>
          <w:szCs w:val="28"/>
        </w:rPr>
        <w:t>Временно исполняющи</w:t>
      </w:r>
      <w:r w:rsidRPr="0015540B">
        <w:rPr>
          <w:rFonts w:eastAsia="PT Astra Serif"/>
          <w:b/>
          <w:sz w:val="28"/>
          <w:szCs w:val="28"/>
        </w:rPr>
        <w:t>й</w:t>
      </w:r>
    </w:p>
    <w:p w:rsidR="00FA1591" w:rsidRPr="0015540B" w:rsidRDefault="00B11986">
      <w:pPr>
        <w:rPr>
          <w:rFonts w:eastAsia="PT Astra Serif"/>
          <w:b/>
          <w:sz w:val="28"/>
          <w:szCs w:val="28"/>
        </w:rPr>
      </w:pPr>
      <w:r w:rsidRPr="0015540B">
        <w:rPr>
          <w:rFonts w:eastAsia="PT Astra Serif"/>
          <w:b/>
          <w:sz w:val="28"/>
          <w:szCs w:val="28"/>
        </w:rPr>
        <w:t xml:space="preserve">обязанности Губернатора </w:t>
      </w:r>
    </w:p>
    <w:p w:rsidR="00847B8E" w:rsidRPr="0015540B" w:rsidRDefault="00FA1591">
      <w:pPr>
        <w:rPr>
          <w:rFonts w:eastAsia="PT Astra Serif"/>
          <w:b/>
          <w:sz w:val="28"/>
          <w:szCs w:val="28"/>
        </w:rPr>
      </w:pPr>
      <w:r w:rsidRPr="0015540B">
        <w:rPr>
          <w:rFonts w:eastAsia="PT Astra Serif"/>
          <w:b/>
          <w:sz w:val="28"/>
          <w:szCs w:val="28"/>
        </w:rPr>
        <w:t xml:space="preserve">   </w:t>
      </w:r>
      <w:r w:rsidR="00B11986" w:rsidRPr="0015540B">
        <w:rPr>
          <w:rFonts w:eastAsia="PT Astra Serif"/>
          <w:b/>
          <w:sz w:val="28"/>
          <w:szCs w:val="28"/>
        </w:rPr>
        <w:t>Белгородской обла</w:t>
      </w:r>
      <w:r w:rsidRPr="0015540B">
        <w:rPr>
          <w:rFonts w:eastAsia="PT Astra Serif"/>
          <w:b/>
          <w:sz w:val="28"/>
          <w:szCs w:val="28"/>
        </w:rPr>
        <w:t>сти</w:t>
      </w:r>
    </w:p>
    <w:sectPr w:rsidR="00847B8E" w:rsidRPr="0015540B" w:rsidSect="00FA1591">
      <w:headerReference w:type="even" r:id="rId10"/>
      <w:headerReference w:type="default" r:id="rId11"/>
      <w:pgSz w:w="11907" w:h="16840"/>
      <w:pgMar w:top="56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2ED" w:rsidRDefault="009462ED">
      <w:r>
        <w:separator/>
      </w:r>
    </w:p>
  </w:endnote>
  <w:endnote w:type="continuationSeparator" w:id="0">
    <w:p w:rsidR="009462ED" w:rsidRDefault="0094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2ED" w:rsidRDefault="009462ED">
      <w:r>
        <w:separator/>
      </w:r>
    </w:p>
  </w:footnote>
  <w:footnote w:type="continuationSeparator" w:id="0">
    <w:p w:rsidR="009462ED" w:rsidRDefault="00946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B8E" w:rsidRDefault="00B11986">
    <w:pPr>
      <w:pStyle w:val="a9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47B8E" w:rsidRDefault="00847B8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B8E" w:rsidRDefault="00B11986">
    <w:pPr>
      <w:pStyle w:val="a9"/>
      <w:framePr w:wrap="around" w:vAnchor="text" w:hAnchor="margin" w:xAlign="center" w:y="1"/>
      <w:rPr>
        <w:rStyle w:val="af7"/>
        <w:sz w:val="24"/>
        <w:szCs w:val="24"/>
      </w:rPr>
    </w:pPr>
    <w:r>
      <w:rPr>
        <w:rStyle w:val="af7"/>
        <w:sz w:val="24"/>
        <w:szCs w:val="24"/>
      </w:rPr>
      <w:fldChar w:fldCharType="begin"/>
    </w:r>
    <w:r>
      <w:rPr>
        <w:rStyle w:val="af7"/>
        <w:sz w:val="24"/>
        <w:szCs w:val="24"/>
      </w:rPr>
      <w:instrText xml:space="preserve">PAGE  </w:instrText>
    </w:r>
    <w:r>
      <w:rPr>
        <w:rStyle w:val="af7"/>
        <w:sz w:val="24"/>
        <w:szCs w:val="24"/>
      </w:rPr>
      <w:fldChar w:fldCharType="separate"/>
    </w:r>
    <w:r w:rsidR="0015540B">
      <w:rPr>
        <w:rStyle w:val="af7"/>
        <w:noProof/>
        <w:sz w:val="24"/>
        <w:szCs w:val="24"/>
      </w:rPr>
      <w:t>2</w:t>
    </w:r>
    <w:r>
      <w:rPr>
        <w:rStyle w:val="af7"/>
        <w:sz w:val="24"/>
        <w:szCs w:val="24"/>
      </w:rPr>
      <w:fldChar w:fldCharType="end"/>
    </w:r>
  </w:p>
  <w:p w:rsidR="00847B8E" w:rsidRDefault="00847B8E">
    <w:pPr>
      <w:pStyle w:val="a9"/>
    </w:pPr>
  </w:p>
  <w:p w:rsidR="00847B8E" w:rsidRDefault="00847B8E">
    <w:pPr>
      <w:pStyle w:val="a9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4330A"/>
    <w:multiLevelType w:val="hybridMultilevel"/>
    <w:tmpl w:val="91FE43EA"/>
    <w:lvl w:ilvl="0" w:tplc="F51CEF22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</w:rPr>
    </w:lvl>
    <w:lvl w:ilvl="1" w:tplc="8E3637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BB1CD0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5AEEC31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3398ADC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D47047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FE8005C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27AEB75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E284652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2B8C5830"/>
    <w:multiLevelType w:val="hybridMultilevel"/>
    <w:tmpl w:val="FFF63A9C"/>
    <w:lvl w:ilvl="0" w:tplc="D74E5468">
      <w:start w:val="1"/>
      <w:numFmt w:val="bullet"/>
      <w:lvlText w:val="­"/>
      <w:lvlJc w:val="left"/>
      <w:pPr>
        <w:tabs>
          <w:tab w:val="num" w:pos="2128"/>
        </w:tabs>
        <w:ind w:left="2128" w:hanging="360"/>
      </w:pPr>
      <w:rPr>
        <w:rFonts w:ascii="Courier New" w:hAnsi="Courier New"/>
      </w:rPr>
    </w:lvl>
    <w:lvl w:ilvl="1" w:tplc="AD566A78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/>
      </w:rPr>
    </w:lvl>
    <w:lvl w:ilvl="2" w:tplc="DE3C4386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 w:tplc="EA0EE358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 w:tplc="5B0EA9AA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</w:rPr>
    </w:lvl>
    <w:lvl w:ilvl="5" w:tplc="89109364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 w:tplc="F17E02EE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 w:tplc="E3A610B2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</w:rPr>
    </w:lvl>
    <w:lvl w:ilvl="8" w:tplc="D71032D0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2" w15:restartNumberingAfterBreak="0">
    <w:nsid w:val="30B5573E"/>
    <w:multiLevelType w:val="hybridMultilevel"/>
    <w:tmpl w:val="7B7818F6"/>
    <w:lvl w:ilvl="0" w:tplc="D51E5B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B054F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B60FB9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C26A0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507C4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6D442A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67ECBB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612356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938DE3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6E10697"/>
    <w:multiLevelType w:val="hybridMultilevel"/>
    <w:tmpl w:val="0594453E"/>
    <w:lvl w:ilvl="0" w:tplc="CD6884B2">
      <w:start w:val="1"/>
      <w:numFmt w:val="decimal"/>
      <w:lvlText w:val="%1."/>
      <w:legacy w:legacy="1" w:legacySpace="0" w:legacyIndent="0"/>
      <w:lvlJc w:val="left"/>
      <w:rPr>
        <w:rFonts w:ascii="Times New Roman" w:hAnsi="Times New Roman"/>
        <w:b/>
      </w:rPr>
    </w:lvl>
    <w:lvl w:ilvl="1" w:tplc="162290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BA63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AA97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9CC7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7C5E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9E4A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6C07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C23C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22D6804"/>
    <w:multiLevelType w:val="hybridMultilevel"/>
    <w:tmpl w:val="5D2861DE"/>
    <w:lvl w:ilvl="0" w:tplc="13BC7192">
      <w:start w:val="1"/>
      <w:numFmt w:val="decimal"/>
      <w:lvlText w:val="%1."/>
      <w:lvlJc w:val="left"/>
      <w:pPr>
        <w:ind w:left="2040" w:hanging="1320"/>
      </w:pPr>
    </w:lvl>
    <w:lvl w:ilvl="1" w:tplc="6E30B428">
      <w:start w:val="1"/>
      <w:numFmt w:val="lowerLetter"/>
      <w:lvlText w:val="%2."/>
      <w:lvlJc w:val="left"/>
      <w:pPr>
        <w:ind w:left="1800" w:hanging="360"/>
      </w:pPr>
    </w:lvl>
    <w:lvl w:ilvl="2" w:tplc="0FFA5EAE">
      <w:start w:val="1"/>
      <w:numFmt w:val="lowerRoman"/>
      <w:lvlText w:val="%3."/>
      <w:lvlJc w:val="right"/>
      <w:pPr>
        <w:ind w:left="2520" w:hanging="180"/>
      </w:pPr>
    </w:lvl>
    <w:lvl w:ilvl="3" w:tplc="9752D136">
      <w:start w:val="1"/>
      <w:numFmt w:val="decimal"/>
      <w:lvlText w:val="%4."/>
      <w:lvlJc w:val="left"/>
      <w:pPr>
        <w:ind w:left="3240" w:hanging="360"/>
      </w:pPr>
    </w:lvl>
    <w:lvl w:ilvl="4" w:tplc="AE1AB6AA">
      <w:start w:val="1"/>
      <w:numFmt w:val="lowerLetter"/>
      <w:lvlText w:val="%5."/>
      <w:lvlJc w:val="left"/>
      <w:pPr>
        <w:ind w:left="3960" w:hanging="360"/>
      </w:pPr>
    </w:lvl>
    <w:lvl w:ilvl="5" w:tplc="2CDA36F0">
      <w:start w:val="1"/>
      <w:numFmt w:val="lowerRoman"/>
      <w:lvlText w:val="%6."/>
      <w:lvlJc w:val="right"/>
      <w:pPr>
        <w:ind w:left="4680" w:hanging="180"/>
      </w:pPr>
    </w:lvl>
    <w:lvl w:ilvl="6" w:tplc="1F3CA914">
      <w:start w:val="1"/>
      <w:numFmt w:val="decimal"/>
      <w:lvlText w:val="%7."/>
      <w:lvlJc w:val="left"/>
      <w:pPr>
        <w:ind w:left="5400" w:hanging="360"/>
      </w:pPr>
    </w:lvl>
    <w:lvl w:ilvl="7" w:tplc="FD46EE9C">
      <w:start w:val="1"/>
      <w:numFmt w:val="lowerLetter"/>
      <w:lvlText w:val="%8."/>
      <w:lvlJc w:val="left"/>
      <w:pPr>
        <w:ind w:left="6120" w:hanging="360"/>
      </w:pPr>
    </w:lvl>
    <w:lvl w:ilvl="8" w:tplc="5C9C504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350DD0"/>
    <w:multiLevelType w:val="hybridMultilevel"/>
    <w:tmpl w:val="340E550C"/>
    <w:lvl w:ilvl="0" w:tplc="33B05D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A0C95A8">
      <w:start w:val="1"/>
      <w:numFmt w:val="lowerLetter"/>
      <w:lvlText w:val="%2."/>
      <w:lvlJc w:val="left"/>
      <w:pPr>
        <w:ind w:left="1440" w:hanging="360"/>
      </w:pPr>
    </w:lvl>
    <w:lvl w:ilvl="2" w:tplc="DEDE7844">
      <w:start w:val="1"/>
      <w:numFmt w:val="lowerRoman"/>
      <w:lvlText w:val="%3."/>
      <w:lvlJc w:val="right"/>
      <w:pPr>
        <w:ind w:left="2160" w:hanging="180"/>
      </w:pPr>
    </w:lvl>
    <w:lvl w:ilvl="3" w:tplc="29BA37E4">
      <w:start w:val="1"/>
      <w:numFmt w:val="decimal"/>
      <w:lvlText w:val="%4."/>
      <w:lvlJc w:val="left"/>
      <w:pPr>
        <w:ind w:left="2880" w:hanging="360"/>
      </w:pPr>
    </w:lvl>
    <w:lvl w:ilvl="4" w:tplc="9E78EB70">
      <w:start w:val="1"/>
      <w:numFmt w:val="lowerLetter"/>
      <w:lvlText w:val="%5."/>
      <w:lvlJc w:val="left"/>
      <w:pPr>
        <w:ind w:left="3600" w:hanging="360"/>
      </w:pPr>
    </w:lvl>
    <w:lvl w:ilvl="5" w:tplc="CB40CC26">
      <w:start w:val="1"/>
      <w:numFmt w:val="lowerRoman"/>
      <w:lvlText w:val="%6."/>
      <w:lvlJc w:val="right"/>
      <w:pPr>
        <w:ind w:left="4320" w:hanging="180"/>
      </w:pPr>
    </w:lvl>
    <w:lvl w:ilvl="6" w:tplc="51349F90">
      <w:start w:val="1"/>
      <w:numFmt w:val="decimal"/>
      <w:lvlText w:val="%7."/>
      <w:lvlJc w:val="left"/>
      <w:pPr>
        <w:ind w:left="5040" w:hanging="360"/>
      </w:pPr>
    </w:lvl>
    <w:lvl w:ilvl="7" w:tplc="F6E44900">
      <w:start w:val="1"/>
      <w:numFmt w:val="lowerLetter"/>
      <w:lvlText w:val="%8."/>
      <w:lvlJc w:val="left"/>
      <w:pPr>
        <w:ind w:left="5760" w:hanging="360"/>
      </w:pPr>
    </w:lvl>
    <w:lvl w:ilvl="8" w:tplc="DF16D4C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F3473"/>
    <w:multiLevelType w:val="hybridMultilevel"/>
    <w:tmpl w:val="D638B132"/>
    <w:lvl w:ilvl="0" w:tplc="52E8052A">
      <w:numFmt w:val="bullet"/>
      <w:lvlText w:val="*"/>
      <w:lvlJc w:val="left"/>
    </w:lvl>
    <w:lvl w:ilvl="1" w:tplc="9F6A2C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CA15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E4A7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5A29C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6BE0D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5696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E3AEB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7870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67D12DA"/>
    <w:multiLevelType w:val="hybridMultilevel"/>
    <w:tmpl w:val="D68EB686"/>
    <w:lvl w:ilvl="0" w:tplc="C5C00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DCE89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FB8DE3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562BD9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6DAE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3B4FEB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F42C9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2C8CEF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1E014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  <w:lvlOverride w:ilvl="0">
      <w:lvl w:ilvl="0" w:tplc="52E8052A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B8E"/>
    <w:rsid w:val="0015540B"/>
    <w:rsid w:val="00575ACB"/>
    <w:rsid w:val="00847B8E"/>
    <w:rsid w:val="009462ED"/>
    <w:rsid w:val="00B11986"/>
    <w:rsid w:val="00DD5315"/>
    <w:rsid w:val="00FA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EF058-6118-42A5-867B-18C84007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rFonts w:ascii="Courier" w:hAnsi="Courier"/>
      <w:sz w:val="3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basedOn w:val="a"/>
    <w:next w:val="a"/>
    <w:link w:val="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link w:val="a4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link w:val="a6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d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rPr>
      <w:color w:val="0000FF"/>
      <w:u w:val="single"/>
    </w:rPr>
  </w:style>
  <w:style w:type="paragraph" w:styleId="af0">
    <w:name w:val="footnote text"/>
    <w:link w:val="af1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rPr>
      <w:lang w:eastAsia="zh-CN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6">
    <w:name w:val="TOC Heading"/>
    <w:uiPriority w:val="39"/>
    <w:unhideWhenUsed/>
    <w:rPr>
      <w:lang w:eastAsia="zh-CN"/>
    </w:rPr>
  </w:style>
  <w:style w:type="character" w:styleId="af7">
    <w:name w:val="page number"/>
    <w:basedOn w:val="a0"/>
  </w:style>
  <w:style w:type="paragraph" w:customStyle="1" w:styleId="ConsPlusTitle">
    <w:name w:val="ConsPlusTitle"/>
    <w:pPr>
      <w:widowControl w:val="0"/>
    </w:pPr>
    <w:rPr>
      <w:rFonts w:ascii="Arial" w:hAnsi="Arial"/>
      <w:b/>
      <w:bCs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lang w:eastAsia="en-US"/>
    </w:rPr>
  </w:style>
  <w:style w:type="paragraph" w:styleId="af8">
    <w:name w:val="Balloon Text"/>
    <w:basedOn w:val="a"/>
    <w:semiHidden/>
    <w:rPr>
      <w:rFonts w:ascii="Tahoma" w:hAnsi="Tahoma"/>
      <w:sz w:val="16"/>
      <w:szCs w:val="16"/>
    </w:rPr>
  </w:style>
  <w:style w:type="paragraph" w:styleId="33">
    <w:name w:val="Body Text Indent 3"/>
    <w:basedOn w:val="a"/>
    <w:pPr>
      <w:ind w:firstLine="540"/>
      <w:jc w:val="both"/>
    </w:pPr>
    <w:rPr>
      <w:sz w:val="28"/>
      <w:szCs w:val="24"/>
    </w:rPr>
  </w:style>
  <w:style w:type="character" w:customStyle="1" w:styleId="af9">
    <w:name w:val="Цветовое выделение"/>
    <w:rPr>
      <w:b/>
      <w:bCs/>
      <w:color w:val="26282F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Normal">
    <w:name w:val="ConsNormal"/>
    <w:pPr>
      <w:ind w:firstLine="720"/>
    </w:pPr>
    <w:rPr>
      <w:rFonts w:ascii="Arial" w:hAnsi="Arial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afb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c">
    <w:name w:val="No Spacing"/>
    <w:rPr>
      <w:rFonts w:ascii="Calibri" w:hAnsi="Calibri"/>
      <w:sz w:val="22"/>
      <w:szCs w:val="22"/>
      <w:lang w:eastAsia="en-US"/>
    </w:rPr>
  </w:style>
  <w:style w:type="paragraph" w:styleId="afd">
    <w:name w:val="Body Text"/>
    <w:basedOn w:val="a"/>
    <w:pPr>
      <w:spacing w:after="120"/>
    </w:pPr>
  </w:style>
  <w:style w:type="paragraph" w:styleId="25">
    <w:name w:val="Body Text Indent 2"/>
    <w:basedOn w:val="a"/>
    <w:pPr>
      <w:spacing w:after="120" w:line="480" w:lineRule="auto"/>
      <w:ind w:left="283"/>
    </w:pPr>
  </w:style>
  <w:style w:type="character" w:customStyle="1" w:styleId="ConsPlusNormal0">
    <w:name w:val="ConsPlusNormal Знак"/>
    <w:link w:val="ConsPlusNormal"/>
    <w:rPr>
      <w:rFonts w:ascii="Arial" w:hAnsi="Arial"/>
      <w:lang w:val="ru-RU" w:eastAsia="en-US" w:bidi="ar-SA"/>
    </w:rPr>
  </w:style>
  <w:style w:type="character" w:customStyle="1" w:styleId="afe">
    <w:name w:val="Нет"/>
  </w:style>
  <w:style w:type="paragraph" w:customStyle="1" w:styleId="13">
    <w:name w:val="Без интервала1"/>
    <w:rPr>
      <w:rFonts w:ascii="Calibri" w:eastAsia="Calibri" w:hAnsi="Calibri"/>
      <w:sz w:val="22"/>
      <w:szCs w:val="22"/>
    </w:rPr>
  </w:style>
  <w:style w:type="character" w:styleId="aff">
    <w:name w:val="Book Title"/>
    <w:rPr>
      <w:b/>
      <w:bCs/>
      <w:smallCaps/>
      <w:spacing w:val="5"/>
    </w:rPr>
  </w:style>
  <w:style w:type="paragraph" w:styleId="aff0">
    <w:name w:val="Body Text Indent"/>
    <w:basedOn w:val="a"/>
    <w:pPr>
      <w:spacing w:after="120"/>
      <w:ind w:left="283"/>
    </w:pPr>
  </w:style>
  <w:style w:type="paragraph" w:customStyle="1" w:styleId="aff1">
    <w:name w:val="Знак Знак Знак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pagesindoccount">
    <w:name w:val="pagesindoccount"/>
  </w:style>
  <w:style w:type="character" w:customStyle="1" w:styleId="aff3">
    <w:name w:val="Гипертекстовая ссылка"/>
    <w:rPr>
      <w:rFonts w:ascii="Arial" w:eastAsia="Arial" w:hAnsi="Arial" w:cs="Arial"/>
      <w:b/>
      <w:color w:val="106BBE"/>
      <w:sz w:val="24"/>
    </w:rPr>
  </w:style>
  <w:style w:type="paragraph" w:customStyle="1" w:styleId="14">
    <w:name w:val="Стиль1"/>
    <w:basedOn w:val="a"/>
    <w:link w:val="15"/>
    <w:qFormat/>
    <w:rsid w:val="00FA1591"/>
    <w:pPr>
      <w:ind w:firstLine="567"/>
      <w:jc w:val="both"/>
    </w:pPr>
    <w:rPr>
      <w:rFonts w:eastAsia="Calibri"/>
      <w:sz w:val="24"/>
      <w:szCs w:val="24"/>
      <w:lang w:eastAsia="en-US"/>
    </w:rPr>
  </w:style>
  <w:style w:type="character" w:customStyle="1" w:styleId="15">
    <w:name w:val="Стиль1 Знак"/>
    <w:link w:val="14"/>
    <w:rsid w:val="00FA1591"/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26200881&amp;sub=7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26200881&amp;sub=7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26200881&amp;sub=8115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Чарыков Андрей Александрович</cp:lastModifiedBy>
  <cp:revision>2</cp:revision>
  <dcterms:created xsi:type="dcterms:W3CDTF">2021-02-24T11:19:00Z</dcterms:created>
  <dcterms:modified xsi:type="dcterms:W3CDTF">2021-02-24T11:48:00Z</dcterms:modified>
</cp:coreProperties>
</file>