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451" w:rsidRPr="00FE66FF" w:rsidRDefault="00213451">
      <w:pPr>
        <w:pStyle w:val="ConsPlusNormal"/>
        <w:outlineLvl w:val="0"/>
        <w:rPr>
          <w:color w:val="000000" w:themeColor="text1"/>
          <w:lang w:val="en-US"/>
        </w:rPr>
      </w:pPr>
    </w:p>
    <w:p w:rsidR="00213451" w:rsidRPr="00FE66FF" w:rsidRDefault="00213451" w:rsidP="00A22CE0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068" w:rsidRPr="00FE66FF" w:rsidRDefault="00F61068" w:rsidP="00A22CE0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6C6C" w:rsidRPr="00FE66FF" w:rsidRDefault="00766C6C" w:rsidP="00A22CE0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6C6C" w:rsidRPr="00FE66FF" w:rsidRDefault="00766C6C" w:rsidP="00A22CE0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271" w:rsidRPr="00FE66FF" w:rsidRDefault="00E74271" w:rsidP="00A22CE0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271" w:rsidRPr="00FE66FF" w:rsidRDefault="00E74271" w:rsidP="00A22CE0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271" w:rsidRPr="00FE66FF" w:rsidRDefault="00E74271" w:rsidP="00A22CE0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271" w:rsidRPr="00FE66FF" w:rsidRDefault="00E74271" w:rsidP="00A22CE0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4271" w:rsidRPr="00FE66FF" w:rsidRDefault="00E74271" w:rsidP="00A22CE0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DE" w:rsidRDefault="007168B1" w:rsidP="00E91B7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</w:t>
      </w:r>
      <w:r w:rsidR="00E91B7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59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грант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</w:t>
      </w:r>
      <w:r w:rsidR="00FE66F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6E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форме субсидий из областного бюджета субъектам малого</w:t>
      </w:r>
    </w:p>
    <w:p w:rsidR="00213451" w:rsidRPr="00FE66FF" w:rsidRDefault="00B96E79" w:rsidP="00E91B7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среднего предпринимательства в целях выхода </w:t>
      </w:r>
      <w:r w:rsidR="00A829D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Интернет-площадки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реализации товаров (работ, услуг)</w:t>
      </w:r>
    </w:p>
    <w:p w:rsidR="00213451" w:rsidRPr="00FE66FF" w:rsidRDefault="00213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61B" w:rsidRPr="00FE66FF" w:rsidRDefault="00A6261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26B4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>
        <w:r w:rsidR="0083322F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</w:t>
        </w:r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статьи 78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Федерации, </w:t>
      </w:r>
      <w:r w:rsidR="00657F2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</w:t>
      </w:r>
      <w:r w:rsidR="00657F2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25 октября 2023 года № 1782 «Об утверждении общих требований </w:t>
      </w:r>
      <w:r w:rsidR="00657F2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нормативным правовым актам, муниципальным правовым актам, регулирующим предос</w:t>
      </w:r>
      <w:r w:rsidR="0083322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тавление из бюджетов субъектов Российской Ф</w:t>
      </w:r>
      <w:r w:rsidR="00657F2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 w:rsidR="00657F2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57F2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лицам – производителям товаров, работ, </w:t>
      </w:r>
      <w:proofErr w:type="gramEnd"/>
      <w:r w:rsidR="00657F2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 и проведение отборов получателей указанных субсидий, в том числе грантов в форме субсидий», </w:t>
      </w:r>
      <w:r w:rsidR="00BB24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3322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ведомственного проекта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«Реализация новой Программы по поддержке малого и среднего предпринимательства» государственной программы Белгородской области «Развитие экономического потенциала и формирование благоприятного предпринимательского климата в Белгородской области», утвержденной постановлением Правительства Белгородской области 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BF4CF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2023 года №</w:t>
      </w:r>
      <w:r w:rsidR="00B8468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750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-пп</w:t>
      </w:r>
      <w:r w:rsidR="00657F2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Правительство Белгородской области 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="00657F26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="00657F26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</w:t>
      </w:r>
      <w:proofErr w:type="gramStart"/>
      <w:r w:rsidR="00657F26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proofErr w:type="gramEnd"/>
      <w:r w:rsidR="00657F26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л я е т:</w:t>
      </w:r>
      <w:r w:rsidR="007926B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13451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="00FF59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B96E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грантов в форме субсидий </w:t>
      </w:r>
      <w:r w:rsidR="003915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6E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областного бюджета субъектам малого и среднего предпринимательства </w:t>
      </w:r>
      <w:r w:rsidR="003915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96E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выхода 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Интернет-площадки</w:t>
      </w:r>
      <w:proofErr w:type="gramEnd"/>
      <w:r w:rsidR="00B96E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реализации товаров (работ, услуг)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(прилагается).</w:t>
      </w:r>
    </w:p>
    <w:p w:rsidR="00213451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возложить </w:t>
      </w:r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F59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первого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Губернатора Белгородской области </w:t>
      </w:r>
      <w:proofErr w:type="spell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Гладского</w:t>
      </w:r>
      <w:proofErr w:type="spell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Д.Г.</w:t>
      </w:r>
    </w:p>
    <w:p w:rsidR="00213451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7926B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1549A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со дня его официального опубликования</w:t>
      </w:r>
      <w:r w:rsidR="007926B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13451" w:rsidRPr="00FE66FF" w:rsidRDefault="002134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19B2" w:rsidRPr="00FE66FF" w:rsidRDefault="00B719B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261B" w:rsidRPr="00FE66FF" w:rsidRDefault="00A6261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98"/>
        <w:gridCol w:w="4991"/>
      </w:tblGrid>
      <w:tr w:rsidR="00FE66FF" w:rsidRPr="00FE66FF" w:rsidTr="00BB2479">
        <w:tc>
          <w:tcPr>
            <w:tcW w:w="4898" w:type="dxa"/>
            <w:shd w:val="clear" w:color="auto" w:fill="auto"/>
          </w:tcPr>
          <w:p w:rsidR="00B719B2" w:rsidRPr="00FE66FF" w:rsidRDefault="00B719B2" w:rsidP="00BB2479">
            <w:pPr>
              <w:pStyle w:val="2"/>
              <w:ind w:firstLine="709"/>
              <w:rPr>
                <w:b/>
                <w:bCs/>
                <w:color w:val="000000" w:themeColor="text1"/>
                <w:szCs w:val="28"/>
              </w:rPr>
            </w:pPr>
            <w:r w:rsidRPr="00FE66FF">
              <w:rPr>
                <w:b/>
                <w:bCs/>
                <w:color w:val="000000" w:themeColor="text1"/>
                <w:szCs w:val="28"/>
              </w:rPr>
              <w:t>Губернатор</w:t>
            </w:r>
          </w:p>
          <w:p w:rsidR="00B719B2" w:rsidRPr="00FE66FF" w:rsidRDefault="00B719B2" w:rsidP="00BB2479">
            <w:pPr>
              <w:pStyle w:val="2"/>
              <w:rPr>
                <w:color w:val="000000" w:themeColor="text1"/>
                <w:szCs w:val="28"/>
              </w:rPr>
            </w:pPr>
            <w:r w:rsidRPr="00FE66FF">
              <w:rPr>
                <w:b/>
                <w:bCs/>
                <w:color w:val="000000" w:themeColor="text1"/>
                <w:szCs w:val="28"/>
              </w:rPr>
              <w:t>Белгородской области</w:t>
            </w:r>
          </w:p>
        </w:tc>
        <w:tc>
          <w:tcPr>
            <w:tcW w:w="4991" w:type="dxa"/>
            <w:shd w:val="clear" w:color="auto" w:fill="auto"/>
            <w:vAlign w:val="bottom"/>
          </w:tcPr>
          <w:p w:rsidR="00B719B2" w:rsidRPr="00FE66FF" w:rsidRDefault="00B719B2" w:rsidP="00BB2479">
            <w:pPr>
              <w:pStyle w:val="2"/>
              <w:jc w:val="right"/>
              <w:rPr>
                <w:color w:val="000000" w:themeColor="text1"/>
                <w:szCs w:val="28"/>
              </w:rPr>
            </w:pPr>
            <w:r w:rsidRPr="00FE66FF">
              <w:rPr>
                <w:b/>
                <w:bCs/>
                <w:color w:val="000000" w:themeColor="text1"/>
                <w:szCs w:val="28"/>
              </w:rPr>
              <w:t>В.В. Гладков</w:t>
            </w:r>
          </w:p>
        </w:tc>
      </w:tr>
    </w:tbl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FE66FF" w:rsidRPr="00FE66FF" w:rsidTr="00C117FA">
        <w:tc>
          <w:tcPr>
            <w:tcW w:w="4501" w:type="dxa"/>
          </w:tcPr>
          <w:p w:rsidR="00FF59BE" w:rsidRPr="00FE66FF" w:rsidRDefault="00FF59BE" w:rsidP="00FF59B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Приложение</w:t>
            </w:r>
          </w:p>
          <w:p w:rsidR="007926B4" w:rsidRPr="00FE66FF" w:rsidRDefault="007926B4" w:rsidP="00FF59B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926B4" w:rsidRPr="00FE66FF" w:rsidRDefault="007926B4" w:rsidP="007926B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УТВЕРЖДЕН</w:t>
            </w:r>
          </w:p>
          <w:p w:rsidR="007926B4" w:rsidRPr="00FE66FF" w:rsidRDefault="007926B4" w:rsidP="007926B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постановлением Правительства</w:t>
            </w:r>
          </w:p>
          <w:p w:rsidR="007926B4" w:rsidRPr="00FE66FF" w:rsidRDefault="007926B4" w:rsidP="007926B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Белгородской области</w:t>
            </w:r>
          </w:p>
          <w:p w:rsidR="00FF59BE" w:rsidRPr="00FE66FF" w:rsidRDefault="00EF7846" w:rsidP="007926B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 __________________ 2024</w:t>
            </w:r>
            <w:r w:rsidR="007926B4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 №_________</w:t>
            </w:r>
          </w:p>
        </w:tc>
      </w:tr>
    </w:tbl>
    <w:p w:rsidR="00A36E12" w:rsidRPr="00FE66FF" w:rsidRDefault="00A36E12" w:rsidP="00E74271">
      <w:pPr>
        <w:pStyle w:val="ConsPlusTitle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41"/>
      <w:bookmarkEnd w:id="0"/>
    </w:p>
    <w:p w:rsidR="00213451" w:rsidRPr="00FE66FF" w:rsidRDefault="00A6261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213451" w:rsidRPr="00FE66FF" w:rsidRDefault="00C117FA" w:rsidP="00C117FA">
      <w:pPr>
        <w:pStyle w:val="ConsPlusNormal"/>
        <w:spacing w:after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предоставления грантов </w:t>
      </w:r>
      <w:r w:rsidR="00291BD6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форме субсидий </w:t>
      </w:r>
      <w:r w:rsidR="00B96E79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 областного бюджета </w:t>
      </w:r>
      <w:r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субъектам малого</w:t>
      </w:r>
      <w:r w:rsidR="00B719B2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среднего предпринимательства</w:t>
      </w:r>
      <w:r w:rsidR="0039156A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3E3A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целях выхода </w:t>
      </w:r>
      <w:r w:rsidR="0039156A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7A3E3A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proofErr w:type="gramStart"/>
      <w:r w:rsidR="00F52AAA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Интернет-площадки</w:t>
      </w:r>
      <w:proofErr w:type="gramEnd"/>
      <w:r w:rsidR="007A3E3A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реализации</w:t>
      </w:r>
      <w:r w:rsidR="007C1438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товаров (работ, услуг)</w:t>
      </w:r>
    </w:p>
    <w:p w:rsidR="00213451" w:rsidRPr="00FE66FF" w:rsidRDefault="002134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51" w:rsidRPr="00FE66FF" w:rsidRDefault="00213451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213451" w:rsidRPr="00FE66FF" w:rsidRDefault="00213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17FA" w:rsidRPr="00FE66FF" w:rsidRDefault="00213451" w:rsidP="00A22CE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грантов </w:t>
      </w:r>
      <w:r w:rsidR="00B96E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форме субсидий из областного бюджета </w:t>
      </w:r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субъектам малого и среднего предп</w:t>
      </w:r>
      <w:r w:rsidR="007A3E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ринимательства в целях выхода</w:t>
      </w:r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15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A3E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Интернет-площадки</w:t>
      </w:r>
      <w:r w:rsidR="007A3E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для ре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ализации товаров (работ, услуг)</w:t>
      </w:r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  <w:r w:rsidR="00B96E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грант соответственно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B24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разработан в целях предоставления </w:t>
      </w:r>
      <w:r w:rsidR="003915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финансовой</w:t>
      </w:r>
      <w:r w:rsidR="00BB24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поддержки субъектам малого и среднего предприни</w:t>
      </w:r>
      <w:r w:rsidR="00140CE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мательства </w:t>
      </w:r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40CE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реализации ведомственного проекта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«Реализация </w:t>
      </w:r>
      <w:r w:rsidR="00A6261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новой Программы</w:t>
      </w:r>
      <w:r w:rsidR="00A6261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 поддержке малого и среднего предпринимательства» государственной программы Белгородской области «Развитие экономического потенциала</w:t>
      </w:r>
      <w:proofErr w:type="gramEnd"/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6E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формирование благоприятного предпринимательского климата </w:t>
      </w:r>
      <w:r w:rsidR="00A36E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Белгородской области», утвержденной постановлением Правительства Белгородской области от </w:t>
      </w:r>
      <w:r w:rsidR="006410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2023 года</w:t>
      </w:r>
      <w:r w:rsidR="00B8468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750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-пп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 цель, условия и порядок предоставления </w:t>
      </w:r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из областного бюджета грантов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субъектам малого и среднего предпринимательства Белгородской области </w:t>
      </w:r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выхода </w:t>
      </w:r>
      <w:r w:rsidR="007A3E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Интернет-площадки</w:t>
      </w:r>
      <w:proofErr w:type="gramEnd"/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реализации товаров (работ, услуг)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117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1" w:name="P56"/>
      <w:bookmarkEnd w:id="1"/>
    </w:p>
    <w:p w:rsidR="00EA1FC0" w:rsidRPr="00FE66FF" w:rsidRDefault="00EA1FC0" w:rsidP="00A22CE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FE66FF">
        <w:rPr>
          <w:color w:val="000000" w:themeColor="text1"/>
          <w:sz w:val="28"/>
          <w:szCs w:val="28"/>
        </w:rPr>
        <w:t>1.2. Для целей реализации Порядка используются следующие понятия:</w:t>
      </w:r>
    </w:p>
    <w:p w:rsidR="00EA1FC0" w:rsidRPr="00FE66FF" w:rsidRDefault="00F52AAA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Интернет-площадка</w:t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1F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F13C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61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электронная площадка</w:t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6261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дистанционной </w:t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торговли, предоставляющая информацию о товар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</w:t>
      </w:r>
      <w:r w:rsidR="002C51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услуг</w:t>
      </w:r>
      <w:r w:rsidR="002C51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лиц, чьи операции обрабатываются оператором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Интернет-площадки</w:t>
      </w:r>
      <w:proofErr w:type="gramEnd"/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который собирает </w:t>
      </w:r>
      <w:r w:rsidR="000F13C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систематизирует информацию о товарах 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(работ</w:t>
      </w:r>
      <w:r w:rsidR="002C51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услуг</w:t>
      </w:r>
      <w:r w:rsidR="002C51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разных компаний, и предоставляет такую информацию по запросу покупателя </w:t>
      </w:r>
      <w:r w:rsidR="006F41A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структурированном виде, пригодном для сравнения, выбора и осуществ</w:t>
      </w:r>
      <w:r w:rsidR="003756A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ления покупки выбранного товара</w:t>
      </w:r>
      <w:r w:rsidR="006F41A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(работы, услуги)</w:t>
      </w:r>
      <w:r w:rsidR="003756A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A1FC0" w:rsidRPr="00FE66FF" w:rsidRDefault="003756A2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EA1F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арточка товара</w:t>
      </w:r>
      <w:r w:rsidR="00E3586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(работ</w:t>
      </w:r>
      <w:r w:rsidR="00CA3FC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E3586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услуг</w:t>
      </w:r>
      <w:r w:rsidR="00CA3FC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3586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A1F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совокупность информации о товаре</w:t>
      </w:r>
      <w:r w:rsidR="00E3586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3586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2C51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3586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2C51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3586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A1F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Интернет-площадки</w:t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включая изображения товара</w:t>
      </w:r>
      <w:r w:rsidR="00506FB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06FB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2C51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506FB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2C51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06FB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текст</w:t>
      </w:r>
      <w:r w:rsidR="00140CE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описанием характеристик, цену</w:t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условия продажи, 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E3C6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 также информацию 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продавце;</w:t>
      </w:r>
      <w:proofErr w:type="gramEnd"/>
    </w:p>
    <w:p w:rsidR="003756A2" w:rsidRPr="00FE66FF" w:rsidRDefault="003756A2" w:rsidP="00A22CE0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E66FF">
        <w:rPr>
          <w:color w:val="000000" w:themeColor="text1"/>
          <w:sz w:val="28"/>
          <w:szCs w:val="28"/>
        </w:rPr>
        <w:t xml:space="preserve">участник отбора – хозяйствующий субъект (юридическое лицо </w:t>
      </w:r>
      <w:r w:rsidRPr="00FE66FF">
        <w:rPr>
          <w:color w:val="000000" w:themeColor="text1"/>
          <w:sz w:val="28"/>
          <w:szCs w:val="28"/>
        </w:rPr>
        <w:br/>
        <w:t xml:space="preserve">или индивидуальный предприниматель), отнесенный в соответствии </w:t>
      </w:r>
      <w:r w:rsidRPr="00FE66FF">
        <w:rPr>
          <w:color w:val="000000" w:themeColor="text1"/>
          <w:sz w:val="28"/>
          <w:szCs w:val="28"/>
        </w:rPr>
        <w:br/>
        <w:t xml:space="preserve">с условиями, установленными Федеральным </w:t>
      </w:r>
      <w:hyperlink r:id="rId9" w:tooltip="Федеральный закон от 24.07.2007 N 209-ФЗ (ред. от 10.07.2023) &quot;О развитии малого и среднего предпринимательства в Российской Федерации&quot; (с изм. и доп., вступ. в силу с 28.07.2023) {КонсультантПлюс}">
        <w:r w:rsidRPr="00FE66FF">
          <w:rPr>
            <w:color w:val="000000" w:themeColor="text1"/>
            <w:sz w:val="28"/>
            <w:szCs w:val="28"/>
          </w:rPr>
          <w:t>законом</w:t>
        </w:r>
      </w:hyperlink>
      <w:r w:rsidRPr="00FE66FF">
        <w:rPr>
          <w:color w:val="000000" w:themeColor="text1"/>
          <w:sz w:val="28"/>
          <w:szCs w:val="28"/>
        </w:rPr>
        <w:t xml:space="preserve"> от 24 июля 2007 года </w:t>
      </w:r>
      <w:r w:rsidRPr="00FE66FF">
        <w:rPr>
          <w:color w:val="000000" w:themeColor="text1"/>
          <w:sz w:val="28"/>
          <w:szCs w:val="28"/>
        </w:rPr>
        <w:br/>
        <w:t xml:space="preserve">№ 209-ФЗ «О развитии малого и среднего предпринимательства в Российской </w:t>
      </w:r>
      <w:r w:rsidRPr="00FE66FF">
        <w:rPr>
          <w:color w:val="000000" w:themeColor="text1"/>
          <w:sz w:val="28"/>
          <w:szCs w:val="28"/>
        </w:rPr>
        <w:lastRenderedPageBreak/>
        <w:t xml:space="preserve">Федерации», к малым предприятиям, в том числе к </w:t>
      </w:r>
      <w:proofErr w:type="spellStart"/>
      <w:r w:rsidRPr="00FE66FF">
        <w:rPr>
          <w:color w:val="000000" w:themeColor="text1"/>
          <w:sz w:val="28"/>
          <w:szCs w:val="28"/>
        </w:rPr>
        <w:t>микропредприятиям</w:t>
      </w:r>
      <w:proofErr w:type="spellEnd"/>
      <w:r w:rsidRPr="00FE66FF">
        <w:rPr>
          <w:color w:val="000000" w:themeColor="text1"/>
          <w:sz w:val="28"/>
          <w:szCs w:val="28"/>
        </w:rPr>
        <w:t xml:space="preserve">, </w:t>
      </w:r>
      <w:r w:rsidRPr="00FE66FF">
        <w:rPr>
          <w:color w:val="000000" w:themeColor="text1"/>
          <w:sz w:val="28"/>
          <w:szCs w:val="28"/>
        </w:rPr>
        <w:br/>
        <w:t>и средним предприятиям, сведения о которых внесены в Единый реестр субъектов малого и среднего предпринимательства;</w:t>
      </w:r>
      <w:proofErr w:type="gramEnd"/>
    </w:p>
    <w:p w:rsidR="003756A2" w:rsidRPr="00FE66FF" w:rsidRDefault="003756A2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гранта</w:t>
      </w:r>
      <w:r w:rsidR="003B650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участник </w:t>
      </w:r>
      <w:proofErr w:type="gramStart"/>
      <w:r w:rsidR="003B650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отбора</w:t>
      </w:r>
      <w:proofErr w:type="gramEnd"/>
      <w:r w:rsidR="00330B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конкурентной основе исходя </w:t>
      </w:r>
      <w:r w:rsidR="00330B5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из наилучших условий достижения результата предоставления гранта </w:t>
      </w:r>
      <w:r w:rsidR="00330B5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(далее – отбор)</w:t>
      </w:r>
      <w:r w:rsidR="003B650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признанный победителем по итогам отбора, в отношении которого </w:t>
      </w:r>
      <w:r w:rsidR="002C51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экономического развития и промышленности</w:t>
      </w:r>
      <w:r w:rsidR="00E13A1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Белгородской области (далее – М</w:t>
      </w:r>
      <w:r w:rsidR="002C51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инистерство)</w:t>
      </w:r>
      <w:r w:rsidR="003B650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1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принято решение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B5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B650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гранта.</w:t>
      </w:r>
    </w:p>
    <w:p w:rsidR="007A17C0" w:rsidRPr="00FE66FF" w:rsidRDefault="00EA1FC0" w:rsidP="00B70EDC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FE66FF">
        <w:rPr>
          <w:color w:val="000000" w:themeColor="text1"/>
          <w:sz w:val="28"/>
          <w:szCs w:val="28"/>
        </w:rPr>
        <w:t>1.3</w:t>
      </w:r>
      <w:r w:rsidR="00213451" w:rsidRPr="00FE66FF">
        <w:rPr>
          <w:color w:val="000000" w:themeColor="text1"/>
          <w:sz w:val="28"/>
          <w:szCs w:val="28"/>
        </w:rPr>
        <w:t xml:space="preserve">. </w:t>
      </w:r>
      <w:proofErr w:type="gramStart"/>
      <w:r w:rsidR="00213451" w:rsidRPr="00FE66FF">
        <w:rPr>
          <w:color w:val="000000" w:themeColor="text1"/>
          <w:sz w:val="28"/>
          <w:szCs w:val="28"/>
        </w:rPr>
        <w:t xml:space="preserve">Цель предоставления </w:t>
      </w:r>
      <w:r w:rsidR="00C62C9A" w:rsidRPr="00FE66FF">
        <w:rPr>
          <w:color w:val="000000" w:themeColor="text1"/>
          <w:sz w:val="28"/>
          <w:szCs w:val="28"/>
        </w:rPr>
        <w:t>грантов</w:t>
      </w:r>
      <w:r w:rsidR="00213451" w:rsidRPr="00FE66FF">
        <w:rPr>
          <w:color w:val="000000" w:themeColor="text1"/>
          <w:sz w:val="28"/>
          <w:szCs w:val="28"/>
        </w:rPr>
        <w:t xml:space="preserve"> </w:t>
      </w:r>
      <w:r w:rsidR="00C117FA" w:rsidRPr="00FE66FF">
        <w:rPr>
          <w:color w:val="000000" w:themeColor="text1"/>
          <w:sz w:val="28"/>
          <w:szCs w:val="28"/>
        </w:rPr>
        <w:t>–</w:t>
      </w:r>
      <w:r w:rsidR="00213451" w:rsidRPr="00FE66FF">
        <w:rPr>
          <w:color w:val="000000" w:themeColor="text1"/>
          <w:sz w:val="28"/>
          <w:szCs w:val="28"/>
        </w:rPr>
        <w:t xml:space="preserve"> </w:t>
      </w:r>
      <w:r w:rsidR="00C62C9A" w:rsidRPr="00FE66FF">
        <w:rPr>
          <w:color w:val="000000" w:themeColor="text1"/>
          <w:sz w:val="28"/>
          <w:szCs w:val="28"/>
        </w:rPr>
        <w:t>финансовое обеспечение затрат</w:t>
      </w:r>
      <w:r w:rsidR="002C51D9" w:rsidRPr="00FE66FF">
        <w:rPr>
          <w:color w:val="000000" w:themeColor="text1"/>
          <w:sz w:val="28"/>
          <w:szCs w:val="28"/>
        </w:rPr>
        <w:t xml:space="preserve"> субъектов малого и среднего предпринимательства</w:t>
      </w:r>
      <w:r w:rsidR="00C62C9A" w:rsidRPr="00FE66FF">
        <w:rPr>
          <w:color w:val="000000" w:themeColor="text1"/>
          <w:sz w:val="28"/>
          <w:szCs w:val="28"/>
        </w:rPr>
        <w:t xml:space="preserve">, связанных с </w:t>
      </w:r>
      <w:r w:rsidR="00213451" w:rsidRPr="00FE66FF">
        <w:rPr>
          <w:color w:val="000000" w:themeColor="text1"/>
          <w:sz w:val="28"/>
          <w:szCs w:val="28"/>
        </w:rPr>
        <w:t xml:space="preserve">оплатой услуг </w:t>
      </w:r>
      <w:r w:rsidR="007A17C0" w:rsidRPr="00FE66FF">
        <w:rPr>
          <w:color w:val="000000" w:themeColor="text1"/>
          <w:sz w:val="28"/>
          <w:szCs w:val="28"/>
        </w:rPr>
        <w:t xml:space="preserve">в целях </w:t>
      </w:r>
      <w:r w:rsidR="00BA7D6D" w:rsidRPr="00FE66FF">
        <w:rPr>
          <w:color w:val="000000" w:themeColor="text1"/>
          <w:sz w:val="28"/>
          <w:szCs w:val="28"/>
        </w:rPr>
        <w:t>выход</w:t>
      </w:r>
      <w:r w:rsidR="007A17C0" w:rsidRPr="00FE66FF">
        <w:rPr>
          <w:color w:val="000000" w:themeColor="text1"/>
          <w:sz w:val="28"/>
          <w:szCs w:val="28"/>
        </w:rPr>
        <w:t>а</w:t>
      </w:r>
      <w:r w:rsidR="00BA7D6D" w:rsidRPr="00FE66FF">
        <w:rPr>
          <w:color w:val="000000" w:themeColor="text1"/>
          <w:sz w:val="28"/>
          <w:szCs w:val="28"/>
        </w:rPr>
        <w:t xml:space="preserve"> </w:t>
      </w:r>
      <w:r w:rsidR="007A3E3A" w:rsidRPr="00FE66FF">
        <w:rPr>
          <w:color w:val="000000" w:themeColor="text1"/>
          <w:sz w:val="28"/>
          <w:szCs w:val="28"/>
        </w:rPr>
        <w:t xml:space="preserve">на </w:t>
      </w:r>
      <w:r w:rsidR="00F52AAA" w:rsidRPr="00FE66FF">
        <w:rPr>
          <w:color w:val="000000" w:themeColor="text1"/>
          <w:sz w:val="28"/>
          <w:szCs w:val="28"/>
        </w:rPr>
        <w:t>Интернет-площадки</w:t>
      </w:r>
      <w:r w:rsidR="007A3E3A" w:rsidRPr="00FE66FF">
        <w:rPr>
          <w:color w:val="000000" w:themeColor="text1"/>
          <w:sz w:val="28"/>
          <w:szCs w:val="28"/>
        </w:rPr>
        <w:t xml:space="preserve"> </w:t>
      </w:r>
      <w:r w:rsidR="004E7F55" w:rsidRPr="00FE66FF">
        <w:rPr>
          <w:color w:val="000000" w:themeColor="text1"/>
          <w:sz w:val="28"/>
          <w:szCs w:val="28"/>
        </w:rPr>
        <w:t>для</w:t>
      </w:r>
      <w:r w:rsidR="00213451" w:rsidRPr="00FE66FF">
        <w:rPr>
          <w:color w:val="000000" w:themeColor="text1"/>
          <w:sz w:val="28"/>
          <w:szCs w:val="28"/>
        </w:rPr>
        <w:t xml:space="preserve"> реализаци</w:t>
      </w:r>
      <w:r w:rsidR="004E7F55" w:rsidRPr="00FE66FF">
        <w:rPr>
          <w:color w:val="000000" w:themeColor="text1"/>
          <w:sz w:val="28"/>
          <w:szCs w:val="28"/>
        </w:rPr>
        <w:t>и</w:t>
      </w:r>
      <w:r w:rsidR="00213451" w:rsidRPr="00FE66FF">
        <w:rPr>
          <w:color w:val="000000" w:themeColor="text1"/>
          <w:sz w:val="28"/>
          <w:szCs w:val="28"/>
        </w:rPr>
        <w:t xml:space="preserve"> товаров (работ, услуг)</w:t>
      </w:r>
      <w:r w:rsidR="007C1438" w:rsidRPr="00FE66FF">
        <w:rPr>
          <w:color w:val="000000" w:themeColor="text1"/>
          <w:sz w:val="28"/>
          <w:szCs w:val="28"/>
        </w:rPr>
        <w:t xml:space="preserve"> </w:t>
      </w:r>
      <w:r w:rsidR="007C1438" w:rsidRPr="00FE66FF">
        <w:rPr>
          <w:color w:val="000000" w:themeColor="text1"/>
          <w:sz w:val="28"/>
          <w:szCs w:val="28"/>
        </w:rPr>
        <w:br/>
      </w:r>
      <w:r w:rsidR="00140CEA" w:rsidRPr="00FE66FF">
        <w:rPr>
          <w:color w:val="000000" w:themeColor="text1"/>
          <w:sz w:val="28"/>
          <w:szCs w:val="28"/>
        </w:rPr>
        <w:t>в рамках реализации ведомственного проекта</w:t>
      </w:r>
      <w:r w:rsidR="00B70EDC" w:rsidRPr="00FE66FF">
        <w:rPr>
          <w:color w:val="000000" w:themeColor="text1"/>
          <w:sz w:val="28"/>
          <w:szCs w:val="28"/>
        </w:rPr>
        <w:t xml:space="preserve"> «Реализация новой Программы </w:t>
      </w:r>
      <w:r w:rsidR="00B70EDC" w:rsidRPr="00FE66FF">
        <w:rPr>
          <w:color w:val="000000" w:themeColor="text1"/>
          <w:sz w:val="28"/>
          <w:szCs w:val="28"/>
        </w:rPr>
        <w:br/>
        <w:t xml:space="preserve">по поддержке малого и среднего предпринимательства» государственной программы Белгородской области «Развитие экономического потенциала </w:t>
      </w:r>
      <w:r w:rsidR="00B70EDC" w:rsidRPr="00FE66FF">
        <w:rPr>
          <w:color w:val="000000" w:themeColor="text1"/>
          <w:sz w:val="28"/>
          <w:szCs w:val="28"/>
        </w:rPr>
        <w:br/>
        <w:t xml:space="preserve">и формирование благоприятного предпринимательского климата </w:t>
      </w:r>
      <w:r w:rsidR="00B70EDC" w:rsidRPr="00FE66FF">
        <w:rPr>
          <w:color w:val="000000" w:themeColor="text1"/>
          <w:sz w:val="28"/>
          <w:szCs w:val="28"/>
        </w:rPr>
        <w:br/>
        <w:t>в Белгородской области», утвержденной постановлением Правител</w:t>
      </w:r>
      <w:r w:rsidR="006410B1" w:rsidRPr="00FE66FF">
        <w:rPr>
          <w:color w:val="000000" w:themeColor="text1"/>
          <w:sz w:val="28"/>
          <w:szCs w:val="28"/>
        </w:rPr>
        <w:t>ьства Белгородской области от</w:t>
      </w:r>
      <w:proofErr w:type="gramEnd"/>
      <w:r w:rsidR="006410B1" w:rsidRPr="00FE66FF">
        <w:rPr>
          <w:color w:val="000000" w:themeColor="text1"/>
          <w:sz w:val="28"/>
          <w:szCs w:val="28"/>
        </w:rPr>
        <w:t xml:space="preserve"> 25</w:t>
      </w:r>
      <w:r w:rsidR="00B70EDC" w:rsidRPr="00FE66FF">
        <w:rPr>
          <w:color w:val="000000" w:themeColor="text1"/>
          <w:sz w:val="28"/>
          <w:szCs w:val="28"/>
        </w:rPr>
        <w:t xml:space="preserve"> декабря 2023 года № </w:t>
      </w:r>
      <w:r w:rsidR="00B8468F" w:rsidRPr="00FE66FF">
        <w:rPr>
          <w:color w:val="000000" w:themeColor="text1"/>
          <w:sz w:val="28"/>
          <w:szCs w:val="28"/>
        </w:rPr>
        <w:t>750</w:t>
      </w:r>
      <w:r w:rsidR="00B70EDC" w:rsidRPr="00FE66FF">
        <w:rPr>
          <w:color w:val="000000" w:themeColor="text1"/>
          <w:sz w:val="28"/>
          <w:szCs w:val="28"/>
        </w:rPr>
        <w:t>-пп</w:t>
      </w:r>
      <w:r w:rsidR="007C1438" w:rsidRPr="00FE66FF">
        <w:rPr>
          <w:color w:val="000000" w:themeColor="text1"/>
          <w:sz w:val="28"/>
          <w:szCs w:val="28"/>
        </w:rPr>
        <w:t>.</w:t>
      </w:r>
      <w:bookmarkStart w:id="2" w:name="P57"/>
      <w:bookmarkEnd w:id="2"/>
    </w:p>
    <w:p w:rsidR="008A3B73" w:rsidRPr="00FE66FF" w:rsidRDefault="00EA1FC0" w:rsidP="00140CE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1.4</w:t>
      </w:r>
      <w:r w:rsidR="008A3B7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40CE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Направлениями расходов, источником финансового обеспечения которых является грант</w:t>
      </w:r>
      <w:r w:rsidR="00A239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40CE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расходы</w:t>
      </w:r>
      <w:r w:rsidR="00A239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отбора</w:t>
      </w:r>
      <w:r w:rsidR="00140CE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связанные</w:t>
      </w:r>
      <w:r w:rsidR="008A3B7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39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A3B7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оформлением хозяйствующими субъектами, предоставляющими </w:t>
      </w:r>
      <w:r w:rsidR="00A239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соответствующие </w:t>
      </w:r>
      <w:r w:rsidR="008A3B7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услуги, карточек товаров (работ, услуг), размещаемых </w:t>
      </w:r>
      <w:r w:rsidR="00A239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A3E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Интернет-площадки</w:t>
      </w:r>
      <w:proofErr w:type="gramEnd"/>
      <w:r w:rsidR="007A3E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3B7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для реализации товаров (работ, услуг).</w:t>
      </w:r>
    </w:p>
    <w:p w:rsidR="007A17C0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A1F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A17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Гранты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предоставляются за счет средств областного бюджета </w:t>
      </w:r>
      <w:r w:rsidR="007926B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бюджетных ассигнований, предусмотренных законом Белгородской области об областном бюджете на соответствующий финансовый год </w:t>
      </w:r>
      <w:r w:rsidR="007926B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 плановый период, на цель, указанную в </w:t>
      </w:r>
      <w:hyperlink w:anchor="P56">
        <w:r w:rsidR="0044400F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1.3</w:t>
        </w:r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1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  <w:r w:rsidR="007A17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D0C86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EA1F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Главным распорядителем бюджетных средств является </w:t>
      </w:r>
      <w:r w:rsidR="001D5EF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до которого в соответствии с бюджетным законодательством Российской Федерации как получателя бюджетных средств доведены </w:t>
      </w:r>
      <w:r w:rsidR="00A22CE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порядке лимиты бюджетных обязательств на предоставление </w:t>
      </w:r>
      <w:r w:rsidR="007A17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соответствующий финансовый год и плановый период.</w:t>
      </w:r>
      <w:r w:rsidR="007D0C8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26B4" w:rsidRPr="00FE66FF" w:rsidRDefault="00EA1FC0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1.7</w:t>
      </w:r>
      <w:r w:rsidR="007926B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 Способом предоставления грантов является финансовое обеспечение затрат.</w:t>
      </w:r>
    </w:p>
    <w:p w:rsidR="007D0C86" w:rsidRDefault="00C75257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F04CE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F04CE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грантах 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на </w:t>
      </w:r>
      <w:r w:rsidR="00B70ED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сайте Министерства </w:t>
      </w:r>
      <w:r w:rsidR="00B719B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сети Интернет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(minecprom.ru)</w:t>
      </w:r>
      <w:r w:rsidR="00F04CE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распоряжения Губернатора Белгородской области от </w:t>
      </w:r>
      <w:r w:rsidR="00B70ED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 декабря 2023 года № 199-р </w:t>
      </w:r>
      <w:r w:rsidR="00B70ED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«Об определении официального сайта министерства экономического развития и промышленнос</w:t>
      </w:r>
      <w:r w:rsidR="00B719B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ти Белгородской области в сети Интернет</w:t>
      </w:r>
      <w:r w:rsidR="00B70ED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размещения</w:t>
      </w:r>
      <w:r w:rsidR="00B719B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субсидиях (грантах</w:t>
      </w:r>
      <w:r w:rsidR="00B70ED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субсидий)» с указанием на едином портале бюджетной системы Российской Федерации страницы официаль</w:t>
      </w:r>
      <w:r w:rsidR="00B719B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ного сайта</w:t>
      </w:r>
      <w:proofErr w:type="gramEnd"/>
      <w:r w:rsidR="00B719B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в сети Интернет</w:t>
      </w:r>
      <w:r w:rsidR="00B70ED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официальный сайт Министерства)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D0C8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191F" w:rsidRDefault="00F1191F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191F" w:rsidRPr="00FE66FF" w:rsidRDefault="00F1191F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0C86" w:rsidRPr="00FE66FF" w:rsidRDefault="00213451" w:rsidP="007D0C8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 Порядок проведения отбора получателей </w:t>
      </w:r>
      <w:r w:rsidR="002533ED"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грантов</w:t>
      </w:r>
    </w:p>
    <w:p w:rsidR="007C1438" w:rsidRPr="00FE66FF" w:rsidRDefault="007C1438" w:rsidP="007D0C8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D0C86" w:rsidRPr="00FE66FF" w:rsidRDefault="00F04CE2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C61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Получатели грантов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</w:t>
      </w:r>
      <w:r w:rsidR="006F41A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деляются по результатам отбора</w:t>
      </w:r>
      <w:r w:rsidR="007C14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 Способом проведения отбора является конкурс.</w:t>
      </w:r>
      <w:r w:rsidR="00ED0FD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33ED" w:rsidRPr="00FE66FF" w:rsidRDefault="00ED0FD8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Отбор проводится Министерством на основании заявок на участие </w:t>
      </w:r>
      <w:r w:rsidR="00C7525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отборе (далее </w:t>
      </w:r>
      <w:r w:rsidR="002533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заявка), направленных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отбора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</w:t>
      </w:r>
      <w:r w:rsidR="00E13A1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E66FF">
        <w:rPr>
          <w:rFonts w:ascii="Times New Roman" w:hAnsi="Times New Roman" w:cs="Times New Roman"/>
          <w:color w:val="000000" w:themeColor="text1"/>
          <w:sz w:val="28"/>
          <w:szCs w:val="28"/>
        </w:rPr>
        <w:t>отборе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исходя из наилучшего достижения </w:t>
      </w:r>
      <w:r w:rsidR="00FD080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E13A1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гранта, указанного в пункте 3.12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3 Порядка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достижения которого предоставляется </w:t>
      </w:r>
      <w:r w:rsidR="002533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3" w:name="P73"/>
      <w:bookmarkEnd w:id="3"/>
      <w:r w:rsidR="002533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D0FD8" w:rsidRPr="00FE66FF" w:rsidRDefault="00ED0FD8" w:rsidP="00A22CE0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Решение о проведении отбора принимается Министерством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оформляется приказом Министерства при наличии лимитов бюджетных ассигнований, указанных в </w:t>
      </w:r>
      <w:hyperlink w:anchor="P57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1.5 раздела 1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с указанием сроков проведения отбора и объема бюджетных ассигнований, предусматриваемого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рамках отбора. </w:t>
      </w:r>
    </w:p>
    <w:p w:rsidR="00ED0FD8" w:rsidRPr="00FE66FF" w:rsidRDefault="00ED0FD8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При принятии решения о проведении первого отбора в соответствующем финансовом году в приказе Министерства указывается количество запланированных к проведению в течение соответствующего финансового года отборов и объем бюджетных ассигнований, предусматриваемый в рамках каждого отбора</w:t>
      </w:r>
      <w:r w:rsidR="00FD080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учетом следующих условий</w:t>
      </w:r>
      <w:bookmarkStart w:id="4" w:name="P76"/>
      <w:bookmarkEnd w:id="4"/>
      <w:r w:rsidR="00FD080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92ED7" w:rsidRPr="00FE66FF" w:rsidRDefault="00FD080A" w:rsidP="0052121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FE66FF">
        <w:rPr>
          <w:color w:val="000000" w:themeColor="text1"/>
          <w:sz w:val="28"/>
          <w:szCs w:val="28"/>
        </w:rPr>
        <w:t xml:space="preserve">не менее </w:t>
      </w:r>
      <w:r w:rsidR="00ED0FD8" w:rsidRPr="00FE66FF">
        <w:rPr>
          <w:color w:val="000000" w:themeColor="text1"/>
          <w:sz w:val="28"/>
          <w:szCs w:val="28"/>
        </w:rPr>
        <w:t xml:space="preserve">10 процентов от объема средств областного бюджета </w:t>
      </w:r>
      <w:r w:rsidR="007B66A4" w:rsidRPr="00FE66FF">
        <w:rPr>
          <w:color w:val="000000" w:themeColor="text1"/>
          <w:sz w:val="28"/>
          <w:szCs w:val="28"/>
        </w:rPr>
        <w:t xml:space="preserve">в рамках каждого отбора </w:t>
      </w:r>
      <w:r w:rsidR="00ED0FD8" w:rsidRPr="00FE66FF">
        <w:rPr>
          <w:color w:val="000000" w:themeColor="text1"/>
          <w:sz w:val="28"/>
          <w:szCs w:val="28"/>
        </w:rPr>
        <w:t>на цель, указанную в пункте 1.3 раздела 1 Порядка, предусматривается</w:t>
      </w:r>
      <w:r w:rsidR="00292ED7" w:rsidRPr="00FE66FF">
        <w:rPr>
          <w:color w:val="000000" w:themeColor="text1"/>
          <w:sz w:val="28"/>
          <w:szCs w:val="28"/>
        </w:rPr>
        <w:t xml:space="preserve"> для</w:t>
      </w:r>
      <w:r w:rsidR="00ED0FD8" w:rsidRPr="00FE66FF">
        <w:rPr>
          <w:color w:val="000000" w:themeColor="text1"/>
          <w:sz w:val="28"/>
          <w:szCs w:val="28"/>
        </w:rPr>
        <w:t xml:space="preserve"> </w:t>
      </w:r>
      <w:r w:rsidRPr="00FE66FF">
        <w:rPr>
          <w:color w:val="000000" w:themeColor="text1"/>
          <w:sz w:val="28"/>
          <w:szCs w:val="28"/>
        </w:rPr>
        <w:t>участников отбора</w:t>
      </w:r>
      <w:r w:rsidR="00ED0FD8" w:rsidRPr="00FE66FF">
        <w:rPr>
          <w:color w:val="000000" w:themeColor="text1"/>
          <w:sz w:val="28"/>
          <w:szCs w:val="28"/>
        </w:rPr>
        <w:t xml:space="preserve">, получивших государственную социальную помощь на основании социального контракта по мероприятиям «Осуществление индивидуальной предпринимательской деятельности» </w:t>
      </w:r>
      <w:r w:rsidR="00FE66FF">
        <w:rPr>
          <w:color w:val="000000" w:themeColor="text1"/>
          <w:sz w:val="28"/>
          <w:szCs w:val="28"/>
        </w:rPr>
        <w:br/>
      </w:r>
      <w:r w:rsidR="00ED0FD8" w:rsidRPr="00FE66FF">
        <w:rPr>
          <w:color w:val="000000" w:themeColor="text1"/>
          <w:sz w:val="28"/>
          <w:szCs w:val="28"/>
        </w:rPr>
        <w:t>и «Осуществление предпринимательской деятельн</w:t>
      </w:r>
      <w:r w:rsidR="00292ED7" w:rsidRPr="00FE66FF">
        <w:rPr>
          <w:color w:val="000000" w:themeColor="text1"/>
          <w:sz w:val="28"/>
          <w:szCs w:val="28"/>
        </w:rPr>
        <w:t>ости</w:t>
      </w:r>
      <w:r w:rsidR="00ED0FD8" w:rsidRPr="00FE66FF">
        <w:rPr>
          <w:color w:val="000000" w:themeColor="text1"/>
          <w:sz w:val="28"/>
          <w:szCs w:val="28"/>
        </w:rPr>
        <w:t xml:space="preserve"> в форм</w:t>
      </w:r>
      <w:r w:rsidR="00292ED7" w:rsidRPr="00FE66FF">
        <w:rPr>
          <w:color w:val="000000" w:themeColor="text1"/>
          <w:sz w:val="28"/>
          <w:szCs w:val="28"/>
        </w:rPr>
        <w:t xml:space="preserve">е личного подсобного хозяйства» в соответствии с </w:t>
      </w:r>
      <w:r w:rsidR="00292ED7" w:rsidRPr="00FE66FF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постановлением Правительства Белгородской области от 22 июня 2020</w:t>
      </w:r>
      <w:proofErr w:type="gramEnd"/>
      <w:r w:rsidR="00292ED7" w:rsidRPr="00FE6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года № 273-пп «О предоставлении мер социальной защиты гражданам, оказавшимся в трудной жизненной ситуации»</w:t>
      </w:r>
      <w:r w:rsidR="0083337C" w:rsidRPr="00FE6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– социальный контракт)</w:t>
      </w:r>
      <w:r w:rsidR="00292ED7" w:rsidRPr="00FE66F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ED0FD8" w:rsidRPr="00FE66FF" w:rsidRDefault="00ED0FD8" w:rsidP="00292E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лимиты, предусмотренные для предоставления грантов, </w:t>
      </w:r>
      <w:r w:rsidR="00292ED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 отбора</w:t>
      </w:r>
      <w:r w:rsidR="0052121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получившим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государственную социальную помощь </w:t>
      </w:r>
      <w:r w:rsidR="00292ED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социального кон</w:t>
      </w:r>
      <w:r w:rsidR="0083337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тракта, </w:t>
      </w:r>
      <w:r w:rsidR="00292ED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 распределены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Министерство </w:t>
      </w:r>
      <w:r w:rsidR="000C570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 направлении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лимитов на предоставление грантов иным участникам отбора (победителям отбора).</w:t>
      </w:r>
    </w:p>
    <w:p w:rsidR="00ED0FD8" w:rsidRPr="00FE66FF" w:rsidRDefault="00ED0FD8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Министерство проводит дополнительный отбор в случае: </w:t>
      </w:r>
    </w:p>
    <w:p w:rsidR="00ED0FD8" w:rsidRPr="00FE66FF" w:rsidRDefault="00ED0FD8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наличия нераспределенных лимитов бюджетных ассигнований, указанных в </w:t>
      </w:r>
      <w:hyperlink w:anchor="P57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1.5 раздела 1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 </w:t>
      </w:r>
    </w:p>
    <w:p w:rsidR="00ED0FD8" w:rsidRPr="00FE66FF" w:rsidRDefault="00ED0FD8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доведения дополнительных лимитов бюджетных ассигнований, указанных в пункте 1.5 раздела 1 Порядка. </w:t>
      </w:r>
    </w:p>
    <w:p w:rsidR="00ED0FD8" w:rsidRPr="00FE66FF" w:rsidRDefault="00ED0FD8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проведении допо</w:t>
      </w:r>
      <w:r w:rsidR="00292ED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лнительного отбора Министерство принимает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в соответствии с </w:t>
      </w:r>
      <w:hyperlink w:anchor="P73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2.3 раздела 2</w:t>
        </w:r>
      </w:hyperlink>
      <w:r w:rsidR="00292ED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и размещает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объявление, указанное в </w:t>
      </w:r>
      <w:hyperlink w:anchor="P76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2.5 раздела 2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 </w:t>
      </w:r>
    </w:p>
    <w:p w:rsidR="002533ED" w:rsidRPr="00FE66FF" w:rsidRDefault="00ED0FD8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2.5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Объявление о проведении отбора (далее </w:t>
      </w:r>
      <w:r w:rsidR="00521210" w:rsidRPr="00FE66FF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–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объявление) 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официальном сайте Министерства </w:t>
      </w:r>
      <w:r w:rsidR="00292ED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сети Интернет, указа</w:t>
      </w:r>
      <w:r w:rsidR="0052121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нном</w:t>
      </w:r>
      <w:r w:rsidR="00292ED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1.8 раздела 1 Порядка</w:t>
      </w:r>
      <w:r w:rsidR="00F051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2ED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491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C61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3491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C61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одного) календарного дня</w:t>
      </w:r>
      <w:r w:rsidR="00A3491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даты начала </w:t>
      </w:r>
      <w:r w:rsidR="00A3491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отбора с указанием: </w:t>
      </w:r>
    </w:p>
    <w:p w:rsidR="002533ED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сроков проведения отбора, а также информации о </w:t>
      </w:r>
      <w:r w:rsidR="00A3491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возможности проведения нескольких этапов отбора с указанием сроков и порядка </w:t>
      </w:r>
      <w:r w:rsidR="00A3491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их проведения (при необходимости)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2533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33ED" w:rsidRPr="00F008B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- даты </w:t>
      </w:r>
      <w:r w:rsidR="00BD1415"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и времени </w:t>
      </w:r>
      <w:r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начала подачи и окончания </w:t>
      </w:r>
      <w:r w:rsidR="00B719B2"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приема заявок участников отбора</w:t>
      </w:r>
      <w:r w:rsidR="009C27DB"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, п</w:t>
      </w:r>
      <w:r w:rsidR="00B719B2"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ри этом дата окончания приема заявок не может быть </w:t>
      </w:r>
      <w:r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ранее 30-го календарного дня, следующего за днем размещения объявления;</w:t>
      </w:r>
      <w:r w:rsidR="002533ED"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</w:p>
    <w:p w:rsidR="002533ED" w:rsidRPr="00F008B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</w:pPr>
      <w:r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- наименования, местонахождения, почтового адреса, адреса электронной почты</w:t>
      </w:r>
      <w:r w:rsidR="00BD1415"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, контактного телефона</w:t>
      </w:r>
      <w:r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  <w:r w:rsidR="00757E5E"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Министерства</w:t>
      </w:r>
      <w:r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;</w:t>
      </w:r>
      <w:r w:rsidR="002533ED"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</w:p>
    <w:p w:rsidR="003A1293" w:rsidRPr="00FE66FF" w:rsidRDefault="00213451" w:rsidP="003A129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- результата предоставления </w:t>
      </w:r>
      <w:r w:rsidR="002533ED"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гранта</w:t>
      </w:r>
      <w:r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в соответствии с </w:t>
      </w:r>
      <w:hyperlink w:anchor="P235">
        <w:r w:rsidRPr="00F008BF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>пунктом 3.1</w:t>
        </w:r>
        <w:r w:rsidR="00B70EDC" w:rsidRPr="00F008BF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>2</w:t>
        </w:r>
        <w:r w:rsidRPr="00F008BF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 xml:space="preserve"> </w:t>
        </w:r>
        <w:r w:rsidR="00521210" w:rsidRPr="00F008BF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br/>
        </w:r>
        <w:r w:rsidRPr="00F008BF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>раздела 3</w:t>
        </w:r>
      </w:hyperlink>
      <w:r w:rsidRPr="00F008BF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Порядка;</w:t>
      </w:r>
      <w:r w:rsidR="002533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33ED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- требований</w:t>
      </w:r>
      <w:r w:rsidR="00C615D0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  <w:r w:rsidR="002C2069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и условий, </w:t>
      </w:r>
      <w:r w:rsidR="000A1C95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предъявляемых к</w:t>
      </w:r>
      <w:r w:rsidR="00F73127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участникам отбора</w:t>
      </w:r>
      <w:r w:rsidR="00794E87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(получателям гранта)</w:t>
      </w:r>
      <w:r w:rsidR="00F73127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, </w:t>
      </w:r>
      <w:r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в соответствии с </w:t>
      </w:r>
      <w:r w:rsidR="002C2069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пунктами</w:t>
      </w:r>
      <w:r w:rsidR="00E13A10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  <w:hyperlink w:anchor="P118">
        <w:r w:rsidR="00C615D0" w:rsidRPr="00CA0224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>2.6,</w:t>
        </w:r>
        <w:r w:rsidR="00BD1415" w:rsidRPr="00CA0224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 xml:space="preserve"> </w:t>
        </w:r>
        <w:r w:rsidR="002C2069" w:rsidRPr="00CA0224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 xml:space="preserve">2.8 </w:t>
        </w:r>
        <w:r w:rsidRPr="00CA0224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>раздела 2</w:t>
        </w:r>
      </w:hyperlink>
      <w:r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Порядка</w:t>
      </w:r>
      <w:r w:rsidR="00576DED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  <w:r w:rsidR="00794E87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br/>
      </w:r>
      <w:r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и </w:t>
      </w:r>
      <w:r w:rsidR="00521210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требований </w:t>
      </w:r>
      <w:r w:rsidR="00A74DDD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к перечню</w:t>
      </w:r>
      <w:r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документов, представляемых участниками отбора </w:t>
      </w:r>
      <w:r w:rsidR="00F05166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br/>
      </w:r>
      <w:r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для подтверждения их соответствия указанным требованиям</w:t>
      </w:r>
      <w:r w:rsidR="00576DED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и условиям</w:t>
      </w:r>
      <w:r w:rsidR="00521210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,</w:t>
      </w:r>
      <w:r w:rsidR="00A74DDD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  <w:r w:rsidR="00A74DDD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br/>
        <w:t>в соответствии с пунктом 2.10 раздела 2 Порядка</w:t>
      </w:r>
      <w:r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;</w:t>
      </w:r>
      <w:r w:rsidR="002533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1C95" w:rsidRPr="00FE66FF" w:rsidRDefault="00521210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категорий</w:t>
      </w:r>
      <w:r w:rsidR="000A1C95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  <w:r w:rsidR="00A26ACD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участников отбора (</w:t>
      </w:r>
      <w:r w:rsidR="000A1C95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получателей </w:t>
      </w:r>
      <w:r w:rsidR="00E729BE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грантов</w:t>
      </w:r>
      <w:r w:rsidR="00A26ACD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)</w:t>
      </w:r>
      <w:r w:rsidR="00E44C59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, определенных </w:t>
      </w:r>
      <w:r w:rsidR="00E44C59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br/>
        <w:t>в соответствии с пунктом 2.7 раздела 2 Порядка</w:t>
      </w:r>
      <w:r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, и перечня документов, пред</w:t>
      </w:r>
      <w:r w:rsidR="00E44C59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ставляемых участниками отбора для подтверждения их соответствия указанным категориям</w:t>
      </w:r>
      <w:r w:rsidR="00FE66FF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,</w:t>
      </w:r>
      <w:r w:rsidR="00A74DDD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в соответствии с пунктом 2.10 раздела 2 Порядка</w:t>
      </w:r>
      <w:r w:rsidR="000A1C95" w:rsidRPr="00CA0224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;</w:t>
      </w:r>
    </w:p>
    <w:p w:rsidR="002533ED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- порядка подачи </w:t>
      </w:r>
      <w:r w:rsidR="000A1C95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участниками отбора </w:t>
      </w:r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заявок и требований, предъявляемых к форме и содержанию заявок, в соответствии </w:t>
      </w:r>
      <w:r w:rsidR="00521210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br/>
      </w:r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с</w:t>
      </w:r>
      <w:r w:rsidR="006410B1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пунктами </w:t>
      </w:r>
      <w:r w:rsidR="00A74DDD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2.9 </w:t>
      </w:r>
      <w:r w:rsidR="00521210" w:rsidRPr="00251FF3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highlight w:val="cyan"/>
          <w:lang w:eastAsia="en-US"/>
        </w:rPr>
        <w:t>–</w:t>
      </w:r>
      <w:r w:rsidR="00521210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  <w:r w:rsidR="0042738B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2.11</w:t>
      </w:r>
      <w:hyperlink w:anchor="P126">
        <w:r w:rsidRPr="00251FF3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 xml:space="preserve"> раздела 2</w:t>
        </w:r>
      </w:hyperlink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Порядка;</w:t>
      </w:r>
      <w:r w:rsidR="002533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33ED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- порядка отзыва заявок, порядка возврата заявок, </w:t>
      </w:r>
      <w:proofErr w:type="gramStart"/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определяющего</w:t>
      </w:r>
      <w:proofErr w:type="gramEnd"/>
      <w:r w:rsidR="00C333FF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br/>
      </w:r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в том числе основания для возврата заявок, порядка внесения изменений </w:t>
      </w:r>
      <w:r w:rsidR="00C333FF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br/>
      </w:r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в заявки в соответствии с </w:t>
      </w:r>
      <w:hyperlink w:anchor="P154">
        <w:r w:rsidRPr="00251FF3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>пунктом 2.1</w:t>
        </w:r>
        <w:r w:rsidR="0042738B" w:rsidRPr="00251FF3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>3</w:t>
        </w:r>
        <w:r w:rsidRPr="00251FF3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 xml:space="preserve"> раздела 2</w:t>
        </w:r>
      </w:hyperlink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Порядка</w:t>
      </w:r>
      <w:r w:rsidR="00A74DDD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, </w:t>
      </w:r>
      <w:r w:rsidR="0039156A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восьмым</w:t>
      </w:r>
      <w:r w:rsidR="00A74DDD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абзацем пункта 2.26 раздела 2 Порядка</w:t>
      </w:r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;</w:t>
      </w:r>
      <w:r w:rsidR="002533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533ED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- правил рассмотрения и оценки заявок в соответствии с </w:t>
      </w:r>
      <w:hyperlink w:anchor="P158">
        <w:r w:rsidRPr="00251FF3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 xml:space="preserve">пунктами </w:t>
        </w:r>
        <w:r w:rsidR="00766C6C" w:rsidRPr="00251FF3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br/>
        </w:r>
        <w:r w:rsidRPr="00251FF3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>2.1</w:t>
        </w:r>
        <w:r w:rsidR="00EF7846" w:rsidRPr="00251FF3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>6</w:t>
        </w:r>
      </w:hyperlink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  <w:r w:rsidR="002533ED"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>–</w:t>
      </w:r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</w:t>
      </w:r>
      <w:hyperlink w:anchor="P202">
        <w:r w:rsidRPr="00251FF3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>2.2</w:t>
        </w:r>
        <w:r w:rsidR="00F470B3" w:rsidRPr="00251FF3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>4</w:t>
        </w:r>
        <w:r w:rsidRPr="00251FF3">
          <w:rPr>
            <w:rFonts w:ascii="Times New Roman" w:hAnsi="Times New Roman" w:cs="Times New Roman"/>
            <w:color w:val="000000" w:themeColor="text1"/>
            <w:sz w:val="28"/>
            <w:szCs w:val="28"/>
            <w:highlight w:val="cyan"/>
          </w:rPr>
          <w:t xml:space="preserve"> раздела 2</w:t>
        </w:r>
      </w:hyperlink>
      <w:r w:rsidRPr="00251FF3">
        <w:rPr>
          <w:rFonts w:ascii="Times New Roman" w:hAnsi="Times New Roman" w:cs="Times New Roman"/>
          <w:color w:val="000000" w:themeColor="text1"/>
          <w:sz w:val="28"/>
          <w:szCs w:val="28"/>
          <w:highlight w:val="cyan"/>
        </w:rPr>
        <w:t xml:space="preserve"> Порядка;</w:t>
      </w:r>
      <w:r w:rsidR="002533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A1C95" w:rsidRPr="00FE66FF" w:rsidRDefault="000A1C95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C41EA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откло</w:t>
      </w:r>
      <w:r w:rsidR="00F7312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нения заявок, а также информации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основаниях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их отклонения;</w:t>
      </w:r>
    </w:p>
    <w:p w:rsidR="000A1C95" w:rsidRPr="00FE66FF" w:rsidRDefault="000A1C95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C41EA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56582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заявок, включающего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критерии оценки,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информацию;</w:t>
      </w:r>
    </w:p>
    <w:p w:rsidR="00B70EDC" w:rsidRPr="00FE66FF" w:rsidRDefault="00B70EDC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A247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сроков</w:t>
      </w:r>
      <w:r w:rsidR="00910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заявок, а также инфор</w:t>
      </w:r>
      <w:r w:rsidR="00DA247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мации</w:t>
      </w:r>
      <w:r w:rsidR="00910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участии или неучастии </w:t>
      </w:r>
      <w:r w:rsidR="00F109D9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910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омиссии </w:t>
      </w:r>
      <w:r w:rsidR="0052121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рассмотрению и оценке заявок (далее </w:t>
      </w:r>
      <w:r w:rsidR="00FE66F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52121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Комиссия) </w:t>
      </w:r>
      <w:r w:rsidR="009F00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0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52121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0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оценке заявок;</w:t>
      </w:r>
    </w:p>
    <w:p w:rsidR="000A1C95" w:rsidRPr="00FE66FF" w:rsidRDefault="000A1C95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 объем</w:t>
      </w:r>
      <w:r w:rsidR="00C41EA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729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распределяемого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9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C61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отбора, порядка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расчета размера </w:t>
      </w:r>
      <w:r w:rsidR="00E729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C61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установленного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9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Порядком</w:t>
      </w:r>
      <w:r w:rsidR="00C61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правил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распределения </w:t>
      </w:r>
      <w:r w:rsidR="00E729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29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отбора, которые могут включать максимальный, минимальный размер </w:t>
      </w:r>
      <w:r w:rsidR="00E729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гранта, предоставляемого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победителю (победителям) отбора, </w:t>
      </w:r>
      <w:r w:rsidR="00A36E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 также предельное количество победителей отбора;</w:t>
      </w:r>
    </w:p>
    <w:p w:rsidR="002533ED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порядка предоставления участникам отбора разъяснений положений объявления, даты начала и окончания срока такого предоставления;</w:t>
      </w:r>
      <w:r w:rsidR="002533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7412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срока, в течение которого победитель (победители) отбора должен (должны) подписать соглашение о предоставлении </w:t>
      </w:r>
      <w:r w:rsidR="00E729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457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соглашение) в соответствии с </w:t>
      </w:r>
      <w:hyperlink w:anchor="P227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3.5 раздела 3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  <w:r w:rsidR="00457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7412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условий признания победителя (победителей) отбора уклонившимся </w:t>
      </w:r>
      <w:r w:rsidR="00A74DD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A74DD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уклонившимися</w:t>
      </w:r>
      <w:proofErr w:type="gramEnd"/>
      <w:r w:rsidR="00A74DD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заключения соглашения в соответствии с </w:t>
      </w:r>
      <w:hyperlink w:anchor="P231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3.7 раздела 3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  <w:r w:rsidR="00457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57412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сроков размещения протокола подведения итогов </w:t>
      </w:r>
      <w:r w:rsidR="00C258F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Министерства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указанном в пункте 1.8 ра</w:t>
      </w:r>
      <w:r w:rsidR="0052121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дела 1 Порядка</w:t>
      </w:r>
      <w:r w:rsidR="00C61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</w:t>
      </w:r>
      <w:r w:rsidR="00A36E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61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 могу</w:t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быть позднее 14-го календарного дня, следующего </w:t>
      </w:r>
      <w:r w:rsidR="00A36E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за днем определения победителя отбора.</w:t>
      </w:r>
      <w:bookmarkStart w:id="5" w:name="P100"/>
      <w:bookmarkEnd w:id="5"/>
      <w:r w:rsidR="00457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05560" w:rsidRPr="00FE66FF" w:rsidRDefault="001049D9" w:rsidP="008055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2.6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0556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отбора (получатели </w:t>
      </w:r>
      <w:r w:rsidR="00794E8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80556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 должны соотве</w:t>
      </w:r>
      <w:r w:rsidR="007A5E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тствовать следующим требованиям:</w:t>
      </w:r>
    </w:p>
    <w:p w:rsidR="001049D9" w:rsidRPr="00FE66FF" w:rsidRDefault="00805560" w:rsidP="008055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2.6.1. </w:t>
      </w:r>
      <w:r w:rsidR="003915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</w:t>
      </w:r>
      <w:r w:rsidR="00F051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 отбора по состоянию на даты</w:t>
      </w:r>
      <w:r w:rsidR="003915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подачи заяв</w:t>
      </w:r>
      <w:r w:rsid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 </w:t>
      </w:r>
      <w:r w:rsid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рассмотрения заявки, пред</w:t>
      </w:r>
      <w:r w:rsidR="003915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ставляемой </w:t>
      </w:r>
      <w:r w:rsidR="00910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2.</w:t>
      </w:r>
      <w:r w:rsidR="004273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10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5E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0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2 Порядка, </w:t>
      </w:r>
      <w:r w:rsidR="001049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3915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F051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915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гранта </w:t>
      </w:r>
      <w:r w:rsidR="001049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дату заключения соглашения </w:t>
      </w:r>
      <w:r w:rsidR="007A5E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049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3.2</w:t>
      </w:r>
      <w:r w:rsidR="009104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3 Порядка</w:t>
      </w:r>
      <w:r w:rsidR="001049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9D3879" w:rsidRPr="00FE66FF" w:rsidRDefault="001269EF" w:rsidP="001049D9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а) </w:t>
      </w:r>
      <w:r w:rsidR="00DA247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>не являю</w:t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тся иностранным</w:t>
      </w:r>
      <w:r w:rsidR="009F00F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юридическим</w:t>
      </w:r>
      <w:r w:rsidR="009F00F8">
        <w:rPr>
          <w:rFonts w:ascii="Times New Roman" w:hAnsi="Times New Roman" w:cs="Times New Roman"/>
          <w:color w:val="000000" w:themeColor="text1"/>
          <w:sz w:val="28"/>
          <w:szCs w:val="28"/>
        </w:rPr>
        <w:t>и лицами</w:t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совокупности превышает 25 процентов (если иное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учитывается прямое и (или) косвенное участие офшорных компаний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акционерных обществ;</w:t>
      </w:r>
    </w:p>
    <w:p w:rsidR="009D3879" w:rsidRPr="00FE66FF" w:rsidRDefault="009D3879" w:rsidP="009D3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б) </w:t>
      </w:r>
      <w:r w:rsidR="00194C3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>не находя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D3879" w:rsidRPr="00FE66FF" w:rsidRDefault="009D3879" w:rsidP="009D3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в) </w:t>
      </w:r>
      <w:r w:rsidR="001269E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>не находя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в составляемых в рамках реализации полномочий, предусмотренных главой VII Устава ООН, Советом Безопасности ООН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D3879" w:rsidRPr="00FE66FF" w:rsidRDefault="00E44C59" w:rsidP="009D387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194C3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>не являю</w:t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тся иностранным</w:t>
      </w:r>
      <w:r w:rsidR="009F00F8">
        <w:rPr>
          <w:rFonts w:ascii="Times New Roman" w:hAnsi="Times New Roman" w:cs="Times New Roman"/>
          <w:color w:val="000000" w:themeColor="text1"/>
          <w:sz w:val="28"/>
          <w:szCs w:val="28"/>
        </w:rPr>
        <w:t>и агента</w:t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9F00F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Федеральным </w:t>
      </w:r>
      <w:hyperlink r:id="rId10" w:tooltip="Федеральный закон от 14.07.2022 N 255-ФЗ (ред. от 24.07.2023) &quot;О контроле за деятельностью лиц, находящихся под иностранным влиянием&quot; {КонсультантПлюс}">
        <w:r w:rsidR="009D3879" w:rsidRPr="00FE66F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70B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от 14 июля 2022 года № 255-ФЗ</w:t>
      </w:r>
      <w:r w:rsidR="001169B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proofErr w:type="gramStart"/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контроле за</w:t>
      </w:r>
      <w:proofErr w:type="gramEnd"/>
      <w:r w:rsidR="009D387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деятельностью лиц, находящихся под иностранным влиянием»;</w:t>
      </w:r>
      <w:r w:rsidR="006F650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05560" w:rsidRPr="00FE66FF" w:rsidRDefault="00E44C59" w:rsidP="008055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80556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</w:t>
      </w:r>
      <w:r w:rsidR="0080556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критериям, установленным Федеральным законом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0556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 24 июля 2007 года № 209-ФЗ «О развитии малого и среднего предпринимательства в Российской Федерации».</w:t>
      </w:r>
    </w:p>
    <w:p w:rsidR="00285392" w:rsidRPr="00FE66FF" w:rsidRDefault="00285392" w:rsidP="008055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2.6.2. По состоянию на дату подачи заявк</w:t>
      </w:r>
      <w:r w:rsidR="00B95F3A">
        <w:rPr>
          <w:rFonts w:ascii="Times New Roman" w:hAnsi="Times New Roman" w:cs="Times New Roman"/>
          <w:color w:val="000000" w:themeColor="text1"/>
          <w:sz w:val="28"/>
          <w:szCs w:val="28"/>
        </w:rPr>
        <w:t>и, пред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ставляемой </w:t>
      </w:r>
      <w:r w:rsidR="002716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2.10 раздела 2 Порядка:</w:t>
      </w:r>
    </w:p>
    <w:p w:rsidR="00285392" w:rsidRPr="00FE66FF" w:rsidRDefault="00E44C59" w:rsidP="002853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а) участник отбора</w:t>
      </w:r>
      <w:r w:rsidR="0028539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получает средства </w:t>
      </w:r>
      <w:r w:rsidR="007A5E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из бюджета Белгородской области</w:t>
      </w:r>
      <w:r w:rsidR="0028539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иных нормативных правовых актов Белгородской области на цели, установленные Порядком;</w:t>
      </w:r>
    </w:p>
    <w:p w:rsidR="00285392" w:rsidRPr="00FE66FF" w:rsidRDefault="00E44C59" w:rsidP="002853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28539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у участника отбора отсутствует просроченная задолженность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8539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возврату в бюджет Белгородской области иных субсидий, бюджетных инвестиций, а также иная просроченная (неурегулированная) задолженность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8539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денежным обязательствам перед бюджетом Белгородской области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8539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случаев, установленных Правительством Белгородской области);</w:t>
      </w:r>
    </w:p>
    <w:p w:rsidR="00285392" w:rsidRPr="00FE66FF" w:rsidRDefault="00E44C59" w:rsidP="002853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8539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участник отбора, являющийся юридическим лицом, не находится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8539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</w:t>
      </w:r>
      <w:r w:rsidR="0028539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порядке, предусмотренном законодательством Российской Федерации, </w:t>
      </w:r>
      <w:r w:rsidR="0028539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а участник отбора, являющийся индивидуальным предпринимателем, </w:t>
      </w:r>
      <w:r w:rsidR="0028539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прекратил деятельность в качестве </w:t>
      </w:r>
      <w:r w:rsidR="00D24F8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предпринимателя.</w:t>
      </w:r>
      <w:proofErr w:type="gramEnd"/>
    </w:p>
    <w:p w:rsidR="00D24F8C" w:rsidRPr="00FE66FF" w:rsidRDefault="00D24F8C" w:rsidP="002716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2.6.3.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дату формирования соответствующей справки,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но не ранее 14 (четырнадцати) календарных дней до даты подачи заявки </w:t>
      </w:r>
      <w:r w:rsidR="002716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</w:t>
      </w:r>
      <w:r w:rsidR="002716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 страховых взносов в бюджеты бюджетной системы Российской Федерации.</w:t>
      </w:r>
      <w:proofErr w:type="gramEnd"/>
    </w:p>
    <w:p w:rsidR="00AF2FA0" w:rsidRPr="00FE66FF" w:rsidRDefault="00AF2FA0" w:rsidP="00AF2FA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2.7. Категории </w:t>
      </w:r>
      <w:r w:rsidR="000A3CE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получателей</w:t>
      </w:r>
      <w:r w:rsidR="003915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грантов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72EDB" w:rsidRPr="00FE66FF" w:rsidRDefault="00AF2FA0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F1BE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</w:t>
      </w:r>
      <w:r w:rsidR="005F43C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 деятельность на территории Белгородской области</w:t>
      </w:r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72EDB" w:rsidRPr="00FE66FF" w:rsidRDefault="00AF2FA0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8F1BE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являются налогоплательщиками</w:t>
      </w:r>
      <w:r w:rsidR="00053F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</w:t>
      </w:r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Белгородской области;</w:t>
      </w:r>
    </w:p>
    <w:p w:rsidR="00972EDB" w:rsidRPr="00FE66FF" w:rsidRDefault="00AF2FA0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049D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716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зарегистрирован</w:t>
      </w:r>
      <w:r w:rsidR="008F1BE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Цифровой платформе МСП (</w:t>
      </w:r>
      <w:proofErr w:type="spellStart"/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мсп</w:t>
      </w:r>
      <w:proofErr w:type="gramStart"/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spellEnd"/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94E87" w:rsidRPr="00FE66FF" w:rsidRDefault="00AF2FA0" w:rsidP="00794E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 ранее не осуществлял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972ED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деятельность, связанную с реализацией товаров (работ, услуг) </w:t>
      </w:r>
      <w:r w:rsidR="00794E8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Интернет-площадках</w:t>
      </w:r>
      <w:proofErr w:type="gramEnd"/>
      <w:r w:rsidR="00794E8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2FA0" w:rsidRPr="00FE66FF" w:rsidRDefault="00AF2FA0" w:rsidP="00794E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</w:t>
      </w:r>
      <w:r w:rsidR="001549A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Гранты предоставляются </w:t>
      </w:r>
      <w:r w:rsidR="002053A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участникам отбора </w:t>
      </w:r>
      <w:r w:rsidR="001549A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соблюдении </w:t>
      </w:r>
      <w:r w:rsidR="002053A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следующих условий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4088A" w:rsidRPr="00FE66FF" w:rsidRDefault="00AF2FA0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832D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5E399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наличи</w:t>
      </w:r>
      <w:r w:rsidR="00DE43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94C3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обязательства</w:t>
      </w:r>
      <w:r w:rsidR="00A4088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участника отбора:</w:t>
      </w:r>
    </w:p>
    <w:p w:rsidR="00BE5CC5" w:rsidRPr="00FE66FF" w:rsidRDefault="00BE5CC5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прохождении обучения в рамках обучающей программы </w:t>
      </w:r>
      <w:r w:rsidR="00DA247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акселерационной программы по осуществлению деятельности </w:t>
      </w:r>
      <w:r w:rsidR="00DA247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Интернет-площадках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проведение которого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организовано </w:t>
      </w:r>
      <w:proofErr w:type="spell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Микрокредитной</w:t>
      </w:r>
      <w:proofErr w:type="spell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компанией Белгородский областной фонд поддержки малого и среднего предпринимательства (далее – Фонд) в составе комплексной услуги, предусмотренной приказом Минэкономразвития России от 26 марта 2021 года №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поддержку малого и среднего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организациям, образующим инфраструктуру поддержки субъектов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малого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среднего предпринимательства» или </w:t>
      </w:r>
      <w:r w:rsidR="00A26AC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акционерным обществом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корпорация по развитию малого и среднего предпринимательства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обучение)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(десяти)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даты принятия Министерством решения о допуске участников отбора 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 участию во втором этапе отбора, в рамках которого определяются победители отбора и размер гранта, предоставляемого каждому победителю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4832D3" w:rsidRPr="00FE66FF" w:rsidRDefault="00A4088A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о создании</w:t>
      </w:r>
      <w:r w:rsidR="004832D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карточек товаров (работ, услуг), размещаемых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832D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Интернет-площадках</w:t>
      </w:r>
      <w:proofErr w:type="gramEnd"/>
      <w:r w:rsidR="004832D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реализации товаров (работ, услуг)</w:t>
      </w:r>
      <w:r w:rsidR="00E3586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832D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5CF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количестве, указанном в </w:t>
      </w:r>
      <w:r w:rsidR="0097138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заявке, предусмотренной пунктом 2.</w:t>
      </w:r>
      <w:r w:rsidR="004273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97138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Порядка</w:t>
      </w:r>
      <w:r w:rsidR="00745CF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7138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73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832D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745CF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832D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месяцев, следующих за месяцем получения гранта; </w:t>
      </w:r>
    </w:p>
    <w:p w:rsidR="008B770F" w:rsidRPr="00FE66FF" w:rsidRDefault="00AF2FA0" w:rsidP="00E44C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607F2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90E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согласия</w:t>
      </w:r>
      <w:r w:rsidR="00E44C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участника отбора 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Министерством проверки соблюдения получателями грантов условий и порядка предоставления грантов, в том числе в части достижения результатов предоставления грантов, </w:t>
      </w:r>
      <w:r w:rsidR="00E44C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проверки органами государственного финансового контроля </w:t>
      </w:r>
      <w:r w:rsidR="00E44C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статьями 268.1 и 269.2 Бюджетно</w:t>
      </w:r>
      <w:r w:rsidR="00607F2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го кодекса Российской Федерации;</w:t>
      </w:r>
    </w:p>
    <w:p w:rsidR="00B20B62" w:rsidRPr="00FE66FF" w:rsidRDefault="00B20B62" w:rsidP="00E44C5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в) соблюдение участником отбора (по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лучателем гранта) – юридическим лицом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запрета на приобретение за счет полученных из областного бюджета средств иностранной валюты, за исключением операций, осуществляемых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валютным законодательством Российской Федерации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 закупке (поставке) высокотехнологического импортного оборудования, сырья и комплектующих изделий;</w:t>
      </w:r>
    </w:p>
    <w:p w:rsidR="008B770F" w:rsidRPr="00FE66FF" w:rsidRDefault="00AF2FA0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07F2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 включение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договоры (соглашения), заключенные в целях исполнения обязательств по соглашению, следующих положений: </w:t>
      </w:r>
    </w:p>
    <w:p w:rsidR="008B770F" w:rsidRPr="00FE66FF" w:rsidRDefault="00607F27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лиц, получающих средства на основании договоров (соглашений), заключенных в целях исполнения обязательств по соглашению, на осуществление Министерством проверки соблюдения получателями грантов условий и порядка предоставления грантов, в том числ</w:t>
      </w:r>
      <w:r w:rsidR="00DD020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е в части достижения результата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грантов, а также проверки органами государственного финансового контроля в соответствии со статьями </w:t>
      </w:r>
      <w:r w:rsidR="009D3F8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268.1 и 269.2 Бюджетного кодекса Российской Федерации;</w:t>
      </w:r>
      <w:proofErr w:type="gramEnd"/>
    </w:p>
    <w:p w:rsidR="008B770F" w:rsidRPr="00FE66FF" w:rsidRDefault="00607F27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з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апрет на приобретение лицами, получающими средства на основании договоров (соглашений), заключенных в целях исполнения обязательств </w:t>
      </w:r>
      <w:r w:rsidR="009D3F8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соглашению, за счет полученных из областного бюджета средств иностранной валюты, за исключением операций, осуществляемых </w:t>
      </w:r>
      <w:r w:rsidR="009D3F8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9D3F8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закупке (поставке) высокотехнологичного импортного оборудования, 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сырья и комплектующих изделий.</w:t>
      </w:r>
    </w:p>
    <w:p w:rsidR="00D51173" w:rsidRPr="00FE66FF" w:rsidRDefault="00F008BF" w:rsidP="00D511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</w:hyperlink>
      <w:r w:rsidR="00AF2FA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 Участники отбора в сроки, установленные в объявлении, представляют в Министерство заявку, соответствующую следующим требованиям:</w:t>
      </w:r>
      <w:r w:rsidR="00D5117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1173" w:rsidRPr="00FE66FF" w:rsidRDefault="00213451" w:rsidP="00D511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заявка предс</w:t>
      </w:r>
      <w:r w:rsidR="00D5117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тавляется на бумажном носителе; </w:t>
      </w:r>
    </w:p>
    <w:p w:rsidR="00D51173" w:rsidRPr="00FE66FF" w:rsidRDefault="00213451" w:rsidP="00D511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порядок нумерации документов в заявке должен соответствовать порядку их перечисления в пункте 2.</w:t>
      </w:r>
      <w:r w:rsidR="00BF75A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Порядка;</w:t>
      </w:r>
      <w:r w:rsidR="00D5117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1173" w:rsidRPr="00FE66FF" w:rsidRDefault="00213451" w:rsidP="00D511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заявка должна быть прошита, пронумерована, заверена подписью руководителя (уполномоченного лица) участника отбора и скреплена печатью (при наличии).</w:t>
      </w:r>
      <w:bookmarkStart w:id="6" w:name="P126"/>
      <w:bookmarkEnd w:id="6"/>
      <w:r w:rsidR="00D5117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51173" w:rsidRPr="00FE66FF" w:rsidRDefault="00F008BF" w:rsidP="00D511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</w:hyperlink>
      <w:r w:rsidR="00BF75A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 Заявка должна</w:t>
      </w:r>
      <w:r w:rsidR="00D5117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содержать следующие документы: </w:t>
      </w:r>
    </w:p>
    <w:p w:rsidR="00D51173" w:rsidRPr="00FE66FF" w:rsidRDefault="00213451" w:rsidP="00D511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w:anchor="P293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</w:t>
      </w:r>
      <w:r w:rsidR="00D5117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 к Порядку; </w:t>
      </w:r>
    </w:p>
    <w:p w:rsidR="00CE6C6E" w:rsidRPr="00FE66FF" w:rsidRDefault="00213451" w:rsidP="00CE6C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документ, подтверждающий полномочия лица на осуществление действий от имени участника отбора </w:t>
      </w:r>
      <w:r w:rsidR="007119B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(копии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</w:t>
      </w:r>
      <w:r w:rsidR="00C04AC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назначении или об избрании </w:t>
      </w:r>
      <w:r w:rsidR="003632D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 о назначении физического лица </w:t>
      </w:r>
      <w:r w:rsidR="003632D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на дол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жность, в соответствии с котор</w:t>
      </w:r>
      <w:r w:rsidR="00F109D9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такое физическое лицо обладает правом действовать от имени участника отбора без доверенности </w:t>
      </w:r>
      <w:r w:rsidR="00C04AC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 w:rsidR="007119B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участника отбора)).</w:t>
      </w:r>
      <w:r w:rsidR="00CE6C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6C6E" w:rsidRPr="00FE66FF" w:rsidRDefault="00213451" w:rsidP="00CE6C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от имени участника отбора действует иное лицо, заявка должна содержать также доверенность представителя на осуществление действий от имени участника отбора либо копию такой доверенности.</w:t>
      </w:r>
      <w:r w:rsidR="00CE6C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3451" w:rsidRPr="00FE66FF" w:rsidRDefault="00213451" w:rsidP="00CE6C6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Доверенность представителя юридического лица должна быть подписана руководителем или иным уполномоченным лицом и заверена печатью организации (при наличии). В случае если указанная доверенность подписана иным уполномоченным лицом, к заявке на участие в отборе прилагается документ, подтверждающий полномочия такого лица.</w:t>
      </w:r>
    </w:p>
    <w:p w:rsidR="00CE6C6E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Доверенность представителя индивидуального предпринимателя должна</w:t>
      </w:r>
      <w:r w:rsidR="00CE6C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удостоверена нотариально. </w:t>
      </w:r>
    </w:p>
    <w:p w:rsidR="00213451" w:rsidRPr="00FE66FF" w:rsidRDefault="00213451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копии доверенности представителя юридического лица она должна быть удостоверена руководителем или иным уполномоченным лицом и заверена печатью организации (при наличии). Копия доверенности представителя индивидуального предпринимателя должна быть удостоверена нотариально;</w:t>
      </w:r>
    </w:p>
    <w:p w:rsidR="00C23AFE" w:rsidRPr="00FE66FF" w:rsidRDefault="0066790A" w:rsidP="00794E8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w:anchor="P366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справку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отсутствии просроченной задолженности по возврату </w:t>
      </w:r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бюджет </w:t>
      </w:r>
      <w:r w:rsidR="0095271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Белгородской области</w:t>
      </w:r>
      <w:r w:rsidR="0010793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субсидий</w:t>
      </w:r>
      <w:r w:rsidR="00794E8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бюджетных инвестиций, </w:t>
      </w:r>
      <w:r w:rsidR="0095271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94E8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иной просроченной (неурегулированной) задолженности по денежным обязательствам перед бюджетом Белгородской области, предоставляемой </w:t>
      </w:r>
      <w:r w:rsidR="00082CA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94E8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082CA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пунктом 2.10 раздела 2 Порядка</w:t>
      </w:r>
      <w:r w:rsidR="00C23AF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по форме согласно приложению №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Порядку;</w:t>
      </w:r>
      <w:r w:rsidR="00C23AF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23AFE" w:rsidRPr="00FE66FF" w:rsidRDefault="0066790A" w:rsidP="00A22C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13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справку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 службы 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23 ноября 2022 года </w:t>
      </w:r>
      <w:r w:rsidR="00C23AF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ЕД-7-8/1123@ 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формы справки </w:t>
      </w:r>
      <w:r w:rsidR="006410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исполнении налогоплательщиком (плательщиком сбора, плательщиком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страховых взносов, налоговым агентом) обязанности по уплате налогов, сборов, страховых взносов, пеней, штрафов, процентов</w:t>
      </w:r>
      <w:proofErr w:type="gram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формата ее представления </w:t>
      </w:r>
      <w:r w:rsidR="009D3F8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код по КНД 1120101, по состоянию </w:t>
      </w:r>
      <w:r w:rsidR="009D3F8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дату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её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формирования, но не ранее 14 (четырнадцати) календарных дней </w:t>
      </w:r>
      <w:r w:rsidR="009D3F8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до даты подачи заявки;</w:t>
      </w:r>
      <w:r w:rsidR="00C23AF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04CF6" w:rsidRPr="00FE66FF" w:rsidRDefault="0066790A" w:rsidP="00404CF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 справку о наличии по состоянию на дату формирования справки положительного, отрицательного или нулевого сальдо единого налогового счета такого налогоплательщика, плательщика сбора и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 налогового агента 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(в случае</w:t>
      </w:r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участник отбора имеет неисполненную обязанность по уплате налогов, сборов, страховых взно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сов, пеней, штрафов, процентов)</w:t>
      </w:r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088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форме, </w:t>
      </w:r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утвержденной приказом Федеральной налоговой службы </w:t>
      </w:r>
      <w:r w:rsidR="00017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от 30 ноя</w:t>
      </w:r>
      <w:r w:rsidR="0010793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бря 2022 года № ЕД-7-8/1128@ «О</w:t>
      </w:r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б утверждении формы справки</w:t>
      </w:r>
      <w:proofErr w:type="gramEnd"/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3F8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наличии на дату формирования справки положительного, отрицательного </w:t>
      </w:r>
      <w:r w:rsidR="006410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нулевого сальдо единого налогового счета налогоплательщика, плательщика сбора, плательщика страховых взносов или налогового агента </w:t>
      </w:r>
      <w:r w:rsidR="006410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формата ее представления в электронной форме», код по КНД 1160082, </w:t>
      </w:r>
      <w:r w:rsidR="006410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состоянию на дату </w:t>
      </w:r>
      <w:r w:rsidR="00B95F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её </w:t>
      </w:r>
      <w:r w:rsidR="00404CF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формирования, но не ранее 14 (четырнадцати) календарных дней до даты подачи заявки;</w:t>
      </w:r>
      <w:proofErr w:type="gramEnd"/>
    </w:p>
    <w:p w:rsidR="00B90EB1" w:rsidRPr="00FE66FF" w:rsidRDefault="0066790A" w:rsidP="00B90E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w:anchor="P436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справку</w:t>
        </w:r>
      </w:hyperlink>
      <w:r w:rsidR="00B90E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подтверждающую,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>что на дату подачи заявки, пред</w:t>
      </w:r>
      <w:r w:rsidR="00B90E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ставляемой в соответствии с пунктом 2.10 раздела 2 Порядка, участник отбора соответствует требованиям, установленным подпункт</w:t>
      </w:r>
      <w:r w:rsidR="005244AA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B90E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2.6.1</w:t>
      </w:r>
      <w:r w:rsidR="00AF3C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44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AF3C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2.6.2 </w:t>
      </w:r>
      <w:r w:rsidR="005244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F3C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пункта 2.6 раздела 2 Порядка</w:t>
      </w:r>
      <w:r w:rsidR="00B90E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по форме со</w:t>
      </w:r>
      <w:r w:rsidR="00DD020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гласно приложению № 3 к Порядку.</w:t>
      </w:r>
    </w:p>
    <w:p w:rsidR="00B90EB1" w:rsidRPr="00FE66FF" w:rsidRDefault="00B90EB1" w:rsidP="00B90E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 участников отбора на соответствие требованиям, установленным подпунктом 2.6.1 пункта 2.6 раздела 2 Порядка, на 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дату рассмотрения заявки, пред</w:t>
      </w:r>
      <w:r w:rsidR="00E2584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ставляемой в соответствии с пунктом 2.10 раздела 2 Порядка, и </w:t>
      </w:r>
      <w:r w:rsidR="00F051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гранта </w:t>
      </w:r>
      <w:r w:rsidR="00E2584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дату заключения соглашения в соответствии с пунктом </w:t>
      </w:r>
      <w:r w:rsidR="00CA05D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3.2 раздела 3 Порядка осуществляется Министерством самостоятельно в порядке межведомственного</w:t>
      </w:r>
      <w:r w:rsidR="00DD020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информационного взаимодействия;</w:t>
      </w:r>
    </w:p>
    <w:p w:rsidR="00BC2D3F" w:rsidRPr="00FE66FF" w:rsidRDefault="0066790A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выписку из реестра акционеров акционерного общества </w:t>
      </w:r>
      <w:r w:rsidR="00017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случае если </w:t>
      </w:r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юридическое лицо является акционерным обществом) по состоянию на первое число месяца, в котором </w:t>
      </w:r>
      <w:r w:rsidR="005244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подается заявка;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5864" w:rsidRPr="00FE66FF" w:rsidRDefault="0066790A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w:anchor="P507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обязательство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участника отбора</w:t>
      </w:r>
      <w:r w:rsidR="00506FB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 4 </w:t>
      </w:r>
      <w:r w:rsidR="00506FB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Порядку:</w:t>
      </w:r>
    </w:p>
    <w:p w:rsidR="00BE5CC5" w:rsidRPr="00FE66FF" w:rsidRDefault="00BE5CC5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прохождении обучения в течение 10 </w:t>
      </w:r>
      <w:r w:rsidR="00F470B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(десяти)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</w:t>
      </w:r>
      <w:r w:rsidR="00DD020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даты принятия Министерством решения о допуске участников отбора </w:t>
      </w:r>
      <w:r w:rsidR="00DD020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во втором этапе отбора, в рамках которого определяются победители отбора и размер гранта, предоставляемого каждому победителю, </w:t>
      </w:r>
      <w:r w:rsidR="00DD020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 документа (сертификат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диплом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а, иного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подтверждающего прохождение обучения, в течение 2 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(двух)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получения документа, подтверждающего прохождение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обучения;</w:t>
      </w:r>
    </w:p>
    <w:p w:rsidR="00731927" w:rsidRPr="00FE66FF" w:rsidRDefault="00731927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 создании карточек товаров (работ, услуг) в количестве, указанном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заявке, предусмотренной </w:t>
      </w:r>
      <w:r w:rsidR="00F470B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пунктом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течение 3 месяцев, следующих за месяцем получения гранта; </w:t>
      </w:r>
    </w:p>
    <w:p w:rsidR="00DD0206" w:rsidRPr="00FE66FF" w:rsidRDefault="00DD0206" w:rsidP="00DD020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не приобретать за счет полученных из областного бюджета средств иностранную валюту, за исключением операций, осуществляемых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соответствии с валютным законодательством Российской Федерации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 закупке (поставке) высокотехнологичного импортного оборудования, сырья и комплектующих изделий; </w:t>
      </w:r>
    </w:p>
    <w:p w:rsidR="00DD0206" w:rsidRPr="00FE66FF" w:rsidRDefault="00DD0206" w:rsidP="00DD020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включать в договоры (соглашения), заключенные в целях исполнения обязательств по соглашению, положения, указанные в подпункте «г» пункта 2.8 раздела 2 Порядка;</w:t>
      </w:r>
    </w:p>
    <w:p w:rsidR="00BC2D3F" w:rsidRPr="00FE66FF" w:rsidRDefault="00FC4777" w:rsidP="00BC2D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w:anchor="P542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согласие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публикацию (размещение) в сети Интернет информации </w:t>
      </w:r>
      <w:r w:rsidR="00DA4E0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участнике отбора, о подаваемой заявке, иной информации об участнике отбора, связанной с отбором, а также согласие на обработку персональных данных (для физического лица) по форме согласно приложению 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Порядку;</w:t>
      </w:r>
    </w:p>
    <w:p w:rsidR="008B770F" w:rsidRPr="00FE66FF" w:rsidRDefault="00FC4777" w:rsidP="008B770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B770F" w:rsidRPr="00FE66FF">
        <w:rPr>
          <w:color w:val="000000" w:themeColor="text1"/>
        </w:rPr>
        <w:t xml:space="preserve"> 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участника отбора на осуществление Министерством проверки соблюдения получателями грантов </w:t>
      </w:r>
      <w:r w:rsidR="007950F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и 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 предоставления грантов, в том числе в части достижения результатов предоставления грантов, а также проверки органами государственного финансового контроля в соответствии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статьями 268.1 и 269.2 Бюджетного кодекса Российской Федерации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№ </w:t>
      </w:r>
      <w:r w:rsidR="000722B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D020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Порядку;</w:t>
      </w:r>
    </w:p>
    <w:p w:rsidR="001268C7" w:rsidRPr="00FE66FF" w:rsidRDefault="00FC4777" w:rsidP="00DD020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F3C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сведения, полученные с использованием Цифровой платформы МСП (</w:t>
      </w:r>
      <w:proofErr w:type="spellStart"/>
      <w:r w:rsidR="00AF3C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мсп</w:t>
      </w:r>
      <w:proofErr w:type="gramStart"/>
      <w:r w:rsidR="00AF3C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 w:rsidR="00DD020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proofErr w:type="spellEnd"/>
      <w:r w:rsidR="00DD020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подтверждающие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личного </w:t>
      </w:r>
      <w:r w:rsidR="00AF3C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кабинета на Цифровой платформе МСП (</w:t>
      </w:r>
      <w:proofErr w:type="spellStart"/>
      <w:r w:rsidR="00AF3C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мсп.рф</w:t>
      </w:r>
      <w:proofErr w:type="spellEnd"/>
      <w:r w:rsidR="00AF3C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713D5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70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2D3F" w:rsidRPr="00FE66FF" w:rsidRDefault="00F008BF" w:rsidP="00BC2D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4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</w:hyperlink>
      <w:r w:rsidR="00BF75A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 Для участия в отборе участник отбора вправе подать одну заявку.</w:t>
      </w:r>
      <w:bookmarkStart w:id="7" w:name="P154"/>
      <w:bookmarkEnd w:id="7"/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A037D" w:rsidRPr="00FE66FF" w:rsidRDefault="00CA037D" w:rsidP="00CA03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F75A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C47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заявок осуществляется Министерством в </w:t>
      </w:r>
      <w:hyperlink w:anchor="P574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заявок участников отбора </w:t>
      </w:r>
      <w:r w:rsidR="00FD14C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№ </w:t>
      </w:r>
      <w:r w:rsidR="00DD020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Порядку (далее – журнал регистрации) в порядке очередности в зависимости от даты и времени их поступления. </w:t>
      </w:r>
    </w:p>
    <w:p w:rsidR="00DA4E01" w:rsidRPr="00FE66FF" w:rsidRDefault="00F008BF" w:rsidP="006473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5">
        <w:r w:rsidR="00BF75A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2.13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Участник отбора вправе отозвать заявку не позднее даты </w:t>
      </w:r>
      <w:r w:rsidR="00DA4E0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 (или) времени, определенных для подачи заявок.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5F21" w:rsidRPr="00FE66FF" w:rsidRDefault="00A80ED2" w:rsidP="00155F21">
      <w:pPr>
        <w:ind w:firstLine="709"/>
        <w:jc w:val="both"/>
        <w:rPr>
          <w:color w:val="000000" w:themeColor="text1"/>
          <w:sz w:val="28"/>
          <w:szCs w:val="28"/>
        </w:rPr>
      </w:pPr>
      <w:r w:rsidRPr="00FE66FF">
        <w:rPr>
          <w:color w:val="000000" w:themeColor="text1"/>
          <w:sz w:val="28"/>
          <w:szCs w:val="28"/>
        </w:rPr>
        <w:t>Отзыв заявки участником отбора</w:t>
      </w:r>
      <w:r w:rsidR="00731927" w:rsidRPr="00FE66FF">
        <w:rPr>
          <w:color w:val="000000" w:themeColor="text1"/>
          <w:sz w:val="28"/>
          <w:szCs w:val="28"/>
        </w:rPr>
        <w:t>, в том числе для внесения в заявку изменений,</w:t>
      </w:r>
      <w:r w:rsidRPr="00FE66FF">
        <w:rPr>
          <w:color w:val="000000" w:themeColor="text1"/>
          <w:sz w:val="28"/>
          <w:szCs w:val="28"/>
        </w:rPr>
        <w:t xml:space="preserve"> осуществляется на основании заявления участника отбора</w:t>
      </w:r>
      <w:r w:rsidR="00CA037D" w:rsidRPr="00FE66FF">
        <w:rPr>
          <w:color w:val="000000" w:themeColor="text1"/>
          <w:sz w:val="28"/>
          <w:szCs w:val="28"/>
        </w:rPr>
        <w:t xml:space="preserve"> </w:t>
      </w:r>
      <w:r w:rsidR="00731927" w:rsidRPr="00FE66FF">
        <w:rPr>
          <w:color w:val="000000" w:themeColor="text1"/>
          <w:sz w:val="28"/>
          <w:szCs w:val="28"/>
        </w:rPr>
        <w:br/>
      </w:r>
      <w:r w:rsidR="00CA037D" w:rsidRPr="00FE66FF">
        <w:rPr>
          <w:color w:val="000000" w:themeColor="text1"/>
          <w:sz w:val="28"/>
          <w:szCs w:val="28"/>
        </w:rPr>
        <w:t xml:space="preserve">с отметкой в </w:t>
      </w:r>
      <w:hyperlink w:anchor="P574">
        <w:r w:rsidRPr="00FE66FF">
          <w:rPr>
            <w:color w:val="000000" w:themeColor="text1"/>
            <w:sz w:val="28"/>
            <w:szCs w:val="28"/>
          </w:rPr>
          <w:t>журнале</w:t>
        </w:r>
      </w:hyperlink>
      <w:r w:rsidR="00CA037D" w:rsidRPr="00FE66FF">
        <w:rPr>
          <w:color w:val="000000" w:themeColor="text1"/>
          <w:sz w:val="28"/>
          <w:szCs w:val="28"/>
        </w:rPr>
        <w:t xml:space="preserve"> регистрации.</w:t>
      </w:r>
      <w:r w:rsidR="00E13A10" w:rsidRPr="00FE66FF">
        <w:rPr>
          <w:color w:val="000000" w:themeColor="text1"/>
          <w:sz w:val="28"/>
          <w:szCs w:val="28"/>
        </w:rPr>
        <w:t xml:space="preserve"> Информация о возврате заявки участнику отбора отражается Министерством в журнале регистрации, указанном </w:t>
      </w:r>
      <w:r w:rsidR="00E13A10" w:rsidRPr="00FE66FF">
        <w:rPr>
          <w:color w:val="000000" w:themeColor="text1"/>
          <w:sz w:val="28"/>
          <w:szCs w:val="28"/>
        </w:rPr>
        <w:br/>
        <w:t>в пункте 2.</w:t>
      </w:r>
      <w:r w:rsidR="00F470B3" w:rsidRPr="00FE66FF">
        <w:rPr>
          <w:color w:val="000000" w:themeColor="text1"/>
          <w:sz w:val="28"/>
          <w:szCs w:val="28"/>
        </w:rPr>
        <w:t>12</w:t>
      </w:r>
      <w:r w:rsidR="00E13A10" w:rsidRPr="00FE66FF">
        <w:rPr>
          <w:color w:val="000000" w:themeColor="text1"/>
          <w:sz w:val="28"/>
          <w:szCs w:val="28"/>
        </w:rPr>
        <w:t xml:space="preserve"> раздела 2 Порядка.</w:t>
      </w:r>
    </w:p>
    <w:p w:rsidR="00D87280" w:rsidRPr="00FE66FF" w:rsidRDefault="00D87280" w:rsidP="003873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Повторная подача заявки осуществляется в порядке очередности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регистрируется в журнале регистрации в зависимости от даты ее повторной подачи.</w:t>
      </w:r>
    </w:p>
    <w:p w:rsidR="00BC2D3F" w:rsidRPr="00FE66FF" w:rsidRDefault="00213451" w:rsidP="003873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После даты и (или) времени, определенных для подачи заявок, заявка изменению и возврату не подлежит.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F191F" w:rsidRPr="00FE66FF" w:rsidRDefault="00FF191F" w:rsidP="003873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со дня размещения объявления</w:t>
      </w:r>
      <w:r w:rsidRPr="00FE66FF">
        <w:rPr>
          <w:color w:val="000000" w:themeColor="text1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Министерства в сети Интернет не позднее 3-го рабочего дня до дня завершения подачи заявок вправе направить в Министерство не более 5 запросов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разъяснении положений объявления (далее – запрос) на почтовый адрес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(или) адрес электронной почты Министерства, указанный в объявлении.</w:t>
      </w:r>
    </w:p>
    <w:p w:rsidR="00FF191F" w:rsidRPr="00FE66FF" w:rsidRDefault="00FF191F" w:rsidP="003873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 ответ на запрос направляет участнику отбора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разъяснение положений объявления в срок, установленный указанным объявлением, но не позднее одного рабочего дня до дня завершения подачи заявок, на почтовый адрес и (или) адрес электронной почты, указанный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запросе. </w:t>
      </w:r>
    </w:p>
    <w:p w:rsidR="00FF191F" w:rsidRPr="00FE66FF" w:rsidRDefault="00FF191F" w:rsidP="003873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Представленное Министерством разъяснение положений объявления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не должно изменять суть информации, содержащейся в объявлении.</w:t>
      </w:r>
    </w:p>
    <w:p w:rsidR="00BC2D3F" w:rsidRPr="00FE66FF" w:rsidRDefault="00F008BF" w:rsidP="003873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="00BD141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рассмотрения и оценки заявок создается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>Комиссия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D3F8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состав и положение о деятельности которой утверждаются приказом Министерства.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2D3F" w:rsidRPr="00FE66FF" w:rsidRDefault="00F008BF" w:rsidP="00BC2D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7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="00BD141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в течение 3 (трех) рабочих дней 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окончания</w:t>
      </w:r>
      <w:proofErr w:type="gram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приема заявок передает их на рассмотрение Комиссии.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16543" w:rsidRPr="00FE66FF" w:rsidRDefault="00F16543" w:rsidP="00F1654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Возврат заявок на доработку в ходе их рассмотрения не осуществляется.</w:t>
      </w:r>
    </w:p>
    <w:p w:rsidR="00BC2D3F" w:rsidRPr="00FE66FF" w:rsidRDefault="00F008BF" w:rsidP="00BC2D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8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="00BD141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рамках первого этапа отбора Комиссия в течение </w:t>
      </w:r>
      <w:r w:rsidR="004363F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0378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EF7B1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D0378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пятнадцати</w:t>
      </w:r>
      <w:r w:rsidR="00EF7B1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дней 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окончания</w:t>
      </w:r>
      <w:proofErr w:type="gram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срока приема заявок рассматривает их на соответствие требованиям</w:t>
      </w:r>
      <w:r w:rsidR="00BD141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категориям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</w:t>
      </w:r>
      <w:r w:rsidR="00046F5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иям, установленным Порядком</w:t>
      </w:r>
      <w:r w:rsidR="00851F0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в порядке межведомственного информационного взаимодействия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2D3F" w:rsidRPr="00FE66FF" w:rsidRDefault="00213451" w:rsidP="00BC2D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рамках рассмотрения заявки Комиссия: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2D3F" w:rsidRPr="00FE66FF" w:rsidRDefault="00213451" w:rsidP="00BC2D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направляет в порядке межведомственного информационного взаимодействия запросы в уполномоченные органы и (или) получает необходимую информацию самостоятельно с использованием сервисов Федеральной налоговой службы;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2D3F" w:rsidRPr="00FE66FF" w:rsidRDefault="00213451" w:rsidP="00BC2D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получает от уполномоченных органов и (или) с использованием сервисов Федеральной налоговой службы сведения, содержащиеся </w:t>
      </w:r>
      <w:r w:rsidR="00046F5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государственных реестрах и регистрах, или документы, не представленные </w:t>
      </w:r>
      <w:r w:rsidR="00046F5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46F5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составе заявки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C2D3F" w:rsidRPr="00FE66FF" w:rsidRDefault="00213451" w:rsidP="00BC2D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проводит анализ сведений и документов, полученных в порядке межведомственного информационного взаимодействия </w:t>
      </w:r>
      <w:r w:rsidR="00A64E1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 (или) с использованием сервисов Федеральной налоговой службы, с целью проверки достоверности информации, представленной участником отбора;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6F5F" w:rsidRPr="00FE66FF" w:rsidRDefault="00213451" w:rsidP="00046F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направляет запросы в уполномоченные органы и (или) организации </w:t>
      </w:r>
      <w:r w:rsidR="00046F5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вопросам, связанным с рассмотрением заявки.</w:t>
      </w:r>
    </w:p>
    <w:p w:rsidR="00BC2D3F" w:rsidRPr="00FE66FF" w:rsidRDefault="000A3CEF" w:rsidP="00046F5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Комиссии утверждается</w:t>
      </w:r>
      <w:r w:rsidR="00046F5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556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 подведения итогов </w:t>
      </w:r>
      <w:r w:rsidR="002A556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46F5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5 (пяти) рабочих дней </w:t>
      </w:r>
      <w:proofErr w:type="gramStart"/>
      <w:r w:rsidR="00046F5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="00046F5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решения </w:t>
      </w:r>
      <w:r w:rsidR="006473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46F5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передается в Министерство. </w:t>
      </w:r>
    </w:p>
    <w:p w:rsidR="00BC2D3F" w:rsidRPr="00FE66FF" w:rsidRDefault="00F008BF" w:rsidP="00BC2D3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9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2.1</w:t>
        </w:r>
      </w:hyperlink>
      <w:r w:rsidR="00BD141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отклонения заявок в рамках первого этапа отбора являются:</w:t>
      </w:r>
      <w:r w:rsidR="00BC2D3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65CF" w:rsidRPr="00FE66FF" w:rsidRDefault="00213451" w:rsidP="003365C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несоответствие участника отбора требованиям, </w:t>
      </w:r>
      <w:r w:rsidR="00BD141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категориям</w:t>
      </w:r>
      <w:r w:rsidR="00953AB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условиям,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hyperlink w:anchor="P100">
        <w:r w:rsidR="00CB1CE3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</w:t>
        </w:r>
        <w:r w:rsidR="00953ABC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и</w:t>
        </w:r>
        <w:r w:rsidR="00CB1CE3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2.6</w:t>
        </w:r>
        <w:r w:rsidR="00953ABC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– 2.8</w:t>
        </w:r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r w:rsidR="00CB1CE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раздела 2</w:t>
      </w:r>
      <w:r w:rsidR="00D00AB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6F5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3365CF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0646" w:rsidRPr="00FE66FF" w:rsidRDefault="00920646" w:rsidP="009206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 непредставление (представление не в полном объеме) документов, </w:t>
      </w:r>
      <w:r w:rsidR="00D8728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 в объявлении</w:t>
      </w:r>
      <w:r w:rsidR="00E448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91" w:tooltip="2.4. Требования, которым должны соответствовать участники отбора:">
        <w:r w:rsidR="00FD14CA" w:rsidRPr="00FE66F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</w:t>
        </w:r>
        <w:r w:rsidRPr="00FE66F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2.</w:t>
        </w:r>
      </w:hyperlink>
      <w:r w:rsidR="00BF75A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4A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2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Порядка;</w:t>
      </w:r>
    </w:p>
    <w:p w:rsidR="00A7033D" w:rsidRPr="00FE66FF" w:rsidRDefault="00A7033D" w:rsidP="009206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несоответствие представленных участником отбора заявок 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D3F8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требованиям, установленным в объявлении</w:t>
      </w:r>
      <w:r w:rsidR="00CB1CE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предусмотренных Порядком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20646" w:rsidRPr="00FE66FF" w:rsidRDefault="00A7033D" w:rsidP="0092064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2064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 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</w:t>
      </w:r>
      <w:r w:rsidR="0092064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информации, содержащейся в документах, </w:t>
      </w:r>
      <w:r w:rsidR="0092064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представленных участником </w:t>
      </w:r>
      <w:proofErr w:type="gramStart"/>
      <w:r w:rsidR="0092064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отбора</w:t>
      </w:r>
      <w:proofErr w:type="gramEnd"/>
      <w:r w:rsidR="0092064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подтверждения соответствия установленным</w:t>
      </w:r>
      <w:r w:rsidR="00E448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 </w:t>
      </w:r>
      <w:r w:rsidR="0092064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требованиям;</w:t>
      </w:r>
    </w:p>
    <w:p w:rsidR="00155F21" w:rsidRPr="00FE66FF" w:rsidRDefault="00A7033D" w:rsidP="00E448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="0092064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подача участником отбора заявки после даты и (или) времени, определенных 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объявлении </w:t>
      </w:r>
      <w:r w:rsidR="0092064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для подачи заявок.</w:t>
      </w:r>
    </w:p>
    <w:p w:rsidR="006F7553" w:rsidRPr="00FE66FF" w:rsidRDefault="00132B58" w:rsidP="006F75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hyperlink r:id="rId20">
        <w:r w:rsidR="00BD1415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основании </w:t>
      </w:r>
      <w:r w:rsidR="002A556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протокола подведения итогов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Комиссии Министерство в течение 5 (пяти) рабочих дней с даты утверждения протокола</w:t>
      </w:r>
      <w:r w:rsidR="006473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556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подведения итогов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в форме приказа принимает решение </w:t>
      </w:r>
      <w:r w:rsidR="006473B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отклонении заявки или о допуске участников отбора к участию во втором этапе отбора, в рамках которого определяются победители отбора и размер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пред</w:t>
      </w:r>
      <w:r w:rsidR="006F75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оставляемо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6F75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каждому победителю</w:t>
      </w:r>
      <w:r w:rsidR="00854A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</w:t>
      </w:r>
      <w:r w:rsidR="006F75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6F7553" w:rsidRPr="00FE66FF" w:rsidRDefault="00213451" w:rsidP="006F75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принятом решении Министерство информирует участников отбора </w:t>
      </w:r>
      <w:r w:rsidR="00132B5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письменной форме не позднее 3 (трех) рабочих дней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решения.</w:t>
      </w:r>
      <w:bookmarkStart w:id="8" w:name="P183"/>
      <w:bookmarkEnd w:id="8"/>
      <w:r w:rsidR="006F755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909B1" w:rsidRPr="00FE66FF" w:rsidRDefault="00213451" w:rsidP="001169B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отсутствия заявок Министерство в течение 2 (двух) рабочих дней со дня окончания подачи (приема) заявок</w:t>
      </w:r>
      <w:r w:rsidR="00D8229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установленного</w:t>
      </w:r>
      <w:r w:rsidR="00854A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объявлении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принимает в форме приказа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 признании отбора несостоявшимся.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8130A" w:rsidRPr="00FE66FF" w:rsidRDefault="0048130A" w:rsidP="00766C6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признании отбора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несостоявшимся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размещается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20B6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на официальном сайте Министерства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указанном в пункте 1.8 раздела 1 Порядка,</w:t>
      </w:r>
      <w:r w:rsidR="00B20B6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2 (двух) календарных дней со дня подписания приказа</w:t>
      </w:r>
      <w:r w:rsidR="00D8229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признании отбора несостоявшимся.</w:t>
      </w:r>
    </w:p>
    <w:p w:rsidR="00500EC8" w:rsidRPr="00FE66FF" w:rsidRDefault="00F008BF" w:rsidP="002909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1">
        <w:r w:rsidR="00BF75A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  <w:r w:rsidR="00541833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19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 В рамках второго э</w:t>
      </w:r>
      <w:r w:rsidR="00842DC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тапа отбора Комиссия в течение 15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42DC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пятнадцати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рабочих дней 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Министерством решения о допуске участников отбора ко второму этапу осуществляет</w:t>
      </w:r>
      <w:r w:rsidR="00500EC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A4F0A" w:rsidRPr="00FE66FF" w:rsidRDefault="00AA4F0A" w:rsidP="00AA4F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проверку наличия копии документа (сертификат</w:t>
      </w:r>
      <w:r w:rsidR="00D8229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диплом</w:t>
      </w:r>
      <w:r w:rsidR="00D8229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</w:t>
      </w:r>
      <w:r w:rsidR="00D8229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иного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D8229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), подтверждающего прохождение обучения;</w:t>
      </w:r>
    </w:p>
    <w:p w:rsidR="002909B1" w:rsidRPr="00FE66FF" w:rsidRDefault="00500EC8" w:rsidP="002909B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оценку заявок участников отбора 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наилучших 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достижений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78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показателей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результата предоставления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указанного в </w:t>
      </w:r>
      <w:hyperlink w:anchor="P235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</w:t>
        </w:r>
        <w:r w:rsidR="00D00ABA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</w:t>
        </w:r>
        <w:proofErr w:type="gramEnd"/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3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путем расчета показателя эффективности предоставления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4271" w:rsidRPr="00FE66FF" w:rsidRDefault="00213451" w:rsidP="00E742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показателя эффективности предоставления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определяется </w:t>
      </w:r>
      <w:r w:rsidR="00132B5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03F9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 формуле:</w:t>
      </w:r>
    </w:p>
    <w:p w:rsidR="00213451" w:rsidRPr="00FE66FF" w:rsidRDefault="00213451" w:rsidP="00C03F9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46549F2B" wp14:editId="376AFEE0">
            <wp:extent cx="103759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296" w:rsidRPr="00FE66FF" w:rsidRDefault="00D82296" w:rsidP="00C03F9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3F98" w:rsidRPr="00FE66FF" w:rsidRDefault="00C03F98" w:rsidP="009D3F8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C03F98" w:rsidRPr="00FE66FF" w:rsidRDefault="00213451" w:rsidP="009D3F8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Пэс</w:t>
      </w:r>
      <w:proofErr w:type="spell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229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показатель эффективности предоставления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C03F9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13451" w:rsidRPr="00FE66FF" w:rsidRDefault="00213451" w:rsidP="009D3F85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Рс</w:t>
      </w:r>
      <w:proofErr w:type="spell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229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значение результата предоставления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указанного участником отбора в заявлении, предусмотренном в </w:t>
      </w:r>
      <w:hyperlink w:anchor="P126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</w:t>
        </w:r>
        <w:r w:rsidR="00EF7846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2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213451" w:rsidRPr="00FE66FF" w:rsidRDefault="00C03F98" w:rsidP="00C03F9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∑ </w:t>
      </w:r>
      <w:proofErr w:type="spell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рс</w:t>
      </w:r>
      <w:proofErr w:type="spell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229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размер запрашиваемо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909B1" w:rsidRPr="00FE66FF" w:rsidRDefault="00F008BF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3">
        <w:r w:rsidR="00BF75A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2.2</w:t>
        </w:r>
        <w:r w:rsidR="00541833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0</w:t>
        </w:r>
        <w:r w:rsidR="00BF75A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</w:hyperlink>
      <w:r w:rsidR="00221D5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участниками отбора показатели эффективности предоставления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заносятся в сводную </w:t>
      </w:r>
      <w:hyperlink w:anchor="P618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ведомость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заявок согласно приложению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00EA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Порядку. В сводной ведомости всем заявкам присваиваются порядковые номера в зависимости от полученного значения показателя эффективности предоставления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Первый номер присваивается заявке,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набравшей максимальное значение показателя эффективности предоставления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далее в порядке 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уменьшения значения показателя эффективности предоставления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proofErr w:type="gram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равенства значения показателя эффективности предоставления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proofErr w:type="gram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двух и более заявок порядковый номер в рейтинге определяется в соответствии с очередностью записи в журнале регистрации (меньший порядковый номер присваи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вается заявке, поданной ранее). </w:t>
      </w:r>
    </w:p>
    <w:p w:rsidR="002017AA" w:rsidRPr="00FE66FF" w:rsidRDefault="00F008BF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4">
        <w:r w:rsidR="00BF75A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2.2</w:t>
        </w:r>
        <w:r w:rsidR="00541833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 Победителями отбора признаются участники отбора</w:t>
      </w:r>
      <w:r w:rsidR="00FD14C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прошедшие обучение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заявкам которых присвоен номер в рейтинге от первого и до номера, суммарный размер запрашиваемых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которого не превышает лимит бюджетных ассигнований, </w:t>
      </w:r>
      <w:r w:rsidR="00851F0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в рамках отбора,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 </w:t>
      </w:r>
      <w:r w:rsidR="00851F0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57">
        <w:r w:rsidR="00FD14CA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1.5</w:t>
        </w:r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1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:rsidR="00446D05" w:rsidRPr="00FE66FF" w:rsidRDefault="00446D05" w:rsidP="00446D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размер гранта, запрашиваемого последним победителем отбора, превышает запрашиваемый им размер гранта, грант уменьшается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предоставляется в размере, не превышающем лимит бюджетных ассигнований,</w:t>
      </w:r>
      <w:r w:rsidR="008134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в рамках отбора,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в пункте 1.5 раздела 1 Порядка.</w:t>
      </w:r>
    </w:p>
    <w:p w:rsidR="002909B1" w:rsidRPr="00FE66FF" w:rsidRDefault="00132B58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F75A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4183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Решение Комиссии о победителях отбора и объемах предоставляемых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09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утверждается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 </w:t>
      </w:r>
      <w:r w:rsidR="00FD14C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подведения итогов отбора </w:t>
      </w:r>
      <w:r w:rsidR="006410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 (трех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рабочих дней 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такого решения и передается </w:t>
      </w:r>
      <w:r w:rsidR="006410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Министерство.</w:t>
      </w:r>
      <w:bookmarkStart w:id="9" w:name="P202"/>
      <w:bookmarkEnd w:id="9"/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909B1" w:rsidRPr="00FE66FF" w:rsidRDefault="00F008BF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5">
        <w:r w:rsidR="00BF75A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2.2</w:t>
        </w:r>
        <w:r w:rsidR="00541833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 основании протокола </w:t>
      </w:r>
      <w:r w:rsidR="00132B5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подведения итогов отбора </w:t>
      </w:r>
      <w:r w:rsidR="00017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Комиссией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в течение </w:t>
      </w:r>
      <w:r w:rsidR="00132B5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132B5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трех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рабочих дней 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поступления</w:t>
      </w:r>
      <w:proofErr w:type="gram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556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протокола подведения итогов</w:t>
      </w:r>
      <w:r w:rsidR="000175D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Комиссией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32B5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принимает решение, которое оформляется приказом 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</w:t>
      </w:r>
      <w:r w:rsidR="00A22CE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размера либо об отказе в предоставлении 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909B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51CFA" w:rsidRPr="00FE66FF" w:rsidRDefault="00951CFA" w:rsidP="00951C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в предоставлении гранта являются:</w:t>
      </w:r>
    </w:p>
    <w:p w:rsidR="00951CFA" w:rsidRPr="00FE66FF" w:rsidRDefault="00951CFA" w:rsidP="00951CFA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FE66FF">
        <w:rPr>
          <w:rFonts w:eastAsiaTheme="minorEastAsia"/>
          <w:color w:val="000000" w:themeColor="text1"/>
          <w:sz w:val="28"/>
          <w:szCs w:val="28"/>
        </w:rPr>
        <w:t xml:space="preserve">- несоответствие представленных получателем гранта документов требованиям, определенным Порядком, или непредставление (представление </w:t>
      </w:r>
      <w:r w:rsidR="00971F8B" w:rsidRPr="00FE66FF">
        <w:rPr>
          <w:rFonts w:eastAsiaTheme="minorEastAsia"/>
          <w:color w:val="000000" w:themeColor="text1"/>
          <w:sz w:val="28"/>
          <w:szCs w:val="28"/>
        </w:rPr>
        <w:br/>
      </w:r>
      <w:r w:rsidRPr="00FE66FF">
        <w:rPr>
          <w:rFonts w:eastAsiaTheme="minorEastAsia"/>
          <w:color w:val="000000" w:themeColor="text1"/>
          <w:sz w:val="28"/>
          <w:szCs w:val="28"/>
        </w:rPr>
        <w:t>не в полном объеме) указанных документов;</w:t>
      </w:r>
    </w:p>
    <w:p w:rsidR="00951CFA" w:rsidRPr="00FE66FF" w:rsidRDefault="00951CFA" w:rsidP="00951CFA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FE66FF">
        <w:rPr>
          <w:rFonts w:eastAsiaTheme="minorEastAsia"/>
          <w:color w:val="000000" w:themeColor="text1"/>
          <w:sz w:val="28"/>
          <w:szCs w:val="28"/>
        </w:rPr>
        <w:t>- установление факта недостоверности представленной получателем гранта информации;</w:t>
      </w:r>
    </w:p>
    <w:p w:rsidR="00951CFA" w:rsidRPr="00FE66FF" w:rsidRDefault="00951CFA" w:rsidP="00951C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отсутствие копии документа (сертификат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диплом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ино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), подтверждающего прохождение обучения;</w:t>
      </w:r>
    </w:p>
    <w:p w:rsidR="00951CFA" w:rsidRPr="00FE66FF" w:rsidRDefault="00951CFA" w:rsidP="00951C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превышение суммарного размера запрашиваемых грантов лимита бюджетных ассигнований, указанных в пункте 1.5 раздела 1 Порядка. </w:t>
      </w:r>
    </w:p>
    <w:p w:rsidR="00951CFA" w:rsidRPr="00FE66FF" w:rsidRDefault="00951CFA" w:rsidP="00951C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принятом решении Министерство информирует участников отбора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письменной форме не позднее 3 (трех) рабочих дней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в форме приказа 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гранта с указанием его размера либо об отказе в предоставлении гранта. </w:t>
      </w:r>
    </w:p>
    <w:p w:rsidR="00BE206E" w:rsidRPr="00FE66FF" w:rsidRDefault="00F008BF" w:rsidP="002518E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6">
        <w:r w:rsidR="00BF75A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2.2</w:t>
        </w:r>
        <w:r w:rsidR="00541833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4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2518E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результатах рассмотрения размещается 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518E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Министерства в течение 5 (пяти) рабочих дней </w:t>
      </w:r>
      <w:r w:rsidR="00E07B1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со дня принятия Министерством решения</w:t>
      </w:r>
      <w:r w:rsidR="002518E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указанного в </w:t>
      </w:r>
      <w:hyperlink w:anchor="P188" w:tooltip="2.20. На основании протокола заседания Комиссии Министерство в течение 3 (трех) рабочих дней с даты поступления протокола заседания Комиссии в Министерство принимает решение, которое оформляется приказом о предоставлении субсидии с указанием ее размера либо об">
        <w:r w:rsidR="002518E9" w:rsidRPr="00FE66F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2.2</w:t>
        </w:r>
        <w:r w:rsidR="0039156A" w:rsidRPr="00FE66F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  <w:r w:rsidR="002518E9" w:rsidRPr="00FE66F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раздела 2</w:t>
        </w:r>
      </w:hyperlink>
      <w:r w:rsidR="002518E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и содержит следующие сведения:</w:t>
      </w:r>
    </w:p>
    <w:p w:rsidR="00BE206E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дату, время и место </w:t>
      </w:r>
      <w:r w:rsidR="00BE20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рассмотрения заявок; </w:t>
      </w:r>
    </w:p>
    <w:p w:rsidR="00BE206E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дат</w:t>
      </w:r>
      <w:r w:rsidR="00BE20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у, время и место оценки заявок; </w:t>
      </w:r>
    </w:p>
    <w:p w:rsidR="00BE206E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информацию об участниках отбора, з</w:t>
      </w:r>
      <w:r w:rsidR="00BE20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аявки которых были рассмотрены; </w:t>
      </w:r>
    </w:p>
    <w:p w:rsidR="00BE206E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информацию об участниках отбора, заявки которых были отклонены, </w:t>
      </w:r>
      <w:r w:rsidR="002518E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указанием причин их отклонения, в том числе положе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ний объявления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которым не соответствуют такие заявки;</w:t>
      </w:r>
      <w:r w:rsidR="00BE20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E206E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последовательность оценки заявок, присвоенные заявкам баллы, принятое на основании результатов оценки указанных заявок решение </w:t>
      </w:r>
      <w:r w:rsidR="00C23B6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 присвоении таким заявкам порядковых номеров;</w:t>
      </w:r>
      <w:r w:rsidR="00BE20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E206E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наименование получателей </w:t>
      </w:r>
      <w:r w:rsidR="00BE20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с которыми заключаются соглашения, и размер предоставляемо</w:t>
      </w:r>
      <w:r w:rsidR="00BE20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 </w:t>
      </w:r>
      <w:r w:rsidR="00BE20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E20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5F21" w:rsidRPr="00FE66FF" w:rsidRDefault="00F90BF4" w:rsidP="00E448B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54183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Информация и уведомления направляются участникам отбора Министерством по адресу электронной почты участника отбора, указанному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заявке, представленной в соответствии с </w:t>
      </w:r>
      <w:hyperlink w:anchor="P107" w:tooltip="2.7. Заявка должна содержать следующие документы:">
        <w:r w:rsidRPr="00FE66F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 2.</w:t>
        </w:r>
        <w:r w:rsidR="00221D55" w:rsidRPr="00FE66F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10</w:t>
        </w:r>
        <w:r w:rsidRPr="00FE66F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раздела 2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</w:p>
    <w:p w:rsidR="00F90BF4" w:rsidRPr="00FE66FF" w:rsidRDefault="00F90BF4" w:rsidP="00F90B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считается уведомленным надлежащим образом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 получении сообщения о доставке Министерством (автоматического электронного сообщения о получении либо ответного сообщения получателя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 получении сообщения).</w:t>
      </w:r>
    </w:p>
    <w:p w:rsidR="00F90BF4" w:rsidRPr="00FE66FF" w:rsidRDefault="00F90BF4" w:rsidP="00F90B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2.2</w:t>
      </w:r>
      <w:r w:rsidR="0054183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35B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вправе отмени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ть проведение отбора не </w:t>
      </w:r>
      <w:proofErr w:type="gramStart"/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позднее</w:t>
      </w:r>
      <w:proofErr w:type="gramEnd"/>
      <w:r w:rsidR="00E35B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5B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чем за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(</w:t>
      </w:r>
      <w:r w:rsidR="00E35B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один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35B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рабочий день до даты окончания срока подачи заявок участниками отбора, предусмотренного в объявлении, в случае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FE66FF" w:rsidRDefault="00F90BF4" w:rsidP="00F90B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 изменения объема лимитов бюджетных обязательств, доведенных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до Министерства на цели, указанные в </w:t>
      </w:r>
      <w:hyperlink w:anchor="P50" w:tooltip="1.1. Порядок предоставления субсидий из областного бюджета субъектам малого и среднего предпринимательства области в рамках мероприятия &quot;Субсидирование части затрат субъектов малого и среднего предпринимательства на транспортировку продукции для организации эк">
        <w:r w:rsidRPr="00FE66FF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1.3 раздела 1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F90BF4" w:rsidRPr="00FE66FF" w:rsidRDefault="00F90BF4" w:rsidP="00F90B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 в случае необходимости изменения условий отбора</w:t>
      </w:r>
      <w:r w:rsidR="000B725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связанных </w:t>
      </w:r>
      <w:r w:rsidR="000B725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изменениями действующего законодательства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90BF4" w:rsidRPr="00FE66FF" w:rsidRDefault="00F90BF4" w:rsidP="00F90B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об отмене проведения отбора размещается на официальном сайте Министерства</w:t>
      </w:r>
      <w:r w:rsidR="00BA6F5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указанном в пункте 1.8 раздела 1 Порядка,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следующего рабочего дня после принятия Министерством соответствующего решения.</w:t>
      </w:r>
    </w:p>
    <w:p w:rsidR="00F90BF4" w:rsidRPr="00FE66FF" w:rsidRDefault="00F90BF4" w:rsidP="00F90B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принятом решении Министерство информирует участников отбора, подавших заявки, путем направления уведомления на адрес электронной почты, указанный в заявке, не позднее 3 (трех) рабочих дней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Министерством.</w:t>
      </w:r>
    </w:p>
    <w:p w:rsidR="00F90BF4" w:rsidRPr="00FE66FF" w:rsidRDefault="00E13A10" w:rsidP="00F90B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F90BF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тбор считается отмененным </w:t>
      </w:r>
      <w:proofErr w:type="gramStart"/>
      <w:r w:rsidR="00F90BF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размещения</w:t>
      </w:r>
      <w:proofErr w:type="gramEnd"/>
      <w:r w:rsidR="00F90BF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объявления об отмене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B725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его проведения на официальном сайте Министерства</w:t>
      </w:r>
      <w:r w:rsidR="00F90BF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A6F58" w:rsidRPr="00FE66FF" w:rsidRDefault="00BA6F58" w:rsidP="00F90B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срока отмены проведения отбора </w:t>
      </w:r>
      <w:r w:rsidR="0081346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до заключения соглашения с победителем (победителями) отбора </w:t>
      </w:r>
      <w:r w:rsidR="00AA69C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может отменить отбор только в случае возникновения обстоятельства непреодолимой силы в соответствии с пунктом 3 статьи 401 Гражданского кодекса Российской Федерации.</w:t>
      </w:r>
    </w:p>
    <w:p w:rsidR="00F90BF4" w:rsidRDefault="00F90BF4" w:rsidP="00F90BF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214"/>
      <w:bookmarkEnd w:id="10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После отмены проведения отбора Министерство на основании письменного заявления лица, уполномоченного действовать от имени участника отбора, осуществляет возврат документов, поданных в составе заявки, в течение 10 (десяти) рабочих дней после поступления в Министерство такого заявления. К заявлению о возврате заявки прикладываются документы, подтверждающие полномочия лица на осуществление действий от имени участника отбора.</w:t>
      </w:r>
    </w:p>
    <w:p w:rsidR="00213451" w:rsidRPr="00FE66FF" w:rsidRDefault="00213451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Условия и порядок предоставления </w:t>
      </w:r>
      <w:r w:rsidR="00B67A3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грантов</w:t>
      </w:r>
    </w:p>
    <w:p w:rsidR="00213451" w:rsidRPr="00FE66FF" w:rsidRDefault="00213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0D00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</w:t>
      </w:r>
      <w:r w:rsidR="00630D0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</w:t>
      </w:r>
      <w:r w:rsidR="00971F8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определяется 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пределах лимитов бюджетных обязательств, предусмотренных в областном бюджете на данные цели 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текущем финансовом году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630D0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составляет не более 70 процентов от затрат 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30D0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117D2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расходов, связанных с оформлением хозяйствующими субъектами, предоставляющими соответствующие услуги, карточек товаров (работ, услуг), размещаемых </w:t>
      </w:r>
      <w:r w:rsidR="007A3E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Интернет-площадка</w:t>
      </w:r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7A3E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7D2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товаров </w:t>
      </w:r>
      <w:r w:rsidR="00924A4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17D2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(работ, услуг)</w:t>
      </w:r>
      <w:r w:rsidR="00630D0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 не более предельного значения</w:t>
      </w:r>
      <w:r w:rsidR="00630D0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стоимости услуги </w:t>
      </w:r>
      <w:r w:rsidR="002518E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30D0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на одного победителя</w:t>
      </w:r>
      <w:proofErr w:type="gramEnd"/>
      <w:r w:rsidR="00630D0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отбора:</w:t>
      </w:r>
    </w:p>
    <w:p w:rsidR="00630D00" w:rsidRPr="00FE66FF" w:rsidRDefault="00630D00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- 1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карточек для размещения 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Интернет-площадках</w:t>
      </w:r>
      <w:proofErr w:type="gramEnd"/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A1F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 рублей;</w:t>
      </w:r>
    </w:p>
    <w:p w:rsidR="00630D00" w:rsidRPr="00FE66FF" w:rsidRDefault="00630D00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- 11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 карточек для размещения 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Интернет-площадках</w:t>
      </w:r>
      <w:proofErr w:type="gramEnd"/>
      <w:r w:rsidR="00EA1F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A1F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5 000 рублей;</w:t>
      </w:r>
    </w:p>
    <w:p w:rsidR="00155F21" w:rsidRPr="00FE66FF" w:rsidRDefault="00630D00" w:rsidP="006C24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- 51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100 карточек для размещения 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Интернет-площадках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A1FC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 рублей</w:t>
      </w:r>
      <w:r w:rsidR="00117D2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630D00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В случае принятия решения о предоставлении </w:t>
      </w:r>
      <w:r w:rsidR="00630D0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Министерством и 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</w:t>
      </w:r>
      <w:r w:rsidR="00A7033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 гранта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заключается соглашение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30D0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3451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заключается в соответствии с типовой формой, установленной министерством финансов и бюджетной политики Белгородской области.</w:t>
      </w:r>
    </w:p>
    <w:p w:rsidR="00117D2A" w:rsidRPr="00FE66FF" w:rsidRDefault="00117D2A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Соглашение содержит в том числе: </w:t>
      </w:r>
    </w:p>
    <w:p w:rsidR="00117D2A" w:rsidRPr="00FE66FF" w:rsidRDefault="00117D2A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условие о согласовании новых условий соглашения или о расторжении соглашения при </w:t>
      </w:r>
      <w:proofErr w:type="spell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ассигнований, указанных в пункте 1.6 раздела 1 Порядка, приводящего </w:t>
      </w:r>
      <w:r w:rsidR="002518E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невозможности предоставления гранта в размере, определенном соглашением; </w:t>
      </w:r>
    </w:p>
    <w:p w:rsidR="00117D2A" w:rsidRPr="00FE66FF" w:rsidRDefault="00117D2A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согласие </w:t>
      </w:r>
      <w:r w:rsidR="007950F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получателя 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осуществление Министерством проверки соблюдения </w:t>
      </w:r>
      <w:r w:rsidR="007950F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порядка и условий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грантов, в том числе </w:t>
      </w:r>
      <w:r w:rsidR="00AE6D3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части достижения результатов предоставления грантов, а также проверки органами государственного финансового контроля в с</w:t>
      </w:r>
      <w:r w:rsidR="007950F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оответствии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со статьями 268.1 и 269.2 Бюджетного кодекса Российской Федерации;</w:t>
      </w:r>
    </w:p>
    <w:p w:rsidR="00117D2A" w:rsidRPr="00FE66FF" w:rsidRDefault="00117D2A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обязательство </w:t>
      </w:r>
      <w:r w:rsidR="00500EC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получателя 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500EC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 приобретать за счет полученных средств из областного бюджета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:rsidR="00117D2A" w:rsidRPr="00FE66FF" w:rsidRDefault="00117D2A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обязательство </w:t>
      </w:r>
      <w:r w:rsidR="00500EC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получателя 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500EC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включении в договоры (соглашения), заключенные в целях исполнения обязательств по соглашению, положений, указанных </w:t>
      </w:r>
      <w:r w:rsidR="0073192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подпункте «</w:t>
      </w:r>
      <w:r w:rsidR="00576D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713D5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» пункта 2.</w:t>
      </w:r>
      <w:r w:rsidR="00576D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713D5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Порядка</w:t>
      </w:r>
      <w:r w:rsidR="00500EC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00EC8" w:rsidRPr="00FE66FF" w:rsidRDefault="00500EC8" w:rsidP="006C244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hyperlink w:anchor="P507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обязательство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созда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нии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карточек товаров 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(работ, услуг) в количестве, </w:t>
      </w:r>
      <w:r w:rsidR="00FD14C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указанном в заявке, предусмотренной пунктом 2.</w:t>
      </w:r>
      <w:r w:rsidR="00576DE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 w:rsidR="00FD14C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раздела 2 Порядка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течение </w:t>
      </w:r>
      <w:r w:rsidR="00D00AB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месяцев, следующи</w:t>
      </w:r>
      <w:r w:rsidR="008009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за месяцем получения </w:t>
      </w:r>
      <w:r w:rsidR="0080096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гранта</w:t>
      </w:r>
      <w:r w:rsidR="00F6106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3451" w:rsidRPr="00FE66FF" w:rsidRDefault="00213451" w:rsidP="00E47CD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</w:t>
      </w:r>
      <w:r w:rsidR="00117D2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предоставляется </w:t>
      </w:r>
      <w:r w:rsidR="00A7033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единовременно </w:t>
      </w:r>
      <w:r w:rsidR="00117D2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полном объеме</w:t>
      </w:r>
      <w:r w:rsidR="00E47CD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2 (двух) рабочих дней со дня принятия Комиссией решения 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47CD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победителях отбора и объемах предоставляемых грантов </w:t>
      </w:r>
      <w:r w:rsidR="006C244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результатам рассмотрения и проверки </w:t>
      </w:r>
      <w:r w:rsidR="00E47CD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документов, подтверждающих соответствие победителя отбора требованиям, указанным в подпункте 2.6.1 пункта 2.6 раздела 2 Порядка.</w:t>
      </w:r>
    </w:p>
    <w:p w:rsidR="00213451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Министерство в течение 3 (трех) рабочих дней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 предоставлении </w:t>
      </w:r>
      <w:r w:rsidR="00EE18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и в течение </w:t>
      </w:r>
      <w:r w:rsidR="008047A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047A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двух) рабочих дней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формирования проекта соглашения направляет каждому 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получателю 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о необходимости подписания соглашения с указанием срока, в течение которого необходимо подписать соглашение </w:t>
      </w:r>
      <w:r w:rsidR="00A22CE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двух экземплярах.</w:t>
      </w:r>
    </w:p>
    <w:p w:rsidR="00213451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227"/>
      <w:bookmarkEnd w:id="11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3.5. </w:t>
      </w:r>
      <w:r w:rsidR="00A7033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2 (двух) рабочих дней со дня получения уведомления о необходимости подписания соглашения подписывает соглашение в двух экземплярах.</w:t>
      </w:r>
    </w:p>
    <w:p w:rsidR="00213451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3.6. Одновременно с заключением соглашения Минис</w:t>
      </w:r>
      <w:r w:rsidR="002734C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терство формирует и утверждает п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 мероприятий, в котором отражаются контрольные точки </w:t>
      </w:r>
      <w:r w:rsidR="002734C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результату предоставления </w:t>
      </w:r>
      <w:r w:rsidR="00EE18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указанному в </w:t>
      </w:r>
      <w:hyperlink w:anchor="P235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</w:t>
        </w:r>
        <w:r w:rsidR="00D00ABA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3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плановое значение результата предоставления </w:t>
      </w:r>
      <w:r w:rsidR="00EE18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контрольных точек и плановых сроков их достижения.</w:t>
      </w:r>
    </w:p>
    <w:p w:rsidR="00213451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План мероприятий формируется с указанием не менее одной контрольной точки в квартал.</w:t>
      </w:r>
    </w:p>
    <w:bookmarkStart w:id="12" w:name="P231"/>
    <w:bookmarkEnd w:id="12"/>
    <w:p w:rsidR="00213451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"consultantplus://offline/ref=8A12DD42A401970EB71F273AEA3B0ADC63942EEC1592324229A7D69EC02D2D967E542462BF2E0776CBD4929F109F36E267A2CF9142B3C8CCE2BA4Eb9CAK" \h </w:instrTex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3.7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</w:t>
      </w:r>
      <w:r w:rsidR="00A7033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2 (двух) рабочих дней </w:t>
      </w:r>
      <w:r w:rsidR="00A7033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дня получения уведомления о необходимости подписания соглашения соглашение не подписано, Министерством принимается решение о признании соответствующего </w:t>
      </w:r>
      <w:r w:rsidR="00A7033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 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уклонившимся (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уклонившимися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A7033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от подписания соглашения, которое оформляется приказом</w:t>
      </w:r>
      <w:r w:rsidR="002734C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6D31" w:rsidRPr="00FE66FF" w:rsidRDefault="002734CC" w:rsidP="00AE6D3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признания получателя гранта уклонившимся грант</w:t>
      </w:r>
      <w:r w:rsidR="00AE6D3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E6D3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очередностью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предоставляется</w:t>
      </w:r>
      <w:r w:rsidR="00AE6D3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следующему </w:t>
      </w:r>
      <w:r w:rsidR="00B3032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победителю отбора</w:t>
      </w:r>
      <w:r w:rsidR="00AE6D3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исходя из порядкового номера </w:t>
      </w:r>
      <w:r w:rsidR="00B3032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рейтинге</w:t>
      </w:r>
      <w:r w:rsidR="00AE6D3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</w:t>
      </w:r>
      <w:r w:rsidR="00AE6D3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пунктом 2.</w:t>
      </w:r>
      <w:r w:rsidR="00D00AB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F784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105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2 Порядка.</w:t>
      </w:r>
      <w:proofErr w:type="gramEnd"/>
      <w:r w:rsidR="00AE6D3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отсутствия следующего победителя отбора остаток бюджетных ассигнований остается в бюджете Белгородской области.</w:t>
      </w:r>
    </w:p>
    <w:p w:rsidR="002E1B11" w:rsidRPr="00FE66FF" w:rsidRDefault="006321BE" w:rsidP="002E1B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размер гранта, запрашиваемого следующим победителем отбора, превышает размер гранта победителя отбора, уклонившегося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подписания соглашения, размер гранта уменьшается, грант предоставляется в размере, не превышающем лимит бюджетных ассигнований,</w:t>
      </w:r>
      <w:r w:rsidR="002E1B1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предусмотренных в рамках отбора,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в пункте 1.5 раздела 1 Порядка.</w:t>
      </w:r>
    </w:p>
    <w:p w:rsidR="002E1B11" w:rsidRPr="00FE66FF" w:rsidRDefault="00BD31F0" w:rsidP="002E1B1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3.8.</w:t>
      </w:r>
      <w:r w:rsidR="0026507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Министерство не позднее дня, следующего за днем предоставления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подписанного </w:t>
      </w:r>
      <w:r w:rsidR="0026507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соглашения от получателя гранта, подписывает соглашение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6507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условии соответствия получателя 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D814E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требованиям</w:t>
      </w:r>
      <w:r w:rsidR="0079723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установленным </w:t>
      </w:r>
      <w:r w:rsidR="00D814E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2.6.1 пункта</w:t>
      </w:r>
      <w:r w:rsidR="0079723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07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D814E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 пунктом</w:t>
      </w:r>
      <w:r w:rsidR="00D814E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2.8 раздела 2 Порядка</w:t>
      </w:r>
      <w:r w:rsidR="0026507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1B11" w:rsidRPr="00FE66FF" w:rsidRDefault="00265076" w:rsidP="0026507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3.9. Министерство принимает решение об отказе в предоставлении </w:t>
      </w:r>
      <w:r w:rsidR="00766C6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E1B1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оформляется приказом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Министерства </w:t>
      </w:r>
      <w:r w:rsidR="002E1B1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1B1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предоставлении гранта с указанием причины отказа в случае:</w:t>
      </w:r>
    </w:p>
    <w:p w:rsidR="002E1B11" w:rsidRPr="00FE66FF" w:rsidRDefault="002E1B11" w:rsidP="002E1B1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а) несоответствия получателя гранта требованиям, установленным подпунктом 2.6.1 пункта 2.6 раздела 2 Порядка;</w:t>
      </w:r>
    </w:p>
    <w:p w:rsidR="002E1B11" w:rsidRPr="00FE66FF" w:rsidRDefault="00370DE7" w:rsidP="002E1B11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б) несоответствия</w:t>
      </w:r>
      <w:r w:rsidR="002E1B1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представленных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получателем гранта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1B1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подтверждения соответствия требованиям, установленным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E1B1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2.6.1 пункта 2.6 раздел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 2 Порядка, или непредставления (представления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1B1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 в полном объеме) указанных документов;</w:t>
      </w:r>
    </w:p>
    <w:p w:rsidR="00074AF9" w:rsidRPr="00FE66FF" w:rsidRDefault="00370DE7" w:rsidP="00665BF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в) установления</w:t>
      </w:r>
      <w:r w:rsidR="002E1B1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факта недостоверности представленно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й получателем гранта информации;</w:t>
      </w:r>
    </w:p>
    <w:p w:rsidR="00074AF9" w:rsidRPr="00FE66FF" w:rsidRDefault="00665BFE" w:rsidP="00074A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отсутствия</w:t>
      </w:r>
      <w:r w:rsidR="00074AF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копии документа (сертификат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74AF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диплом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74AF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74AF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ино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074AF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74AF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), подтверждающего прохождение обучения;</w:t>
      </w:r>
    </w:p>
    <w:p w:rsidR="00074AF9" w:rsidRPr="00FE66FF" w:rsidRDefault="00665BFE" w:rsidP="00665BF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превышения</w:t>
      </w:r>
      <w:r w:rsidR="00074AF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суммарного размера запрашиваемых грантов лимита бюджетных ассигнований, указанных в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1.5 раздела 1 Порядка. </w:t>
      </w:r>
    </w:p>
    <w:p w:rsidR="00BD31F0" w:rsidRPr="00FE66FF" w:rsidRDefault="00265076" w:rsidP="00265076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принятом решении Министерство информирует получателя гранта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письменной форме не позднее 3 (трех) рабочих дней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решения.</w:t>
      </w:r>
    </w:p>
    <w:p w:rsidR="00BC15C7" w:rsidRPr="00FE66FF" w:rsidRDefault="00F008BF" w:rsidP="00D9447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7">
        <w:r w:rsidR="00265076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3.10</w:t>
        </w:r>
      </w:hyperlink>
      <w:r w:rsidR="00EE18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C15C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Перечисление грантов осуществляется с лицевого счета Министерства, открытого в министерстве финансов и бюджетной политики Белгородской области, на расчетные счета, открытые получателям гранта </w:t>
      </w:r>
      <w:r w:rsidR="00BC15C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кредитных организациях Российской Федерации</w:t>
      </w:r>
      <w:r w:rsidR="00D944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в порядке, установленном министерством финансов и бюджетной политики Белгородской области.</w:t>
      </w:r>
    </w:p>
    <w:p w:rsidR="00EE184A" w:rsidRPr="00FE66FF" w:rsidRDefault="00F008BF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8">
        <w:r w:rsidR="00265076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</w:t>
        </w:r>
        <w:r w:rsidR="00D94477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Результатом предоставления </w:t>
      </w:r>
      <w:r w:rsidR="00EE18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объем затрат </w:t>
      </w:r>
      <w:r w:rsidR="002E1B1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на продвижен</w:t>
      </w:r>
      <w:r w:rsidR="007A3E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ие товаров (работ, услуг) через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Интернет-площадки</w:t>
      </w:r>
      <w:proofErr w:type="gram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стоимостном выражении, который обязуется осуществить получатель </w:t>
      </w:r>
      <w:r w:rsidR="00EE18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12 месяцев, следующих за месяцем получения </w:t>
      </w:r>
      <w:r w:rsidR="00EE18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гранта. </w:t>
      </w:r>
    </w:p>
    <w:p w:rsidR="00EE184A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Значение результата предоставления </w:t>
      </w:r>
      <w:r w:rsidR="00EE18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соответствует значению, указанному получателем </w:t>
      </w:r>
      <w:r w:rsidR="00EE18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заявке, предусмотренной </w:t>
      </w:r>
      <w:hyperlink w:anchor="P120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</w:t>
        </w:r>
        <w:r w:rsidR="00797234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10 </w:t>
        </w:r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 2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Порядка.</w:t>
      </w:r>
      <w:r w:rsidR="00EE18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5247E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завершения результата предоставления </w:t>
      </w:r>
      <w:r w:rsidR="00531AA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</w:t>
      </w:r>
      <w:r w:rsidR="00BF048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конечное значение результата предоставления </w:t>
      </w:r>
      <w:r w:rsidR="00531AA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устанавливаются соглашением</w:t>
      </w:r>
      <w:r w:rsidR="00AA69C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предусмотренным пунктом 3.2 раздела 3 Порядка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E18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1AA4" w:rsidRPr="00FE66FF" w:rsidRDefault="00C310C6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531AA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должен соответствовать типу результата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531AA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определенному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</w:t>
      </w:r>
      <w:r w:rsidR="00C5247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установленным </w:t>
      </w:r>
      <w:r w:rsidR="00C5247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финансов Российской Федерации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 проведения мониторинга достижения результатов предоставления </w:t>
      </w:r>
      <w:r w:rsidR="00531AA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1AA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6756" w:rsidRPr="00FE66FF" w:rsidRDefault="00F008BF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29">
        <w:r w:rsidR="00265076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3.1</w:t>
        </w:r>
        <w:r w:rsidR="00D94477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Недостижение</w:t>
      </w:r>
      <w:proofErr w:type="spell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</w:t>
      </w:r>
      <w:r w:rsidR="00531AA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результата предоставления </w:t>
      </w:r>
      <w:r w:rsidR="00531AA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предусмотренного </w:t>
      </w:r>
      <w:hyperlink w:anchor="P235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3.1</w:t>
        </w:r>
        <w:r w:rsidR="00265076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2 </w:t>
        </w:r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раздела 3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</w:t>
      </w:r>
      <w:r w:rsidR="00C5247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установленные сроки является основанием для расторжения Министерством соглашения в одностороннем порядке.</w:t>
      </w:r>
      <w:r w:rsidR="0031675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42FF5" w:rsidRPr="00FE66FF" w:rsidRDefault="00042FF5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D944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0469E" w:rsidRPr="00FE66FF">
        <w:rPr>
          <w:color w:val="000000" w:themeColor="text1"/>
          <w:sz w:val="28"/>
          <w:szCs w:val="28"/>
        </w:rPr>
        <w:t xml:space="preserve"> </w:t>
      </w:r>
      <w:r w:rsidR="0000469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реорганизации получателя гранта, являющегося юридическим лицом, в форме слияния, присоединения или преобразования </w:t>
      </w:r>
      <w:r w:rsidR="0000469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соглашение вносятся изменения путем заключения дополнительного соглашения к соглашению в части перемены лица в обязательстве с указанием </w:t>
      </w:r>
      <w:r w:rsidR="0000469E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соглашении юридического лица, являющегося правопреемником.</w:t>
      </w:r>
    </w:p>
    <w:p w:rsidR="00C5247E" w:rsidRPr="00FE66FF" w:rsidRDefault="00C5247E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D944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реорганизации получателя </w:t>
      </w:r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являющегося юридическим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лицом, в форме разделения, выделения, а также при ликвидации получателя </w:t>
      </w:r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являющегося юридическим лицом, или прекращении деятельности получателя </w:t>
      </w:r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являющегося индивидуальным предпринимателем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(за исключением индивидуального предпринимателя, осуществляющего деятельность в качестве главы крестьянского (фермерского) хозяйства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соответствии с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вторым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в одностороннем порядке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акта об исполнении обязательств по соглашению с отражением информации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неисполненных получателем </w:t>
      </w:r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обязательствах, источником финансового обеспечения которых является </w:t>
      </w:r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возврате неиспользованного остатка </w:t>
      </w:r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соответствующий бюджет бюджетн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ой системы Российской Федерации.</w:t>
      </w:r>
    </w:p>
    <w:p w:rsidR="002E1B11" w:rsidRPr="00FE66FF" w:rsidRDefault="00C5247E" w:rsidP="002E1B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3.1</w:t>
      </w:r>
      <w:r w:rsidR="00D9447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прекращении деятельности получателя </w:t>
      </w:r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являющегося индивидуальным предпринимателем, осуществляющим деятельность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качестве главы крестьянского (фермерского) хозяйства в соответствии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вторым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абзацем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5 статьи 23 Гражданского кодекса Российской Федерации, передающего свои права другому гражданину в соответствии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со статьей 18 Федерального закона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от 11 июня 2003 года № 74-ФЗ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«О крестьянском (фермерском) хозяйстве», в соглашение вносятся изменения путем заключения дополнительного соглашения к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соглашению в части перемены лица в обязательстве с указанием стороны в соглашении иного лица, являющегося правопреемником</w:t>
      </w:r>
      <w:r w:rsidR="002E1B1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0DE7" w:rsidRPr="00FE66FF" w:rsidRDefault="00370DE7" w:rsidP="002E1B1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51" w:rsidRPr="00FE66FF" w:rsidRDefault="00213451" w:rsidP="00316756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Требования к отчетности</w:t>
      </w:r>
    </w:p>
    <w:p w:rsidR="00213451" w:rsidRPr="00FE66FF" w:rsidRDefault="00213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6756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Получатели </w:t>
      </w:r>
      <w:r w:rsidR="0031675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представляют в Министерство следующие отчеты:</w:t>
      </w:r>
      <w:r w:rsidR="0031675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16756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4.1.1.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 о достижении значения результата предоставления </w:t>
      </w:r>
      <w:r w:rsidR="0031675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установленного в соответствии с </w:t>
      </w:r>
      <w:hyperlink w:anchor="P235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3.1</w:t>
        </w:r>
        <w:r w:rsidR="00D00ABA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3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</w:t>
      </w:r>
      <w:r w:rsidR="00BF048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приложением копий документов, подтверждающих осуществление расходов на продвижение товаров (работ, услуг) через </w:t>
      </w:r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Интернет-площадки</w:t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5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отчетном периоде (договоры (</w:t>
      </w:r>
      <w:r w:rsidR="0010793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договоры оферты</w:t>
      </w:r>
      <w:r w:rsidR="00EC45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0793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5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отчеты о реализации товаров, </w:t>
      </w:r>
      <w:r w:rsidR="00221D5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C45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кты выполненных работ (оказанных услуг), счета и платежные поручения</w:t>
      </w:r>
      <w:r w:rsidR="00EC45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счет-фактуры</w:t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EC45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аналогичные документы)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1675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ежеквартально</w:t>
      </w:r>
      <w:r w:rsidR="0079723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1D55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10 числа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месяца, следующего за отчетным </w:t>
      </w:r>
      <w:r w:rsidR="00797234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кварталом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234" w:rsidRPr="00FE66FF" w:rsidRDefault="00797234" w:rsidP="0086167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66FF">
        <w:rPr>
          <w:color w:val="000000" w:themeColor="text1"/>
          <w:sz w:val="28"/>
          <w:szCs w:val="28"/>
        </w:rPr>
        <w:t xml:space="preserve">4.1.2. </w:t>
      </w:r>
      <w:r w:rsidRPr="00FE66FF">
        <w:rPr>
          <w:rFonts w:eastAsiaTheme="minorHAnsi"/>
          <w:color w:val="000000" w:themeColor="text1"/>
          <w:sz w:val="28"/>
          <w:szCs w:val="28"/>
          <w:lang w:eastAsia="en-US"/>
        </w:rPr>
        <w:t>Отчет об осуществлении расходов, источником финансового обес</w:t>
      </w:r>
      <w:r w:rsidR="0086167C" w:rsidRPr="00FE6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печения которых является грант, с приложением копий документов, подтверждающих осуществление расходов, связанных с оформлением хозяйствующими субъектами, предоставляющими соответствующие услуги,  карточек товаров (работ, услуг), размещаемых на </w:t>
      </w:r>
      <w:proofErr w:type="gramStart"/>
      <w:r w:rsidR="00F52AAA" w:rsidRPr="00FE66FF">
        <w:rPr>
          <w:color w:val="000000" w:themeColor="text1"/>
          <w:sz w:val="28"/>
          <w:szCs w:val="28"/>
        </w:rPr>
        <w:t>Интернет-площадках</w:t>
      </w:r>
      <w:proofErr w:type="gramEnd"/>
      <w:r w:rsidR="0086167C" w:rsidRPr="00FE6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6167C" w:rsidRPr="00FE66FF">
        <w:rPr>
          <w:rFonts w:eastAsiaTheme="minorHAnsi"/>
          <w:color w:val="000000" w:themeColor="text1"/>
          <w:sz w:val="28"/>
          <w:szCs w:val="28"/>
          <w:lang w:eastAsia="en-US"/>
        </w:rPr>
        <w:br/>
        <w:t xml:space="preserve">для реализации товаров </w:t>
      </w:r>
      <w:r w:rsidR="00370DE7" w:rsidRPr="00FE66FF">
        <w:rPr>
          <w:rFonts w:eastAsiaTheme="minorHAnsi"/>
          <w:color w:val="000000" w:themeColor="text1"/>
          <w:sz w:val="28"/>
          <w:szCs w:val="28"/>
          <w:lang w:eastAsia="en-US"/>
        </w:rPr>
        <w:t>(работ, услуг), – ежеквартально</w:t>
      </w:r>
      <w:r w:rsidR="0086167C" w:rsidRPr="00FE6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не позднее 10 числа месяца, следующего за отчетным кварталом</w:t>
      </w:r>
      <w:r w:rsidRPr="00FE66F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9A5959" w:rsidRPr="00FE66FF" w:rsidRDefault="0086167C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4.1.3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Отчет о выполнении услови</w:t>
      </w:r>
      <w:r w:rsidR="0049796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</w:t>
      </w:r>
      <w:r w:rsidR="0049796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r w:rsidR="0083337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подпунктом «а»</w:t>
      </w:r>
      <w:r w:rsidR="0049796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118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316756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273AB3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2.</w:t>
        </w:r>
        <w:r w:rsidR="006909B9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2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</w:t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приложением копий документов, подтверждающих </w:t>
      </w:r>
      <w:r w:rsidR="006909B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создание</w:t>
      </w:r>
      <w:r w:rsidR="00C341D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карточек </w:t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товаров (работ, услуг), размещаемых на </w:t>
      </w:r>
      <w:r w:rsidR="00F52AA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Интернет-площадках</w:t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реализации товаров (работ, услуг), в отчетном периоде </w:t>
      </w:r>
      <w:r w:rsidR="006909B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снимок экрана с изображением личного кабинета, информация о количестве </w:t>
      </w:r>
      <w:r w:rsidR="00385AD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загруженных карточек, рекламный кабинет </w:t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85AD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/или</w:t>
      </w:r>
      <w:r w:rsidR="00DB3666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иные аналогичные документы)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909B9" w:rsidRPr="00FE66F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–</w:t>
      </w:r>
      <w:r w:rsidR="006909B9" w:rsidRPr="00FE6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ежеквартально</w:t>
      </w:r>
      <w:r w:rsidR="006909B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1169B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proofErr w:type="gram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месяца, </w:t>
      </w:r>
      <w:r w:rsidR="006909B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следующего за отчетным кварталом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A5959" w:rsidRPr="00FE66FF" w:rsidRDefault="006909B9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4.1.4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 Отчет о реализации п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лана мероприятий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5-го рабочего дня месяца, следующего за 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отчетным</w:t>
      </w:r>
      <w:proofErr w:type="gramEnd"/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не позднее 10 числа месяца после достижения конечного значения результата предоставления </w:t>
      </w:r>
      <w:r w:rsidR="00385ADD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5959" w:rsidRPr="00FE66FF" w:rsidRDefault="00370DE7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4.2. Отчетность пред</w:t>
      </w:r>
      <w:r w:rsidR="0053653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ставляется по формам, определенным типовой формой соглашения, установленной министерством финансов и бюджетной политики Белгородской области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соответствующего вида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3451" w:rsidRPr="00FE66FF" w:rsidRDefault="0053653C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4.3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Министерство вправе устанавливать в соглашении сроки и формы представления получателем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дополнительной отчетности.</w:t>
      </w:r>
    </w:p>
    <w:p w:rsidR="00C2664A" w:rsidRPr="00FE66FF" w:rsidRDefault="00C2664A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4.4. Министерство осуществляет проверку отчетов, ук</w:t>
      </w:r>
      <w:r w:rsidR="00A071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азанных 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071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4.1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1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раздела 4 Порядка</w:t>
      </w:r>
      <w:r w:rsidR="00370DE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0713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 (трех) рабочих дней с даты </w:t>
      </w:r>
      <w:r w:rsidR="00A36E12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их принятия.</w:t>
      </w:r>
    </w:p>
    <w:p w:rsidR="00962530" w:rsidRPr="00FE66FF" w:rsidRDefault="00962530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51" w:rsidRPr="00FE66FF" w:rsidRDefault="00213451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5. Требования к осуществлению контроля (мониторинга)</w:t>
      </w:r>
    </w:p>
    <w:p w:rsidR="00213451" w:rsidRPr="00FE66FF" w:rsidRDefault="0021345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соблюдением условий и порядка предоставления </w:t>
      </w:r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</w:p>
    <w:p w:rsidR="00213451" w:rsidRPr="00FE66FF" w:rsidRDefault="0021345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 ответственность за их нарушение</w:t>
      </w:r>
    </w:p>
    <w:p w:rsidR="00213451" w:rsidRPr="00FE66FF" w:rsidRDefault="002134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5959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Министерство осуществляет проверку соблюдения получателем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50FB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порядка и условий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в части достижения результата предоставления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органы государственного финансового контроля осуществляют проверки </w:t>
      </w:r>
      <w:r w:rsidR="00C23B6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</w:t>
      </w:r>
      <w:hyperlink r:id="rId30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31">
        <w:r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кодекса Российской Федерации. </w:t>
      </w:r>
    </w:p>
    <w:p w:rsidR="00213451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5.2. В случае установления нарушения получателем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условий</w:t>
      </w:r>
      <w:r w:rsidR="00C266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66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порядка предоставления 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установленных при предоставлении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выявленного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по фактам пров</w:t>
      </w:r>
      <w:r w:rsidR="00C266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ерок, проведенных Министерством </w:t>
      </w:r>
      <w:r w:rsidR="00C2664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органами государственного финансового контроля</w:t>
      </w:r>
      <w:r w:rsidR="0053653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а такж</w:t>
      </w:r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случае </w:t>
      </w:r>
      <w:proofErr w:type="spellStart"/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="003F765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 результата предоставления 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</w:t>
      </w:r>
      <w:r w:rsidR="00AA74C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337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74C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средства, полученные на основании договоров, заключенных </w:t>
      </w:r>
      <w:r w:rsidR="0083337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A74C7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получателями грантов,</w:t>
      </w:r>
      <w:r w:rsidR="008860B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подлежа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т возврату в областной бюджет</w:t>
      </w:r>
      <w:r w:rsidR="00A445A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5.3 раздела 5 Порядка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5959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5.3. Министерство в течение 5 (пяти) рабочих дней со дня выявления фактов, предусмотренных пунктом 5.2 раздела 5 Порядка, направляет получателю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требование об обеспечении возврата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гранта в областной бюджет. </w:t>
      </w:r>
    </w:p>
    <w:p w:rsidR="00213451" w:rsidRPr="00FE66FF" w:rsidRDefault="00213451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Возврат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получателем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</w:t>
      </w:r>
      <w:r w:rsidR="0053653C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превышающий 20 (двадцати) рабочих дней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получения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требования, указанного в первом абзаце настоящего пункта.</w:t>
      </w:r>
    </w:p>
    <w:p w:rsidR="00213451" w:rsidRPr="00FE66FF" w:rsidRDefault="00C451AA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3" w:name="P267"/>
      <w:bookmarkEnd w:id="13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5.4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невыполнения получателем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требования </w:t>
      </w:r>
      <w:r w:rsidR="009727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обеспечении возврата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взыскание производится в судебном порядке </w:t>
      </w:r>
      <w:r w:rsidR="009727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Федерации.</w:t>
      </w:r>
    </w:p>
    <w:p w:rsidR="00213451" w:rsidRPr="00FE66FF" w:rsidRDefault="00C451AA" w:rsidP="00C23B6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5.5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Мониторинг достижения результата предоставления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указанного в </w:t>
      </w:r>
      <w:hyperlink w:anchor="P235"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3.1</w:t>
        </w:r>
        <w:r w:rsidR="00AE0515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>2</w:t>
        </w:r>
        <w:r w:rsidR="00213451" w:rsidRPr="00FE66F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раздела 3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исходя из достижения значений результатов предоставления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</w:t>
      </w:r>
      <w:r w:rsidR="009A5959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(контрольная точка), проводится в порядке, установленном </w:t>
      </w:r>
      <w:r w:rsidR="0097271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Министерством финансов Российской Федерации</w:t>
      </w:r>
      <w:r w:rsidR="0021345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35A3" w:rsidRPr="00FE66FF" w:rsidRDefault="00C451AA" w:rsidP="003735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5.6</w:t>
      </w:r>
      <w:r w:rsidR="00561A8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8860B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призыва получателя </w:t>
      </w:r>
      <w:r w:rsidR="003735A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8860B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военную службу </w:t>
      </w:r>
      <w:r w:rsidR="008860B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мобилизации или прохождения получателем </w:t>
      </w:r>
      <w:r w:rsidR="00A445A1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гранта</w:t>
      </w:r>
      <w:r w:rsidR="008860B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военной службы </w:t>
      </w:r>
      <w:r w:rsidR="008860B8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контракту </w:t>
      </w:r>
      <w:r w:rsidR="003735A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гранта (уполномоченное получателем гранта лицо) обязан уведомить Министерство в течение 3 (трех) рабочих дней с даты наличия у получателя гранта информации об указанных обстоятельствах </w:t>
      </w:r>
      <w:r w:rsidR="003735A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почтовый адрес и (или) адрес электронной почты Министерства, указанный в объявлении</w:t>
      </w:r>
      <w:r w:rsidR="00C911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, с приложением документов, указанных в</w:t>
      </w:r>
      <w:proofErr w:type="gramEnd"/>
      <w:r w:rsidR="00C911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C911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proofErr w:type="gramEnd"/>
      <w:r w:rsidR="00C9113A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5.8 раздела 5 Порядка (при наличии)</w:t>
      </w:r>
      <w:r w:rsidR="003735A3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735A3" w:rsidRPr="00FE66FF" w:rsidRDefault="003735A3" w:rsidP="003735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5.7. </w:t>
      </w:r>
      <w:proofErr w:type="gramStart"/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согласованию с Министерством исполнение обязательств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соглашению приостанавливается на срок прохождения военной службы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 мобилизации или прохождения военной службы по контракту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последующим продлением сроков достижения результата предоставления гранта, выполнения условий предоставления гранта и предоставления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Министерство отчетов, установленных пунктом 4.1 раздела 4 Порядка,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срок, равный сроку прохождения военной службы по мобилизации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или прохождения военной службы по контракту.</w:t>
      </w:r>
      <w:proofErr w:type="gramEnd"/>
    </w:p>
    <w:p w:rsidR="00561A80" w:rsidRPr="00FE66FF" w:rsidRDefault="003735A3" w:rsidP="00561A8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5.8</w:t>
      </w:r>
      <w:r w:rsidR="00561A8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561A8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гранта представляет в Министерство документы, подтверждающие его нахождение в период действия соглашения на военной службе по мобилизации, или контракт о прохождении военной службы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61A8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срока действия соглашения, но не позднее 30 (тридцати) календарных дней после окончания его нахождения на военной службе по мобилизации </w:t>
      </w:r>
      <w:r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61A80" w:rsidRPr="00FE66FF">
        <w:rPr>
          <w:rFonts w:ascii="Times New Roman" w:hAnsi="Times New Roman" w:cs="Times New Roman"/>
          <w:color w:val="000000" w:themeColor="text1"/>
          <w:sz w:val="28"/>
          <w:szCs w:val="28"/>
        </w:rPr>
        <w:t>или окончания срока действия контракта о прохождении военной службы.</w:t>
      </w:r>
      <w:proofErr w:type="gramEnd"/>
    </w:p>
    <w:p w:rsidR="00561A80" w:rsidRPr="00FE66FF" w:rsidRDefault="00561A80" w:rsidP="009A595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13451" w:rsidRPr="00FE66FF" w:rsidRDefault="00213451">
      <w:pPr>
        <w:pStyle w:val="ConsPlusNormal"/>
        <w:ind w:firstLine="540"/>
        <w:jc w:val="both"/>
        <w:rPr>
          <w:color w:val="000000" w:themeColor="text1"/>
        </w:rPr>
      </w:pPr>
    </w:p>
    <w:p w:rsidR="009A5959" w:rsidRPr="00FE66FF" w:rsidRDefault="009A5959" w:rsidP="00A36E12">
      <w:pPr>
        <w:pStyle w:val="ConsPlusNormal"/>
        <w:jc w:val="both"/>
        <w:rPr>
          <w:color w:val="000000" w:themeColor="text1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920"/>
        <w:gridCol w:w="1887"/>
        <w:gridCol w:w="1940"/>
      </w:tblGrid>
      <w:tr w:rsidR="00FE66FF" w:rsidRPr="00FE66FF" w:rsidTr="00B70EDC">
        <w:tc>
          <w:tcPr>
            <w:tcW w:w="5920" w:type="dxa"/>
            <w:shd w:val="clear" w:color="auto" w:fill="auto"/>
          </w:tcPr>
          <w:p w:rsidR="00E13A10" w:rsidRPr="00FE66FF" w:rsidRDefault="00E13A10" w:rsidP="00B70EDC">
            <w:pPr>
              <w:ind w:right="1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b/>
                <w:color w:val="000000" w:themeColor="text1"/>
                <w:sz w:val="28"/>
                <w:szCs w:val="28"/>
              </w:rPr>
              <w:t xml:space="preserve">Временно исполняющий </w:t>
            </w:r>
          </w:p>
          <w:p w:rsidR="00E13A10" w:rsidRPr="00FE66FF" w:rsidRDefault="00E13A10" w:rsidP="00B70EDC">
            <w:pPr>
              <w:ind w:right="1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b/>
                <w:color w:val="000000" w:themeColor="text1"/>
                <w:sz w:val="28"/>
                <w:szCs w:val="28"/>
              </w:rPr>
              <w:t xml:space="preserve">обязанности министра экономического </w:t>
            </w:r>
          </w:p>
          <w:p w:rsidR="00E13A10" w:rsidRPr="00FE66FF" w:rsidRDefault="00E13A10" w:rsidP="00B70ED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b/>
                <w:color w:val="000000" w:themeColor="text1"/>
                <w:sz w:val="28"/>
                <w:szCs w:val="28"/>
              </w:rPr>
              <w:t xml:space="preserve">развития и промышленности </w:t>
            </w:r>
          </w:p>
          <w:p w:rsidR="00E13A10" w:rsidRPr="00FE66FF" w:rsidRDefault="00E13A10" w:rsidP="00B70EDC">
            <w:pPr>
              <w:tabs>
                <w:tab w:val="left" w:pos="720"/>
                <w:tab w:val="left" w:pos="902"/>
              </w:tabs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color w:val="000000" w:themeColor="text1"/>
                <w:kern w:val="3"/>
                <w:sz w:val="28"/>
                <w:szCs w:val="28"/>
                <w:lang w:eastAsia="en-US"/>
              </w:rPr>
            </w:pPr>
            <w:r w:rsidRPr="00FE66FF">
              <w:rPr>
                <w:rFonts w:eastAsia="SimSun"/>
                <w:b/>
                <w:color w:val="000000" w:themeColor="text1"/>
                <w:kern w:val="3"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1887" w:type="dxa"/>
            <w:shd w:val="clear" w:color="auto" w:fill="auto"/>
          </w:tcPr>
          <w:p w:rsidR="00E13A10" w:rsidRPr="00FE66FF" w:rsidRDefault="00E13A10" w:rsidP="00B70EDC">
            <w:pPr>
              <w:tabs>
                <w:tab w:val="left" w:pos="720"/>
                <w:tab w:val="left" w:pos="902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b/>
                <w:color w:val="000000" w:themeColor="text1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1940" w:type="dxa"/>
            <w:shd w:val="clear" w:color="auto" w:fill="auto"/>
            <w:vAlign w:val="bottom"/>
          </w:tcPr>
          <w:p w:rsidR="00E13A10" w:rsidRPr="00FE66FF" w:rsidRDefault="00E13A10" w:rsidP="00B70EDC">
            <w:pPr>
              <w:tabs>
                <w:tab w:val="left" w:pos="720"/>
                <w:tab w:val="left" w:pos="902"/>
              </w:tabs>
              <w:suppressAutoHyphens/>
              <w:autoSpaceDN w:val="0"/>
              <w:jc w:val="right"/>
              <w:textAlignment w:val="baseline"/>
              <w:rPr>
                <w:rFonts w:eastAsia="SimSun"/>
                <w:b/>
                <w:color w:val="000000" w:themeColor="text1"/>
                <w:kern w:val="3"/>
                <w:sz w:val="28"/>
                <w:szCs w:val="28"/>
                <w:lang w:eastAsia="en-US"/>
              </w:rPr>
            </w:pPr>
            <w:r w:rsidRPr="00FE66FF">
              <w:rPr>
                <w:rFonts w:eastAsia="SimSun"/>
                <w:b/>
                <w:color w:val="000000" w:themeColor="text1"/>
                <w:kern w:val="3"/>
                <w:sz w:val="28"/>
                <w:szCs w:val="28"/>
                <w:lang w:eastAsia="en-US"/>
              </w:rPr>
              <w:t>М.С. Гусев</w:t>
            </w:r>
          </w:p>
        </w:tc>
      </w:tr>
    </w:tbl>
    <w:tbl>
      <w:tblPr>
        <w:tblStyle w:val="a3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FE66FF" w:rsidRPr="00FE66FF" w:rsidTr="00C03F98">
        <w:tc>
          <w:tcPr>
            <w:tcW w:w="6095" w:type="dxa"/>
          </w:tcPr>
          <w:p w:rsidR="006E5399" w:rsidRDefault="006E5399" w:rsidP="00561A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14" w:name="_GoBack"/>
          </w:p>
          <w:p w:rsidR="006E5399" w:rsidRDefault="006E5399" w:rsidP="00561A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E5399" w:rsidRDefault="006E5399" w:rsidP="00561A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E5399" w:rsidRDefault="006E5399" w:rsidP="00561A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E5399" w:rsidRDefault="006E5399" w:rsidP="00561A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E5399" w:rsidRDefault="006E5399" w:rsidP="00561A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E5399" w:rsidRDefault="006E5399" w:rsidP="00561A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E5399" w:rsidRDefault="006E5399" w:rsidP="00561A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E5399" w:rsidRDefault="006E5399" w:rsidP="00561A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E5399" w:rsidRDefault="006E5399" w:rsidP="00561A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61A80" w:rsidRPr="00FE66FF" w:rsidRDefault="00561A80" w:rsidP="00561A8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Приложение № 1</w:t>
            </w:r>
          </w:p>
          <w:p w:rsidR="00A213E0" w:rsidRPr="00FE66FF" w:rsidRDefault="00561A80" w:rsidP="00A213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</w:t>
            </w:r>
            <w:r w:rsidR="00A213E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предоставления грантов в форме субсидий из областного бюджета субъектам малого и среднего предпринимательства</w:t>
            </w:r>
          </w:p>
          <w:p w:rsidR="00561A80" w:rsidRPr="00FE66FF" w:rsidRDefault="00A213E0" w:rsidP="00A213E0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целях выхода на </w:t>
            </w:r>
            <w:proofErr w:type="gramStart"/>
            <w:r w:rsidR="00F52AAA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Интернет-площадки</w:t>
            </w:r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для реализации товаров (работ, услуг)</w:t>
            </w:r>
          </w:p>
        </w:tc>
      </w:tr>
    </w:tbl>
    <w:p w:rsidR="00C03F98" w:rsidRPr="007D6F2F" w:rsidRDefault="00C03F98" w:rsidP="007D6F2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852F5" w:rsidRPr="007D6F2F" w:rsidRDefault="003852F5" w:rsidP="007D6F2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7D6F2F" w:rsidRDefault="00213451" w:rsidP="007D6F2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5" w:name="P293"/>
      <w:bookmarkEnd w:id="15"/>
      <w:r w:rsidRPr="007D6F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Заявление</w:t>
      </w:r>
    </w:p>
    <w:p w:rsidR="00213451" w:rsidRPr="007D6F2F" w:rsidRDefault="00213451" w:rsidP="007D6F2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D6F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предоставлении </w:t>
      </w:r>
      <w:r w:rsidR="00561A80" w:rsidRPr="007D6F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гранта</w:t>
      </w:r>
    </w:p>
    <w:p w:rsidR="00900F92" w:rsidRPr="00FE66FF" w:rsidRDefault="00900F92" w:rsidP="007D6F2F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13451" w:rsidRPr="00FE66FF" w:rsidRDefault="00213451" w:rsidP="000F16FA">
      <w:pPr>
        <w:pStyle w:val="ConsPlusNonformat"/>
        <w:spacing w:line="192" w:lineRule="auto"/>
        <w:jc w:val="both"/>
        <w:rPr>
          <w:rFonts w:ascii="Times New Roman" w:hAnsi="Times New Roman" w:cs="Times New Roman"/>
          <w:color w:val="000000" w:themeColor="text1"/>
          <w:sz w:val="4"/>
          <w:szCs w:val="26"/>
        </w:rPr>
      </w:pPr>
    </w:p>
    <w:p w:rsidR="00213451" w:rsidRPr="00FE66FF" w:rsidRDefault="00213451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</w:t>
      </w:r>
    </w:p>
    <w:p w:rsidR="00213451" w:rsidRPr="00FE66FF" w:rsidRDefault="00213451" w:rsidP="00900F92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>(полное наименование участника отбора, ИНН, КПП)</w:t>
      </w:r>
    </w:p>
    <w:p w:rsidR="006D5943" w:rsidRPr="00FE66FF" w:rsidRDefault="00C03F98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(далее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52F5" w:rsidRPr="00FE66F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–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Заявитель) 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Порядком предоставления </w:t>
      </w:r>
      <w:r w:rsidR="006D5943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грантов в форме субсидий из областного бюджета субъектам малого и среднего предпринимательства</w:t>
      </w:r>
    </w:p>
    <w:p w:rsidR="00213451" w:rsidRPr="00FE66FF" w:rsidRDefault="006D5943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выхода 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Интернет-площадки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реализации товаров (работ, услуг)</w:t>
      </w:r>
      <w:r w:rsidR="003852F5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52F5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(далее </w:t>
      </w:r>
      <w:r w:rsidR="00900F92" w:rsidRPr="00FE66FF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–</w:t>
      </w:r>
      <w:r w:rsidR="003852F5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Порядок</w:t>
      </w:r>
      <w:r w:rsidR="00A36E1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утвержденным постановлением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Белгородской области </w:t>
      </w:r>
      <w:r w:rsidR="00B9480D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от</w:t>
      </w:r>
      <w:r w:rsidR="003852F5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20___</w:t>
      </w:r>
      <w:r w:rsidR="00561A8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года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61A8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просит предоставить </w:t>
      </w:r>
      <w:r w:rsidR="00561A8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грант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в размере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</w:t>
      </w:r>
      <w:r w:rsidR="000F16F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</w:t>
      </w:r>
      <w:r w:rsidR="00900F9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</w:p>
    <w:p w:rsidR="00213451" w:rsidRPr="00FE66FF" w:rsidRDefault="00900F92" w:rsidP="003852F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</w:t>
      </w:r>
      <w:r w:rsidR="00213451" w:rsidRPr="00FE66FF">
        <w:rPr>
          <w:rFonts w:ascii="Times New Roman" w:hAnsi="Times New Roman" w:cs="Times New Roman"/>
          <w:color w:val="000000" w:themeColor="text1"/>
          <w:szCs w:val="20"/>
        </w:rPr>
        <w:t>(сумма прописью)</w:t>
      </w:r>
    </w:p>
    <w:p w:rsidR="00213451" w:rsidRPr="00FE66FF" w:rsidRDefault="00C03F98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целях </w:t>
      </w:r>
      <w:r w:rsidR="00561A8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финансового обеспечение затрат, связанных с оплатой услуг в целях выхода </w:t>
      </w:r>
      <w:r w:rsidR="007A3E3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Интернет-площадки</w:t>
      </w:r>
      <w:proofErr w:type="gramEnd"/>
      <w:r w:rsidR="00561A8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реализации товаров (работ, услуг)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__________________________________________</w:t>
      </w:r>
      <w:r w:rsidR="00561A8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</w:t>
      </w:r>
      <w:r w:rsidR="00561A8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213451" w:rsidRPr="00FE66FF" w:rsidRDefault="00213451" w:rsidP="003852F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(указать наименования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Cs w:val="20"/>
        </w:rPr>
        <w:t>Интернет-площадок</w:t>
      </w:r>
      <w:proofErr w:type="gramEnd"/>
      <w:r w:rsidRPr="00FE66FF">
        <w:rPr>
          <w:rFonts w:ascii="Times New Roman" w:hAnsi="Times New Roman" w:cs="Times New Roman"/>
          <w:color w:val="000000" w:themeColor="text1"/>
          <w:szCs w:val="20"/>
        </w:rPr>
        <w:t>)</w:t>
      </w:r>
    </w:p>
    <w:p w:rsidR="00561A80" w:rsidRPr="00FE66FF" w:rsidRDefault="00561A80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для оформления __________________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карточек товаров (работ, услуг),</w:t>
      </w:r>
    </w:p>
    <w:p w:rsidR="00561A80" w:rsidRPr="00FE66FF" w:rsidRDefault="00C03F98" w:rsidP="003852F5">
      <w:pPr>
        <w:pStyle w:val="ConsPlusNonformat"/>
        <w:tabs>
          <w:tab w:val="left" w:pos="3645"/>
        </w:tabs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</w:t>
      </w:r>
      <w:r w:rsidR="00A36E12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561A80" w:rsidRPr="00FE66FF">
        <w:rPr>
          <w:rFonts w:ascii="Times New Roman" w:hAnsi="Times New Roman" w:cs="Times New Roman"/>
          <w:color w:val="000000" w:themeColor="text1"/>
          <w:szCs w:val="20"/>
        </w:rPr>
        <w:t>(указать количество карточек)</w:t>
      </w:r>
    </w:p>
    <w:p w:rsidR="00213451" w:rsidRPr="00FE66FF" w:rsidRDefault="00561A80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размещаемых </w:t>
      </w:r>
      <w:r w:rsidR="007A3E3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Интернет-площадках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6790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по ____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="009B6463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</w:t>
      </w:r>
      <w:r w:rsidR="0066790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13451" w:rsidRPr="00FE66FF" w:rsidRDefault="00213451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</w:t>
      </w:r>
      <w:r w:rsidR="009B6463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B6463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>(вид экономической деятельности)</w:t>
      </w:r>
    </w:p>
    <w:p w:rsidR="00213451" w:rsidRPr="00FE66FF" w:rsidRDefault="00C03F98" w:rsidP="003852F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Заявитель обязуется в течение 12 месяцев, следующих за 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месяцем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получения  </w:t>
      </w:r>
      <w:r w:rsidR="009B6463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гранта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, осуществить затраты на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оплату услуг по продвижению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товаров (работ, 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услуг) через </w:t>
      </w:r>
      <w:proofErr w:type="gramStart"/>
      <w:r w:rsidR="00F52AA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Интернет-площадки</w:t>
      </w:r>
      <w:proofErr w:type="gramEnd"/>
      <w:r w:rsidR="00C32F1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в объеме не менее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</w:t>
      </w:r>
      <w:r w:rsidR="00900F9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тыс. рублей.</w:t>
      </w:r>
    </w:p>
    <w:p w:rsidR="000F16FA" w:rsidRPr="00FE66FF" w:rsidRDefault="000F16FA" w:rsidP="003852F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"/>
          <w:szCs w:val="26"/>
        </w:rPr>
      </w:pPr>
    </w:p>
    <w:p w:rsidR="00213451" w:rsidRPr="00FE66FF" w:rsidRDefault="00213451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FE66FF" w:rsidRDefault="00213451" w:rsidP="003852F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Юридический адрес: ________________</w:t>
      </w:r>
      <w:r w:rsidR="00C03F98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900F9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13451" w:rsidRPr="00FE66FF" w:rsidRDefault="00F336D5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Адрес осуществления деяте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льности: ___________________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900F9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13451" w:rsidRPr="00FE66FF" w:rsidRDefault="00213451" w:rsidP="003852F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Телефон (факс) __</w:t>
      </w:r>
      <w:r w:rsidR="00F336D5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_, электронная почта ______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____________.</w:t>
      </w:r>
    </w:p>
    <w:p w:rsidR="00213451" w:rsidRPr="00FE66FF" w:rsidRDefault="00F336D5" w:rsidP="003852F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Заявитель 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сообщает, что осведомле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н(</w:t>
      </w:r>
      <w:proofErr w:type="gramEnd"/>
      <w:r w:rsidR="00900F9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а) о том, что несет ответственность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за достоверность и подлинность представленных в министерство экономического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развития и промышленности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Белгородс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кой области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документов и сведений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соответствии с законодательством 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Российской Федерации, и дает письменное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согласие на обработку своих персональных данных в целях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получения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государственной поддержки, а также на публикацию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(размещение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сети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Интернет информации о ______________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, подаваемой ____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</w:t>
      </w:r>
      <w:r w:rsidR="00900F9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</w:p>
    <w:p w:rsidR="00213451" w:rsidRPr="00FE66FF" w:rsidRDefault="008509C4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</w:t>
      </w:r>
      <w:r w:rsidR="00F336D5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</w:t>
      </w:r>
      <w:r w:rsidR="00900F92" w:rsidRPr="00FE66FF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213451" w:rsidRPr="00FE66FF">
        <w:rPr>
          <w:rFonts w:ascii="Times New Roman" w:hAnsi="Times New Roman" w:cs="Times New Roman"/>
          <w:color w:val="000000" w:themeColor="text1"/>
          <w:szCs w:val="20"/>
        </w:rPr>
        <w:t xml:space="preserve">  (наименование участника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>отбора)</w:t>
      </w:r>
      <w:r w:rsidR="00213451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</w:t>
      </w:r>
      <w:r w:rsidR="00900F92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</w:t>
      </w:r>
      <w:r w:rsidR="00F336D5" w:rsidRPr="00FE66FF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>(наименование участника</w:t>
      </w:r>
      <w:r w:rsidR="00213451" w:rsidRPr="00FE66FF">
        <w:rPr>
          <w:rFonts w:ascii="Times New Roman" w:hAnsi="Times New Roman" w:cs="Times New Roman"/>
          <w:color w:val="000000" w:themeColor="text1"/>
          <w:szCs w:val="20"/>
        </w:rPr>
        <w:t xml:space="preserve"> отбора)                           </w:t>
      </w:r>
    </w:p>
    <w:p w:rsidR="00213451" w:rsidRPr="00FE66FF" w:rsidRDefault="00F336D5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заявке на участие в отборе, об иной информации_____________________________</w:t>
      </w:r>
      <w:r w:rsidR="00900F9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213451" w:rsidRPr="00FE66FF" w:rsidRDefault="00213451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336D5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="00900F9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>(наименование участника отбора)</w:t>
      </w:r>
    </w:p>
    <w:p w:rsidR="00213451" w:rsidRPr="00FE66FF" w:rsidRDefault="00F336D5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связанной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отбором.</w:t>
      </w:r>
    </w:p>
    <w:p w:rsidR="00A36E12" w:rsidRPr="00FE66FF" w:rsidRDefault="00A36E12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FE66FF" w:rsidRDefault="00F336D5" w:rsidP="003852F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Опись документов, предусмотренных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w:anchor="P126">
        <w:r w:rsidRPr="00FE66FF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пунктом</w:t>
        </w:r>
        <w:r w:rsidR="00213451" w:rsidRPr="00FE66FF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2.</w:t>
        </w:r>
        <w:r w:rsidR="000F16FA" w:rsidRPr="00FE66FF">
          <w:rPr>
            <w:rFonts w:ascii="Times New Roman" w:hAnsi="Times New Roman" w:cs="Times New Roman"/>
            <w:color w:val="000000" w:themeColor="text1"/>
            <w:sz w:val="26"/>
            <w:szCs w:val="26"/>
          </w:rPr>
          <w:t>10</w:t>
        </w:r>
        <w:r w:rsidRPr="00FE66FF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раздела</w:t>
        </w:r>
        <w:r w:rsidR="00213451" w:rsidRPr="00FE66FF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2</w:t>
        </w:r>
      </w:hyperlink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Порядка,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прилагается.</w:t>
      </w:r>
    </w:p>
    <w:p w:rsidR="00213451" w:rsidRPr="00FE66FF" w:rsidRDefault="00213451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2"/>
          <w:szCs w:val="26"/>
        </w:rPr>
      </w:pPr>
    </w:p>
    <w:p w:rsidR="00213451" w:rsidRPr="00FE66FF" w:rsidRDefault="00213451" w:rsidP="003852F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Приложение: на ___ л. в 1 экз.</w:t>
      </w:r>
    </w:p>
    <w:p w:rsidR="000F16FA" w:rsidRPr="00FE66FF" w:rsidRDefault="000F16FA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26"/>
        </w:rPr>
      </w:pPr>
    </w:p>
    <w:p w:rsidR="00213451" w:rsidRPr="00FE66FF" w:rsidRDefault="00213451" w:rsidP="003852F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Руководитель</w:t>
      </w:r>
    </w:p>
    <w:p w:rsidR="00213451" w:rsidRPr="00FE66FF" w:rsidRDefault="00213451" w:rsidP="000F16FA">
      <w:pPr>
        <w:pStyle w:val="ConsPlusNonformat"/>
        <w:spacing w:line="19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="00F336D5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336D5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</w:t>
      </w:r>
      <w:r w:rsidR="008509C4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="00F336D5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_____________    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___________________________</w:t>
      </w:r>
    </w:p>
    <w:p w:rsidR="00213451" w:rsidRPr="00FE66FF" w:rsidRDefault="00213451" w:rsidP="000F16FA">
      <w:pPr>
        <w:pStyle w:val="ConsPlusNonformat"/>
        <w:spacing w:line="192" w:lineRule="auto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</w:t>
      </w:r>
      <w:r w:rsidR="008509C4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(подпись)      </w:t>
      </w:r>
      <w:r w:rsidR="008509C4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</w:t>
      </w:r>
      <w:r w:rsidR="00F336D5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(расшифровка подписи)           </w:t>
      </w:r>
      <w:r w:rsidR="008509C4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(должность)</w:t>
      </w:r>
    </w:p>
    <w:p w:rsidR="00213451" w:rsidRPr="00FE66FF" w:rsidRDefault="00213451" w:rsidP="000F16FA">
      <w:pPr>
        <w:pStyle w:val="ConsPlusNonformat"/>
        <w:spacing w:line="19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М.П.</w:t>
      </w:r>
    </w:p>
    <w:p w:rsidR="00213451" w:rsidRPr="00FE66FF" w:rsidRDefault="00213451" w:rsidP="000F16FA">
      <w:pPr>
        <w:pStyle w:val="ConsPlusNonformat"/>
        <w:spacing w:line="192" w:lineRule="auto"/>
        <w:jc w:val="both"/>
        <w:rPr>
          <w:rFonts w:ascii="Times New Roman" w:hAnsi="Times New Roman" w:cs="Times New Roman"/>
          <w:color w:val="000000" w:themeColor="text1"/>
          <w:sz w:val="14"/>
          <w:szCs w:val="26"/>
        </w:rPr>
      </w:pPr>
    </w:p>
    <w:p w:rsidR="00213451" w:rsidRPr="00FE66FF" w:rsidRDefault="00F336D5" w:rsidP="000F16FA">
      <w:pPr>
        <w:pStyle w:val="ConsPlusNonformat"/>
        <w:spacing w:line="19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«____»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 20__ г.</w:t>
      </w:r>
    </w:p>
    <w:p w:rsidR="00213451" w:rsidRPr="00FE66FF" w:rsidRDefault="00213451" w:rsidP="000F16FA">
      <w:pPr>
        <w:pStyle w:val="ConsPlusNonformat"/>
        <w:spacing w:line="192" w:lineRule="auto"/>
        <w:jc w:val="both"/>
        <w:rPr>
          <w:rFonts w:ascii="Times New Roman" w:hAnsi="Times New Roman" w:cs="Times New Roman"/>
          <w:color w:val="000000" w:themeColor="text1"/>
          <w:sz w:val="12"/>
          <w:szCs w:val="26"/>
        </w:rPr>
      </w:pPr>
    </w:p>
    <w:p w:rsidR="00213451" w:rsidRPr="00FE66FF" w:rsidRDefault="00213451" w:rsidP="000F16FA">
      <w:pPr>
        <w:pStyle w:val="ConsPlusNonformat"/>
        <w:spacing w:line="192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Исполнитель ___________________________ телефон ___________________</w:t>
      </w:r>
    </w:p>
    <w:p w:rsidR="00E62BA1" w:rsidRPr="00FE66FF" w:rsidRDefault="00E62BA1" w:rsidP="000F16FA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E62BA1" w:rsidRPr="00FE66FF" w:rsidSect="00A66A2B">
          <w:headerReference w:type="default" r:id="rId32"/>
          <w:headerReference w:type="first" r:id="rId33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pPr w:leftFromText="180" w:rightFromText="180" w:vertAnchor="text" w:tblpX="8897" w:tblpY="1"/>
        <w:tblOverlap w:val="never"/>
        <w:tblW w:w="5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FE66FF" w:rsidRPr="00FE66FF" w:rsidTr="00D65417">
        <w:tc>
          <w:tcPr>
            <w:tcW w:w="5953" w:type="dxa"/>
          </w:tcPr>
          <w:p w:rsidR="007A42FD" w:rsidRPr="00FE66FF" w:rsidRDefault="007A42FD" w:rsidP="00D6541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Приложение № 2</w:t>
            </w:r>
          </w:p>
          <w:p w:rsidR="00A213E0" w:rsidRPr="00FE66FF" w:rsidRDefault="007A42FD" w:rsidP="00D6541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</w:t>
            </w:r>
            <w:r w:rsidR="00A213E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предоставления грантов в форме субсидий из облас</w:t>
            </w:r>
            <w:r w:rsidR="00FF191F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тного бюджета субъектам малого </w:t>
            </w:r>
            <w:r w:rsidR="00A213E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 среднего предпринимательства</w:t>
            </w:r>
          </w:p>
          <w:p w:rsidR="00F52AAA" w:rsidRPr="00FE66FF" w:rsidRDefault="00A213E0" w:rsidP="00D6541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целях выхода на </w:t>
            </w:r>
            <w:proofErr w:type="gramStart"/>
            <w:r w:rsidR="002D2973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Интернет-площадки</w:t>
            </w:r>
            <w:proofErr w:type="gramEnd"/>
          </w:p>
          <w:p w:rsidR="007A42FD" w:rsidRPr="00FE66FF" w:rsidRDefault="00A213E0" w:rsidP="00D65417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для реализации товаров (работ, услуг)</w:t>
            </w:r>
          </w:p>
        </w:tc>
      </w:tr>
    </w:tbl>
    <w:p w:rsidR="007D6F2F" w:rsidRDefault="00D65417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br w:type="textWrapping" w:clear="all"/>
      </w:r>
    </w:p>
    <w:p w:rsidR="007D6F2F" w:rsidRPr="007D6F2F" w:rsidRDefault="007D6F2F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FE66FF" w:rsidRDefault="002134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6" w:name="P366"/>
      <w:bookmarkEnd w:id="16"/>
      <w:r w:rsidRPr="00FE66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Справка</w:t>
      </w:r>
    </w:p>
    <w:p w:rsidR="00E74271" w:rsidRPr="00FE66FF" w:rsidRDefault="00952717" w:rsidP="00E7427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просроченной задолженности по возврату в бюджет Белгородской области </w:t>
      </w:r>
      <w:r w:rsidR="00F119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FE66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иных субсидий (грантов), бюджетных инвестиций, а также иной просроченной (неурегулированной)</w:t>
      </w:r>
      <w:r w:rsidR="00F1191F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</w:r>
      <w:r w:rsidRPr="00FE66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задолженности по денежным обязательствам перед бюджетом Белгородской области </w:t>
      </w:r>
    </w:p>
    <w:p w:rsidR="0040747D" w:rsidRPr="00FE66FF" w:rsidRDefault="00900F92" w:rsidP="00E7427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по состоянию </w:t>
      </w:r>
      <w:r w:rsidR="00DD703D" w:rsidRPr="00FE66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 «____» ____________________20____года</w:t>
      </w:r>
    </w:p>
    <w:p w:rsidR="00DD703D" w:rsidRPr="00FE66FF" w:rsidRDefault="00DD703D" w:rsidP="00E7427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FE66FF">
        <w:rPr>
          <w:rFonts w:ascii="Times New Roman" w:hAnsi="Times New Roman" w:cs="Times New Roman"/>
          <w:color w:val="000000" w:themeColor="text1"/>
          <w:sz w:val="20"/>
          <w:szCs w:val="28"/>
        </w:rPr>
        <w:t>(число, месяц, год, в котором подается заявка на участие в отборе)</w:t>
      </w:r>
    </w:p>
    <w:p w:rsidR="00900F92" w:rsidRPr="00FE66FF" w:rsidRDefault="00900F92" w:rsidP="00E7427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40747D" w:rsidRPr="00FE66FF" w:rsidRDefault="0040747D" w:rsidP="0040747D">
      <w:pPr>
        <w:pStyle w:val="ConsPlusNormal"/>
        <w:rPr>
          <w:rFonts w:ascii="Times New Roman" w:hAnsi="Times New Roman" w:cs="Times New Roman"/>
          <w:b/>
          <w:color w:val="000000" w:themeColor="text1"/>
          <w:sz w:val="6"/>
          <w:szCs w:val="26"/>
        </w:rPr>
      </w:pPr>
    </w:p>
    <w:tbl>
      <w:tblPr>
        <w:tblW w:w="1559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134"/>
        <w:gridCol w:w="992"/>
        <w:gridCol w:w="709"/>
        <w:gridCol w:w="850"/>
        <w:gridCol w:w="851"/>
        <w:gridCol w:w="992"/>
        <w:gridCol w:w="1559"/>
        <w:gridCol w:w="851"/>
        <w:gridCol w:w="850"/>
        <w:gridCol w:w="993"/>
        <w:gridCol w:w="992"/>
        <w:gridCol w:w="1134"/>
      </w:tblGrid>
      <w:tr w:rsidR="00FE66FF" w:rsidRPr="00FE66FF" w:rsidTr="00A36E12">
        <w:tc>
          <w:tcPr>
            <w:tcW w:w="1843" w:type="dxa"/>
            <w:vMerge w:val="restart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средств, </w:t>
            </w:r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предоставлен</w:t>
            </w:r>
            <w:r w:rsidR="006E5399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ных</w:t>
            </w:r>
            <w:proofErr w:type="spellEnd"/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из областного бюджета</w:t>
            </w:r>
          </w:p>
        </w:tc>
        <w:tc>
          <w:tcPr>
            <w:tcW w:w="3969" w:type="dxa"/>
            <w:gridSpan w:val="4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Нормативный правовой 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br/>
              <w:t xml:space="preserve">акт Белгородской области, 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br/>
              <w:t xml:space="preserve">в соответствии с которым предоставлены средства 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br/>
              <w:t>из областного бюджета</w:t>
            </w:r>
          </w:p>
        </w:tc>
        <w:tc>
          <w:tcPr>
            <w:tcW w:w="4961" w:type="dxa"/>
            <w:gridSpan w:val="5"/>
          </w:tcPr>
          <w:p w:rsidR="0040747D" w:rsidRPr="00FE66FF" w:rsidRDefault="0040747D" w:rsidP="00900F9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Соглашение (договор), заключенно</w:t>
            </w:r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е(</w:t>
            </w:r>
            <w:proofErr w:type="gramEnd"/>
            <w:r w:rsidR="00900F92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ый</w:t>
            </w:r>
            <w:proofErr w:type="spell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) между главным распорядителем средств областного бюджета и получателем о предоставлении средств из областного бюджета</w:t>
            </w:r>
          </w:p>
        </w:tc>
        <w:tc>
          <w:tcPr>
            <w:tcW w:w="4820" w:type="dxa"/>
            <w:gridSpan w:val="5"/>
          </w:tcPr>
          <w:p w:rsidR="0040747D" w:rsidRPr="00FE66FF" w:rsidRDefault="0040747D" w:rsidP="0040747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Договоры (контракты), заключенные получателем в целях исполнения обязательств 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br/>
              <w:t>в рамках соглашения (договора)</w:t>
            </w:r>
          </w:p>
        </w:tc>
      </w:tr>
      <w:tr w:rsidR="00FE66FF" w:rsidRPr="00FE66FF" w:rsidTr="00A36E12">
        <w:tc>
          <w:tcPr>
            <w:tcW w:w="1843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вид</w:t>
            </w:r>
          </w:p>
        </w:tc>
        <w:tc>
          <w:tcPr>
            <w:tcW w:w="992" w:type="dxa"/>
            <w:vMerge w:val="restart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дата</w:t>
            </w:r>
          </w:p>
        </w:tc>
        <w:tc>
          <w:tcPr>
            <w:tcW w:w="1134" w:type="dxa"/>
            <w:vMerge w:val="restart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номер</w:t>
            </w:r>
          </w:p>
        </w:tc>
        <w:tc>
          <w:tcPr>
            <w:tcW w:w="992" w:type="dxa"/>
            <w:vMerge w:val="restart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цели предо</w:t>
            </w:r>
            <w:r w:rsidR="00900F92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ставле</w:t>
            </w:r>
            <w:proofErr w:type="spellEnd"/>
            <w:r w:rsidR="00900F92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ния</w:t>
            </w:r>
            <w:proofErr w:type="spellEnd"/>
          </w:p>
        </w:tc>
        <w:tc>
          <w:tcPr>
            <w:tcW w:w="709" w:type="dxa"/>
            <w:vMerge w:val="restart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дата</w:t>
            </w:r>
          </w:p>
        </w:tc>
        <w:tc>
          <w:tcPr>
            <w:tcW w:w="850" w:type="dxa"/>
            <w:vMerge w:val="restart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номер</w:t>
            </w:r>
          </w:p>
        </w:tc>
        <w:tc>
          <w:tcPr>
            <w:tcW w:w="851" w:type="dxa"/>
            <w:vMerge w:val="restart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сумма, тыс. руб.</w:t>
            </w:r>
          </w:p>
        </w:tc>
        <w:tc>
          <w:tcPr>
            <w:tcW w:w="2551" w:type="dxa"/>
            <w:gridSpan w:val="2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из них имеется задолженность</w:t>
            </w:r>
          </w:p>
        </w:tc>
        <w:tc>
          <w:tcPr>
            <w:tcW w:w="851" w:type="dxa"/>
            <w:vMerge w:val="restart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дата</w:t>
            </w:r>
          </w:p>
        </w:tc>
        <w:tc>
          <w:tcPr>
            <w:tcW w:w="850" w:type="dxa"/>
            <w:vMerge w:val="restart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номер</w:t>
            </w:r>
          </w:p>
        </w:tc>
        <w:tc>
          <w:tcPr>
            <w:tcW w:w="993" w:type="dxa"/>
            <w:vMerge w:val="restart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сумма, тыс. руб.</w:t>
            </w:r>
          </w:p>
        </w:tc>
        <w:tc>
          <w:tcPr>
            <w:tcW w:w="2126" w:type="dxa"/>
            <w:gridSpan w:val="2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из них имеется задолженность</w:t>
            </w:r>
          </w:p>
        </w:tc>
      </w:tr>
      <w:tr w:rsidR="00FE66FF" w:rsidRPr="00FE66FF" w:rsidTr="00A36E12">
        <w:tc>
          <w:tcPr>
            <w:tcW w:w="1843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1559" w:type="dxa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в том </w:t>
            </w:r>
          </w:p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числе</w:t>
            </w:r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просрочен-</w:t>
            </w:r>
            <w:proofErr w:type="spell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ная</w:t>
            </w:r>
            <w:proofErr w:type="spellEnd"/>
          </w:p>
        </w:tc>
        <w:tc>
          <w:tcPr>
            <w:tcW w:w="851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vMerge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2" w:type="dxa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всего</w:t>
            </w:r>
          </w:p>
        </w:tc>
        <w:tc>
          <w:tcPr>
            <w:tcW w:w="1134" w:type="dxa"/>
          </w:tcPr>
          <w:p w:rsidR="0040747D" w:rsidRPr="00FE66FF" w:rsidRDefault="0040747D" w:rsidP="002C51D9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в том числе </w:t>
            </w:r>
            <w:proofErr w:type="spellStart"/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просро</w:t>
            </w:r>
            <w:r w:rsidR="00900F92" w:rsidRPr="00FE66FF">
              <w:rPr>
                <w:rFonts w:ascii="Times New Roman" w:hAnsi="Times New Roman" w:cs="Times New Roman"/>
                <w:b/>
                <w:color w:val="000000" w:themeColor="text1"/>
              </w:rPr>
              <w:t>-чен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ная</w:t>
            </w:r>
            <w:proofErr w:type="spellEnd"/>
            <w:proofErr w:type="gramEnd"/>
          </w:p>
        </w:tc>
      </w:tr>
      <w:tr w:rsidR="00FE66FF" w:rsidRPr="00FE66FF" w:rsidTr="00A36E12">
        <w:tc>
          <w:tcPr>
            <w:tcW w:w="1843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40747D" w:rsidRPr="00FE66FF" w:rsidRDefault="0040747D" w:rsidP="002C51D9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A42FD" w:rsidRPr="007D6F2F" w:rsidRDefault="007A42FD">
      <w:pPr>
        <w:pStyle w:val="ConsPlusNormal"/>
        <w:rPr>
          <w:color w:val="000000" w:themeColor="text1"/>
          <w:sz w:val="1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850"/>
        <w:gridCol w:w="2410"/>
        <w:gridCol w:w="743"/>
        <w:gridCol w:w="5677"/>
      </w:tblGrid>
      <w:tr w:rsidR="00FE66FF" w:rsidRPr="00FE66FF" w:rsidTr="007D6F2F">
        <w:trPr>
          <w:trHeight w:val="270"/>
        </w:trPr>
        <w:tc>
          <w:tcPr>
            <w:tcW w:w="4315" w:type="dxa"/>
          </w:tcPr>
          <w:p w:rsidR="007A42FD" w:rsidRPr="00FE66FF" w:rsidRDefault="007D6F2F" w:rsidP="006E53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_________________________________</w:t>
            </w:r>
          </w:p>
        </w:tc>
        <w:tc>
          <w:tcPr>
            <w:tcW w:w="850" w:type="dxa"/>
            <w:vMerge w:val="restart"/>
          </w:tcPr>
          <w:p w:rsidR="007A42FD" w:rsidRPr="00FE66FF" w:rsidRDefault="007A42FD" w:rsidP="007A42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6E5399" w:rsidRPr="006E5399" w:rsidRDefault="007D6F2F" w:rsidP="006E5399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</w:tc>
        <w:tc>
          <w:tcPr>
            <w:tcW w:w="743" w:type="dxa"/>
            <w:vMerge w:val="restart"/>
          </w:tcPr>
          <w:p w:rsidR="007A42FD" w:rsidRPr="00FE66FF" w:rsidRDefault="007A42FD" w:rsidP="007A42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77" w:type="dxa"/>
          </w:tcPr>
          <w:p w:rsidR="007A42FD" w:rsidRPr="00FE66FF" w:rsidRDefault="007D6F2F" w:rsidP="007A42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</w:t>
            </w:r>
          </w:p>
        </w:tc>
      </w:tr>
      <w:tr w:rsidR="00FE66FF" w:rsidRPr="00FE66FF" w:rsidTr="007D6F2F">
        <w:tc>
          <w:tcPr>
            <w:tcW w:w="4315" w:type="dxa"/>
          </w:tcPr>
          <w:p w:rsidR="007A42FD" w:rsidRPr="00FE66FF" w:rsidRDefault="006E5399" w:rsidP="006E53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539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должности руководителя)</w:t>
            </w:r>
          </w:p>
        </w:tc>
        <w:tc>
          <w:tcPr>
            <w:tcW w:w="850" w:type="dxa"/>
            <w:vMerge/>
          </w:tcPr>
          <w:p w:rsidR="007A42FD" w:rsidRPr="00FE66FF" w:rsidRDefault="007A42FD" w:rsidP="007A42FD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</w:tcPr>
          <w:p w:rsidR="007A42FD" w:rsidRPr="00FE66FF" w:rsidRDefault="007A42FD" w:rsidP="006E53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743" w:type="dxa"/>
            <w:vMerge/>
          </w:tcPr>
          <w:p w:rsidR="007A42FD" w:rsidRPr="00FE66FF" w:rsidRDefault="007A42FD" w:rsidP="007A42F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7" w:type="dxa"/>
          </w:tcPr>
          <w:p w:rsidR="007A42FD" w:rsidRPr="00FE66FF" w:rsidRDefault="007A42FD" w:rsidP="006E539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(расшифровка подписи)</w:t>
            </w:r>
          </w:p>
        </w:tc>
      </w:tr>
    </w:tbl>
    <w:p w:rsidR="007A42FD" w:rsidRPr="00FE66FF" w:rsidRDefault="007A42FD">
      <w:pPr>
        <w:pStyle w:val="ConsPlusNormal"/>
        <w:rPr>
          <w:color w:val="000000" w:themeColor="text1"/>
        </w:rPr>
        <w:sectPr w:rsidR="007A42FD" w:rsidRPr="00FE66FF" w:rsidSect="006E5399">
          <w:pgSz w:w="16838" w:h="11905" w:orient="landscape"/>
          <w:pgMar w:top="1701" w:right="567" w:bottom="567" w:left="567" w:header="709" w:footer="0" w:gutter="0"/>
          <w:cols w:space="720"/>
          <w:titlePg/>
          <w:docGrid w:linePitch="272"/>
        </w:sectPr>
      </w:pPr>
    </w:p>
    <w:tbl>
      <w:tblPr>
        <w:tblStyle w:val="a3"/>
        <w:tblW w:w="5954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FE66FF" w:rsidRPr="00FE66FF" w:rsidTr="00713D52">
        <w:tc>
          <w:tcPr>
            <w:tcW w:w="5954" w:type="dxa"/>
          </w:tcPr>
          <w:p w:rsidR="008F76D9" w:rsidRPr="00FE66FF" w:rsidRDefault="008F76D9" w:rsidP="007926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Приложение № 3</w:t>
            </w:r>
          </w:p>
          <w:p w:rsidR="00A213E0" w:rsidRPr="00FE66FF" w:rsidRDefault="008F76D9" w:rsidP="00FF191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</w:t>
            </w:r>
            <w:r w:rsidR="00A213E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предоставления грантов в форме субсидий из облас</w:t>
            </w:r>
            <w:r w:rsidR="00FF191F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тного бюджета субъектам малого </w:t>
            </w:r>
            <w:r w:rsidR="00A213E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 среднего предпринимательства</w:t>
            </w:r>
          </w:p>
          <w:p w:rsidR="008F76D9" w:rsidRPr="00FE66FF" w:rsidRDefault="00A213E0" w:rsidP="00A213E0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целях выхода на </w:t>
            </w:r>
            <w:proofErr w:type="gramStart"/>
            <w:r w:rsidR="002D2973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Интернет-площадки</w:t>
            </w:r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для реализации товаров (работ, услуг)</w:t>
            </w:r>
          </w:p>
        </w:tc>
      </w:tr>
    </w:tbl>
    <w:p w:rsidR="00213451" w:rsidRPr="007D6F2F" w:rsidRDefault="00213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168F6" w:rsidRPr="007D6F2F" w:rsidRDefault="009168F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FE66FF" w:rsidRDefault="00213451" w:rsidP="008F76D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17" w:name="P436"/>
      <w:bookmarkEnd w:id="17"/>
      <w:r w:rsidRPr="00FE66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Справка</w:t>
      </w:r>
    </w:p>
    <w:p w:rsidR="00213451" w:rsidRPr="00FE66FF" w:rsidRDefault="00213451" w:rsidP="008F76D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FE66FF" w:rsidRDefault="00213451" w:rsidP="00F336D5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Настоящ</w:t>
      </w:r>
      <w:r w:rsidR="00F336D5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им __________________________</w:t>
      </w:r>
      <w:r w:rsidR="00711E3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</w:t>
      </w:r>
      <w:r w:rsidR="009168F6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="00711E3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подтверждает,</w:t>
      </w:r>
    </w:p>
    <w:p w:rsidR="00711E31" w:rsidRPr="00FE66FF" w:rsidRDefault="00213451" w:rsidP="009168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>(наименование участника отбора)</w:t>
      </w:r>
    </w:p>
    <w:p w:rsidR="0099232A" w:rsidRPr="00FE66FF" w:rsidRDefault="00711E31" w:rsidP="00711E31">
      <w:pPr>
        <w:pStyle w:val="ConsPlusNonformat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что по состоянию </w:t>
      </w:r>
      <w:proofErr w:type="gramStart"/>
      <w:r w:rsidR="0099232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="0099232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</w:t>
      </w:r>
      <w:r w:rsidR="009168F6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="0099232A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711E31" w:rsidRPr="00FE66FF" w:rsidRDefault="009168F6" w:rsidP="009168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              </w:t>
      </w:r>
      <w:r w:rsidR="00711E31" w:rsidRPr="00FE66FF">
        <w:rPr>
          <w:rFonts w:ascii="Times New Roman" w:hAnsi="Times New Roman" w:cs="Times New Roman"/>
          <w:color w:val="000000" w:themeColor="text1"/>
          <w:szCs w:val="20"/>
        </w:rPr>
        <w:t>(число, месяц, год, в котором подается заявка на участие в отборе)</w:t>
      </w:r>
    </w:p>
    <w:p w:rsidR="009F0E8A" w:rsidRPr="00FE66FF" w:rsidRDefault="009F0E8A" w:rsidP="00BF2A6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proofErr w:type="gramStart"/>
      <w:r w:rsidRPr="00FE66FF">
        <w:rPr>
          <w:bCs/>
          <w:color w:val="000000" w:themeColor="text1"/>
          <w:sz w:val="26"/>
          <w:szCs w:val="26"/>
        </w:rPr>
        <w:t xml:space="preserve">- 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68184B" w:rsidRPr="00FE66FF">
        <w:rPr>
          <w:bCs/>
          <w:color w:val="000000" w:themeColor="text1"/>
          <w:sz w:val="26"/>
          <w:szCs w:val="26"/>
        </w:rPr>
        <w:br/>
      </w:r>
      <w:r w:rsidRPr="00FE66FF">
        <w:rPr>
          <w:bCs/>
          <w:color w:val="000000" w:themeColor="text1"/>
          <w:sz w:val="26"/>
          <w:szCs w:val="26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="0068184B" w:rsidRPr="00FE66FF">
        <w:rPr>
          <w:bCs/>
          <w:color w:val="000000" w:themeColor="text1"/>
          <w:sz w:val="26"/>
          <w:szCs w:val="26"/>
        </w:rPr>
        <w:br/>
      </w:r>
      <w:r w:rsidRPr="00FE66FF">
        <w:rPr>
          <w:bCs/>
          <w:color w:val="000000" w:themeColor="text1"/>
          <w:sz w:val="26"/>
          <w:szCs w:val="26"/>
        </w:rPr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7D6F2F">
        <w:rPr>
          <w:bCs/>
          <w:color w:val="000000" w:themeColor="text1"/>
          <w:sz w:val="26"/>
          <w:szCs w:val="26"/>
        </w:rPr>
        <w:br/>
      </w:r>
      <w:r w:rsidRPr="00FE66FF">
        <w:rPr>
          <w:bCs/>
          <w:color w:val="000000" w:themeColor="text1"/>
          <w:sz w:val="26"/>
          <w:szCs w:val="26"/>
        </w:rPr>
        <w:t>в совокупности</w:t>
      </w:r>
      <w:proofErr w:type="gramEnd"/>
      <w:r w:rsidRPr="00FE66FF">
        <w:rPr>
          <w:bCs/>
          <w:color w:val="000000" w:themeColor="text1"/>
          <w:sz w:val="26"/>
          <w:szCs w:val="26"/>
        </w:rPr>
        <w:t xml:space="preserve"> превышает 25 процентов (если иное не предусмотрено законодательством Российской Федерации). </w:t>
      </w:r>
      <w:proofErr w:type="gramStart"/>
      <w:r w:rsidRPr="00FE66FF">
        <w:rPr>
          <w:bCs/>
          <w:color w:val="000000" w:themeColor="text1"/>
          <w:sz w:val="26"/>
          <w:szCs w:val="26"/>
        </w:rPr>
        <w:t xml:space="preserve">При расчете доли участия офшорных компаний в капитале российских юридических лиц не учитывается прямое </w:t>
      </w:r>
      <w:r w:rsidR="0068184B" w:rsidRPr="00FE66FF">
        <w:rPr>
          <w:bCs/>
          <w:color w:val="000000" w:themeColor="text1"/>
          <w:sz w:val="26"/>
          <w:szCs w:val="26"/>
        </w:rPr>
        <w:br/>
      </w:r>
      <w:r w:rsidRPr="00FE66FF">
        <w:rPr>
          <w:bCs/>
          <w:color w:val="000000" w:themeColor="text1"/>
          <w:sz w:val="26"/>
          <w:szCs w:val="26"/>
        </w:rPr>
        <w:t xml:space="preserve"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</w:t>
      </w:r>
      <w:r w:rsidR="0068184B" w:rsidRPr="00FE66FF">
        <w:rPr>
          <w:bCs/>
          <w:color w:val="000000" w:themeColor="text1"/>
          <w:sz w:val="26"/>
          <w:szCs w:val="26"/>
        </w:rPr>
        <w:br/>
      </w:r>
      <w:r w:rsidRPr="00FE66FF">
        <w:rPr>
          <w:bCs/>
          <w:color w:val="000000" w:themeColor="text1"/>
          <w:sz w:val="26"/>
          <w:szCs w:val="26"/>
        </w:rPr>
        <w:t>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FE66FF">
        <w:rPr>
          <w:bCs/>
          <w:color w:val="000000" w:themeColor="text1"/>
          <w:sz w:val="26"/>
          <w:szCs w:val="26"/>
        </w:rPr>
        <w:t xml:space="preserve"> акционерных обществ*;</w:t>
      </w:r>
    </w:p>
    <w:p w:rsidR="009F0E8A" w:rsidRPr="00FE66FF" w:rsidRDefault="000116A7" w:rsidP="00BF2A6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FE66FF">
        <w:rPr>
          <w:bCs/>
          <w:color w:val="000000" w:themeColor="text1"/>
          <w:sz w:val="26"/>
          <w:szCs w:val="26"/>
        </w:rPr>
        <w:t>-</w:t>
      </w:r>
      <w:r w:rsidR="00D54F8A" w:rsidRPr="00FE66FF">
        <w:rPr>
          <w:bCs/>
          <w:color w:val="000000" w:themeColor="text1"/>
          <w:sz w:val="26"/>
          <w:szCs w:val="26"/>
        </w:rPr>
        <w:t xml:space="preserve"> </w:t>
      </w:r>
      <w:r w:rsidR="009F0E8A" w:rsidRPr="00FE66FF">
        <w:rPr>
          <w:bCs/>
          <w:color w:val="000000" w:themeColor="text1"/>
          <w:sz w:val="26"/>
          <w:szCs w:val="26"/>
        </w:rPr>
        <w:t xml:space="preserve">не находится в перечне организаций и физических лиц, </w:t>
      </w:r>
      <w:r w:rsidR="00D54F8A" w:rsidRPr="00FE66FF">
        <w:rPr>
          <w:bCs/>
          <w:color w:val="000000" w:themeColor="text1"/>
          <w:sz w:val="26"/>
          <w:szCs w:val="26"/>
        </w:rPr>
        <w:br/>
      </w:r>
      <w:r w:rsidR="009F0E8A" w:rsidRPr="00FE66FF">
        <w:rPr>
          <w:bCs/>
          <w:color w:val="000000" w:themeColor="text1"/>
          <w:sz w:val="26"/>
          <w:szCs w:val="26"/>
        </w:rPr>
        <w:t>в отношении которых имеются сведения об их причастности к экстремистской деятельности или терроризму;</w:t>
      </w:r>
    </w:p>
    <w:p w:rsidR="009F0E8A" w:rsidRPr="00FE66FF" w:rsidRDefault="000116A7" w:rsidP="00BF2A6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proofErr w:type="gramStart"/>
      <w:r w:rsidRPr="00FE66FF">
        <w:rPr>
          <w:bCs/>
          <w:color w:val="000000" w:themeColor="text1"/>
          <w:sz w:val="26"/>
          <w:szCs w:val="26"/>
        </w:rPr>
        <w:t>-</w:t>
      </w:r>
      <w:r w:rsidR="009F0E8A" w:rsidRPr="00FE66FF">
        <w:rPr>
          <w:bCs/>
          <w:color w:val="000000" w:themeColor="text1"/>
          <w:sz w:val="26"/>
          <w:szCs w:val="26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</w:t>
      </w:r>
      <w:r w:rsidR="00711E31" w:rsidRPr="00FE66FF">
        <w:rPr>
          <w:bCs/>
          <w:color w:val="000000" w:themeColor="text1"/>
          <w:sz w:val="26"/>
          <w:szCs w:val="26"/>
        </w:rPr>
        <w:br/>
      </w:r>
      <w:r w:rsidR="009F0E8A" w:rsidRPr="00FE66FF">
        <w:rPr>
          <w:bCs/>
          <w:color w:val="000000" w:themeColor="text1"/>
          <w:sz w:val="26"/>
          <w:szCs w:val="26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F0E8A" w:rsidRPr="00FE66FF" w:rsidRDefault="000116A7" w:rsidP="00BF2A6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E66FF">
        <w:rPr>
          <w:bCs/>
          <w:color w:val="000000" w:themeColor="text1"/>
          <w:sz w:val="26"/>
          <w:szCs w:val="26"/>
        </w:rPr>
        <w:t>-</w:t>
      </w:r>
      <w:r w:rsidR="009F0E8A" w:rsidRPr="00FE66FF">
        <w:rPr>
          <w:bCs/>
          <w:color w:val="000000" w:themeColor="text1"/>
          <w:sz w:val="26"/>
          <w:szCs w:val="26"/>
        </w:rPr>
        <w:t xml:space="preserve"> не является иностранным агентом в соответствии с Федеральным законом </w:t>
      </w:r>
      <w:r w:rsidR="00711E31" w:rsidRPr="00FE66FF">
        <w:rPr>
          <w:bCs/>
          <w:color w:val="000000" w:themeColor="text1"/>
          <w:sz w:val="26"/>
          <w:szCs w:val="26"/>
        </w:rPr>
        <w:t xml:space="preserve">от 14 июля 2022 года № 255-ФЗ </w:t>
      </w:r>
      <w:r w:rsidR="009F0E8A" w:rsidRPr="00FE66FF">
        <w:rPr>
          <w:bCs/>
          <w:color w:val="000000" w:themeColor="text1"/>
          <w:sz w:val="26"/>
          <w:szCs w:val="26"/>
        </w:rPr>
        <w:t xml:space="preserve">«О </w:t>
      </w:r>
      <w:proofErr w:type="gramStart"/>
      <w:r w:rsidR="009F0E8A" w:rsidRPr="00FE66FF">
        <w:rPr>
          <w:bCs/>
          <w:color w:val="000000" w:themeColor="text1"/>
          <w:sz w:val="26"/>
          <w:szCs w:val="26"/>
        </w:rPr>
        <w:t>контроле за</w:t>
      </w:r>
      <w:proofErr w:type="gramEnd"/>
      <w:r w:rsidR="009F0E8A" w:rsidRPr="00FE66FF">
        <w:rPr>
          <w:bCs/>
          <w:color w:val="000000" w:themeColor="text1"/>
          <w:sz w:val="26"/>
          <w:szCs w:val="26"/>
        </w:rPr>
        <w:t xml:space="preserve"> деятельностью лиц, находящихся </w:t>
      </w:r>
      <w:r w:rsidR="009F0E8A" w:rsidRPr="00FE66FF">
        <w:rPr>
          <w:bCs/>
          <w:color w:val="000000" w:themeColor="text1"/>
          <w:sz w:val="26"/>
          <w:szCs w:val="26"/>
        </w:rPr>
        <w:br/>
        <w:t>под иностранным влиянием»</w:t>
      </w:r>
      <w:r w:rsidR="009F0E8A" w:rsidRPr="00FE66FF">
        <w:rPr>
          <w:color w:val="000000" w:themeColor="text1"/>
          <w:sz w:val="26"/>
          <w:szCs w:val="26"/>
        </w:rPr>
        <w:t>;</w:t>
      </w:r>
    </w:p>
    <w:p w:rsidR="00711E31" w:rsidRPr="00FE66FF" w:rsidRDefault="00711E31" w:rsidP="00BF2A6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FE66FF">
        <w:rPr>
          <w:color w:val="000000" w:themeColor="text1"/>
          <w:sz w:val="26"/>
          <w:szCs w:val="26"/>
        </w:rPr>
        <w:t xml:space="preserve">- </w:t>
      </w:r>
      <w:r w:rsidRPr="00FE66FF">
        <w:rPr>
          <w:bCs/>
          <w:color w:val="000000" w:themeColor="text1"/>
          <w:sz w:val="26"/>
          <w:szCs w:val="26"/>
        </w:rPr>
        <w:t xml:space="preserve">соответствует критериям, установленным Федеральным законом </w:t>
      </w:r>
      <w:r w:rsidRPr="00FE66FF">
        <w:rPr>
          <w:bCs/>
          <w:color w:val="000000" w:themeColor="text1"/>
          <w:sz w:val="26"/>
          <w:szCs w:val="26"/>
        </w:rPr>
        <w:br/>
        <w:t>от 24 июля 2007 года № 209-ФЗ «О развитии малого и среднего предпринимат</w:t>
      </w:r>
      <w:r w:rsidR="009168F6" w:rsidRPr="00FE66FF">
        <w:rPr>
          <w:bCs/>
          <w:color w:val="000000" w:themeColor="text1"/>
          <w:sz w:val="26"/>
          <w:szCs w:val="26"/>
        </w:rPr>
        <w:t>ельства в Российской Федерации»;</w:t>
      </w:r>
    </w:p>
    <w:p w:rsidR="00711E31" w:rsidRPr="00FE66FF" w:rsidRDefault="00BF2A6C" w:rsidP="006E5399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FE66FF">
        <w:rPr>
          <w:bCs/>
          <w:color w:val="000000" w:themeColor="text1"/>
          <w:sz w:val="26"/>
          <w:szCs w:val="26"/>
        </w:rPr>
        <w:t>- не получает</w:t>
      </w:r>
      <w:r w:rsidR="00711E31" w:rsidRPr="00FE66FF">
        <w:rPr>
          <w:bCs/>
          <w:color w:val="000000" w:themeColor="text1"/>
          <w:sz w:val="26"/>
          <w:szCs w:val="26"/>
        </w:rPr>
        <w:t xml:space="preserve"> средства </w:t>
      </w:r>
      <w:r w:rsidR="006E5399">
        <w:rPr>
          <w:bCs/>
          <w:color w:val="000000" w:themeColor="text1"/>
          <w:sz w:val="26"/>
          <w:szCs w:val="26"/>
        </w:rPr>
        <w:t>из бюджета Белгородской области</w:t>
      </w:r>
      <w:r w:rsidR="00711E31" w:rsidRPr="00FE66FF">
        <w:rPr>
          <w:bCs/>
          <w:color w:val="000000" w:themeColor="text1"/>
          <w:sz w:val="26"/>
          <w:szCs w:val="26"/>
        </w:rPr>
        <w:t xml:space="preserve"> на основании иных нормативных правовых актов Белгородской области, муниципальных правовых актов на цели, установленные </w:t>
      </w:r>
      <w:r w:rsidRPr="00FE66FF">
        <w:rPr>
          <w:bCs/>
          <w:color w:val="000000" w:themeColor="text1"/>
          <w:sz w:val="26"/>
          <w:szCs w:val="26"/>
        </w:rPr>
        <w:t>Порядком</w:t>
      </w:r>
      <w:r w:rsidR="006E5399">
        <w:rPr>
          <w:bCs/>
          <w:color w:val="000000" w:themeColor="text1"/>
          <w:sz w:val="26"/>
          <w:szCs w:val="26"/>
        </w:rPr>
        <w:t xml:space="preserve"> предоставления грантов в </w:t>
      </w:r>
      <w:r w:rsidR="006E5399" w:rsidRPr="006E5399">
        <w:rPr>
          <w:bCs/>
          <w:color w:val="000000" w:themeColor="text1"/>
          <w:sz w:val="26"/>
          <w:szCs w:val="26"/>
        </w:rPr>
        <w:t xml:space="preserve">форме субсидий </w:t>
      </w:r>
      <w:r w:rsidR="006E5399">
        <w:rPr>
          <w:bCs/>
          <w:color w:val="000000" w:themeColor="text1"/>
          <w:sz w:val="26"/>
          <w:szCs w:val="26"/>
        </w:rPr>
        <w:br/>
      </w:r>
      <w:r w:rsidR="006E5399" w:rsidRPr="006E5399">
        <w:rPr>
          <w:bCs/>
          <w:color w:val="000000" w:themeColor="text1"/>
          <w:sz w:val="26"/>
          <w:szCs w:val="26"/>
        </w:rPr>
        <w:lastRenderedPageBreak/>
        <w:t>из областного бюджета субъектам малого</w:t>
      </w:r>
      <w:r w:rsidR="006E5399">
        <w:rPr>
          <w:bCs/>
          <w:color w:val="000000" w:themeColor="text1"/>
          <w:sz w:val="26"/>
          <w:szCs w:val="26"/>
        </w:rPr>
        <w:t xml:space="preserve"> и среднего предпринимательства </w:t>
      </w:r>
      <w:r w:rsidR="006E5399">
        <w:rPr>
          <w:bCs/>
          <w:color w:val="000000" w:themeColor="text1"/>
          <w:sz w:val="26"/>
          <w:szCs w:val="26"/>
        </w:rPr>
        <w:br/>
      </w:r>
      <w:r w:rsidR="006E5399" w:rsidRPr="006E5399">
        <w:rPr>
          <w:bCs/>
          <w:color w:val="000000" w:themeColor="text1"/>
          <w:sz w:val="26"/>
          <w:szCs w:val="26"/>
        </w:rPr>
        <w:t>в це</w:t>
      </w:r>
      <w:r w:rsidR="006E5399">
        <w:rPr>
          <w:bCs/>
          <w:color w:val="000000" w:themeColor="text1"/>
          <w:sz w:val="26"/>
          <w:szCs w:val="26"/>
        </w:rPr>
        <w:t xml:space="preserve">лях выхода на </w:t>
      </w:r>
      <w:proofErr w:type="gramStart"/>
      <w:r w:rsidR="006E5399">
        <w:rPr>
          <w:bCs/>
          <w:color w:val="000000" w:themeColor="text1"/>
          <w:sz w:val="26"/>
          <w:szCs w:val="26"/>
        </w:rPr>
        <w:t>Интернет-площадки</w:t>
      </w:r>
      <w:proofErr w:type="gramEnd"/>
      <w:r w:rsidR="006E5399">
        <w:rPr>
          <w:bCs/>
          <w:color w:val="000000" w:themeColor="text1"/>
          <w:sz w:val="26"/>
          <w:szCs w:val="26"/>
        </w:rPr>
        <w:t xml:space="preserve"> </w:t>
      </w:r>
      <w:r w:rsidR="006E5399" w:rsidRPr="006E5399">
        <w:rPr>
          <w:bCs/>
          <w:color w:val="000000" w:themeColor="text1"/>
          <w:sz w:val="26"/>
          <w:szCs w:val="26"/>
        </w:rPr>
        <w:t>для реализации товаров (работ, услуг)</w:t>
      </w:r>
      <w:r w:rsidR="00711E31" w:rsidRPr="00FE66FF">
        <w:rPr>
          <w:bCs/>
          <w:color w:val="000000" w:themeColor="text1"/>
          <w:sz w:val="26"/>
          <w:szCs w:val="26"/>
        </w:rPr>
        <w:t>;</w:t>
      </w:r>
    </w:p>
    <w:p w:rsidR="009F0E8A" w:rsidRPr="00FE66FF" w:rsidRDefault="009F0E8A" w:rsidP="00BF2A6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FE66FF">
        <w:rPr>
          <w:bCs/>
          <w:color w:val="000000" w:themeColor="text1"/>
          <w:sz w:val="26"/>
          <w:szCs w:val="26"/>
        </w:rPr>
        <w:t xml:space="preserve">-  не находится в процессе реорганизации (за исключением реорганизации </w:t>
      </w:r>
      <w:r w:rsidR="000116A7" w:rsidRPr="00FE66FF">
        <w:rPr>
          <w:bCs/>
          <w:color w:val="000000" w:themeColor="text1"/>
          <w:sz w:val="26"/>
          <w:szCs w:val="26"/>
        </w:rPr>
        <w:br/>
      </w:r>
      <w:r w:rsidRPr="00FE66FF">
        <w:rPr>
          <w:bCs/>
          <w:color w:val="000000" w:themeColor="text1"/>
          <w:sz w:val="26"/>
          <w:szCs w:val="26"/>
        </w:rPr>
        <w:t>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</w:t>
      </w:r>
      <w:r w:rsidR="00BF2A6C" w:rsidRPr="00FE66FF">
        <w:rPr>
          <w:bCs/>
          <w:color w:val="000000" w:themeColor="text1"/>
          <w:sz w:val="26"/>
          <w:szCs w:val="26"/>
        </w:rPr>
        <w:t>ательством Российской Федерации</w:t>
      </w:r>
      <w:r w:rsidRPr="00FE66FF">
        <w:rPr>
          <w:bCs/>
          <w:color w:val="000000" w:themeColor="text1"/>
          <w:sz w:val="26"/>
          <w:szCs w:val="26"/>
        </w:rPr>
        <w:t>;</w:t>
      </w:r>
    </w:p>
    <w:p w:rsidR="00711E31" w:rsidRPr="00FE66FF" w:rsidRDefault="00711E31" w:rsidP="00BF2A6C">
      <w:pPr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6"/>
          <w:szCs w:val="26"/>
        </w:rPr>
      </w:pPr>
      <w:r w:rsidRPr="00FE66FF">
        <w:rPr>
          <w:bCs/>
          <w:color w:val="000000" w:themeColor="text1"/>
          <w:sz w:val="26"/>
          <w:szCs w:val="26"/>
        </w:rPr>
        <w:t>- не прекратил деятельность в качестве индивидуального предпринимателя*</w:t>
      </w:r>
      <w:r w:rsidR="00DD703D" w:rsidRPr="00FE66FF">
        <w:rPr>
          <w:bCs/>
          <w:color w:val="000000" w:themeColor="text1"/>
          <w:sz w:val="26"/>
          <w:szCs w:val="26"/>
        </w:rPr>
        <w:t>*.</w:t>
      </w:r>
    </w:p>
    <w:p w:rsidR="00213451" w:rsidRPr="00FE66FF" w:rsidRDefault="00213451" w:rsidP="00BF2A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FE66FF" w:rsidRDefault="00213451" w:rsidP="008F76D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Руководитель</w:t>
      </w:r>
    </w:p>
    <w:p w:rsidR="00213451" w:rsidRPr="00FE66FF" w:rsidRDefault="009F0E8A" w:rsidP="008F76D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 _______________________</w:t>
      </w:r>
    </w:p>
    <w:p w:rsidR="00213451" w:rsidRPr="00FE66FF" w:rsidRDefault="00213451" w:rsidP="008F76D9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</w:t>
      </w:r>
      <w:r w:rsidR="008F76D9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(должность)           </w:t>
      </w:r>
      <w:r w:rsidR="008F76D9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(подпись)          </w:t>
      </w:r>
      <w:r w:rsidR="008F76D9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(Ф.И.О.)</w:t>
      </w:r>
    </w:p>
    <w:p w:rsidR="00213451" w:rsidRPr="00FE66FF" w:rsidRDefault="00213451" w:rsidP="008F76D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"/>
          <w:szCs w:val="20"/>
        </w:rPr>
      </w:pPr>
    </w:p>
    <w:p w:rsidR="00BF2A6C" w:rsidRPr="00FE66FF" w:rsidRDefault="00BF2A6C" w:rsidP="008F76D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FE66FF" w:rsidRDefault="009F0E8A" w:rsidP="008F76D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__»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 20__ г.</w:t>
      </w:r>
    </w:p>
    <w:p w:rsidR="00213451" w:rsidRPr="00FE66FF" w:rsidRDefault="00213451" w:rsidP="008F76D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М.П.</w:t>
      </w:r>
    </w:p>
    <w:p w:rsidR="00213451" w:rsidRPr="00FE66FF" w:rsidRDefault="00213451" w:rsidP="008F76D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FE66FF" w:rsidRDefault="00213451" w:rsidP="00DD703D">
      <w:pPr>
        <w:pStyle w:val="ConsPlusNormal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8" w:name="P486"/>
      <w:bookmarkEnd w:id="18"/>
      <w:r w:rsidRPr="00FE66FF">
        <w:rPr>
          <w:rFonts w:ascii="Times New Roman" w:hAnsi="Times New Roman" w:cs="Times New Roman"/>
          <w:color w:val="000000" w:themeColor="text1"/>
          <w:sz w:val="20"/>
          <w:szCs w:val="20"/>
        </w:rPr>
        <w:t>* В случае если участник отбора является юридическим лицом.</w:t>
      </w:r>
    </w:p>
    <w:p w:rsidR="00DD703D" w:rsidRPr="00FE66FF" w:rsidRDefault="00BF2A6C" w:rsidP="00DD703D">
      <w:pPr>
        <w:pStyle w:val="ConsPlusNormal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 w:val="20"/>
          <w:szCs w:val="20"/>
        </w:rPr>
        <w:t>**</w:t>
      </w:r>
      <w:r w:rsidR="00DD703D" w:rsidRPr="00FE66F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если участник отбора является индивидуальным предпринимателем.</w:t>
      </w:r>
    </w:p>
    <w:p w:rsidR="00DD703D" w:rsidRPr="00FE66FF" w:rsidRDefault="00DD703D" w:rsidP="00DD703D">
      <w:pPr>
        <w:pStyle w:val="ConsPlusNormal"/>
        <w:jc w:val="center"/>
        <w:rPr>
          <w:color w:val="000000" w:themeColor="text1"/>
          <w:sz w:val="20"/>
          <w:szCs w:val="20"/>
        </w:rPr>
      </w:pPr>
    </w:p>
    <w:p w:rsidR="00DD703D" w:rsidRPr="00FE66FF" w:rsidRDefault="00DD703D" w:rsidP="00EC4513">
      <w:pPr>
        <w:pStyle w:val="ConsPlusNormal"/>
        <w:spacing w:before="2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13451" w:rsidRPr="00FE66FF" w:rsidRDefault="00213451" w:rsidP="00EC4513">
      <w:pPr>
        <w:pStyle w:val="ConsPlusNormal"/>
        <w:jc w:val="center"/>
        <w:rPr>
          <w:color w:val="000000" w:themeColor="text1"/>
          <w:sz w:val="20"/>
          <w:szCs w:val="20"/>
        </w:rPr>
      </w:pPr>
      <w:bookmarkStart w:id="19" w:name="P487"/>
      <w:bookmarkEnd w:id="19"/>
    </w:p>
    <w:p w:rsidR="00213451" w:rsidRPr="00FE66FF" w:rsidRDefault="00213451">
      <w:pPr>
        <w:pStyle w:val="ConsPlusNormal"/>
        <w:jc w:val="center"/>
        <w:rPr>
          <w:color w:val="000000" w:themeColor="text1"/>
        </w:rPr>
      </w:pPr>
    </w:p>
    <w:p w:rsidR="00213451" w:rsidRPr="00FE66FF" w:rsidRDefault="00213451">
      <w:pPr>
        <w:pStyle w:val="ConsPlusNormal"/>
        <w:jc w:val="center"/>
        <w:rPr>
          <w:color w:val="000000" w:themeColor="text1"/>
        </w:rPr>
      </w:pPr>
    </w:p>
    <w:p w:rsidR="00213451" w:rsidRPr="00FE66FF" w:rsidRDefault="00213451">
      <w:pPr>
        <w:pStyle w:val="ConsPlusNormal"/>
        <w:jc w:val="center"/>
        <w:rPr>
          <w:color w:val="000000" w:themeColor="text1"/>
        </w:rPr>
      </w:pPr>
    </w:p>
    <w:p w:rsidR="00213451" w:rsidRPr="00FE66FF" w:rsidRDefault="00213451">
      <w:pPr>
        <w:pStyle w:val="ConsPlusNormal"/>
        <w:jc w:val="both"/>
        <w:rPr>
          <w:color w:val="000000" w:themeColor="text1"/>
        </w:rPr>
      </w:pPr>
    </w:p>
    <w:p w:rsidR="008F76D9" w:rsidRPr="00FE66FF" w:rsidRDefault="008F76D9">
      <w:pPr>
        <w:pStyle w:val="ConsPlusNormal"/>
        <w:jc w:val="both"/>
        <w:rPr>
          <w:color w:val="000000" w:themeColor="text1"/>
        </w:rPr>
      </w:pPr>
    </w:p>
    <w:p w:rsidR="008F76D9" w:rsidRPr="00FE66FF" w:rsidRDefault="008F76D9">
      <w:pPr>
        <w:pStyle w:val="ConsPlusNormal"/>
        <w:jc w:val="both"/>
        <w:rPr>
          <w:color w:val="000000" w:themeColor="text1"/>
        </w:rPr>
      </w:pPr>
    </w:p>
    <w:p w:rsidR="008F76D9" w:rsidRPr="00FE66FF" w:rsidRDefault="008F76D9">
      <w:pPr>
        <w:pStyle w:val="ConsPlusNormal"/>
        <w:jc w:val="both"/>
        <w:rPr>
          <w:color w:val="000000" w:themeColor="text1"/>
        </w:rPr>
      </w:pPr>
    </w:p>
    <w:p w:rsidR="008F76D9" w:rsidRPr="00FE66FF" w:rsidRDefault="008F76D9">
      <w:pPr>
        <w:pStyle w:val="ConsPlusNormal"/>
        <w:jc w:val="both"/>
        <w:rPr>
          <w:color w:val="000000" w:themeColor="text1"/>
        </w:rPr>
      </w:pPr>
    </w:p>
    <w:p w:rsidR="008F76D9" w:rsidRPr="00FE66FF" w:rsidRDefault="008F76D9">
      <w:pPr>
        <w:pStyle w:val="ConsPlusNormal"/>
        <w:jc w:val="both"/>
        <w:rPr>
          <w:color w:val="000000" w:themeColor="text1"/>
        </w:rPr>
      </w:pPr>
    </w:p>
    <w:p w:rsidR="00AA74C7" w:rsidRPr="00FE66FF" w:rsidRDefault="00AA74C7">
      <w:pPr>
        <w:pStyle w:val="ConsPlusNormal"/>
        <w:jc w:val="both"/>
        <w:rPr>
          <w:color w:val="000000" w:themeColor="text1"/>
        </w:rPr>
      </w:pPr>
    </w:p>
    <w:p w:rsidR="00AA74C7" w:rsidRPr="00FE66FF" w:rsidRDefault="00AA74C7">
      <w:pPr>
        <w:pStyle w:val="ConsPlusNormal"/>
        <w:jc w:val="both"/>
        <w:rPr>
          <w:color w:val="000000" w:themeColor="text1"/>
        </w:rPr>
      </w:pPr>
    </w:p>
    <w:p w:rsidR="00AA74C7" w:rsidRPr="00FE66FF" w:rsidRDefault="00AA74C7">
      <w:pPr>
        <w:pStyle w:val="ConsPlusNormal"/>
        <w:jc w:val="both"/>
        <w:rPr>
          <w:color w:val="000000" w:themeColor="text1"/>
        </w:rPr>
      </w:pPr>
    </w:p>
    <w:p w:rsidR="00AA74C7" w:rsidRPr="00FE66FF" w:rsidRDefault="00AA74C7">
      <w:pPr>
        <w:pStyle w:val="ConsPlusNormal"/>
        <w:jc w:val="both"/>
        <w:rPr>
          <w:color w:val="000000" w:themeColor="text1"/>
        </w:rPr>
      </w:pPr>
    </w:p>
    <w:p w:rsidR="00AA74C7" w:rsidRPr="00FE66FF" w:rsidRDefault="00AA74C7">
      <w:pPr>
        <w:pStyle w:val="ConsPlusNormal"/>
        <w:jc w:val="both"/>
        <w:rPr>
          <w:color w:val="000000" w:themeColor="text1"/>
        </w:rPr>
      </w:pPr>
    </w:p>
    <w:p w:rsidR="00AA74C7" w:rsidRPr="00FE66FF" w:rsidRDefault="00AA74C7">
      <w:pPr>
        <w:pStyle w:val="ConsPlusNormal"/>
        <w:jc w:val="both"/>
        <w:rPr>
          <w:color w:val="000000" w:themeColor="text1"/>
        </w:rPr>
      </w:pPr>
    </w:p>
    <w:p w:rsidR="008F76D9" w:rsidRPr="00FE66FF" w:rsidRDefault="008F76D9">
      <w:pPr>
        <w:pStyle w:val="ConsPlusNormal"/>
        <w:jc w:val="both"/>
        <w:rPr>
          <w:color w:val="000000" w:themeColor="text1"/>
        </w:rPr>
      </w:pPr>
    </w:p>
    <w:p w:rsidR="000116A7" w:rsidRPr="00FE66FF" w:rsidRDefault="000116A7">
      <w:pPr>
        <w:pStyle w:val="ConsPlusNormal"/>
        <w:jc w:val="both"/>
        <w:rPr>
          <w:color w:val="000000" w:themeColor="text1"/>
        </w:rPr>
      </w:pPr>
    </w:p>
    <w:p w:rsidR="000116A7" w:rsidRPr="00FE66FF" w:rsidRDefault="000116A7">
      <w:pPr>
        <w:pStyle w:val="ConsPlusNormal"/>
        <w:jc w:val="both"/>
        <w:rPr>
          <w:color w:val="000000" w:themeColor="text1"/>
        </w:rPr>
      </w:pPr>
    </w:p>
    <w:p w:rsidR="000116A7" w:rsidRPr="00FE66FF" w:rsidRDefault="000116A7">
      <w:pPr>
        <w:pStyle w:val="ConsPlusNormal"/>
        <w:jc w:val="both"/>
        <w:rPr>
          <w:color w:val="000000" w:themeColor="text1"/>
        </w:rPr>
      </w:pPr>
    </w:p>
    <w:p w:rsidR="00A213E0" w:rsidRPr="00FE66FF" w:rsidRDefault="00A213E0">
      <w:pPr>
        <w:pStyle w:val="ConsPlusNormal"/>
        <w:jc w:val="both"/>
        <w:rPr>
          <w:color w:val="000000" w:themeColor="text1"/>
        </w:rPr>
      </w:pPr>
    </w:p>
    <w:p w:rsidR="00A213E0" w:rsidRPr="00FE66FF" w:rsidRDefault="00A213E0">
      <w:pPr>
        <w:pStyle w:val="ConsPlusNormal"/>
        <w:jc w:val="both"/>
        <w:rPr>
          <w:color w:val="000000" w:themeColor="text1"/>
        </w:rPr>
      </w:pPr>
    </w:p>
    <w:p w:rsidR="000F16FA" w:rsidRPr="00FE66FF" w:rsidRDefault="000F16FA">
      <w:pPr>
        <w:pStyle w:val="ConsPlusNormal"/>
        <w:jc w:val="both"/>
        <w:rPr>
          <w:color w:val="000000" w:themeColor="text1"/>
        </w:rPr>
      </w:pPr>
    </w:p>
    <w:p w:rsidR="000F16FA" w:rsidRPr="00FE66FF" w:rsidRDefault="000F16FA">
      <w:pPr>
        <w:pStyle w:val="ConsPlusNormal"/>
        <w:jc w:val="both"/>
        <w:rPr>
          <w:color w:val="000000" w:themeColor="text1"/>
        </w:rPr>
      </w:pPr>
    </w:p>
    <w:p w:rsidR="000F16FA" w:rsidRPr="00FE66FF" w:rsidRDefault="000F16FA">
      <w:pPr>
        <w:pStyle w:val="ConsPlusNormal"/>
        <w:jc w:val="both"/>
        <w:rPr>
          <w:color w:val="000000" w:themeColor="text1"/>
        </w:rPr>
      </w:pPr>
    </w:p>
    <w:p w:rsidR="000F16FA" w:rsidRPr="00FE66FF" w:rsidRDefault="000F16FA">
      <w:pPr>
        <w:pStyle w:val="ConsPlusNormal"/>
        <w:jc w:val="both"/>
        <w:rPr>
          <w:color w:val="000000" w:themeColor="text1"/>
        </w:rPr>
      </w:pPr>
    </w:p>
    <w:p w:rsidR="000F16FA" w:rsidRPr="00FE66FF" w:rsidRDefault="000F16FA">
      <w:pPr>
        <w:pStyle w:val="ConsPlusNormal"/>
        <w:jc w:val="both"/>
        <w:rPr>
          <w:color w:val="000000" w:themeColor="text1"/>
        </w:rPr>
      </w:pPr>
    </w:p>
    <w:p w:rsidR="00FF191F" w:rsidRPr="00FE66FF" w:rsidRDefault="00FF191F">
      <w:pPr>
        <w:pStyle w:val="ConsPlusNormal"/>
        <w:jc w:val="both"/>
        <w:rPr>
          <w:color w:val="000000" w:themeColor="text1"/>
        </w:rPr>
      </w:pPr>
    </w:p>
    <w:p w:rsidR="00FF191F" w:rsidRPr="00FE66FF" w:rsidRDefault="00FF191F">
      <w:pPr>
        <w:pStyle w:val="ConsPlusNormal"/>
        <w:jc w:val="both"/>
        <w:rPr>
          <w:color w:val="000000" w:themeColor="text1"/>
        </w:rPr>
      </w:pPr>
    </w:p>
    <w:p w:rsidR="00FF191F" w:rsidRPr="00FE66FF" w:rsidRDefault="00FF191F">
      <w:pPr>
        <w:pStyle w:val="ConsPlusNormal"/>
        <w:jc w:val="both"/>
        <w:rPr>
          <w:color w:val="000000" w:themeColor="text1"/>
        </w:rPr>
      </w:pPr>
    </w:p>
    <w:p w:rsidR="00A213E0" w:rsidRDefault="00A213E0">
      <w:pPr>
        <w:pStyle w:val="ConsPlusNormal"/>
        <w:jc w:val="both"/>
        <w:rPr>
          <w:color w:val="000000" w:themeColor="text1"/>
        </w:rPr>
      </w:pPr>
    </w:p>
    <w:p w:rsidR="007D6F2F" w:rsidRPr="00FE66FF" w:rsidRDefault="007D6F2F">
      <w:pPr>
        <w:pStyle w:val="ConsPlusNormal"/>
        <w:jc w:val="both"/>
        <w:rPr>
          <w:color w:val="000000" w:themeColor="text1"/>
        </w:rPr>
      </w:pPr>
    </w:p>
    <w:tbl>
      <w:tblPr>
        <w:tblStyle w:val="a3"/>
        <w:tblW w:w="5954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FE66FF" w:rsidRPr="00FE66FF" w:rsidTr="00713D52">
        <w:tc>
          <w:tcPr>
            <w:tcW w:w="5954" w:type="dxa"/>
          </w:tcPr>
          <w:p w:rsidR="008F76D9" w:rsidRPr="00FE66FF" w:rsidRDefault="008F76D9" w:rsidP="007926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Приложение № 4</w:t>
            </w:r>
          </w:p>
          <w:p w:rsidR="00A213E0" w:rsidRPr="00FE66FF" w:rsidRDefault="008F76D9" w:rsidP="00FF191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</w:t>
            </w:r>
            <w:r w:rsidR="00A213E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предоставления грантов в форме субсидий из областного бюджета субъекта</w:t>
            </w:r>
            <w:r w:rsidR="00FF191F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 малого </w:t>
            </w:r>
            <w:r w:rsidR="00A213E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 среднего предпринимательства</w:t>
            </w:r>
          </w:p>
          <w:p w:rsidR="008F76D9" w:rsidRPr="00FE66FF" w:rsidRDefault="00A213E0" w:rsidP="00A213E0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целях выхода на </w:t>
            </w:r>
            <w:proofErr w:type="gramStart"/>
            <w:r w:rsidR="002D2973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Интернет-площадки</w:t>
            </w:r>
            <w:proofErr w:type="gramEnd"/>
            <w:r w:rsidR="002D2973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2D2973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для реализации товаров (работ, услуг)</w:t>
            </w:r>
          </w:p>
        </w:tc>
      </w:tr>
    </w:tbl>
    <w:p w:rsidR="00213451" w:rsidRPr="00FE66FF" w:rsidRDefault="00213451">
      <w:pPr>
        <w:pStyle w:val="ConsPlusNormal"/>
        <w:spacing w:after="1"/>
        <w:rPr>
          <w:color w:val="000000" w:themeColor="text1"/>
          <w:sz w:val="2"/>
        </w:rPr>
      </w:pPr>
    </w:p>
    <w:p w:rsidR="00213451" w:rsidRPr="00FE66FF" w:rsidRDefault="00213451">
      <w:pPr>
        <w:pStyle w:val="ConsPlusNormal"/>
        <w:jc w:val="both"/>
        <w:rPr>
          <w:color w:val="000000" w:themeColor="text1"/>
          <w:sz w:val="2"/>
        </w:rPr>
      </w:pPr>
    </w:p>
    <w:p w:rsidR="00213451" w:rsidRPr="007D6F2F" w:rsidRDefault="002134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D6F2F" w:rsidRPr="007D6F2F" w:rsidRDefault="007D6F2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1928"/>
        <w:gridCol w:w="340"/>
        <w:gridCol w:w="3834"/>
      </w:tblGrid>
      <w:tr w:rsidR="00FE66FF" w:rsidRPr="00FE66FF" w:rsidTr="00D718F7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3451" w:rsidRPr="00FE66FF" w:rsidRDefault="00213451" w:rsidP="00D718F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bookmarkStart w:id="20" w:name="P507"/>
            <w:bookmarkEnd w:id="20"/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Обязательство</w:t>
            </w:r>
          </w:p>
        </w:tc>
      </w:tr>
      <w:tr w:rsidR="00FE66FF" w:rsidRPr="00FE66FF" w:rsidTr="00D718F7"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________________________________</w:t>
            </w:r>
            <w:r w:rsidR="00D718F7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______________________________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_ обязуется</w:t>
            </w:r>
          </w:p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участника отбора)</w:t>
            </w:r>
          </w:p>
          <w:p w:rsidR="00D718F7" w:rsidRPr="007D6F2F" w:rsidRDefault="00D718F7" w:rsidP="00C32F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6"/>
                <w:szCs w:val="26"/>
              </w:rPr>
            </w:pPr>
          </w:p>
          <w:p w:rsidR="00D718F7" w:rsidRPr="00FE66FF" w:rsidRDefault="00D718F7" w:rsidP="007D6F2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D9777C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пройти обучение по осуществлению деятельности на </w:t>
            </w:r>
            <w:r w:rsidR="002D2973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Интернет-площадках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9777C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течение 10 </w:t>
            </w:r>
            <w:r w:rsidR="00BF2A6C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(десяти) </w:t>
            </w:r>
            <w:r w:rsidR="0022771B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рабочих дней с даты принятия м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инистерством экономического развития и промышленности Белгородской области решения о допуске участников отбора к участию во втором этапе отбора, в рамках которого определяются победители отбора и размер гранта, предоставляемого каждому победителю</w:t>
            </w:r>
            <w:r w:rsidR="000F180F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отбора</w:t>
            </w:r>
            <w:r w:rsidR="006E53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D9777C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предостав</w:t>
            </w:r>
            <w:r w:rsidR="000F180F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ить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копии документа (сертификат</w:t>
            </w:r>
            <w:r w:rsidR="0022771B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диплом</w:t>
            </w:r>
            <w:r w:rsidR="0022771B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иной документ), подтверждающего прохождение обучения, в течение</w:t>
            </w:r>
            <w:proofErr w:type="gramEnd"/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 </w:t>
            </w:r>
            <w:r w:rsidR="000F180F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(двух) 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рабочих дней </w:t>
            </w:r>
            <w:proofErr w:type="gramStart"/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даты получения</w:t>
            </w:r>
            <w:proofErr w:type="gramEnd"/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документа, подтверждающего прохождение обучения;</w:t>
            </w:r>
          </w:p>
          <w:p w:rsidR="00D718F7" w:rsidRPr="00FE66FF" w:rsidRDefault="00D718F7" w:rsidP="007D6F2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r w:rsidR="00D9777C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создать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карточ</w:t>
            </w:r>
            <w:r w:rsidR="00D9777C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товаров (работ, услуг) в количестве_______ 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в течение 3 месяцев, следующи</w:t>
            </w:r>
            <w:r w:rsidR="00DD703D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х за месяцем получения гранта</w:t>
            </w:r>
            <w:r w:rsidR="0059670E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59670E" w:rsidRPr="00FE66FF" w:rsidRDefault="0059670E" w:rsidP="007D6F2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не приобретать за счет полученных из областного бюджета средств иностранную валюту, за исключением операций, осуществляемых 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в соответствии с валютным законодательством Российской Федерации 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при закупке (поставке) высокотехнологичного импортного оборудования, </w:t>
            </w: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сырья и комплектующих изделий; </w:t>
            </w:r>
          </w:p>
          <w:p w:rsidR="0059670E" w:rsidRPr="00FE66FF" w:rsidRDefault="0059670E" w:rsidP="007D6F2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включать в договоры (соглашения), заключенные в целях исполнения обязательств по соглашению о предоставлении гранта, положения:</w:t>
            </w:r>
          </w:p>
          <w:p w:rsidR="0059670E" w:rsidRPr="00FE66FF" w:rsidRDefault="000F180F" w:rsidP="007D6F2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 осуществлении</w:t>
            </w:r>
            <w:r w:rsidR="0059670E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министерством экономического развития </w:t>
            </w:r>
            <w:r w:rsidR="0059670E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и промышленности Белгородской области проверки соблюдения условий </w:t>
            </w:r>
            <w:r w:rsidR="0059670E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и порядка предоставления грантов, в том числе в части достижения результата предоставления грантов, а также проверки органами государственного финансового контр</w:t>
            </w:r>
            <w:r w:rsidR="006D3870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оля в соответствии со статьями </w:t>
            </w:r>
            <w:r w:rsidR="0059670E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268.1 и 269.2 Бюджетного кодекса Российской Федерации;</w:t>
            </w:r>
          </w:p>
          <w:p w:rsidR="0059670E" w:rsidRPr="00FE66FF" w:rsidRDefault="000F180F" w:rsidP="007D6F2F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запрете</w:t>
            </w:r>
            <w:r w:rsidR="0059670E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 приобретение лицами, получающими средства </w:t>
            </w:r>
            <w:r w:rsidR="0059670E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на основании договоров (соглашений), заключенных в целях исполнения обязательств по соглашению, за счет полученных из областного бюджета средств иностранной валюты, за исключением операций, осуществляемых </w:t>
            </w:r>
            <w:r w:rsidR="0059670E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 xml:space="preserve">в соответствии с валютным законодательством Российской Федерации </w:t>
            </w:r>
            <w:r w:rsidR="0059670E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при закупке (поставке) высокотехнологичного импортного оборудования,</w:t>
            </w:r>
            <w:r w:rsidR="0080096A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сырья </w:t>
            </w:r>
            <w:r w:rsidR="006D3870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="0080096A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комплектующих изделий.</w:t>
            </w:r>
          </w:p>
          <w:p w:rsidR="0059670E" w:rsidRPr="007D6F2F" w:rsidRDefault="0059670E" w:rsidP="0059670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6"/>
                <w:szCs w:val="26"/>
              </w:rPr>
            </w:pPr>
          </w:p>
        </w:tc>
      </w:tr>
      <w:tr w:rsidR="00FE66FF" w:rsidRPr="00FE66FF" w:rsidTr="00D718F7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13451" w:rsidRPr="007D6F2F" w:rsidRDefault="002134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3451" w:rsidRPr="00FE66FF" w:rsidRDefault="002134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451" w:rsidRPr="00FE66FF" w:rsidRDefault="002134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3451" w:rsidRPr="00FE66FF" w:rsidRDefault="002134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3451" w:rsidRPr="00FE66FF" w:rsidRDefault="002134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FE66FF" w:rsidRPr="00FE66FF" w:rsidTr="00D718F7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3451" w:rsidRPr="00FE66FF" w:rsidRDefault="002134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3451" w:rsidRPr="00FE66FF" w:rsidRDefault="002134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(Ф.И.О.)</w:t>
            </w:r>
          </w:p>
        </w:tc>
      </w:tr>
      <w:tr w:rsidR="00FE66FF" w:rsidRPr="00FE66FF" w:rsidTr="00D718F7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13451" w:rsidRPr="00FE66FF" w:rsidRDefault="002134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213451" w:rsidRPr="00FE66FF" w:rsidRDefault="002134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3451" w:rsidRPr="00FE66FF" w:rsidRDefault="00485D7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«__»</w:t>
            </w:r>
            <w:r w:rsidR="00213451" w:rsidRPr="00FE66F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___________ 20__ года</w:t>
            </w:r>
          </w:p>
        </w:tc>
      </w:tr>
    </w:tbl>
    <w:tbl>
      <w:tblPr>
        <w:tblStyle w:val="a3"/>
        <w:tblW w:w="6096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FE66FF" w:rsidRPr="00FE66FF" w:rsidTr="00713D52">
        <w:tc>
          <w:tcPr>
            <w:tcW w:w="6096" w:type="dxa"/>
          </w:tcPr>
          <w:p w:rsidR="008F76D9" w:rsidRPr="00FE66FF" w:rsidRDefault="008F76D9" w:rsidP="007926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Приложение № 5</w:t>
            </w:r>
          </w:p>
          <w:p w:rsidR="00A213E0" w:rsidRPr="00FE66FF" w:rsidRDefault="008F76D9" w:rsidP="00FF191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</w:t>
            </w:r>
            <w:r w:rsidR="00A213E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предоставления грантов в форме субсидий из облас</w:t>
            </w:r>
            <w:r w:rsidR="00FF191F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тного бюджета субъектам малого </w:t>
            </w:r>
            <w:r w:rsidR="00A213E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 среднего предпринимательства</w:t>
            </w:r>
          </w:p>
          <w:p w:rsidR="008F76D9" w:rsidRPr="00FE66FF" w:rsidRDefault="00A213E0" w:rsidP="00A213E0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целях выхода на </w:t>
            </w:r>
            <w:proofErr w:type="gramStart"/>
            <w:r w:rsidR="002D2973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Интернет-площадки</w:t>
            </w:r>
            <w:proofErr w:type="gramEnd"/>
            <w:r w:rsidR="002D2973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для реализации товаров (работ, услуг)</w:t>
            </w:r>
          </w:p>
        </w:tc>
      </w:tr>
    </w:tbl>
    <w:p w:rsidR="00213451" w:rsidRPr="007D6F2F" w:rsidRDefault="00213451">
      <w:pPr>
        <w:pStyle w:val="ConsPlusNormal"/>
        <w:spacing w:after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7D6F2F" w:rsidRDefault="0021345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Default="00213451" w:rsidP="008F76D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1" w:name="P542"/>
      <w:bookmarkEnd w:id="21"/>
      <w:r w:rsidRPr="00FE66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Согласие</w:t>
      </w:r>
    </w:p>
    <w:p w:rsidR="007D6F2F" w:rsidRPr="00FE66FF" w:rsidRDefault="007D6F2F" w:rsidP="008F76D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6D3870" w:rsidRPr="00FE66FF" w:rsidRDefault="00213451" w:rsidP="006D3870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________________________________________</w:t>
      </w:r>
      <w:r w:rsidR="008F76D9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485D7F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8F76D9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</w:p>
    <w:p w:rsidR="00213451" w:rsidRPr="00FE66FF" w:rsidRDefault="006D3870" w:rsidP="006D3870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</w:t>
      </w:r>
      <w:r w:rsidR="00213451" w:rsidRPr="00FE66FF">
        <w:rPr>
          <w:rFonts w:ascii="Times New Roman" w:hAnsi="Times New Roman" w:cs="Times New Roman"/>
          <w:color w:val="000000" w:themeColor="text1"/>
          <w:szCs w:val="20"/>
        </w:rPr>
        <w:t>(указывается полное наи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>менование участника отбора)</w:t>
      </w:r>
    </w:p>
    <w:p w:rsidR="00213451" w:rsidRPr="00FE66FF" w:rsidRDefault="00D977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дает письменное согласие на публикацию (размещение) в сети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Интернет</w:t>
      </w:r>
      <w:r w:rsidR="008F76D9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информации о ________________________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213451" w:rsidRPr="00FE66FF" w:rsidRDefault="00213451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</w:t>
      </w:r>
      <w:r w:rsidR="008F76D9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6D3870" w:rsidRPr="00FE66FF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="006D3870" w:rsidRPr="00FE66FF">
        <w:rPr>
          <w:rFonts w:ascii="Times New Roman" w:hAnsi="Times New Roman" w:cs="Times New Roman"/>
          <w:color w:val="000000" w:themeColor="text1"/>
          <w:szCs w:val="20"/>
        </w:rPr>
        <w:t xml:space="preserve">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>(указывается полное наименование участника отбора)</w:t>
      </w:r>
    </w:p>
    <w:p w:rsidR="00213451" w:rsidRPr="00FE66FF" w:rsidRDefault="002134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подаваемой __________________________________________</w:t>
      </w:r>
      <w:r w:rsidR="008F76D9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="00D9777C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заявке</w:t>
      </w:r>
    </w:p>
    <w:p w:rsidR="00213451" w:rsidRPr="00FE66FF" w:rsidRDefault="00213451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</w:t>
      </w:r>
      <w:r w:rsidR="00D9777C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</w:t>
      </w:r>
      <w:r w:rsidR="008F76D9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</w:t>
      </w:r>
      <w:r w:rsidR="006D3870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(указывается полное наименование участника отбора)</w:t>
      </w:r>
    </w:p>
    <w:p w:rsidR="00213451" w:rsidRPr="00FE66FF" w:rsidRDefault="002134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на участие в отборе, об иной информации о _________________________</w:t>
      </w:r>
      <w:r w:rsidR="008F76D9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D9777C" w:rsidRPr="00FE66FF" w:rsidRDefault="00D9777C" w:rsidP="00D977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                                                               </w:t>
      </w:r>
      <w:proofErr w:type="gramStart"/>
      <w:r w:rsidR="00213451" w:rsidRPr="00FE66FF">
        <w:rPr>
          <w:rFonts w:ascii="Times New Roman" w:hAnsi="Times New Roman" w:cs="Times New Roman"/>
          <w:color w:val="000000" w:themeColor="text1"/>
          <w:szCs w:val="20"/>
        </w:rPr>
        <w:t>(указывается полное наименование</w:t>
      </w:r>
      <w:proofErr w:type="gramEnd"/>
    </w:p>
    <w:p w:rsidR="00213451" w:rsidRPr="00FE66FF" w:rsidRDefault="00D9777C" w:rsidP="00D977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                                                                 </w:t>
      </w:r>
      <w:r w:rsidR="00213451" w:rsidRPr="00FE66FF">
        <w:rPr>
          <w:rFonts w:ascii="Times New Roman" w:hAnsi="Times New Roman" w:cs="Times New Roman"/>
          <w:color w:val="000000" w:themeColor="text1"/>
          <w:szCs w:val="20"/>
        </w:rPr>
        <w:t>участника отбора)</w:t>
      </w:r>
    </w:p>
    <w:p w:rsidR="00213451" w:rsidRPr="00FE66FF" w:rsidRDefault="00D977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связанной</w:t>
      </w:r>
      <w:proofErr w:type="gramEnd"/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отбором,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а также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ласие на обработку персональных</w:t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данных</w:t>
      </w:r>
      <w:r w:rsidR="008F76D9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36E1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213451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(для физического лица).</w:t>
      </w:r>
    </w:p>
    <w:p w:rsidR="00213451" w:rsidRPr="00FE66FF" w:rsidRDefault="002134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FE66FF" w:rsidRDefault="002134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    ________________    ____________________________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213451" w:rsidRPr="00FE66FF" w:rsidRDefault="00213451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</w:t>
      </w:r>
      <w:r w:rsidR="003205BD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</w:t>
      </w:r>
      <w:r w:rsidR="006D3870" w:rsidRPr="00FE66FF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(должность)        </w:t>
      </w:r>
      <w:r w:rsidR="003205BD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</w:t>
      </w:r>
      <w:r w:rsidR="006D3870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(подпись)             </w:t>
      </w:r>
      <w:r w:rsidR="003205BD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>(Ф.И.О.)</w:t>
      </w:r>
    </w:p>
    <w:p w:rsidR="00213451" w:rsidRPr="00FE66FF" w:rsidRDefault="002134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FE66FF" w:rsidRDefault="0021345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A36E1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М.П.                             </w:t>
      </w:r>
      <w:r w:rsidR="00D9777C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A36E12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</w:t>
      </w:r>
      <w:r w:rsidR="00D9777C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D9777C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«___»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____________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20__ года</w:t>
      </w:r>
    </w:p>
    <w:p w:rsidR="00213451" w:rsidRPr="00FE66FF" w:rsidRDefault="00213451">
      <w:pPr>
        <w:pStyle w:val="ConsPlusNormal"/>
        <w:jc w:val="center"/>
        <w:rPr>
          <w:color w:val="000000" w:themeColor="text1"/>
          <w:sz w:val="26"/>
          <w:szCs w:val="26"/>
        </w:rPr>
      </w:pPr>
    </w:p>
    <w:p w:rsidR="00213451" w:rsidRPr="00FE66FF" w:rsidRDefault="00213451">
      <w:pPr>
        <w:pStyle w:val="ConsPlusNormal"/>
        <w:jc w:val="center"/>
        <w:rPr>
          <w:color w:val="000000" w:themeColor="text1"/>
          <w:sz w:val="26"/>
          <w:szCs w:val="26"/>
        </w:rPr>
      </w:pPr>
    </w:p>
    <w:p w:rsidR="00213451" w:rsidRPr="00FE66FF" w:rsidRDefault="00213451">
      <w:pPr>
        <w:pStyle w:val="ConsPlusNormal"/>
        <w:jc w:val="center"/>
        <w:rPr>
          <w:color w:val="000000" w:themeColor="text1"/>
          <w:sz w:val="26"/>
          <w:szCs w:val="26"/>
        </w:rPr>
      </w:pPr>
    </w:p>
    <w:p w:rsidR="00213451" w:rsidRPr="00FE66FF" w:rsidRDefault="00213451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3205BD" w:rsidRPr="00FE66FF" w:rsidRDefault="003205BD">
      <w:pPr>
        <w:pStyle w:val="ConsPlusNormal"/>
        <w:jc w:val="center"/>
        <w:rPr>
          <w:color w:val="000000" w:themeColor="text1"/>
        </w:rPr>
      </w:pPr>
    </w:p>
    <w:p w:rsidR="0080096A" w:rsidRPr="00FE66FF" w:rsidRDefault="0080096A">
      <w:pPr>
        <w:pStyle w:val="ConsPlusNormal"/>
        <w:jc w:val="center"/>
        <w:rPr>
          <w:color w:val="000000" w:themeColor="text1"/>
        </w:rPr>
      </w:pPr>
    </w:p>
    <w:p w:rsidR="000F16FA" w:rsidRPr="00FE66FF" w:rsidRDefault="000F16FA">
      <w:pPr>
        <w:pStyle w:val="ConsPlusNormal"/>
        <w:jc w:val="center"/>
        <w:rPr>
          <w:color w:val="000000" w:themeColor="text1"/>
        </w:rPr>
      </w:pPr>
    </w:p>
    <w:p w:rsidR="00FF191F" w:rsidRPr="00FE66FF" w:rsidRDefault="00FF191F">
      <w:pPr>
        <w:pStyle w:val="ConsPlusNormal"/>
        <w:jc w:val="center"/>
        <w:rPr>
          <w:color w:val="000000" w:themeColor="text1"/>
        </w:rPr>
      </w:pPr>
    </w:p>
    <w:p w:rsidR="00FF191F" w:rsidRPr="00FE66FF" w:rsidRDefault="00FF191F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rPr>
          <w:color w:val="000000" w:themeColor="text1"/>
        </w:rPr>
      </w:pPr>
    </w:p>
    <w:tbl>
      <w:tblPr>
        <w:tblStyle w:val="a3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FE66FF" w:rsidRPr="00FE66FF" w:rsidTr="00713D52">
        <w:tc>
          <w:tcPr>
            <w:tcW w:w="6095" w:type="dxa"/>
          </w:tcPr>
          <w:p w:rsidR="003205BD" w:rsidRPr="00FE66FF" w:rsidRDefault="003205BD" w:rsidP="007926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Приложение № 6</w:t>
            </w:r>
          </w:p>
          <w:p w:rsidR="00A213E0" w:rsidRPr="00FE66FF" w:rsidRDefault="003205BD" w:rsidP="00A213E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</w:t>
            </w:r>
            <w:r w:rsidR="00A213E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 предоставления грантов в форме субсидий из областного бюджета субъектам малого и среднего предпринимательства</w:t>
            </w:r>
          </w:p>
          <w:p w:rsidR="003205BD" w:rsidRPr="00FE66FF" w:rsidRDefault="00A213E0" w:rsidP="00A213E0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целях выхода на </w:t>
            </w:r>
            <w:proofErr w:type="gramStart"/>
            <w:r w:rsidR="002D2973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Интернет-площадки</w:t>
            </w:r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43293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для реализации товаров (работ, услуг)</w:t>
            </w:r>
          </w:p>
        </w:tc>
      </w:tr>
    </w:tbl>
    <w:p w:rsidR="003205BD" w:rsidRPr="006E5399" w:rsidRDefault="003205BD" w:rsidP="006E539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2" w:name="P574"/>
      <w:bookmarkEnd w:id="22"/>
    </w:p>
    <w:p w:rsidR="00892256" w:rsidRPr="006E5399" w:rsidRDefault="00892256" w:rsidP="006E539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92256" w:rsidRPr="00FE66FF" w:rsidRDefault="00892256" w:rsidP="006E5399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Согласие</w:t>
      </w:r>
    </w:p>
    <w:p w:rsidR="00892256" w:rsidRPr="00FE66FF" w:rsidRDefault="00892256" w:rsidP="006E539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D3870" w:rsidRPr="00FE66FF" w:rsidRDefault="00892256" w:rsidP="006E5399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Настоящим _______________________________________________________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</w:p>
    <w:p w:rsidR="00892256" w:rsidRPr="00FE66FF" w:rsidRDefault="006D3870" w:rsidP="006E5399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="00892256" w:rsidRPr="00FE66FF">
        <w:rPr>
          <w:rFonts w:ascii="Times New Roman" w:hAnsi="Times New Roman" w:cs="Times New Roman"/>
          <w:color w:val="000000" w:themeColor="text1"/>
          <w:szCs w:val="20"/>
        </w:rPr>
        <w:t>(указывается полное наименование участника отбора)</w:t>
      </w:r>
    </w:p>
    <w:p w:rsidR="00892256" w:rsidRPr="00FE66FF" w:rsidRDefault="00892256" w:rsidP="006E5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дает письме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нное согласие на осуществление м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инистерством экономического развития и промышленности Белгородской области проверки соблюдения порядка и условий предоставления гранта, в том числе в части достижения результата предоставления гранта, а также проверки органами государственного финансового контроля Белгородской области в соответствии со статьями 268.1 и 269.2 Бюджетного кодекса Российской Федерации.</w:t>
      </w:r>
    </w:p>
    <w:p w:rsidR="00892256" w:rsidRPr="00FE66FF" w:rsidRDefault="00892256" w:rsidP="006E5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256" w:rsidRPr="00FE66FF" w:rsidRDefault="00892256" w:rsidP="006E5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    ________________    ____________________________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___</w:t>
      </w:r>
    </w:p>
    <w:p w:rsidR="00892256" w:rsidRPr="00FE66FF" w:rsidRDefault="00892256" w:rsidP="006E5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Cs w:val="20"/>
        </w:rPr>
      </w:pP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</w:t>
      </w:r>
      <w:r w:rsidR="006D3870" w:rsidRPr="00FE66FF">
        <w:rPr>
          <w:rFonts w:ascii="Times New Roman" w:hAnsi="Times New Roman" w:cs="Times New Roman"/>
          <w:color w:val="000000" w:themeColor="text1"/>
          <w:szCs w:val="20"/>
        </w:rPr>
        <w:t xml:space="preserve">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(должность)                              </w:t>
      </w:r>
      <w:r w:rsidR="006D3870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(подпись)                        </w:t>
      </w:r>
      <w:r w:rsidR="006D3870" w:rsidRPr="00FE66FF">
        <w:rPr>
          <w:rFonts w:ascii="Times New Roman" w:hAnsi="Times New Roman" w:cs="Times New Roman"/>
          <w:color w:val="000000" w:themeColor="text1"/>
          <w:szCs w:val="20"/>
        </w:rPr>
        <w:t xml:space="preserve">                     </w:t>
      </w:r>
      <w:r w:rsidRPr="00FE66FF">
        <w:rPr>
          <w:rFonts w:ascii="Times New Roman" w:hAnsi="Times New Roman" w:cs="Times New Roman"/>
          <w:color w:val="000000" w:themeColor="text1"/>
          <w:szCs w:val="20"/>
        </w:rPr>
        <w:t xml:space="preserve"> (Ф.И.О.)</w:t>
      </w:r>
    </w:p>
    <w:p w:rsidR="00892256" w:rsidRPr="00FE66FF" w:rsidRDefault="00892256" w:rsidP="006E5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256" w:rsidRPr="00FE66FF" w:rsidRDefault="00892256" w:rsidP="006E539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М.П.                                      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«___» ____________</w:t>
      </w:r>
      <w:r w:rsidR="006D3870"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>__</w:t>
      </w:r>
      <w:r w:rsidRPr="00FE66F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20__ года</w:t>
      </w:r>
    </w:p>
    <w:p w:rsidR="00892256" w:rsidRPr="00FE66FF" w:rsidRDefault="00892256" w:rsidP="006E5399">
      <w:pPr>
        <w:pStyle w:val="ConsPlusNormal"/>
        <w:jc w:val="center"/>
        <w:rPr>
          <w:color w:val="000000" w:themeColor="text1"/>
          <w:sz w:val="26"/>
          <w:szCs w:val="26"/>
        </w:rPr>
      </w:pPr>
    </w:p>
    <w:p w:rsidR="00892256" w:rsidRPr="00FE66FF" w:rsidRDefault="00892256" w:rsidP="006E5399">
      <w:pPr>
        <w:pStyle w:val="ConsPlusNormal"/>
        <w:jc w:val="center"/>
        <w:rPr>
          <w:color w:val="000000" w:themeColor="text1"/>
          <w:sz w:val="26"/>
          <w:szCs w:val="26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  <w:sz w:val="26"/>
          <w:szCs w:val="26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892256" w:rsidRPr="00FE66FF" w:rsidRDefault="00892256" w:rsidP="00892256">
      <w:pPr>
        <w:pStyle w:val="ConsPlusNormal"/>
        <w:jc w:val="center"/>
        <w:rPr>
          <w:color w:val="000000" w:themeColor="text1"/>
        </w:rPr>
      </w:pPr>
    </w:p>
    <w:p w:rsidR="00713D52" w:rsidRPr="00FE66FF" w:rsidRDefault="00713D52" w:rsidP="00892256">
      <w:pPr>
        <w:pStyle w:val="ConsPlusNormal"/>
        <w:jc w:val="center"/>
        <w:rPr>
          <w:color w:val="000000" w:themeColor="text1"/>
        </w:rPr>
      </w:pPr>
    </w:p>
    <w:p w:rsidR="005362AB" w:rsidRPr="00FE66FF" w:rsidRDefault="005362A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62AB" w:rsidRPr="00FE66FF" w:rsidRDefault="005362A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62AB" w:rsidRPr="00FE66FF" w:rsidRDefault="005362A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7CD1" w:rsidRPr="00FE66FF" w:rsidRDefault="00E47CD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62AB" w:rsidRDefault="005362A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bookmarkEnd w:id="14"/>
    <w:p w:rsidR="007D6F2F" w:rsidRPr="00FE66FF" w:rsidRDefault="007D6F2F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FE66FF" w:rsidRPr="00FE66FF" w:rsidTr="00713D52">
        <w:tc>
          <w:tcPr>
            <w:tcW w:w="5954" w:type="dxa"/>
          </w:tcPr>
          <w:p w:rsidR="00F47C7D" w:rsidRPr="00FE66FF" w:rsidRDefault="00F47C7D" w:rsidP="00F47C7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Приложение № </w:t>
            </w:r>
            <w:r w:rsidR="0080096A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  <w:p w:rsidR="00432930" w:rsidRPr="00FE66FF" w:rsidRDefault="00F47C7D" w:rsidP="0043293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</w:t>
            </w:r>
            <w:r w:rsidR="0043293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предоставления грантов в форме субсидий из областного бюджета субъектам малого и среднего предпринимательства</w:t>
            </w:r>
          </w:p>
          <w:p w:rsidR="00F47C7D" w:rsidRPr="00FE66FF" w:rsidRDefault="00432930" w:rsidP="0043293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целях выхода на </w:t>
            </w:r>
            <w:proofErr w:type="gramStart"/>
            <w:r w:rsidR="002D2973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Интернет-площадки</w:t>
            </w:r>
            <w:proofErr w:type="gramEnd"/>
            <w:r w:rsidR="002D2973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для реализации товаров (работ, услуг)</w:t>
            </w:r>
          </w:p>
        </w:tc>
      </w:tr>
    </w:tbl>
    <w:p w:rsidR="00432930" w:rsidRPr="006E5399" w:rsidRDefault="0043293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32930" w:rsidRPr="006E5399" w:rsidRDefault="0043293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213451" w:rsidRPr="006E5399" w:rsidRDefault="002134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539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Журнал</w:t>
      </w:r>
    </w:p>
    <w:p w:rsidR="00213451" w:rsidRPr="006E5399" w:rsidRDefault="002134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E539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регистрации заявок участников отбора</w:t>
      </w:r>
    </w:p>
    <w:p w:rsidR="00213451" w:rsidRPr="007D6F2F" w:rsidRDefault="00213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077"/>
        <w:gridCol w:w="1020"/>
        <w:gridCol w:w="1020"/>
        <w:gridCol w:w="1020"/>
        <w:gridCol w:w="1134"/>
        <w:gridCol w:w="1020"/>
        <w:gridCol w:w="1397"/>
        <w:gridCol w:w="1559"/>
      </w:tblGrid>
      <w:tr w:rsidR="00FE66FF" w:rsidRPr="00FE66FF" w:rsidTr="008C4F1C">
        <w:tc>
          <w:tcPr>
            <w:tcW w:w="454" w:type="dxa"/>
          </w:tcPr>
          <w:p w:rsidR="00213451" w:rsidRPr="00FE66FF" w:rsidRDefault="00F47C7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  <w:r w:rsidR="00213451"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="00213451" w:rsidRPr="00FE66FF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="00213451" w:rsidRPr="00FE66FF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1077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</w:t>
            </w:r>
            <w:r w:rsidR="00F9433B" w:rsidRPr="00FE66FF">
              <w:rPr>
                <w:rFonts w:ascii="Times New Roman" w:hAnsi="Times New Roman" w:cs="Times New Roman"/>
                <w:b/>
                <w:color w:val="000000" w:themeColor="text1"/>
              </w:rPr>
              <w:br/>
              <w:t xml:space="preserve">и время </w:t>
            </w:r>
            <w:proofErr w:type="spellStart"/>
            <w:proofErr w:type="gramStart"/>
            <w:r w:rsidR="00F9433B" w:rsidRPr="00FE66FF">
              <w:rPr>
                <w:rFonts w:ascii="Times New Roman" w:hAnsi="Times New Roman" w:cs="Times New Roman"/>
                <w:b/>
                <w:color w:val="000000" w:themeColor="text1"/>
              </w:rPr>
              <w:t>регист</w:t>
            </w:r>
            <w:proofErr w:type="spellEnd"/>
            <w:r w:rsidR="00F9433B" w:rsidRPr="00FE66FF">
              <w:rPr>
                <w:rFonts w:ascii="Times New Roman" w:hAnsi="Times New Roman" w:cs="Times New Roman"/>
                <w:b/>
                <w:color w:val="000000" w:themeColor="text1"/>
              </w:rPr>
              <w:t>-ра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ции</w:t>
            </w:r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заявок</w:t>
            </w:r>
          </w:p>
        </w:tc>
        <w:tc>
          <w:tcPr>
            <w:tcW w:w="1020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Наиме</w:t>
            </w:r>
            <w:r w:rsidR="00F9433B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нование</w:t>
            </w:r>
            <w:proofErr w:type="spellEnd"/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участни</w:t>
            </w:r>
            <w:proofErr w:type="spellEnd"/>
            <w:r w:rsidR="00F9433B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ка отбора, ИНН</w:t>
            </w:r>
          </w:p>
        </w:tc>
        <w:tc>
          <w:tcPr>
            <w:tcW w:w="1020" w:type="dxa"/>
          </w:tcPr>
          <w:p w:rsidR="008C4F1C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Юриди</w:t>
            </w:r>
            <w:r w:rsidR="00F9433B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ческий</w:t>
            </w:r>
            <w:proofErr w:type="spellEnd"/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адрес </w:t>
            </w:r>
          </w:p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и адрес </w:t>
            </w:r>
            <w:proofErr w:type="spellStart"/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осущест</w:t>
            </w:r>
            <w:r w:rsidR="00F9433B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вления</w:t>
            </w:r>
            <w:proofErr w:type="spellEnd"/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деятель</w:t>
            </w:r>
            <w:r w:rsidR="00F9433B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ности</w:t>
            </w:r>
            <w:proofErr w:type="spellEnd"/>
          </w:p>
        </w:tc>
        <w:tc>
          <w:tcPr>
            <w:tcW w:w="1020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Ф.И.О. </w:t>
            </w:r>
            <w:proofErr w:type="spellStart"/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руково</w:t>
            </w:r>
            <w:r w:rsidR="00F9433B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дителя</w:t>
            </w:r>
            <w:proofErr w:type="spellEnd"/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, телефон</w:t>
            </w:r>
          </w:p>
        </w:tc>
        <w:tc>
          <w:tcPr>
            <w:tcW w:w="1134" w:type="dxa"/>
          </w:tcPr>
          <w:p w:rsidR="008C4F1C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Коли</w:t>
            </w:r>
            <w:r w:rsidR="008C4F1C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чество</w:t>
            </w:r>
            <w:proofErr w:type="spellEnd"/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листов </w:t>
            </w:r>
          </w:p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в заявке согласно описи</w:t>
            </w:r>
          </w:p>
        </w:tc>
        <w:tc>
          <w:tcPr>
            <w:tcW w:w="1020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Подпись </w:t>
            </w:r>
            <w:proofErr w:type="spellStart"/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участ</w:t>
            </w:r>
            <w:r w:rsidR="008C4F1C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ника</w:t>
            </w:r>
            <w:proofErr w:type="spellEnd"/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отбора (пред</w:t>
            </w:r>
            <w:r w:rsidR="008C4F1C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ставите</w:t>
            </w:r>
            <w:r w:rsidR="008C4F1C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ля)</w:t>
            </w:r>
          </w:p>
        </w:tc>
        <w:tc>
          <w:tcPr>
            <w:tcW w:w="1397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Подпись </w:t>
            </w:r>
            <w:proofErr w:type="spellStart"/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должност</w:t>
            </w:r>
            <w:r w:rsidR="008C4F1C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ного</w:t>
            </w:r>
            <w:proofErr w:type="spellEnd"/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лица, ответствен</w:t>
            </w:r>
            <w:r w:rsidR="008C4F1C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ного</w:t>
            </w:r>
            <w:proofErr w:type="spell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E5399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за прием документов</w:t>
            </w:r>
          </w:p>
        </w:tc>
        <w:tc>
          <w:tcPr>
            <w:tcW w:w="1559" w:type="dxa"/>
          </w:tcPr>
          <w:p w:rsidR="008C4F1C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Отметка </w:t>
            </w:r>
          </w:p>
          <w:p w:rsidR="008C4F1C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о принятом решении (отказано/</w:t>
            </w:r>
            <w:proofErr w:type="gramEnd"/>
          </w:p>
          <w:p w:rsidR="008C4F1C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выдано), номер, </w:t>
            </w:r>
          </w:p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дата приказа</w:t>
            </w:r>
          </w:p>
        </w:tc>
      </w:tr>
      <w:tr w:rsidR="00FE66FF" w:rsidRPr="00FE66FF" w:rsidTr="008C4F1C">
        <w:tc>
          <w:tcPr>
            <w:tcW w:w="454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077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020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020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020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020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  <w:tc>
          <w:tcPr>
            <w:tcW w:w="1397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1559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</w:p>
        </w:tc>
      </w:tr>
      <w:tr w:rsidR="00213451" w:rsidRPr="00FE66FF" w:rsidTr="008C4F1C">
        <w:tc>
          <w:tcPr>
            <w:tcW w:w="454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7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0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7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13451" w:rsidRPr="00FE66FF" w:rsidRDefault="00213451">
      <w:pPr>
        <w:pStyle w:val="ConsPlusNormal"/>
        <w:jc w:val="both"/>
        <w:rPr>
          <w:color w:val="000000" w:themeColor="text1"/>
        </w:rPr>
      </w:pPr>
    </w:p>
    <w:p w:rsidR="00213451" w:rsidRPr="00FE66FF" w:rsidRDefault="00213451">
      <w:pPr>
        <w:pStyle w:val="ConsPlusNormal"/>
        <w:jc w:val="both"/>
        <w:rPr>
          <w:color w:val="000000" w:themeColor="text1"/>
        </w:rPr>
      </w:pPr>
    </w:p>
    <w:p w:rsidR="00213451" w:rsidRPr="00FE66FF" w:rsidRDefault="00213451">
      <w:pPr>
        <w:pStyle w:val="ConsPlusNormal"/>
        <w:jc w:val="both"/>
        <w:rPr>
          <w:color w:val="000000" w:themeColor="text1"/>
        </w:rPr>
      </w:pPr>
    </w:p>
    <w:p w:rsidR="00213451" w:rsidRPr="00FE66FF" w:rsidRDefault="00213451">
      <w:pPr>
        <w:pStyle w:val="ConsPlusNormal"/>
        <w:jc w:val="both"/>
        <w:rPr>
          <w:color w:val="000000" w:themeColor="text1"/>
        </w:rPr>
      </w:pPr>
    </w:p>
    <w:p w:rsidR="00213451" w:rsidRPr="00FE66FF" w:rsidRDefault="00213451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3205BD" w:rsidRPr="00FE66FF" w:rsidRDefault="003205BD">
      <w:pPr>
        <w:pStyle w:val="ConsPlusNormal"/>
        <w:jc w:val="both"/>
        <w:rPr>
          <w:color w:val="000000" w:themeColor="text1"/>
        </w:rPr>
      </w:pPr>
    </w:p>
    <w:p w:rsidR="0080096A" w:rsidRPr="00FE66FF" w:rsidRDefault="0080096A">
      <w:pPr>
        <w:pStyle w:val="ConsPlusNormal"/>
        <w:jc w:val="both"/>
        <w:rPr>
          <w:color w:val="000000" w:themeColor="text1"/>
        </w:rPr>
      </w:pPr>
    </w:p>
    <w:p w:rsidR="0080096A" w:rsidRPr="00FE66FF" w:rsidRDefault="0080096A">
      <w:pPr>
        <w:pStyle w:val="ConsPlusNormal"/>
        <w:jc w:val="both"/>
        <w:rPr>
          <w:color w:val="000000" w:themeColor="text1"/>
        </w:rPr>
      </w:pPr>
    </w:p>
    <w:p w:rsidR="00FF191F" w:rsidRPr="00FE66FF" w:rsidRDefault="00FF191F">
      <w:pPr>
        <w:pStyle w:val="ConsPlusNormal"/>
        <w:jc w:val="both"/>
        <w:rPr>
          <w:color w:val="000000" w:themeColor="text1"/>
        </w:rPr>
      </w:pPr>
    </w:p>
    <w:p w:rsidR="00FF191F" w:rsidRPr="00FE66FF" w:rsidRDefault="00FF191F">
      <w:pPr>
        <w:pStyle w:val="ConsPlusNormal"/>
        <w:jc w:val="both"/>
        <w:rPr>
          <w:color w:val="000000" w:themeColor="text1"/>
        </w:rPr>
      </w:pPr>
    </w:p>
    <w:p w:rsidR="00713D52" w:rsidRPr="00FE66FF" w:rsidRDefault="00713D52">
      <w:pPr>
        <w:pStyle w:val="ConsPlusNormal"/>
        <w:jc w:val="both"/>
        <w:rPr>
          <w:color w:val="000000" w:themeColor="text1"/>
        </w:rPr>
      </w:pPr>
    </w:p>
    <w:tbl>
      <w:tblPr>
        <w:tblStyle w:val="a3"/>
        <w:tblW w:w="5954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FE66FF" w:rsidRPr="00FE66FF" w:rsidTr="00713D52">
        <w:tc>
          <w:tcPr>
            <w:tcW w:w="5954" w:type="dxa"/>
          </w:tcPr>
          <w:p w:rsidR="003205BD" w:rsidRPr="00FE66FF" w:rsidRDefault="003205BD" w:rsidP="007926B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Приложение № </w:t>
            </w:r>
            <w:r w:rsidR="0080096A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  <w:p w:rsidR="00432930" w:rsidRPr="00FE66FF" w:rsidRDefault="003205BD" w:rsidP="00FF191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к Порядку </w:t>
            </w:r>
            <w:r w:rsidR="0043293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предоставления грантов в форме субсидий из облас</w:t>
            </w:r>
            <w:r w:rsidR="00FF191F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тного бюджета субъектам малого </w:t>
            </w:r>
            <w:r w:rsidR="00432930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 среднего предпринимательства</w:t>
            </w:r>
          </w:p>
          <w:p w:rsidR="003205BD" w:rsidRPr="00FE66FF" w:rsidRDefault="00432930" w:rsidP="00432930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 целях выхода на </w:t>
            </w:r>
            <w:proofErr w:type="gramStart"/>
            <w:r w:rsidR="002D2973"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Интернет-площадки</w:t>
            </w:r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  <w:t>для реализации товаров (работ, услуг)</w:t>
            </w:r>
          </w:p>
        </w:tc>
      </w:tr>
    </w:tbl>
    <w:p w:rsidR="00213451" w:rsidRPr="007D6F2F" w:rsidRDefault="00213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C4F1C" w:rsidRPr="007D6F2F" w:rsidRDefault="008C4F1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13451" w:rsidRPr="007D6F2F" w:rsidRDefault="002134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23" w:name="P618"/>
      <w:bookmarkEnd w:id="23"/>
      <w:r w:rsidRPr="007D6F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Сводная ведомость</w:t>
      </w:r>
    </w:p>
    <w:p w:rsidR="00213451" w:rsidRPr="007D6F2F" w:rsidRDefault="0021345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D6F2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оценки заявок на участие в отборе</w:t>
      </w:r>
    </w:p>
    <w:p w:rsidR="00213451" w:rsidRPr="007D6F2F" w:rsidRDefault="0021345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35"/>
        <w:gridCol w:w="1842"/>
        <w:gridCol w:w="1276"/>
        <w:gridCol w:w="1559"/>
        <w:gridCol w:w="1418"/>
        <w:gridCol w:w="1417"/>
      </w:tblGrid>
      <w:tr w:rsidR="00FE66FF" w:rsidRPr="00FE66FF" w:rsidTr="008C4F1C">
        <w:tc>
          <w:tcPr>
            <w:tcW w:w="454" w:type="dxa"/>
          </w:tcPr>
          <w:p w:rsidR="00213451" w:rsidRPr="00FE66FF" w:rsidRDefault="003205B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  <w:r w:rsidR="00213451"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gramStart"/>
            <w:r w:rsidR="00213451" w:rsidRPr="00FE66FF">
              <w:rPr>
                <w:rFonts w:ascii="Times New Roman" w:hAnsi="Times New Roman" w:cs="Times New Roman"/>
                <w:b/>
                <w:color w:val="000000" w:themeColor="text1"/>
              </w:rPr>
              <w:t>п</w:t>
            </w:r>
            <w:proofErr w:type="gramEnd"/>
            <w:r w:rsidR="00213451" w:rsidRPr="00FE66FF">
              <w:rPr>
                <w:rFonts w:ascii="Times New Roman" w:hAnsi="Times New Roman" w:cs="Times New Roman"/>
                <w:b/>
                <w:color w:val="000000" w:themeColor="text1"/>
              </w:rPr>
              <w:t>/п</w:t>
            </w:r>
          </w:p>
        </w:tc>
        <w:tc>
          <w:tcPr>
            <w:tcW w:w="1735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Наименование участника отбора, </w:t>
            </w:r>
            <w:r w:rsidR="008C4F1C" w:rsidRPr="00FE66FF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ИНН</w:t>
            </w:r>
          </w:p>
        </w:tc>
        <w:tc>
          <w:tcPr>
            <w:tcW w:w="1842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Значение результата предоставления </w:t>
            </w:r>
            <w:r w:rsidR="003205BD" w:rsidRPr="00FE66FF">
              <w:rPr>
                <w:rFonts w:ascii="Times New Roman" w:hAnsi="Times New Roman" w:cs="Times New Roman"/>
                <w:b/>
                <w:color w:val="000000" w:themeColor="text1"/>
              </w:rPr>
              <w:t>гранта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</w:p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тыс. руб.</w:t>
            </w:r>
          </w:p>
        </w:tc>
        <w:tc>
          <w:tcPr>
            <w:tcW w:w="1276" w:type="dxa"/>
          </w:tcPr>
          <w:p w:rsidR="00213451" w:rsidRPr="00FE66FF" w:rsidRDefault="00213451" w:rsidP="003205B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Размер </w:t>
            </w:r>
            <w:proofErr w:type="spellStart"/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запраши</w:t>
            </w:r>
            <w:r w:rsidR="008C4F1C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ваемо</w:t>
            </w:r>
            <w:r w:rsidR="003205BD" w:rsidRPr="00FE66FF">
              <w:rPr>
                <w:rFonts w:ascii="Times New Roman" w:hAnsi="Times New Roman" w:cs="Times New Roman"/>
                <w:b/>
                <w:color w:val="000000" w:themeColor="text1"/>
              </w:rPr>
              <w:t>го</w:t>
            </w:r>
            <w:proofErr w:type="spellEnd"/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205BD" w:rsidRPr="00FE66FF">
              <w:rPr>
                <w:rFonts w:ascii="Times New Roman" w:hAnsi="Times New Roman" w:cs="Times New Roman"/>
                <w:b/>
                <w:color w:val="000000" w:themeColor="text1"/>
              </w:rPr>
              <w:t>гранта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, тыс. руб.</w:t>
            </w:r>
          </w:p>
        </w:tc>
        <w:tc>
          <w:tcPr>
            <w:tcW w:w="1559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Показатель </w:t>
            </w:r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эффективно</w:t>
            </w:r>
            <w:r w:rsidR="008C4F1C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proofErr w:type="spell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сти</w:t>
            </w:r>
            <w:proofErr w:type="spellEnd"/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предостав</w:t>
            </w:r>
            <w:r w:rsidR="008C4F1C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ления</w:t>
            </w:r>
            <w:proofErr w:type="spell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205BD" w:rsidRPr="00FE66FF">
              <w:rPr>
                <w:rFonts w:ascii="Times New Roman" w:hAnsi="Times New Roman" w:cs="Times New Roman"/>
                <w:b/>
                <w:color w:val="000000" w:themeColor="text1"/>
              </w:rPr>
              <w:t>гранта</w:t>
            </w:r>
          </w:p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(гр. 3 / гр. 4)</w:t>
            </w:r>
          </w:p>
        </w:tc>
        <w:tc>
          <w:tcPr>
            <w:tcW w:w="1418" w:type="dxa"/>
          </w:tcPr>
          <w:p w:rsidR="008C4F1C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Порядковый номер </w:t>
            </w:r>
          </w:p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в рейтинге</w:t>
            </w:r>
          </w:p>
        </w:tc>
        <w:tc>
          <w:tcPr>
            <w:tcW w:w="1417" w:type="dxa"/>
          </w:tcPr>
          <w:p w:rsidR="00213451" w:rsidRPr="00FE66FF" w:rsidRDefault="00213451" w:rsidP="003205B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Размер </w:t>
            </w:r>
            <w:proofErr w:type="spellStart"/>
            <w:proofErr w:type="gramStart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предостав</w:t>
            </w:r>
            <w:r w:rsidR="003205BD" w:rsidRPr="00FE66FF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ляемо</w:t>
            </w:r>
            <w:r w:rsidR="003205BD" w:rsidRPr="00FE66FF">
              <w:rPr>
                <w:rFonts w:ascii="Times New Roman" w:hAnsi="Times New Roman" w:cs="Times New Roman"/>
                <w:b/>
                <w:color w:val="000000" w:themeColor="text1"/>
              </w:rPr>
              <w:t>го</w:t>
            </w:r>
            <w:proofErr w:type="spellEnd"/>
            <w:proofErr w:type="gramEnd"/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3205BD" w:rsidRPr="00FE66FF">
              <w:rPr>
                <w:rFonts w:ascii="Times New Roman" w:hAnsi="Times New Roman" w:cs="Times New Roman"/>
                <w:b/>
                <w:color w:val="000000" w:themeColor="text1"/>
              </w:rPr>
              <w:t>гранта</w:t>
            </w: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, руб.</w:t>
            </w:r>
          </w:p>
        </w:tc>
      </w:tr>
      <w:tr w:rsidR="00FE66FF" w:rsidRPr="00FE66FF" w:rsidTr="008C4F1C">
        <w:tc>
          <w:tcPr>
            <w:tcW w:w="454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1735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842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1559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418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1417" w:type="dxa"/>
          </w:tcPr>
          <w:p w:rsidR="00213451" w:rsidRPr="00FE66FF" w:rsidRDefault="00213451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</w:p>
        </w:tc>
      </w:tr>
      <w:tr w:rsidR="00FE66FF" w:rsidRPr="00FE66FF" w:rsidTr="008C4F1C">
        <w:tc>
          <w:tcPr>
            <w:tcW w:w="454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35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E66FF" w:rsidRPr="00FE66FF" w:rsidTr="008C4F1C">
        <w:tc>
          <w:tcPr>
            <w:tcW w:w="454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35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13451" w:rsidRPr="00FE66FF" w:rsidTr="008C4F1C">
        <w:tc>
          <w:tcPr>
            <w:tcW w:w="454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35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E66FF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842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213451" w:rsidRPr="00FE66FF" w:rsidRDefault="0021345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13451" w:rsidRPr="00FE66FF" w:rsidRDefault="00213451">
      <w:pPr>
        <w:pStyle w:val="ConsPlusNormal"/>
        <w:jc w:val="both"/>
        <w:rPr>
          <w:color w:val="000000" w:themeColor="text1"/>
        </w:rPr>
      </w:pPr>
    </w:p>
    <w:p w:rsidR="00213451" w:rsidRPr="00FE66FF" w:rsidRDefault="00213451">
      <w:pPr>
        <w:pStyle w:val="ConsPlusNormal"/>
        <w:jc w:val="both"/>
        <w:rPr>
          <w:color w:val="000000" w:themeColor="text1"/>
        </w:rPr>
      </w:pPr>
    </w:p>
    <w:p w:rsidR="0074359C" w:rsidRPr="00FE66FF" w:rsidRDefault="0074359C">
      <w:pPr>
        <w:rPr>
          <w:color w:val="000000" w:themeColor="text1"/>
        </w:rPr>
      </w:pPr>
    </w:p>
    <w:sectPr w:rsidR="0074359C" w:rsidRPr="00FE66FF" w:rsidSect="006E5399">
      <w:pgSz w:w="11905" w:h="16838"/>
      <w:pgMar w:top="1134" w:right="567" w:bottom="1134" w:left="1701" w:header="709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8BF" w:rsidRDefault="00F008BF" w:rsidP="004B49D4">
      <w:r>
        <w:separator/>
      </w:r>
    </w:p>
  </w:endnote>
  <w:endnote w:type="continuationSeparator" w:id="0">
    <w:p w:rsidR="00F008BF" w:rsidRDefault="00F008BF" w:rsidP="004B4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8BF" w:rsidRDefault="00F008BF" w:rsidP="004B49D4">
      <w:r>
        <w:separator/>
      </w:r>
    </w:p>
  </w:footnote>
  <w:footnote w:type="continuationSeparator" w:id="0">
    <w:p w:rsidR="00F008BF" w:rsidRDefault="00F008BF" w:rsidP="004B4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0558897"/>
      <w:docPartObj>
        <w:docPartGallery w:val="Page Numbers (Top of Page)"/>
        <w:docPartUnique/>
      </w:docPartObj>
    </w:sdtPr>
    <w:sdtContent>
      <w:p w:rsidR="00F008BF" w:rsidRDefault="00F008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EB9">
          <w:rPr>
            <w:noProof/>
          </w:rPr>
          <w:t>29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8BF" w:rsidRDefault="00F008BF" w:rsidP="00D65417">
    <w:pPr>
      <w:pStyle w:val="a7"/>
      <w:jc w:val="center"/>
    </w:pPr>
    <w:r>
      <w:t>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51"/>
    <w:rsid w:val="0000469E"/>
    <w:rsid w:val="000116A7"/>
    <w:rsid w:val="0001182F"/>
    <w:rsid w:val="000175D0"/>
    <w:rsid w:val="0003441D"/>
    <w:rsid w:val="00042FF5"/>
    <w:rsid w:val="00046F5F"/>
    <w:rsid w:val="00053F4B"/>
    <w:rsid w:val="000722B8"/>
    <w:rsid w:val="00074AF9"/>
    <w:rsid w:val="00082CAC"/>
    <w:rsid w:val="000A1C95"/>
    <w:rsid w:val="000A3CEF"/>
    <w:rsid w:val="000A4C76"/>
    <w:rsid w:val="000A6A94"/>
    <w:rsid w:val="000B7258"/>
    <w:rsid w:val="000C5703"/>
    <w:rsid w:val="000D131C"/>
    <w:rsid w:val="000F13C5"/>
    <w:rsid w:val="000F16FA"/>
    <w:rsid w:val="000F180F"/>
    <w:rsid w:val="001049D9"/>
    <w:rsid w:val="00107934"/>
    <w:rsid w:val="001169B0"/>
    <w:rsid w:val="00117D2A"/>
    <w:rsid w:val="00121DAB"/>
    <w:rsid w:val="001268C7"/>
    <w:rsid w:val="001269EF"/>
    <w:rsid w:val="00132B58"/>
    <w:rsid w:val="00140CEA"/>
    <w:rsid w:val="001417C0"/>
    <w:rsid w:val="001549A7"/>
    <w:rsid w:val="00155F21"/>
    <w:rsid w:val="00191A28"/>
    <w:rsid w:val="00194C36"/>
    <w:rsid w:val="001D25A7"/>
    <w:rsid w:val="001D5EF7"/>
    <w:rsid w:val="001E75DE"/>
    <w:rsid w:val="001F57B7"/>
    <w:rsid w:val="001F5FC5"/>
    <w:rsid w:val="002017AA"/>
    <w:rsid w:val="002053A2"/>
    <w:rsid w:val="00213451"/>
    <w:rsid w:val="00216E30"/>
    <w:rsid w:val="00221D55"/>
    <w:rsid w:val="0022771B"/>
    <w:rsid w:val="002518E9"/>
    <w:rsid w:val="00251A5C"/>
    <w:rsid w:val="00251FF3"/>
    <w:rsid w:val="002533ED"/>
    <w:rsid w:val="00265076"/>
    <w:rsid w:val="002716FA"/>
    <w:rsid w:val="002734CC"/>
    <w:rsid w:val="00273AB3"/>
    <w:rsid w:val="00285392"/>
    <w:rsid w:val="002909B1"/>
    <w:rsid w:val="00291BD6"/>
    <w:rsid w:val="00292ED7"/>
    <w:rsid w:val="002A5569"/>
    <w:rsid w:val="002A573F"/>
    <w:rsid w:val="002C138F"/>
    <w:rsid w:val="002C2069"/>
    <w:rsid w:val="002C4BDE"/>
    <w:rsid w:val="002C51D9"/>
    <w:rsid w:val="002C544E"/>
    <w:rsid w:val="002D2973"/>
    <w:rsid w:val="002E1B11"/>
    <w:rsid w:val="00310324"/>
    <w:rsid w:val="00316756"/>
    <w:rsid w:val="003205BD"/>
    <w:rsid w:val="00330B57"/>
    <w:rsid w:val="0033262D"/>
    <w:rsid w:val="003365CF"/>
    <w:rsid w:val="00344708"/>
    <w:rsid w:val="003632D1"/>
    <w:rsid w:val="00370DE7"/>
    <w:rsid w:val="003735A3"/>
    <w:rsid w:val="003756A2"/>
    <w:rsid w:val="00375AAE"/>
    <w:rsid w:val="00382788"/>
    <w:rsid w:val="003852F5"/>
    <w:rsid w:val="003856C4"/>
    <w:rsid w:val="00385ADD"/>
    <w:rsid w:val="00387352"/>
    <w:rsid w:val="00390701"/>
    <w:rsid w:val="0039156A"/>
    <w:rsid w:val="00391E19"/>
    <w:rsid w:val="003A1293"/>
    <w:rsid w:val="003A2BEE"/>
    <w:rsid w:val="003A761F"/>
    <w:rsid w:val="003B318E"/>
    <w:rsid w:val="003B6501"/>
    <w:rsid w:val="003C0877"/>
    <w:rsid w:val="003C58E1"/>
    <w:rsid w:val="003F765C"/>
    <w:rsid w:val="00404CF6"/>
    <w:rsid w:val="0040747D"/>
    <w:rsid w:val="00410670"/>
    <w:rsid w:val="0042738B"/>
    <w:rsid w:val="00432930"/>
    <w:rsid w:val="00434A89"/>
    <w:rsid w:val="004363FA"/>
    <w:rsid w:val="0044400F"/>
    <w:rsid w:val="00446D05"/>
    <w:rsid w:val="00457412"/>
    <w:rsid w:val="0048130A"/>
    <w:rsid w:val="004832D3"/>
    <w:rsid w:val="00485D7F"/>
    <w:rsid w:val="00497961"/>
    <w:rsid w:val="004B0641"/>
    <w:rsid w:val="004B49D4"/>
    <w:rsid w:val="004E288B"/>
    <w:rsid w:val="004E7E43"/>
    <w:rsid w:val="004E7F55"/>
    <w:rsid w:val="00500EC8"/>
    <w:rsid w:val="00501D68"/>
    <w:rsid w:val="00506FB2"/>
    <w:rsid w:val="00521210"/>
    <w:rsid w:val="00522386"/>
    <w:rsid w:val="005244AA"/>
    <w:rsid w:val="00531AA4"/>
    <w:rsid w:val="005362AB"/>
    <w:rsid w:val="0053653C"/>
    <w:rsid w:val="00541833"/>
    <w:rsid w:val="00544814"/>
    <w:rsid w:val="00561A80"/>
    <w:rsid w:val="00565827"/>
    <w:rsid w:val="0057077F"/>
    <w:rsid w:val="005738C8"/>
    <w:rsid w:val="00576DED"/>
    <w:rsid w:val="0057790D"/>
    <w:rsid w:val="0059670E"/>
    <w:rsid w:val="005D3E02"/>
    <w:rsid w:val="005D4241"/>
    <w:rsid w:val="005D5D62"/>
    <w:rsid w:val="005E258C"/>
    <w:rsid w:val="005E399A"/>
    <w:rsid w:val="005F43C9"/>
    <w:rsid w:val="00607F27"/>
    <w:rsid w:val="00630D00"/>
    <w:rsid w:val="00630FA9"/>
    <w:rsid w:val="006321BE"/>
    <w:rsid w:val="006410B1"/>
    <w:rsid w:val="00641D29"/>
    <w:rsid w:val="006473BE"/>
    <w:rsid w:val="006477EC"/>
    <w:rsid w:val="00657F26"/>
    <w:rsid w:val="00665BFE"/>
    <w:rsid w:val="0066790A"/>
    <w:rsid w:val="0068184B"/>
    <w:rsid w:val="00687248"/>
    <w:rsid w:val="006909B9"/>
    <w:rsid w:val="00692A3D"/>
    <w:rsid w:val="006C244B"/>
    <w:rsid w:val="006D3870"/>
    <w:rsid w:val="006D5943"/>
    <w:rsid w:val="006D6597"/>
    <w:rsid w:val="006E5399"/>
    <w:rsid w:val="006E6E7D"/>
    <w:rsid w:val="006F41AD"/>
    <w:rsid w:val="006F650E"/>
    <w:rsid w:val="006F7553"/>
    <w:rsid w:val="00700EAC"/>
    <w:rsid w:val="007074DB"/>
    <w:rsid w:val="007119BA"/>
    <w:rsid w:val="00711E31"/>
    <w:rsid w:val="00713D52"/>
    <w:rsid w:val="007168B1"/>
    <w:rsid w:val="00731927"/>
    <w:rsid w:val="0074359C"/>
    <w:rsid w:val="00745CFF"/>
    <w:rsid w:val="00757E5E"/>
    <w:rsid w:val="007659A8"/>
    <w:rsid w:val="00766C6C"/>
    <w:rsid w:val="00767F15"/>
    <w:rsid w:val="007926B4"/>
    <w:rsid w:val="00794515"/>
    <w:rsid w:val="00794E87"/>
    <w:rsid w:val="007950FB"/>
    <w:rsid w:val="00795113"/>
    <w:rsid w:val="00797234"/>
    <w:rsid w:val="007A17C0"/>
    <w:rsid w:val="007A3E3A"/>
    <w:rsid w:val="007A42FD"/>
    <w:rsid w:val="007A5E8D"/>
    <w:rsid w:val="007B26F4"/>
    <w:rsid w:val="007B66A4"/>
    <w:rsid w:val="007C1438"/>
    <w:rsid w:val="007D0736"/>
    <w:rsid w:val="007D0C86"/>
    <w:rsid w:val="007D6F2F"/>
    <w:rsid w:val="0080096A"/>
    <w:rsid w:val="00800D46"/>
    <w:rsid w:val="00801351"/>
    <w:rsid w:val="00801696"/>
    <w:rsid w:val="008047AB"/>
    <w:rsid w:val="00805560"/>
    <w:rsid w:val="0081346E"/>
    <w:rsid w:val="008329A5"/>
    <w:rsid w:val="0083322F"/>
    <w:rsid w:val="0083337C"/>
    <w:rsid w:val="00842DCC"/>
    <w:rsid w:val="0084384A"/>
    <w:rsid w:val="008509C4"/>
    <w:rsid w:val="00851F0C"/>
    <w:rsid w:val="00852B1E"/>
    <w:rsid w:val="00854AC0"/>
    <w:rsid w:val="0086167C"/>
    <w:rsid w:val="00865F13"/>
    <w:rsid w:val="008860B8"/>
    <w:rsid w:val="00887FB3"/>
    <w:rsid w:val="00892256"/>
    <w:rsid w:val="008A3B73"/>
    <w:rsid w:val="008B770F"/>
    <w:rsid w:val="008C4F1C"/>
    <w:rsid w:val="008F1BE1"/>
    <w:rsid w:val="008F76D9"/>
    <w:rsid w:val="00900F92"/>
    <w:rsid w:val="00910412"/>
    <w:rsid w:val="009168F6"/>
    <w:rsid w:val="00920646"/>
    <w:rsid w:val="00924A4E"/>
    <w:rsid w:val="00933C6C"/>
    <w:rsid w:val="00942671"/>
    <w:rsid w:val="00951CFA"/>
    <w:rsid w:val="00952717"/>
    <w:rsid w:val="00953ABC"/>
    <w:rsid w:val="00962530"/>
    <w:rsid w:val="00971383"/>
    <w:rsid w:val="00971F8B"/>
    <w:rsid w:val="00972713"/>
    <w:rsid w:val="00972EDB"/>
    <w:rsid w:val="009817D3"/>
    <w:rsid w:val="0099232A"/>
    <w:rsid w:val="009A4C2A"/>
    <w:rsid w:val="009A5959"/>
    <w:rsid w:val="009A7780"/>
    <w:rsid w:val="009B6463"/>
    <w:rsid w:val="009C27DB"/>
    <w:rsid w:val="009D3879"/>
    <w:rsid w:val="009D3F85"/>
    <w:rsid w:val="009E3237"/>
    <w:rsid w:val="009F00F8"/>
    <w:rsid w:val="009F0E8A"/>
    <w:rsid w:val="00A07138"/>
    <w:rsid w:val="00A1055C"/>
    <w:rsid w:val="00A213E0"/>
    <w:rsid w:val="00A22CE0"/>
    <w:rsid w:val="00A23036"/>
    <w:rsid w:val="00A2398B"/>
    <w:rsid w:val="00A26ACD"/>
    <w:rsid w:val="00A3491A"/>
    <w:rsid w:val="00A36E12"/>
    <w:rsid w:val="00A4088A"/>
    <w:rsid w:val="00A445A1"/>
    <w:rsid w:val="00A6261B"/>
    <w:rsid w:val="00A64E1D"/>
    <w:rsid w:val="00A66A2B"/>
    <w:rsid w:val="00A7033D"/>
    <w:rsid w:val="00A70658"/>
    <w:rsid w:val="00A74DDD"/>
    <w:rsid w:val="00A77C99"/>
    <w:rsid w:val="00A80ED2"/>
    <w:rsid w:val="00A829DE"/>
    <w:rsid w:val="00A8610E"/>
    <w:rsid w:val="00A911E6"/>
    <w:rsid w:val="00AA4F0A"/>
    <w:rsid w:val="00AA69CB"/>
    <w:rsid w:val="00AA74C7"/>
    <w:rsid w:val="00AE0515"/>
    <w:rsid w:val="00AE6D31"/>
    <w:rsid w:val="00AF16AD"/>
    <w:rsid w:val="00AF2FA0"/>
    <w:rsid w:val="00AF3C53"/>
    <w:rsid w:val="00B07FC9"/>
    <w:rsid w:val="00B20B62"/>
    <w:rsid w:val="00B3032B"/>
    <w:rsid w:val="00B331B6"/>
    <w:rsid w:val="00B52A56"/>
    <w:rsid w:val="00B53F4E"/>
    <w:rsid w:val="00B67A30"/>
    <w:rsid w:val="00B70EDC"/>
    <w:rsid w:val="00B719B2"/>
    <w:rsid w:val="00B8468F"/>
    <w:rsid w:val="00B90EB1"/>
    <w:rsid w:val="00B9480D"/>
    <w:rsid w:val="00B95F3A"/>
    <w:rsid w:val="00B96E79"/>
    <w:rsid w:val="00BA6F58"/>
    <w:rsid w:val="00BA7D6D"/>
    <w:rsid w:val="00BB2479"/>
    <w:rsid w:val="00BB4B13"/>
    <w:rsid w:val="00BC15C7"/>
    <w:rsid w:val="00BC2D3F"/>
    <w:rsid w:val="00BC53E4"/>
    <w:rsid w:val="00BD1415"/>
    <w:rsid w:val="00BD31F0"/>
    <w:rsid w:val="00BD7E03"/>
    <w:rsid w:val="00BE0EB9"/>
    <w:rsid w:val="00BE206E"/>
    <w:rsid w:val="00BE3C6D"/>
    <w:rsid w:val="00BE5CC5"/>
    <w:rsid w:val="00BF0483"/>
    <w:rsid w:val="00BF1B4D"/>
    <w:rsid w:val="00BF2A6C"/>
    <w:rsid w:val="00BF4CF8"/>
    <w:rsid w:val="00BF75A1"/>
    <w:rsid w:val="00C03F98"/>
    <w:rsid w:val="00C04ACB"/>
    <w:rsid w:val="00C117FA"/>
    <w:rsid w:val="00C23AFE"/>
    <w:rsid w:val="00C23B63"/>
    <w:rsid w:val="00C258F8"/>
    <w:rsid w:val="00C2664A"/>
    <w:rsid w:val="00C310C6"/>
    <w:rsid w:val="00C32F14"/>
    <w:rsid w:val="00C333FF"/>
    <w:rsid w:val="00C341D7"/>
    <w:rsid w:val="00C34AB1"/>
    <w:rsid w:val="00C4078D"/>
    <w:rsid w:val="00C41EA7"/>
    <w:rsid w:val="00C451AA"/>
    <w:rsid w:val="00C5247E"/>
    <w:rsid w:val="00C57001"/>
    <w:rsid w:val="00C615D0"/>
    <w:rsid w:val="00C62C9A"/>
    <w:rsid w:val="00C75257"/>
    <w:rsid w:val="00C77950"/>
    <w:rsid w:val="00C9113A"/>
    <w:rsid w:val="00CA0224"/>
    <w:rsid w:val="00CA037D"/>
    <w:rsid w:val="00CA05DC"/>
    <w:rsid w:val="00CA3FCD"/>
    <w:rsid w:val="00CB1C44"/>
    <w:rsid w:val="00CB1CE3"/>
    <w:rsid w:val="00CC627E"/>
    <w:rsid w:val="00CE6C6E"/>
    <w:rsid w:val="00CF101B"/>
    <w:rsid w:val="00CF5E2A"/>
    <w:rsid w:val="00CF7668"/>
    <w:rsid w:val="00D00ABA"/>
    <w:rsid w:val="00D027DF"/>
    <w:rsid w:val="00D033D8"/>
    <w:rsid w:val="00D0378F"/>
    <w:rsid w:val="00D24F8C"/>
    <w:rsid w:val="00D32451"/>
    <w:rsid w:val="00D51173"/>
    <w:rsid w:val="00D54F8A"/>
    <w:rsid w:val="00D65417"/>
    <w:rsid w:val="00D718F7"/>
    <w:rsid w:val="00D8115B"/>
    <w:rsid w:val="00D814E8"/>
    <w:rsid w:val="00D82296"/>
    <w:rsid w:val="00D836F0"/>
    <w:rsid w:val="00D848CC"/>
    <w:rsid w:val="00D87280"/>
    <w:rsid w:val="00D94477"/>
    <w:rsid w:val="00D9777C"/>
    <w:rsid w:val="00DA2478"/>
    <w:rsid w:val="00DA4E01"/>
    <w:rsid w:val="00DB18F0"/>
    <w:rsid w:val="00DB3666"/>
    <w:rsid w:val="00DD0206"/>
    <w:rsid w:val="00DD0407"/>
    <w:rsid w:val="00DD703D"/>
    <w:rsid w:val="00DE434A"/>
    <w:rsid w:val="00DF0A7D"/>
    <w:rsid w:val="00E00D5F"/>
    <w:rsid w:val="00E07B1E"/>
    <w:rsid w:val="00E13A10"/>
    <w:rsid w:val="00E169D7"/>
    <w:rsid w:val="00E25842"/>
    <w:rsid w:val="00E35864"/>
    <w:rsid w:val="00E35B13"/>
    <w:rsid w:val="00E448BE"/>
    <w:rsid w:val="00E44C59"/>
    <w:rsid w:val="00E47CD1"/>
    <w:rsid w:val="00E62BA1"/>
    <w:rsid w:val="00E729BE"/>
    <w:rsid w:val="00E74271"/>
    <w:rsid w:val="00E91B75"/>
    <w:rsid w:val="00EA1FC0"/>
    <w:rsid w:val="00EC4513"/>
    <w:rsid w:val="00ED0FD8"/>
    <w:rsid w:val="00EE184A"/>
    <w:rsid w:val="00EE4904"/>
    <w:rsid w:val="00EF7846"/>
    <w:rsid w:val="00EF7B1A"/>
    <w:rsid w:val="00F008BF"/>
    <w:rsid w:val="00F04CE2"/>
    <w:rsid w:val="00F05166"/>
    <w:rsid w:val="00F109D9"/>
    <w:rsid w:val="00F1191F"/>
    <w:rsid w:val="00F16543"/>
    <w:rsid w:val="00F336D5"/>
    <w:rsid w:val="00F41330"/>
    <w:rsid w:val="00F41A8A"/>
    <w:rsid w:val="00F461EB"/>
    <w:rsid w:val="00F470B3"/>
    <w:rsid w:val="00F47C7D"/>
    <w:rsid w:val="00F52AAA"/>
    <w:rsid w:val="00F56C1A"/>
    <w:rsid w:val="00F61068"/>
    <w:rsid w:val="00F67710"/>
    <w:rsid w:val="00F73127"/>
    <w:rsid w:val="00F90BF4"/>
    <w:rsid w:val="00F9433B"/>
    <w:rsid w:val="00FC4777"/>
    <w:rsid w:val="00FD080A"/>
    <w:rsid w:val="00FD14CA"/>
    <w:rsid w:val="00FD35E5"/>
    <w:rsid w:val="00FE66FF"/>
    <w:rsid w:val="00FF191F"/>
    <w:rsid w:val="00FF59BE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34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134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13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13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134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FF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C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D0C8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52A5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B4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B49D4"/>
  </w:style>
  <w:style w:type="paragraph" w:styleId="a9">
    <w:name w:val="footer"/>
    <w:basedOn w:val="a"/>
    <w:link w:val="aa"/>
    <w:uiPriority w:val="99"/>
    <w:unhideWhenUsed/>
    <w:rsid w:val="004B4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B49D4"/>
  </w:style>
  <w:style w:type="paragraph" w:styleId="2">
    <w:name w:val="Body Text 2"/>
    <w:basedOn w:val="a"/>
    <w:link w:val="20"/>
    <w:rsid w:val="00B719B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B719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34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1345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13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13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134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1345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3">
    <w:name w:val="Table Grid"/>
    <w:basedOn w:val="a1"/>
    <w:uiPriority w:val="59"/>
    <w:rsid w:val="00FF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0C8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7D0C8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52A5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B4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B49D4"/>
  </w:style>
  <w:style w:type="paragraph" w:styleId="a9">
    <w:name w:val="footer"/>
    <w:basedOn w:val="a"/>
    <w:link w:val="aa"/>
    <w:uiPriority w:val="99"/>
    <w:unhideWhenUsed/>
    <w:rsid w:val="004B49D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B49D4"/>
  </w:style>
  <w:style w:type="paragraph" w:styleId="2">
    <w:name w:val="Body Text 2"/>
    <w:basedOn w:val="a"/>
    <w:link w:val="20"/>
    <w:rsid w:val="00B719B2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B719B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12DD42A401970EB71F3937FC5750D1639A74E319913D107DF88DC3972427C1391B7D27FF220F7D9F85DECA16CA62B832A6D0965CB1bCC2K" TargetMode="External"/><Relationship Id="rId13" Type="http://schemas.openxmlformats.org/officeDocument/2006/relationships/hyperlink" Target="consultantplus://offline/ref=8A12DD42A401970EB71F3937FC5750D1639C76E41D9A3D107DF88DC3972427C1391B7D20FB230677CDDFCECE5F9E6AA737B1CE9D42B1C1D0bEC3K" TargetMode="External"/><Relationship Id="rId18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26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17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25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20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29" Type="http://schemas.openxmlformats.org/officeDocument/2006/relationships/hyperlink" Target="consultantplus://offline/ref=8A12DD42A401970EB71F273AEA3B0ADC63942EEC1592324229A7D69EC02D2D967E542462BF2E0776CBD4929F109F36E267A2CF9142B3C8CCE2BA4Eb9CA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24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23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28" Type="http://schemas.openxmlformats.org/officeDocument/2006/relationships/hyperlink" Target="consultantplus://offline/ref=8A12DD42A401970EB71F273AEA3B0ADC63942EEC1592324229A7D69EC02D2D967E542462BF2E0776CBD4929F109F36E267A2CF9142B3C8CCE2BA4Eb9CAK" TargetMode="External"/><Relationship Id="rId10" Type="http://schemas.openxmlformats.org/officeDocument/2006/relationships/hyperlink" Target="https://login.consultant.ru/link/?req=doc&amp;base=LAW&amp;n=452913" TargetMode="External"/><Relationship Id="rId19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31" Type="http://schemas.openxmlformats.org/officeDocument/2006/relationships/hyperlink" Target="consultantplus://offline/ref=8A12DD42A401970EB71F3937FC5750D1639A74E319913D107DF88DC3972427C1391B7D22FC21047D9F85DECA16CA62B832A6D0965CB1bCC2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6205" TargetMode="External"/><Relationship Id="rId14" Type="http://schemas.openxmlformats.org/officeDocument/2006/relationships/hyperlink" Target="consultantplus://offline/ref=8A12DD42A401970EB71F273AEA3B0ADC63942EEC1592324229A7D69EC02D2D967E542462BF2E0776CBD49896109F36E267A2CF9142B3C8CCE2BA4Eb9CAK" TargetMode="External"/><Relationship Id="rId22" Type="http://schemas.openxmlformats.org/officeDocument/2006/relationships/image" Target="media/image1.wmf"/><Relationship Id="rId27" Type="http://schemas.openxmlformats.org/officeDocument/2006/relationships/hyperlink" Target="consultantplus://offline/ref=8A12DD42A401970EB71F273AEA3B0ADC63942EEC1592324229A7D69EC02D2D967E542462BF2E0776CBD4929F109F36E267A2CF9142B3C8CCE2BA4Eb9CAK" TargetMode="External"/><Relationship Id="rId30" Type="http://schemas.openxmlformats.org/officeDocument/2006/relationships/hyperlink" Target="consultantplus://offline/ref=8A12DD42A401970EB71F3937FC5750D1639A74E319913D107DF88DC3972427C1391B7D22FC23027D9F85DECA16CA62B832A6D0965CB1bCC2K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10363-4759-48E4-B1AD-1C5F6827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31</Pages>
  <Words>11172</Words>
  <Characters>63685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2024-02-12T09:33:00Z</cp:lastPrinted>
  <dcterms:created xsi:type="dcterms:W3CDTF">2024-02-17T08:05:00Z</dcterms:created>
  <dcterms:modified xsi:type="dcterms:W3CDTF">2024-02-20T11:34:00Z</dcterms:modified>
</cp:coreProperties>
</file>