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EFAC7" w14:textId="77777777" w:rsidR="00DE015C" w:rsidRPr="00E04EF0" w:rsidRDefault="00E41E7E">
      <w:pPr>
        <w:shd w:val="clear" w:color="auto" w:fill="FFFFFF"/>
        <w:spacing w:line="307" w:lineRule="exact"/>
        <w:ind w:right="58"/>
        <w:jc w:val="center"/>
        <w:rPr>
          <w:sz w:val="28"/>
          <w:szCs w:val="28"/>
        </w:rPr>
      </w:pPr>
      <w:r w:rsidRPr="00E04EF0">
        <w:rPr>
          <w:rFonts w:eastAsia="Times New Roman"/>
          <w:b/>
          <w:bCs/>
          <w:sz w:val="28"/>
          <w:szCs w:val="28"/>
        </w:rPr>
        <w:t>Пояснительная записка</w:t>
      </w:r>
    </w:p>
    <w:p w14:paraId="28C78B9F" w14:textId="75F6E19A" w:rsidR="00DE015C" w:rsidRPr="00E04EF0" w:rsidRDefault="00E41E7E">
      <w:pPr>
        <w:shd w:val="clear" w:color="auto" w:fill="FFFFFF"/>
        <w:spacing w:line="307" w:lineRule="exact"/>
        <w:ind w:right="67"/>
        <w:jc w:val="center"/>
        <w:rPr>
          <w:sz w:val="28"/>
          <w:szCs w:val="28"/>
        </w:rPr>
      </w:pPr>
      <w:r w:rsidRPr="00E04EF0">
        <w:rPr>
          <w:rFonts w:eastAsia="Times New Roman"/>
          <w:b/>
          <w:bCs/>
          <w:sz w:val="28"/>
          <w:szCs w:val="28"/>
        </w:rPr>
        <w:t xml:space="preserve">к проекту </w:t>
      </w:r>
      <w:r w:rsidR="00E4254A">
        <w:rPr>
          <w:rFonts w:eastAsia="Times New Roman"/>
          <w:b/>
          <w:bCs/>
          <w:sz w:val="28"/>
          <w:szCs w:val="28"/>
        </w:rPr>
        <w:t>постановления</w:t>
      </w:r>
      <w:r w:rsidRPr="00E04EF0">
        <w:rPr>
          <w:rFonts w:eastAsia="Times New Roman"/>
          <w:b/>
          <w:bCs/>
          <w:sz w:val="28"/>
          <w:szCs w:val="28"/>
        </w:rPr>
        <w:t xml:space="preserve"> Правительства Белгородской области</w:t>
      </w:r>
    </w:p>
    <w:p w14:paraId="717903C2" w14:textId="2FC32BED" w:rsidR="00E41E7E" w:rsidRPr="00DF533C" w:rsidRDefault="00E41E7E" w:rsidP="00DF533C">
      <w:pPr>
        <w:shd w:val="clear" w:color="auto" w:fill="FFFFFF"/>
        <w:spacing w:line="307" w:lineRule="exact"/>
        <w:ind w:right="77"/>
        <w:jc w:val="center"/>
        <w:rPr>
          <w:sz w:val="28"/>
          <w:szCs w:val="28"/>
        </w:rPr>
      </w:pPr>
      <w:r w:rsidRPr="00E04EF0">
        <w:rPr>
          <w:rFonts w:eastAsia="Times New Roman"/>
          <w:b/>
          <w:bCs/>
          <w:sz w:val="28"/>
          <w:szCs w:val="28"/>
        </w:rPr>
        <w:t xml:space="preserve">«О внесении изменений в </w:t>
      </w:r>
      <w:r w:rsidR="00E4254A">
        <w:rPr>
          <w:rFonts w:eastAsia="Times New Roman"/>
          <w:b/>
          <w:bCs/>
          <w:sz w:val="28"/>
          <w:szCs w:val="28"/>
        </w:rPr>
        <w:t>постановление</w:t>
      </w:r>
      <w:r w:rsidRPr="00E04EF0">
        <w:rPr>
          <w:rFonts w:eastAsia="Times New Roman"/>
          <w:b/>
          <w:bCs/>
          <w:sz w:val="28"/>
          <w:szCs w:val="28"/>
        </w:rPr>
        <w:t xml:space="preserve"> Правительства</w:t>
      </w:r>
      <w:r w:rsidR="00DF533C">
        <w:rPr>
          <w:rFonts w:eastAsia="Times New Roman"/>
          <w:b/>
          <w:bCs/>
          <w:sz w:val="28"/>
          <w:szCs w:val="28"/>
        </w:rPr>
        <w:t xml:space="preserve"> </w:t>
      </w:r>
      <w:r w:rsidR="00DF533C">
        <w:rPr>
          <w:rFonts w:eastAsia="Times New Roman"/>
          <w:b/>
          <w:bCs/>
          <w:sz w:val="28"/>
          <w:szCs w:val="28"/>
        </w:rPr>
        <w:br/>
        <w:t>Белгородской</w:t>
      </w:r>
      <w:r w:rsidRPr="00E04EF0">
        <w:rPr>
          <w:rFonts w:eastAsia="Times New Roman"/>
          <w:b/>
          <w:bCs/>
          <w:sz w:val="28"/>
          <w:szCs w:val="28"/>
        </w:rPr>
        <w:t xml:space="preserve"> области</w:t>
      </w:r>
      <w:r w:rsidR="00DF533C">
        <w:rPr>
          <w:sz w:val="28"/>
          <w:szCs w:val="28"/>
        </w:rPr>
        <w:t xml:space="preserve"> </w:t>
      </w:r>
      <w:r w:rsidR="00E4254A" w:rsidRPr="00E4254A">
        <w:rPr>
          <w:b/>
          <w:bCs/>
          <w:sz w:val="28"/>
          <w:szCs w:val="28"/>
        </w:rPr>
        <w:t>от 25 февраля 2013 года № 71-пп</w:t>
      </w:r>
      <w:r w:rsidRPr="00E04EF0">
        <w:rPr>
          <w:rFonts w:eastAsia="Times New Roman"/>
          <w:b/>
          <w:bCs/>
          <w:sz w:val="28"/>
          <w:szCs w:val="28"/>
        </w:rPr>
        <w:t>»</w:t>
      </w:r>
    </w:p>
    <w:p w14:paraId="4A9210A7" w14:textId="63EBB90B" w:rsidR="00E41E7E" w:rsidRDefault="00E41E7E" w:rsidP="00E41E7E">
      <w:pPr>
        <w:shd w:val="clear" w:color="auto" w:fill="FFFFFF"/>
        <w:spacing w:line="307" w:lineRule="exact"/>
        <w:ind w:right="58"/>
        <w:jc w:val="center"/>
        <w:rPr>
          <w:rFonts w:eastAsia="Times New Roman"/>
          <w:b/>
          <w:bCs/>
          <w:sz w:val="28"/>
          <w:szCs w:val="28"/>
        </w:rPr>
      </w:pPr>
    </w:p>
    <w:p w14:paraId="6526D65D" w14:textId="77777777" w:rsidR="00832BE8" w:rsidRPr="00E04EF0" w:rsidRDefault="00832BE8" w:rsidP="00E41E7E">
      <w:pPr>
        <w:shd w:val="clear" w:color="auto" w:fill="FFFFFF"/>
        <w:spacing w:line="307" w:lineRule="exact"/>
        <w:ind w:right="58"/>
        <w:jc w:val="center"/>
        <w:rPr>
          <w:rFonts w:eastAsia="Times New Roman"/>
          <w:b/>
          <w:bCs/>
          <w:sz w:val="28"/>
          <w:szCs w:val="28"/>
        </w:rPr>
      </w:pPr>
    </w:p>
    <w:p w14:paraId="6095B527" w14:textId="376E9600" w:rsidR="00DE015C" w:rsidRPr="00E04EF0" w:rsidRDefault="00DF533C" w:rsidP="00DF533C">
      <w:pPr>
        <w:shd w:val="clear" w:color="auto" w:fill="FFFFFF"/>
        <w:spacing w:line="307" w:lineRule="exact"/>
        <w:ind w:right="4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Прилагаемый</w:t>
      </w:r>
      <w:r w:rsidR="00E41E7E" w:rsidRPr="00E04EF0">
        <w:rPr>
          <w:rFonts w:eastAsia="Times New Roman"/>
          <w:sz w:val="28"/>
          <w:szCs w:val="28"/>
        </w:rPr>
        <w:t xml:space="preserve"> проект </w:t>
      </w:r>
      <w:r w:rsidR="00E4254A">
        <w:rPr>
          <w:rFonts w:eastAsia="Times New Roman"/>
          <w:sz w:val="28"/>
          <w:szCs w:val="28"/>
        </w:rPr>
        <w:t>постановления</w:t>
      </w:r>
      <w:r w:rsidR="00E41E7E" w:rsidRPr="00E04EF0">
        <w:rPr>
          <w:rFonts w:eastAsia="Times New Roman"/>
          <w:sz w:val="28"/>
          <w:szCs w:val="28"/>
        </w:rPr>
        <w:t xml:space="preserve"> Правительства </w:t>
      </w:r>
      <w:r>
        <w:rPr>
          <w:rFonts w:eastAsia="Times New Roman"/>
          <w:sz w:val="28"/>
          <w:szCs w:val="28"/>
        </w:rPr>
        <w:t xml:space="preserve">Белгородской </w:t>
      </w:r>
      <w:r w:rsidR="00E41E7E" w:rsidRPr="00E04EF0">
        <w:rPr>
          <w:rFonts w:eastAsia="Times New Roman"/>
          <w:sz w:val="28"/>
          <w:szCs w:val="28"/>
        </w:rPr>
        <w:t>области подготовлен в соответствии с постановлением Пра</w:t>
      </w:r>
      <w:r>
        <w:rPr>
          <w:rFonts w:eastAsia="Times New Roman"/>
          <w:sz w:val="28"/>
          <w:szCs w:val="28"/>
        </w:rPr>
        <w:t>вительства Российской Федерации  </w:t>
      </w:r>
      <w:r w:rsidR="00E41E7E" w:rsidRPr="00E04EF0">
        <w:rPr>
          <w:rFonts w:eastAsia="Times New Roman"/>
          <w:sz w:val="28"/>
          <w:szCs w:val="28"/>
        </w:rPr>
        <w:t>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14:paraId="6A5374E1" w14:textId="693FC6FD" w:rsidR="00DE015C" w:rsidRPr="00E04EF0" w:rsidRDefault="00E41E7E" w:rsidP="00DF533C">
      <w:pPr>
        <w:ind w:firstLine="709"/>
        <w:jc w:val="both"/>
        <w:rPr>
          <w:sz w:val="28"/>
          <w:szCs w:val="28"/>
        </w:rPr>
      </w:pPr>
      <w:proofErr w:type="gramStart"/>
      <w:r w:rsidRPr="00E04EF0">
        <w:rPr>
          <w:rFonts w:eastAsia="Times New Roman"/>
          <w:sz w:val="28"/>
          <w:szCs w:val="28"/>
        </w:rPr>
        <w:t>На территории Белгородской облас</w:t>
      </w:r>
      <w:r w:rsidR="00C67450">
        <w:rPr>
          <w:rFonts w:eastAsia="Times New Roman"/>
          <w:sz w:val="28"/>
          <w:szCs w:val="28"/>
        </w:rPr>
        <w:t xml:space="preserve">ти развитие отрасли садоводства </w:t>
      </w:r>
      <w:r w:rsidR="00DF533C">
        <w:rPr>
          <w:rFonts w:eastAsia="Times New Roman"/>
          <w:sz w:val="28"/>
          <w:szCs w:val="28"/>
        </w:rPr>
        <w:t xml:space="preserve">                  </w:t>
      </w:r>
      <w:r w:rsidRPr="00E04EF0">
        <w:rPr>
          <w:rFonts w:eastAsia="Times New Roman"/>
          <w:sz w:val="28"/>
          <w:szCs w:val="28"/>
        </w:rPr>
        <w:t xml:space="preserve">и поддержка закладки плодово-ягодных </w:t>
      </w:r>
      <w:r w:rsidR="00C67450">
        <w:rPr>
          <w:rFonts w:eastAsia="Times New Roman"/>
          <w:sz w:val="28"/>
          <w:szCs w:val="28"/>
        </w:rPr>
        <w:t>многолетних насаждений</w:t>
      </w:r>
      <w:r w:rsidRPr="00E04EF0">
        <w:rPr>
          <w:rFonts w:eastAsia="Times New Roman"/>
          <w:sz w:val="28"/>
          <w:szCs w:val="28"/>
        </w:rPr>
        <w:t xml:space="preserve"> интенсивного типа являются приоритетными направлениями региональной агропромышленной политики с учетом существующих мер государственного софинансирования части фактически понесенных расходов, установленных Государственной программой</w:t>
      </w:r>
      <w:r w:rsidR="00832BE8">
        <w:rPr>
          <w:rFonts w:eastAsia="Times New Roman"/>
          <w:sz w:val="28"/>
          <w:szCs w:val="28"/>
        </w:rPr>
        <w:t xml:space="preserve"> </w:t>
      </w:r>
      <w:r w:rsidR="00832BE8" w:rsidRPr="00E04EF0">
        <w:rPr>
          <w:rFonts w:eastAsia="Times New Roman"/>
          <w:sz w:val="28"/>
          <w:szCs w:val="28"/>
        </w:rPr>
        <w:t>развития сельского хозяйства и регулирования рынков сельскохозяйственной продукции, сырья и продовольствия</w:t>
      </w:r>
      <w:r w:rsidRPr="00E04EF0">
        <w:rPr>
          <w:rFonts w:eastAsia="Times New Roman"/>
          <w:sz w:val="28"/>
          <w:szCs w:val="28"/>
        </w:rPr>
        <w:t xml:space="preserve">, утвержденной постановлением Правительства Российской Федерации </w:t>
      </w:r>
      <w:r w:rsidR="00832BE8">
        <w:rPr>
          <w:rFonts w:eastAsia="Times New Roman"/>
          <w:sz w:val="28"/>
          <w:szCs w:val="28"/>
        </w:rPr>
        <w:t xml:space="preserve">                     </w:t>
      </w:r>
      <w:r w:rsidRPr="00E04EF0">
        <w:rPr>
          <w:rFonts w:eastAsia="Times New Roman"/>
          <w:sz w:val="28"/>
          <w:szCs w:val="28"/>
        </w:rPr>
        <w:t>от 14 июля 2012 года № 717.</w:t>
      </w:r>
      <w:proofErr w:type="gramEnd"/>
    </w:p>
    <w:p w14:paraId="1EB7C22B" w14:textId="7B8FD918" w:rsidR="00192375" w:rsidRDefault="00E41E7E" w:rsidP="00192375">
      <w:pPr>
        <w:shd w:val="clear" w:color="auto" w:fill="FFFFFF"/>
        <w:spacing w:line="307" w:lineRule="exact"/>
        <w:ind w:left="19" w:right="10" w:firstLine="701"/>
        <w:jc w:val="both"/>
        <w:rPr>
          <w:rFonts w:eastAsia="Times New Roman"/>
          <w:sz w:val="28"/>
          <w:szCs w:val="28"/>
        </w:rPr>
      </w:pPr>
      <w:r w:rsidRPr="00E04EF0">
        <w:rPr>
          <w:rFonts w:eastAsia="Times New Roman"/>
          <w:sz w:val="28"/>
          <w:szCs w:val="28"/>
        </w:rPr>
        <w:t>На сегодняшний день действующ</w:t>
      </w:r>
      <w:r w:rsidR="00E4254A">
        <w:rPr>
          <w:rFonts w:eastAsia="Times New Roman"/>
          <w:sz w:val="28"/>
          <w:szCs w:val="28"/>
        </w:rPr>
        <w:t>им</w:t>
      </w:r>
      <w:r w:rsidRPr="00E04EF0">
        <w:rPr>
          <w:rFonts w:eastAsia="Times New Roman"/>
          <w:sz w:val="28"/>
          <w:szCs w:val="28"/>
        </w:rPr>
        <w:t xml:space="preserve"> законодательство</w:t>
      </w:r>
      <w:r w:rsidR="00E4254A">
        <w:rPr>
          <w:rFonts w:eastAsia="Times New Roman"/>
          <w:sz w:val="28"/>
          <w:szCs w:val="28"/>
        </w:rPr>
        <w:t>м</w:t>
      </w:r>
      <w:r w:rsidRPr="00E04EF0">
        <w:rPr>
          <w:rFonts w:eastAsia="Times New Roman"/>
          <w:sz w:val="28"/>
          <w:szCs w:val="28"/>
        </w:rPr>
        <w:t xml:space="preserve"> </w:t>
      </w:r>
      <w:r w:rsidR="00E4254A">
        <w:rPr>
          <w:rFonts w:eastAsia="Times New Roman"/>
          <w:sz w:val="28"/>
          <w:szCs w:val="28"/>
        </w:rPr>
        <w:t xml:space="preserve">установлены ограниченные сроки заявочной кампании на возмещение части затрат </w:t>
      </w:r>
      <w:r w:rsidR="00C67450">
        <w:rPr>
          <w:rFonts w:eastAsia="Times New Roman"/>
          <w:sz w:val="28"/>
          <w:szCs w:val="28"/>
        </w:rPr>
        <w:t xml:space="preserve">                            </w:t>
      </w:r>
      <w:r w:rsidR="00E4254A">
        <w:rPr>
          <w:rFonts w:eastAsia="Times New Roman"/>
          <w:sz w:val="28"/>
          <w:szCs w:val="28"/>
        </w:rPr>
        <w:t>на закладку и уход за многолетними насаждениями. Продолжительность агротехнологических работ в саду зависит от климатических условий</w:t>
      </w:r>
      <w:r w:rsidR="00192375">
        <w:rPr>
          <w:rFonts w:eastAsia="Times New Roman"/>
          <w:sz w:val="28"/>
          <w:szCs w:val="28"/>
        </w:rPr>
        <w:t>, неблагоприятн</w:t>
      </w:r>
      <w:r w:rsidR="00DD4DAF">
        <w:rPr>
          <w:rFonts w:eastAsia="Times New Roman"/>
          <w:sz w:val="28"/>
          <w:szCs w:val="28"/>
        </w:rPr>
        <w:t>ое воздействие которых</w:t>
      </w:r>
      <w:r w:rsidR="00E4254A">
        <w:rPr>
          <w:rFonts w:eastAsia="Times New Roman"/>
          <w:sz w:val="28"/>
          <w:szCs w:val="28"/>
        </w:rPr>
        <w:t xml:space="preserve"> мо</w:t>
      </w:r>
      <w:r w:rsidR="00DD4DAF">
        <w:rPr>
          <w:rFonts w:eastAsia="Times New Roman"/>
          <w:sz w:val="28"/>
          <w:szCs w:val="28"/>
        </w:rPr>
        <w:t>жет</w:t>
      </w:r>
      <w:r w:rsidR="00E4254A">
        <w:rPr>
          <w:rFonts w:eastAsia="Times New Roman"/>
          <w:sz w:val="28"/>
          <w:szCs w:val="28"/>
        </w:rPr>
        <w:t xml:space="preserve"> привести к невыполнению </w:t>
      </w:r>
      <w:r w:rsidR="00C67450">
        <w:rPr>
          <w:rFonts w:eastAsia="Times New Roman"/>
          <w:sz w:val="28"/>
          <w:szCs w:val="28"/>
        </w:rPr>
        <w:t xml:space="preserve">                                  </w:t>
      </w:r>
      <w:r w:rsidR="00192375">
        <w:rPr>
          <w:rFonts w:eastAsia="Times New Roman"/>
          <w:sz w:val="28"/>
          <w:szCs w:val="28"/>
        </w:rPr>
        <w:t xml:space="preserve">в установленный срок </w:t>
      </w:r>
      <w:r w:rsidR="00E4254A">
        <w:rPr>
          <w:rFonts w:eastAsia="Times New Roman"/>
          <w:sz w:val="28"/>
          <w:szCs w:val="28"/>
        </w:rPr>
        <w:t>ряда агрономических процедур в саду</w:t>
      </w:r>
      <w:r w:rsidR="00832BE8">
        <w:rPr>
          <w:rFonts w:eastAsia="Times New Roman"/>
          <w:sz w:val="28"/>
          <w:szCs w:val="28"/>
        </w:rPr>
        <w:t xml:space="preserve"> и в</w:t>
      </w:r>
      <w:r w:rsidR="00192375">
        <w:rPr>
          <w:rFonts w:eastAsia="Times New Roman"/>
          <w:sz w:val="28"/>
          <w:szCs w:val="28"/>
        </w:rPr>
        <w:t xml:space="preserve">последствии </w:t>
      </w:r>
      <w:r w:rsidR="00832BE8">
        <w:rPr>
          <w:rFonts w:eastAsia="Times New Roman"/>
          <w:sz w:val="28"/>
          <w:szCs w:val="28"/>
        </w:rPr>
        <w:t xml:space="preserve">          к </w:t>
      </w:r>
      <w:r w:rsidR="00192375">
        <w:rPr>
          <w:rFonts w:eastAsia="Times New Roman"/>
          <w:sz w:val="28"/>
          <w:szCs w:val="28"/>
        </w:rPr>
        <w:t>невозможност</w:t>
      </w:r>
      <w:r w:rsidR="00832BE8">
        <w:rPr>
          <w:rFonts w:eastAsia="Times New Roman"/>
          <w:sz w:val="28"/>
          <w:szCs w:val="28"/>
        </w:rPr>
        <w:t>и представления</w:t>
      </w:r>
      <w:r w:rsidR="00192375">
        <w:rPr>
          <w:rFonts w:eastAsia="Times New Roman"/>
          <w:sz w:val="28"/>
          <w:szCs w:val="28"/>
        </w:rPr>
        <w:t xml:space="preserve"> требуемых для получения субсидии документов, подтверждающих факт проведения данных работ. </w:t>
      </w:r>
      <w:proofErr w:type="gramStart"/>
      <w:r w:rsidR="00192375">
        <w:rPr>
          <w:rFonts w:eastAsia="Times New Roman"/>
          <w:sz w:val="28"/>
          <w:szCs w:val="28"/>
        </w:rPr>
        <w:t xml:space="preserve">Это в свою очередь приведет к </w:t>
      </w:r>
      <w:r w:rsidR="009F6BA7">
        <w:rPr>
          <w:rFonts w:eastAsia="Times New Roman"/>
          <w:sz w:val="28"/>
          <w:szCs w:val="28"/>
        </w:rPr>
        <w:t xml:space="preserve">невозможности представления документов на субсидию </w:t>
      </w:r>
      <w:r w:rsidR="00C67450">
        <w:rPr>
          <w:rFonts w:eastAsia="Times New Roman"/>
          <w:sz w:val="28"/>
          <w:szCs w:val="28"/>
        </w:rPr>
        <w:t xml:space="preserve">                            </w:t>
      </w:r>
      <w:r w:rsidR="009F6BA7">
        <w:rPr>
          <w:rFonts w:eastAsia="Times New Roman"/>
          <w:sz w:val="28"/>
          <w:szCs w:val="28"/>
        </w:rPr>
        <w:t>в установленный срок</w:t>
      </w:r>
      <w:r w:rsidR="00832BE8">
        <w:rPr>
          <w:rFonts w:eastAsia="Times New Roman"/>
          <w:sz w:val="28"/>
          <w:szCs w:val="28"/>
        </w:rPr>
        <w:t xml:space="preserve"> и, как следствие, </w:t>
      </w:r>
      <w:proofErr w:type="spellStart"/>
      <w:r w:rsidR="00832BE8">
        <w:rPr>
          <w:rFonts w:eastAsia="Times New Roman"/>
          <w:sz w:val="28"/>
          <w:szCs w:val="28"/>
        </w:rPr>
        <w:t>недостижению</w:t>
      </w:r>
      <w:proofErr w:type="spellEnd"/>
      <w:r w:rsidR="009F6BA7">
        <w:rPr>
          <w:rFonts w:eastAsia="Times New Roman"/>
          <w:sz w:val="28"/>
          <w:szCs w:val="28"/>
        </w:rPr>
        <w:t xml:space="preserve"> </w:t>
      </w:r>
      <w:r w:rsidR="00832BE8">
        <w:rPr>
          <w:rFonts w:eastAsia="Times New Roman"/>
          <w:sz w:val="28"/>
          <w:szCs w:val="28"/>
        </w:rPr>
        <w:t xml:space="preserve">значений </w:t>
      </w:r>
      <w:r w:rsidR="00192375">
        <w:rPr>
          <w:rFonts w:eastAsia="Times New Roman"/>
          <w:sz w:val="28"/>
          <w:szCs w:val="28"/>
        </w:rPr>
        <w:t>по</w:t>
      </w:r>
      <w:r w:rsidR="00D81A15">
        <w:rPr>
          <w:rFonts w:eastAsia="Times New Roman"/>
          <w:sz w:val="28"/>
          <w:szCs w:val="28"/>
        </w:rPr>
        <w:t>казателей</w:t>
      </w:r>
      <w:r w:rsidR="00344025" w:rsidRPr="00344025">
        <w:rPr>
          <w:rFonts w:eastAsia="Times New Roman"/>
          <w:sz w:val="28"/>
          <w:szCs w:val="28"/>
        </w:rPr>
        <w:t xml:space="preserve"> </w:t>
      </w:r>
      <w:r w:rsidR="00344025">
        <w:rPr>
          <w:rFonts w:eastAsia="Times New Roman"/>
          <w:sz w:val="28"/>
          <w:szCs w:val="28"/>
        </w:rPr>
        <w:t>«Площадь закладки многолетних насаждений» и «Площадь ухода</w:t>
      </w:r>
      <w:r w:rsidR="00832BE8">
        <w:rPr>
          <w:rFonts w:eastAsia="Times New Roman"/>
          <w:sz w:val="28"/>
          <w:szCs w:val="28"/>
        </w:rPr>
        <w:t xml:space="preserve">                         за многолетними насаждениями» </w:t>
      </w:r>
      <w:r w:rsidR="00DF533C">
        <w:rPr>
          <w:rFonts w:eastAsia="Times New Roman"/>
          <w:sz w:val="28"/>
          <w:szCs w:val="28"/>
        </w:rPr>
        <w:t>г</w:t>
      </w:r>
      <w:r w:rsidR="00344025">
        <w:rPr>
          <w:rFonts w:eastAsia="Times New Roman"/>
          <w:sz w:val="28"/>
          <w:szCs w:val="28"/>
        </w:rPr>
        <w:t xml:space="preserve">осударственной программы </w:t>
      </w:r>
      <w:r w:rsidR="00832BE8">
        <w:rPr>
          <w:rFonts w:eastAsia="Times New Roman"/>
          <w:sz w:val="28"/>
          <w:szCs w:val="28"/>
        </w:rPr>
        <w:t xml:space="preserve">                    </w:t>
      </w:r>
      <w:r w:rsidR="00142305">
        <w:rPr>
          <w:rFonts w:eastAsia="Times New Roman"/>
          <w:sz w:val="28"/>
          <w:szCs w:val="28"/>
        </w:rPr>
        <w:t xml:space="preserve">Белгородской области </w:t>
      </w:r>
      <w:r w:rsidR="00344025">
        <w:rPr>
          <w:rFonts w:eastAsia="Times New Roman"/>
          <w:sz w:val="28"/>
          <w:szCs w:val="28"/>
        </w:rPr>
        <w:t xml:space="preserve">«Развитие сельского хозяйства и рыбоводства </w:t>
      </w:r>
      <w:r w:rsidR="00297EC1">
        <w:rPr>
          <w:rFonts w:eastAsia="Times New Roman"/>
          <w:sz w:val="28"/>
          <w:szCs w:val="28"/>
        </w:rPr>
        <w:t xml:space="preserve">                                            </w:t>
      </w:r>
      <w:r w:rsidR="00344025">
        <w:rPr>
          <w:rFonts w:eastAsia="Times New Roman"/>
          <w:sz w:val="28"/>
          <w:szCs w:val="28"/>
        </w:rPr>
        <w:t>в Белгородской области»</w:t>
      </w:r>
      <w:r w:rsidR="00C67450">
        <w:rPr>
          <w:rFonts w:eastAsia="Times New Roman"/>
          <w:sz w:val="28"/>
          <w:szCs w:val="28"/>
        </w:rPr>
        <w:t xml:space="preserve">, утвержденной постановлением Правительства Белгородской области </w:t>
      </w:r>
      <w:r w:rsidR="00297EC1">
        <w:rPr>
          <w:rFonts w:eastAsia="Times New Roman"/>
          <w:sz w:val="28"/>
          <w:szCs w:val="28"/>
        </w:rPr>
        <w:t>от 28 октября 2013 года № 439-пп</w:t>
      </w:r>
      <w:r w:rsidR="00E4254A">
        <w:rPr>
          <w:rFonts w:eastAsia="Times New Roman"/>
          <w:sz w:val="28"/>
          <w:szCs w:val="28"/>
        </w:rPr>
        <w:t>.</w:t>
      </w:r>
      <w:r w:rsidR="00C67450">
        <w:rPr>
          <w:rFonts w:eastAsia="Times New Roman"/>
          <w:sz w:val="28"/>
          <w:szCs w:val="28"/>
        </w:rPr>
        <w:t xml:space="preserve"> </w:t>
      </w:r>
      <w:proofErr w:type="gramEnd"/>
    </w:p>
    <w:p w14:paraId="2069BE5C" w14:textId="025353AB" w:rsidR="008543FF" w:rsidRPr="008543FF" w:rsidRDefault="00DF533C" w:rsidP="008543FF">
      <w:pPr>
        <w:shd w:val="clear" w:color="auto" w:fill="FFFFFF"/>
        <w:spacing w:line="307" w:lineRule="exact"/>
        <w:ind w:left="19" w:right="1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 избежание </w:t>
      </w:r>
      <w:proofErr w:type="spellStart"/>
      <w:r>
        <w:rPr>
          <w:rFonts w:eastAsia="Times New Roman"/>
          <w:sz w:val="28"/>
          <w:szCs w:val="28"/>
        </w:rPr>
        <w:t>недостижения</w:t>
      </w:r>
      <w:proofErr w:type="spellEnd"/>
      <w:r>
        <w:rPr>
          <w:rFonts w:eastAsia="Times New Roman"/>
          <w:sz w:val="28"/>
          <w:szCs w:val="28"/>
        </w:rPr>
        <w:t xml:space="preserve"> значений показателя результативности данным проектом правового акта предусмотрен</w:t>
      </w:r>
      <w:r w:rsidR="008543FF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 </w:t>
      </w:r>
      <w:r w:rsidR="008543FF">
        <w:rPr>
          <w:rFonts w:eastAsia="Times New Roman"/>
          <w:sz w:val="28"/>
          <w:szCs w:val="28"/>
        </w:rPr>
        <w:t>п</w:t>
      </w:r>
      <w:r w:rsidR="008543FF" w:rsidRPr="008543FF">
        <w:rPr>
          <w:rFonts w:eastAsia="Times New Roman"/>
          <w:sz w:val="28"/>
          <w:szCs w:val="28"/>
        </w:rPr>
        <w:t>родление сроков приема документов для сельскохозяйственных товаропроизводителей, осуществляющих закладку и уход за многолетними насаждениями.</w:t>
      </w:r>
    </w:p>
    <w:p w14:paraId="299676D0" w14:textId="4C3D42FF" w:rsidR="008543FF" w:rsidRPr="008543FF" w:rsidRDefault="008543FF" w:rsidP="008543FF">
      <w:pPr>
        <w:shd w:val="clear" w:color="auto" w:fill="FFFFFF"/>
        <w:spacing w:line="307" w:lineRule="exact"/>
        <w:ind w:left="19" w:right="10" w:firstLine="701"/>
        <w:jc w:val="both"/>
        <w:rPr>
          <w:rFonts w:eastAsia="Times New Roman"/>
          <w:sz w:val="28"/>
          <w:szCs w:val="28"/>
        </w:rPr>
      </w:pPr>
      <w:proofErr w:type="gramStart"/>
      <w:r w:rsidRPr="008543FF">
        <w:rPr>
          <w:rFonts w:eastAsia="Times New Roman"/>
          <w:sz w:val="28"/>
          <w:szCs w:val="28"/>
        </w:rPr>
        <w:t>Исключение из перечня документов, являющихся основанием для выплаты субсидий на осуществление государствен</w:t>
      </w:r>
      <w:r>
        <w:rPr>
          <w:rFonts w:eastAsia="Times New Roman"/>
          <w:sz w:val="28"/>
          <w:szCs w:val="28"/>
        </w:rPr>
        <w:t>ной поддержки на закладку, уход и (или)</w:t>
      </w:r>
      <w:r w:rsidRPr="008543FF">
        <w:rPr>
          <w:rFonts w:eastAsia="Times New Roman"/>
          <w:sz w:val="28"/>
          <w:szCs w:val="28"/>
        </w:rPr>
        <w:t xml:space="preserve"> раскорчевку м</w:t>
      </w:r>
      <w:r>
        <w:rPr>
          <w:rFonts w:eastAsia="Times New Roman"/>
          <w:sz w:val="28"/>
          <w:szCs w:val="28"/>
        </w:rPr>
        <w:t>ноголетних насаждений требований</w:t>
      </w:r>
      <w:r w:rsidRPr="008543FF">
        <w:rPr>
          <w:rFonts w:eastAsia="Times New Roman"/>
          <w:sz w:val="28"/>
          <w:szCs w:val="28"/>
        </w:rPr>
        <w:t xml:space="preserve"> сведений</w:t>
      </w:r>
      <w:r>
        <w:rPr>
          <w:rFonts w:eastAsia="Times New Roman"/>
          <w:sz w:val="28"/>
          <w:szCs w:val="28"/>
        </w:rPr>
        <w:t xml:space="preserve">              </w:t>
      </w:r>
      <w:r w:rsidRPr="008543FF">
        <w:rPr>
          <w:rFonts w:eastAsia="Times New Roman"/>
          <w:sz w:val="28"/>
          <w:szCs w:val="28"/>
        </w:rPr>
        <w:t>о наличии площадей питомников (формы федерального статистическ</w:t>
      </w:r>
      <w:r>
        <w:rPr>
          <w:rFonts w:eastAsia="Times New Roman"/>
          <w:sz w:val="28"/>
          <w:szCs w:val="28"/>
        </w:rPr>
        <w:t>ого наблюдения № 29-СХ «</w:t>
      </w:r>
      <w:r w:rsidRPr="008543FF">
        <w:rPr>
          <w:rFonts w:eastAsia="Times New Roman"/>
          <w:sz w:val="28"/>
          <w:szCs w:val="28"/>
        </w:rPr>
        <w:t>Сведения о сборе урож</w:t>
      </w:r>
      <w:r>
        <w:rPr>
          <w:rFonts w:eastAsia="Times New Roman"/>
          <w:sz w:val="28"/>
          <w:szCs w:val="28"/>
        </w:rPr>
        <w:t>ая сельскохозяйственных культур» или № 2-фермер «</w:t>
      </w:r>
      <w:r w:rsidRPr="008543FF">
        <w:rPr>
          <w:rFonts w:eastAsia="Times New Roman"/>
          <w:sz w:val="28"/>
          <w:szCs w:val="28"/>
        </w:rPr>
        <w:t>Сведения о сборе урож</w:t>
      </w:r>
      <w:r>
        <w:rPr>
          <w:rFonts w:eastAsia="Times New Roman"/>
          <w:sz w:val="28"/>
          <w:szCs w:val="28"/>
        </w:rPr>
        <w:t>ая сельскохозяйственных культур»)</w:t>
      </w:r>
      <w:r w:rsidR="00C121B8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так как включение информации </w:t>
      </w:r>
      <w:r w:rsidRPr="008543FF">
        <w:rPr>
          <w:rFonts w:eastAsia="Times New Roman"/>
          <w:sz w:val="28"/>
          <w:szCs w:val="28"/>
        </w:rPr>
        <w:t xml:space="preserve">о питомниках в данных формах </w:t>
      </w:r>
      <w:r>
        <w:rPr>
          <w:rFonts w:eastAsia="Times New Roman"/>
          <w:sz w:val="28"/>
          <w:szCs w:val="28"/>
        </w:rPr>
        <w:t xml:space="preserve">                           </w:t>
      </w:r>
      <w:r w:rsidRPr="008543FF">
        <w:rPr>
          <w:rFonts w:eastAsia="Times New Roman"/>
          <w:sz w:val="28"/>
          <w:szCs w:val="28"/>
        </w:rPr>
        <w:t>не предусмотрено.</w:t>
      </w:r>
      <w:proofErr w:type="gramEnd"/>
    </w:p>
    <w:p w14:paraId="0C58D6F8" w14:textId="4139A58F" w:rsidR="008543FF" w:rsidRPr="008543FF" w:rsidRDefault="008543FF" w:rsidP="008543FF">
      <w:pPr>
        <w:shd w:val="clear" w:color="auto" w:fill="FFFFFF"/>
        <w:spacing w:line="307" w:lineRule="exact"/>
        <w:ind w:left="19" w:right="10" w:firstLine="701"/>
        <w:jc w:val="both"/>
        <w:rPr>
          <w:rFonts w:eastAsia="Times New Roman"/>
          <w:sz w:val="28"/>
          <w:szCs w:val="28"/>
        </w:rPr>
      </w:pPr>
      <w:r w:rsidRPr="008543FF">
        <w:rPr>
          <w:rFonts w:eastAsia="Times New Roman"/>
          <w:sz w:val="28"/>
          <w:szCs w:val="28"/>
        </w:rPr>
        <w:t xml:space="preserve">Изменение наименования формы справки-расчета на предоставление субсидий на условиях софинансирования расходных обязательств области </w:t>
      </w:r>
      <w:r>
        <w:rPr>
          <w:rFonts w:eastAsia="Times New Roman"/>
          <w:sz w:val="28"/>
          <w:szCs w:val="28"/>
        </w:rPr>
        <w:t xml:space="preserve">                                     </w:t>
      </w:r>
      <w:r w:rsidRPr="008543FF">
        <w:rPr>
          <w:rFonts w:eastAsia="Times New Roman"/>
          <w:sz w:val="28"/>
          <w:szCs w:val="28"/>
        </w:rPr>
        <w:lastRenderedPageBreak/>
        <w:t xml:space="preserve">за счет средств федерального бюджета на поддержку закладки и (или) ухода </w:t>
      </w:r>
      <w:r>
        <w:rPr>
          <w:rFonts w:eastAsia="Times New Roman"/>
          <w:sz w:val="28"/>
          <w:szCs w:val="28"/>
        </w:rPr>
        <w:t xml:space="preserve">                                 </w:t>
      </w:r>
      <w:r w:rsidRPr="008543FF">
        <w:rPr>
          <w:rFonts w:eastAsia="Times New Roman"/>
          <w:sz w:val="28"/>
          <w:szCs w:val="28"/>
        </w:rPr>
        <w:t xml:space="preserve">за многолетними насаждениями, и (или) раскорчевки вышедших </w:t>
      </w:r>
      <w:r>
        <w:rPr>
          <w:rFonts w:eastAsia="Times New Roman"/>
          <w:sz w:val="28"/>
          <w:szCs w:val="28"/>
        </w:rPr>
        <w:t xml:space="preserve">                                        </w:t>
      </w:r>
      <w:r w:rsidRPr="008543FF">
        <w:rPr>
          <w:rFonts w:eastAsia="Times New Roman"/>
          <w:sz w:val="28"/>
          <w:szCs w:val="28"/>
        </w:rPr>
        <w:t xml:space="preserve">из эксплуатации многолетних насаждений. </w:t>
      </w:r>
    </w:p>
    <w:p w14:paraId="58886DFF" w14:textId="65CD5142" w:rsidR="00DF533C" w:rsidRDefault="008543FF" w:rsidP="00C121B8">
      <w:pPr>
        <w:shd w:val="clear" w:color="auto" w:fill="FFFFFF"/>
        <w:spacing w:line="307" w:lineRule="exact"/>
        <w:ind w:left="19" w:right="10" w:firstLine="701"/>
        <w:jc w:val="both"/>
        <w:rPr>
          <w:rFonts w:eastAsia="Times New Roman"/>
          <w:sz w:val="28"/>
          <w:szCs w:val="28"/>
        </w:rPr>
      </w:pPr>
      <w:r w:rsidRPr="008543FF">
        <w:rPr>
          <w:rFonts w:eastAsia="Times New Roman"/>
          <w:sz w:val="28"/>
          <w:szCs w:val="28"/>
        </w:rPr>
        <w:t>Исключение из заголовка столбца № 4 реестра фактически понесенных затрат на закладку, уход или раскорчевку многоле</w:t>
      </w:r>
      <w:r w:rsidR="00C121B8">
        <w:rPr>
          <w:rFonts w:eastAsia="Times New Roman"/>
          <w:sz w:val="28"/>
          <w:szCs w:val="28"/>
        </w:rPr>
        <w:t xml:space="preserve">тних насаждений словосочетания </w:t>
      </w:r>
      <w:r w:rsidRPr="008543FF">
        <w:rPr>
          <w:rFonts w:eastAsia="Times New Roman"/>
          <w:sz w:val="28"/>
          <w:szCs w:val="28"/>
        </w:rPr>
        <w:t>«без НДС» так как это предусмотрено в столбце № 5 данного реестра.</w:t>
      </w:r>
    </w:p>
    <w:p w14:paraId="10B32D97" w14:textId="44E76EF9" w:rsidR="00C121B8" w:rsidRDefault="006A28B3" w:rsidP="00C121B8">
      <w:pPr>
        <w:shd w:val="clear" w:color="auto" w:fill="FFFFFF"/>
        <w:spacing w:line="307" w:lineRule="exact"/>
        <w:ind w:left="19" w:right="10" w:firstLine="701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Замечания</w:t>
      </w:r>
      <w:r w:rsidR="000A501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выявленные </w:t>
      </w:r>
      <w:r>
        <w:rPr>
          <w:sz w:val="28"/>
          <w:szCs w:val="28"/>
        </w:rPr>
        <w:t>прокуратур</w:t>
      </w:r>
      <w:r w:rsidR="008520AA">
        <w:rPr>
          <w:sz w:val="28"/>
          <w:szCs w:val="28"/>
        </w:rPr>
        <w:t>ой</w:t>
      </w:r>
      <w:r>
        <w:rPr>
          <w:sz w:val="28"/>
          <w:szCs w:val="28"/>
        </w:rPr>
        <w:t xml:space="preserve"> Белгородской области</w:t>
      </w:r>
      <w:r w:rsidR="000A5012">
        <w:rPr>
          <w:sz w:val="28"/>
          <w:szCs w:val="28"/>
        </w:rPr>
        <w:t xml:space="preserve"> устранены</w:t>
      </w:r>
      <w:proofErr w:type="gramEnd"/>
      <w:r w:rsidR="000A5012">
        <w:rPr>
          <w:sz w:val="28"/>
          <w:szCs w:val="28"/>
        </w:rPr>
        <w:t xml:space="preserve">              </w:t>
      </w:r>
      <w:r w:rsidR="008520AA">
        <w:rPr>
          <w:sz w:val="28"/>
          <w:szCs w:val="28"/>
        </w:rPr>
        <w:t>по телефонной связи</w:t>
      </w:r>
      <w:r w:rsidR="000A5012">
        <w:rPr>
          <w:sz w:val="28"/>
          <w:szCs w:val="28"/>
        </w:rPr>
        <w:t xml:space="preserve">. </w:t>
      </w:r>
      <w:bookmarkStart w:id="0" w:name="_GoBack"/>
      <w:bookmarkEnd w:id="0"/>
    </w:p>
    <w:p w14:paraId="542EC01D" w14:textId="621CD2F5" w:rsidR="000D702C" w:rsidRDefault="000D702C" w:rsidP="000D702C">
      <w:pPr>
        <w:shd w:val="clear" w:color="auto" w:fill="FFFFFF"/>
        <w:spacing w:before="10" w:line="288" w:lineRule="exact"/>
        <w:ind w:left="38" w:firstLine="710"/>
        <w:jc w:val="both"/>
        <w:rPr>
          <w:rFonts w:eastAsia="Times New Roman"/>
          <w:sz w:val="28"/>
          <w:szCs w:val="28"/>
        </w:rPr>
      </w:pPr>
      <w:r w:rsidRPr="000D702C">
        <w:rPr>
          <w:rFonts w:eastAsia="Times New Roman"/>
          <w:sz w:val="28"/>
          <w:szCs w:val="28"/>
        </w:rPr>
        <w:t>Вне</w:t>
      </w:r>
      <w:r>
        <w:rPr>
          <w:rFonts w:eastAsia="Times New Roman"/>
          <w:sz w:val="28"/>
          <w:szCs w:val="28"/>
        </w:rPr>
        <w:t xml:space="preserve">сение вышеуказанных изменений в </w:t>
      </w:r>
      <w:r w:rsidRPr="000D702C">
        <w:rPr>
          <w:rFonts w:eastAsia="Times New Roman"/>
          <w:sz w:val="28"/>
          <w:szCs w:val="28"/>
        </w:rPr>
        <w:t>пост</w:t>
      </w:r>
      <w:r>
        <w:rPr>
          <w:rFonts w:eastAsia="Times New Roman"/>
          <w:sz w:val="28"/>
          <w:szCs w:val="28"/>
        </w:rPr>
        <w:t xml:space="preserve">ановление Правительства области </w:t>
      </w:r>
      <w:r w:rsidRPr="000D702C">
        <w:rPr>
          <w:rFonts w:eastAsia="Times New Roman"/>
          <w:sz w:val="28"/>
          <w:szCs w:val="28"/>
        </w:rPr>
        <w:t>от 25 февраля 2013 года № 71-пп не повлечет увеличения расходных обязательств Белгородской области.</w:t>
      </w:r>
    </w:p>
    <w:p w14:paraId="2CEAA993" w14:textId="0529CC31" w:rsidR="00E41E7E" w:rsidRDefault="00E41E7E">
      <w:pPr>
        <w:shd w:val="clear" w:color="auto" w:fill="FFFFFF"/>
        <w:spacing w:before="10" w:line="288" w:lineRule="exact"/>
        <w:ind w:left="38" w:firstLine="710"/>
        <w:jc w:val="both"/>
        <w:rPr>
          <w:sz w:val="28"/>
          <w:szCs w:val="28"/>
        </w:rPr>
      </w:pPr>
    </w:p>
    <w:p w14:paraId="2F8B1465" w14:textId="77777777" w:rsidR="00832BE8" w:rsidRPr="00E04EF0" w:rsidRDefault="00832BE8">
      <w:pPr>
        <w:shd w:val="clear" w:color="auto" w:fill="FFFFFF"/>
        <w:spacing w:before="10" w:line="288" w:lineRule="exact"/>
        <w:ind w:left="38" w:firstLine="710"/>
        <w:jc w:val="both"/>
        <w:rPr>
          <w:sz w:val="28"/>
          <w:szCs w:val="28"/>
        </w:rPr>
      </w:pPr>
    </w:p>
    <w:tbl>
      <w:tblPr>
        <w:tblStyle w:val="a3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844"/>
      </w:tblGrid>
      <w:tr w:rsidR="00E41E7E" w:rsidRPr="00E04EF0" w14:paraId="3E9F100F" w14:textId="77777777" w:rsidTr="00832BE8">
        <w:tc>
          <w:tcPr>
            <w:tcW w:w="4714" w:type="dxa"/>
          </w:tcPr>
          <w:p w14:paraId="3A181924" w14:textId="77777777" w:rsidR="00E41E7E" w:rsidRPr="00E04EF0" w:rsidRDefault="00E41E7E" w:rsidP="00832BE8">
            <w:pPr>
              <w:shd w:val="clear" w:color="auto" w:fill="FFFFFF"/>
              <w:ind w:left="-335"/>
              <w:jc w:val="center"/>
              <w:rPr>
                <w:sz w:val="28"/>
                <w:szCs w:val="28"/>
              </w:rPr>
            </w:pPr>
            <w:r w:rsidRPr="00E04EF0">
              <w:rPr>
                <w:rFonts w:eastAsia="Times New Roman"/>
                <w:b/>
                <w:bCs/>
                <w:sz w:val="28"/>
                <w:szCs w:val="28"/>
              </w:rPr>
              <w:t>Заместитель Губернатора</w:t>
            </w:r>
          </w:p>
          <w:p w14:paraId="4989533E" w14:textId="055CB387" w:rsidR="00E41E7E" w:rsidRPr="00832BE8" w:rsidRDefault="00E41E7E" w:rsidP="00832BE8">
            <w:pPr>
              <w:shd w:val="clear" w:color="auto" w:fill="FFFFFF"/>
              <w:ind w:left="-335"/>
              <w:jc w:val="center"/>
              <w:rPr>
                <w:b/>
                <w:sz w:val="28"/>
                <w:szCs w:val="28"/>
              </w:rPr>
            </w:pPr>
            <w:r w:rsidRPr="00E04EF0">
              <w:rPr>
                <w:rFonts w:eastAsia="Times New Roman"/>
                <w:b/>
                <w:bCs/>
                <w:sz w:val="28"/>
                <w:szCs w:val="28"/>
              </w:rPr>
              <w:t xml:space="preserve">Белгородской области </w:t>
            </w:r>
            <w:r w:rsidR="00E04EF0" w:rsidRPr="00832BE8">
              <w:rPr>
                <w:b/>
                <w:i/>
                <w:sz w:val="28"/>
                <w:szCs w:val="28"/>
              </w:rPr>
              <w:t>–</w:t>
            </w:r>
          </w:p>
          <w:p w14:paraId="344B5135" w14:textId="77777777" w:rsidR="00E41E7E" w:rsidRPr="00E04EF0" w:rsidRDefault="00E41E7E" w:rsidP="00832BE8">
            <w:pPr>
              <w:shd w:val="clear" w:color="auto" w:fill="FFFFFF"/>
              <w:ind w:left="-335"/>
              <w:jc w:val="center"/>
              <w:rPr>
                <w:sz w:val="28"/>
                <w:szCs w:val="28"/>
              </w:rPr>
            </w:pPr>
            <w:r w:rsidRPr="00E04EF0">
              <w:rPr>
                <w:rFonts w:eastAsia="Times New Roman"/>
                <w:b/>
                <w:bCs/>
                <w:sz w:val="28"/>
                <w:szCs w:val="28"/>
              </w:rPr>
              <w:t>начальник департамента</w:t>
            </w:r>
          </w:p>
          <w:p w14:paraId="4877365F" w14:textId="77777777" w:rsidR="00E41E7E" w:rsidRPr="00E04EF0" w:rsidRDefault="00E41E7E" w:rsidP="00832BE8">
            <w:pPr>
              <w:shd w:val="clear" w:color="auto" w:fill="FFFFFF"/>
              <w:ind w:left="-335"/>
              <w:jc w:val="center"/>
              <w:rPr>
                <w:sz w:val="28"/>
                <w:szCs w:val="28"/>
              </w:rPr>
            </w:pPr>
            <w:r w:rsidRPr="00E04EF0">
              <w:rPr>
                <w:rFonts w:eastAsia="Times New Roman"/>
                <w:b/>
                <w:bCs/>
                <w:sz w:val="28"/>
                <w:szCs w:val="28"/>
              </w:rPr>
              <w:t>агропромышленного комплекса</w:t>
            </w:r>
          </w:p>
          <w:p w14:paraId="206DA55E" w14:textId="77777777" w:rsidR="00E41E7E" w:rsidRPr="00E04EF0" w:rsidRDefault="00E41E7E" w:rsidP="00832BE8">
            <w:pPr>
              <w:shd w:val="clear" w:color="auto" w:fill="FFFFFF"/>
              <w:ind w:left="-335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04EF0">
              <w:rPr>
                <w:rFonts w:eastAsia="Times New Roman"/>
                <w:b/>
                <w:bCs/>
                <w:sz w:val="28"/>
                <w:szCs w:val="28"/>
              </w:rPr>
              <w:t>и воспроизводства окружающей среды Белгородской области</w:t>
            </w:r>
          </w:p>
        </w:tc>
        <w:tc>
          <w:tcPr>
            <w:tcW w:w="4844" w:type="dxa"/>
          </w:tcPr>
          <w:p w14:paraId="296DCC3C" w14:textId="77777777" w:rsidR="00E41E7E" w:rsidRPr="00E04EF0" w:rsidRDefault="00E41E7E" w:rsidP="00E41E7E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7440DF67" w14:textId="77777777" w:rsidR="00E41E7E" w:rsidRPr="00E04EF0" w:rsidRDefault="00E41E7E" w:rsidP="00E41E7E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77C768CD" w14:textId="77777777" w:rsidR="00E41E7E" w:rsidRPr="00E04EF0" w:rsidRDefault="00E41E7E" w:rsidP="00E41E7E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380C8060" w14:textId="77777777" w:rsidR="00E41E7E" w:rsidRPr="00E04EF0" w:rsidRDefault="00E41E7E" w:rsidP="00E41E7E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52A5BF1C" w14:textId="77777777" w:rsidR="00E41E7E" w:rsidRPr="00E04EF0" w:rsidRDefault="00E41E7E" w:rsidP="00E41E7E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3BA18604" w14:textId="77777777" w:rsidR="00E41E7E" w:rsidRPr="00E04EF0" w:rsidRDefault="00E41E7E" w:rsidP="00832BE8">
            <w:pPr>
              <w:ind w:right="-69"/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  <w:r w:rsidRPr="00E04EF0">
              <w:rPr>
                <w:rFonts w:eastAsia="Times New Roman"/>
                <w:b/>
                <w:bCs/>
                <w:sz w:val="28"/>
                <w:szCs w:val="28"/>
              </w:rPr>
              <w:t>Ю.Е. Щедрина</w:t>
            </w:r>
          </w:p>
        </w:tc>
      </w:tr>
    </w:tbl>
    <w:p w14:paraId="7737E9A9" w14:textId="77777777" w:rsidR="00E41E7E" w:rsidRDefault="00E41E7E" w:rsidP="00DF533C">
      <w:pPr>
        <w:shd w:val="clear" w:color="auto" w:fill="FFFFFF"/>
        <w:spacing w:before="595"/>
        <w:rPr>
          <w:rFonts w:eastAsia="Times New Roman"/>
          <w:b/>
          <w:bCs/>
          <w:sz w:val="26"/>
          <w:szCs w:val="26"/>
        </w:rPr>
      </w:pPr>
    </w:p>
    <w:sectPr w:rsidR="00E41E7E" w:rsidSect="00C121B8">
      <w:pgSz w:w="11909" w:h="16834"/>
      <w:pgMar w:top="544" w:right="567" w:bottom="993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7E"/>
    <w:rsid w:val="000260C4"/>
    <w:rsid w:val="000A5012"/>
    <w:rsid w:val="000D702C"/>
    <w:rsid w:val="00142305"/>
    <w:rsid w:val="00192375"/>
    <w:rsid w:val="00297EC1"/>
    <w:rsid w:val="00344025"/>
    <w:rsid w:val="00644B70"/>
    <w:rsid w:val="006A28B3"/>
    <w:rsid w:val="00832BE8"/>
    <w:rsid w:val="008520AA"/>
    <w:rsid w:val="008543FF"/>
    <w:rsid w:val="009F6BA7"/>
    <w:rsid w:val="00AD6185"/>
    <w:rsid w:val="00C121B8"/>
    <w:rsid w:val="00C67450"/>
    <w:rsid w:val="00D81A15"/>
    <w:rsid w:val="00DD4DAF"/>
    <w:rsid w:val="00DE015C"/>
    <w:rsid w:val="00DF533C"/>
    <w:rsid w:val="00E04EF0"/>
    <w:rsid w:val="00E41E7E"/>
    <w:rsid w:val="00E4254A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C6B8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7E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7E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424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206_Tihonova</cp:lastModifiedBy>
  <cp:revision>5</cp:revision>
  <cp:lastPrinted>2021-10-01T09:25:00Z</cp:lastPrinted>
  <dcterms:created xsi:type="dcterms:W3CDTF">2021-10-01T11:15:00Z</dcterms:created>
  <dcterms:modified xsi:type="dcterms:W3CDTF">2021-10-15T06:20:00Z</dcterms:modified>
</cp:coreProperties>
</file>