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9F" w:rsidRDefault="0061499F" w:rsidP="006149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 w:rsidR="00DE648F"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0F5A"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о разработке 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t>предлагаемого правового регулирования</w:t>
      </w:r>
    </w:p>
    <w:p w:rsidR="00EA3C98" w:rsidRDefault="00EA3C98" w:rsidP="006149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499F" w:rsidRPr="00A405B8" w:rsidRDefault="0061499F" w:rsidP="00DB7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DB7A64" w:rsidRPr="00DB7A64">
        <w:rPr>
          <w:rFonts w:ascii="Times New Roman" w:hAnsi="Times New Roman" w:cs="Times New Roman"/>
          <w:b/>
          <w:sz w:val="28"/>
          <w:szCs w:val="28"/>
        </w:rPr>
        <w:t>департамент экономического развития Белгородской области</w:t>
      </w:r>
      <w:r w:rsidR="00DB7A64">
        <w:rPr>
          <w:rFonts w:ascii="Times New Roman" w:hAnsi="Times New Roman" w:cs="Times New Roman"/>
          <w:sz w:val="28"/>
          <w:szCs w:val="28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>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61499F" w:rsidRPr="00DB7A64" w:rsidRDefault="0061499F" w:rsidP="00735A4B">
      <w:pPr>
        <w:tabs>
          <w:tab w:val="right" w:pos="992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Предл</w:t>
      </w:r>
      <w:r w:rsidR="00735A4B" w:rsidRPr="00A405B8">
        <w:rPr>
          <w:rFonts w:ascii="Times New Roman" w:hAnsi="Times New Roman" w:cs="Times New Roman"/>
          <w:sz w:val="28"/>
          <w:szCs w:val="28"/>
        </w:rPr>
        <w:t>ожения принимаются по адресу:</w:t>
      </w:r>
      <w:r w:rsidR="007646B1"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DB7A64" w:rsidRPr="00DB7A64">
        <w:rPr>
          <w:rFonts w:ascii="Times New Roman" w:hAnsi="Times New Roman" w:cs="Times New Roman"/>
          <w:b/>
          <w:sz w:val="28"/>
          <w:szCs w:val="28"/>
        </w:rPr>
        <w:t>г. Белгород</w:t>
      </w:r>
      <w:r w:rsidRPr="00DB7A64">
        <w:rPr>
          <w:rFonts w:ascii="Times New Roman" w:hAnsi="Times New Roman" w:cs="Times New Roman"/>
          <w:b/>
          <w:sz w:val="28"/>
          <w:szCs w:val="28"/>
        </w:rPr>
        <w:t>,</w:t>
      </w:r>
      <w:r w:rsidR="00DB7A64" w:rsidRPr="00DB7A64">
        <w:rPr>
          <w:rFonts w:ascii="Times New Roman" w:hAnsi="Times New Roman" w:cs="Times New Roman"/>
          <w:b/>
          <w:sz w:val="28"/>
          <w:szCs w:val="28"/>
        </w:rPr>
        <w:t xml:space="preserve"> ул. Попова, 24. </w:t>
      </w:r>
      <w:proofErr w:type="spellStart"/>
      <w:r w:rsidR="00DB7A64" w:rsidRPr="00DB7A64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="00DB7A64" w:rsidRPr="00DB7A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43FE">
        <w:rPr>
          <w:rFonts w:ascii="Times New Roman" w:hAnsi="Times New Roman" w:cs="Times New Roman"/>
          <w:b/>
          <w:sz w:val="28"/>
          <w:szCs w:val="28"/>
        </w:rPr>
        <w:t xml:space="preserve">415, </w:t>
      </w:r>
    </w:p>
    <w:p w:rsidR="0061499F" w:rsidRPr="00DB7A64" w:rsidRDefault="0061499F" w:rsidP="007646B1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а также по адресу электронной почты:</w:t>
      </w:r>
      <w:r w:rsidR="007646B1"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AF73C0">
        <w:rPr>
          <w:rFonts w:ascii="Times New Roman" w:hAnsi="Times New Roman" w:cs="Times New Roman"/>
          <w:b/>
          <w:sz w:val="28"/>
          <w:szCs w:val="28"/>
        </w:rPr>
        <w:t>alco</w:t>
      </w:r>
      <w:r w:rsidR="00DB7A64" w:rsidRPr="00DB7A64">
        <w:rPr>
          <w:rFonts w:ascii="Times New Roman" w:hAnsi="Times New Roman" w:cs="Times New Roman"/>
          <w:b/>
          <w:sz w:val="28"/>
          <w:szCs w:val="28"/>
        </w:rPr>
        <w:t>@derbo.ru</w:t>
      </w:r>
    </w:p>
    <w:p w:rsidR="0061499F" w:rsidRPr="00A405B8" w:rsidRDefault="0061499F" w:rsidP="007646B1">
      <w:pPr>
        <w:spacing w:after="0" w:line="240" w:lineRule="auto"/>
        <w:ind w:left="567" w:right="-2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Сроки приема предложений:</w:t>
      </w:r>
      <w:r w:rsidR="007646B1"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DB7A64" w:rsidRPr="00AB1617">
        <w:rPr>
          <w:rFonts w:ascii="Times New Roman" w:hAnsi="Times New Roman" w:cs="Times New Roman"/>
          <w:b/>
          <w:sz w:val="28"/>
          <w:szCs w:val="28"/>
        </w:rPr>
        <w:t>с 1.10.2018 г. по 5.10.2018 г.</w:t>
      </w:r>
    </w:p>
    <w:p w:rsidR="0061499F" w:rsidRPr="00AB1617" w:rsidRDefault="0061499F" w:rsidP="006149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Место размещения уведомления в информационно-телекоммуникационной сети Интернет (полный электронный адрес):</w:t>
      </w:r>
      <w:r w:rsidR="006D245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307655" w:rsidRPr="006B3E52">
          <w:rPr>
            <w:rStyle w:val="ab"/>
            <w:rFonts w:ascii="Times New Roman" w:hAnsi="Times New Roman" w:cs="Times New Roman"/>
            <w:b/>
            <w:sz w:val="28"/>
            <w:szCs w:val="28"/>
          </w:rPr>
          <w:t>http://derbo.ru/deyatelnost/ocenka-reguliruyushego-vozdejstviya/</w:t>
        </w:r>
      </w:hyperlink>
      <w:r w:rsidR="00307655" w:rsidRPr="00307655">
        <w:rPr>
          <w:rStyle w:val="ab"/>
          <w:u w:val="none"/>
        </w:rPr>
        <w:t xml:space="preserve"> </w:t>
      </w:r>
      <w:r w:rsidR="00DA6F82" w:rsidRPr="00AB1617">
        <w:rPr>
          <w:rFonts w:ascii="Times New Roman" w:hAnsi="Times New Roman" w:cs="Times New Roman"/>
          <w:b/>
          <w:sz w:val="26"/>
          <w:szCs w:val="26"/>
        </w:rPr>
        <w:t>раздел «Деятельность», подраздел «Оценка регулирующего воздействия»</w:t>
      </w:r>
      <w:r w:rsidR="00307655">
        <w:rPr>
          <w:rFonts w:ascii="Times New Roman" w:hAnsi="Times New Roman" w:cs="Times New Roman"/>
          <w:b/>
          <w:sz w:val="26"/>
          <w:szCs w:val="26"/>
        </w:rPr>
        <w:t>.</w:t>
      </w:r>
    </w:p>
    <w:p w:rsidR="00EA3C98" w:rsidRPr="00AB1617" w:rsidRDefault="0061499F" w:rsidP="00852E41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Все поступившие предложения будут рассмотрены. Сводка предложений будет размещена на сайте </w:t>
      </w:r>
      <w:hyperlink r:id="rId10" w:history="1">
        <w:r w:rsidR="00DA6F82" w:rsidRPr="00AB1617">
          <w:rPr>
            <w:rStyle w:val="ab"/>
            <w:rFonts w:ascii="Times New Roman" w:hAnsi="Times New Roman" w:cs="Times New Roman"/>
            <w:b/>
            <w:sz w:val="28"/>
            <w:szCs w:val="28"/>
          </w:rPr>
          <w:t>http://derbo.ru</w:t>
        </w:r>
      </w:hyperlink>
      <w:r w:rsidR="00EA3C98" w:rsidRPr="00AB1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3C98" w:rsidRPr="00A405B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84FB5" w:rsidRPr="00C77F89">
        <w:rPr>
          <w:rFonts w:ascii="Times New Roman" w:hAnsi="Times New Roman" w:cs="Times New Roman"/>
          <w:b/>
          <w:sz w:val="28"/>
          <w:szCs w:val="28"/>
        </w:rPr>
        <w:t>12</w:t>
      </w:r>
      <w:r w:rsidR="00DA6F82" w:rsidRPr="00C77F89">
        <w:rPr>
          <w:rFonts w:ascii="Times New Roman" w:hAnsi="Times New Roman" w:cs="Times New Roman"/>
          <w:b/>
          <w:sz w:val="28"/>
          <w:szCs w:val="28"/>
        </w:rPr>
        <w:t>.10.2018 г.</w:t>
      </w:r>
      <w:r w:rsidR="008566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6F82" w:rsidRPr="00A405B8" w:rsidRDefault="00DA6F82" w:rsidP="00EA3C98">
      <w:pPr>
        <w:tabs>
          <w:tab w:val="right" w:pos="9923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61499F" w:rsidRDefault="0061499F" w:rsidP="00DA6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 Описание проблемы, на решение которой направлено предлагаемое правовое регулирование:</w:t>
      </w:r>
    </w:p>
    <w:p w:rsidR="00DA6F82" w:rsidRPr="000C3140" w:rsidRDefault="000C3140" w:rsidP="00A1373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84FB5">
        <w:rPr>
          <w:rFonts w:ascii="Times New Roman" w:hAnsi="Times New Roman" w:cs="Times New Roman"/>
          <w:b/>
          <w:sz w:val="28"/>
          <w:szCs w:val="28"/>
        </w:rPr>
        <w:t xml:space="preserve">Отсутствует </w:t>
      </w:r>
      <w:r w:rsidR="008566C1" w:rsidRPr="00184FB5">
        <w:rPr>
          <w:rFonts w:ascii="Times New Roman" w:hAnsi="Times New Roman" w:cs="Times New Roman"/>
          <w:b/>
          <w:sz w:val="28"/>
          <w:szCs w:val="28"/>
        </w:rPr>
        <w:t xml:space="preserve">правовая </w:t>
      </w:r>
      <w:r w:rsidRPr="00184FB5">
        <w:rPr>
          <w:rFonts w:ascii="Times New Roman" w:hAnsi="Times New Roman" w:cs="Times New Roman"/>
          <w:b/>
          <w:sz w:val="28"/>
          <w:szCs w:val="28"/>
        </w:rPr>
        <w:t>возможность</w:t>
      </w:r>
      <w:r w:rsidR="00DA6F82" w:rsidRPr="000C3140">
        <w:rPr>
          <w:rFonts w:ascii="Times New Roman" w:hAnsi="Times New Roman" w:cs="Times New Roman"/>
          <w:b/>
          <w:sz w:val="28"/>
          <w:szCs w:val="28"/>
        </w:rPr>
        <w:t xml:space="preserve"> исполнения департаментом экономического развития Белгородской области  государственной функции «</w:t>
      </w:r>
      <w:r w:rsidR="00A13735">
        <w:rPr>
          <w:rFonts w:ascii="Times New Roman" w:hAnsi="Times New Roman" w:cs="Times New Roman"/>
          <w:b/>
          <w:sz w:val="28"/>
          <w:szCs w:val="28"/>
        </w:rPr>
        <w:t>О</w:t>
      </w:r>
      <w:r w:rsidR="00A13735" w:rsidRPr="00A13735">
        <w:rPr>
          <w:rFonts w:ascii="Times New Roman" w:hAnsi="Times New Roman" w:cs="Times New Roman"/>
          <w:b/>
          <w:sz w:val="28"/>
          <w:szCs w:val="28"/>
        </w:rPr>
        <w:t>существлени</w:t>
      </w:r>
      <w:r w:rsidR="00A13735">
        <w:rPr>
          <w:rFonts w:ascii="Times New Roman" w:hAnsi="Times New Roman" w:cs="Times New Roman"/>
          <w:b/>
          <w:sz w:val="28"/>
          <w:szCs w:val="28"/>
        </w:rPr>
        <w:t>е</w:t>
      </w:r>
      <w:r w:rsidR="00A13735" w:rsidRPr="00A13735"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контроля (надзора)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11" w:history="1">
        <w:r w:rsidR="00A13735" w:rsidRPr="00A13735">
          <w:rPr>
            <w:rFonts w:ascii="Times New Roman" w:hAnsi="Times New Roman" w:cs="Times New Roman"/>
            <w:b/>
            <w:sz w:val="28"/>
            <w:szCs w:val="28"/>
          </w:rPr>
          <w:t>статьей 16</w:t>
        </w:r>
      </w:hyperlink>
      <w:r w:rsidR="00A13735" w:rsidRPr="00A13735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от 22 ноября 1995 </w:t>
      </w:r>
      <w:bookmarkStart w:id="0" w:name="_GoBack"/>
      <w:bookmarkEnd w:id="0"/>
      <w:r w:rsidR="00A13735" w:rsidRPr="00A13735">
        <w:rPr>
          <w:rFonts w:ascii="Times New Roman" w:hAnsi="Times New Roman" w:cs="Times New Roman"/>
          <w:b/>
          <w:sz w:val="28"/>
          <w:szCs w:val="28"/>
        </w:rPr>
        <w:t>№ 171-ФЗ «О государственном регулировании производства и оборот</w:t>
      </w:r>
      <w:r w:rsidR="00A13735">
        <w:rPr>
          <w:rFonts w:ascii="Times New Roman" w:hAnsi="Times New Roman" w:cs="Times New Roman"/>
          <w:b/>
          <w:sz w:val="28"/>
          <w:szCs w:val="28"/>
        </w:rPr>
        <w:t>а этилового спирта, алкогольной и</w:t>
      </w:r>
      <w:r w:rsidR="00A13735" w:rsidRPr="00A13735">
        <w:rPr>
          <w:rFonts w:ascii="Times New Roman" w:hAnsi="Times New Roman" w:cs="Times New Roman"/>
          <w:b/>
          <w:sz w:val="28"/>
          <w:szCs w:val="28"/>
        </w:rPr>
        <w:t xml:space="preserve"> спиртосодержащей продукции и об ограничении потребления</w:t>
      </w:r>
      <w:proofErr w:type="gramEnd"/>
      <w:r w:rsidR="00A13735" w:rsidRPr="00A13735">
        <w:rPr>
          <w:rFonts w:ascii="Times New Roman" w:hAnsi="Times New Roman" w:cs="Times New Roman"/>
          <w:b/>
          <w:sz w:val="28"/>
          <w:szCs w:val="28"/>
        </w:rPr>
        <w:t xml:space="preserve"> (распития) алкогольной продукции», обязательных требований</w:t>
      </w:r>
      <w:r w:rsidR="00A137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735" w:rsidRPr="00A13735">
        <w:rPr>
          <w:rFonts w:ascii="Times New Roman" w:hAnsi="Times New Roman" w:cs="Times New Roman"/>
          <w:b/>
          <w:sz w:val="28"/>
          <w:szCs w:val="28"/>
        </w:rPr>
        <w:t>к розничной продаже спиртосодержащей продукции, за исключением государственного кон</w:t>
      </w:r>
      <w:r w:rsidR="00A13735">
        <w:rPr>
          <w:rFonts w:ascii="Times New Roman" w:hAnsi="Times New Roman" w:cs="Times New Roman"/>
          <w:b/>
          <w:sz w:val="28"/>
          <w:szCs w:val="28"/>
        </w:rPr>
        <w:t xml:space="preserve">троля за соблюдением требований </w:t>
      </w:r>
      <w:r w:rsidR="00A13735" w:rsidRPr="00A13735">
        <w:rPr>
          <w:rFonts w:ascii="Times New Roman" w:hAnsi="Times New Roman" w:cs="Times New Roman"/>
          <w:b/>
          <w:sz w:val="28"/>
          <w:szCs w:val="28"/>
        </w:rPr>
        <w:t>технических регламентов</w:t>
      </w:r>
      <w:r w:rsidR="00DA6F82" w:rsidRPr="000C3140">
        <w:rPr>
          <w:rFonts w:ascii="Times New Roman" w:hAnsi="Times New Roman" w:cs="Times New Roman"/>
          <w:b/>
          <w:sz w:val="28"/>
          <w:szCs w:val="28"/>
        </w:rPr>
        <w:t>».</w:t>
      </w:r>
    </w:p>
    <w:p w:rsidR="00025948" w:rsidRPr="00DA6F82" w:rsidRDefault="00025948" w:rsidP="00DA6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99F" w:rsidRDefault="0061499F" w:rsidP="00614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Цели предлагаемого правового регулирования:</w:t>
      </w:r>
      <w:r w:rsidR="008566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AAA" w:rsidRPr="00AB1617" w:rsidRDefault="00DB1AAA" w:rsidP="000259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77F89">
        <w:rPr>
          <w:rFonts w:ascii="Times New Roman" w:hAnsi="Times New Roman" w:cs="Times New Roman"/>
          <w:b/>
          <w:sz w:val="28"/>
          <w:szCs w:val="28"/>
        </w:rPr>
        <w:t>Определить предмет, последовательность и сроки исполнения административных процедур при исполнении департаментом экономического развития Белгородской области государственной функции «</w:t>
      </w:r>
      <w:r w:rsidR="00A13735">
        <w:rPr>
          <w:rFonts w:ascii="Times New Roman" w:hAnsi="Times New Roman" w:cs="Times New Roman"/>
          <w:b/>
          <w:sz w:val="28"/>
          <w:szCs w:val="28"/>
        </w:rPr>
        <w:t>О</w:t>
      </w:r>
      <w:r w:rsidR="00A13735" w:rsidRPr="00A13735">
        <w:rPr>
          <w:rFonts w:ascii="Times New Roman" w:hAnsi="Times New Roman" w:cs="Times New Roman"/>
          <w:b/>
          <w:sz w:val="28"/>
          <w:szCs w:val="28"/>
        </w:rPr>
        <w:t>существлени</w:t>
      </w:r>
      <w:r w:rsidR="00A13735">
        <w:rPr>
          <w:rFonts w:ascii="Times New Roman" w:hAnsi="Times New Roman" w:cs="Times New Roman"/>
          <w:b/>
          <w:sz w:val="28"/>
          <w:szCs w:val="28"/>
        </w:rPr>
        <w:t>е</w:t>
      </w:r>
      <w:r w:rsidR="00A13735" w:rsidRPr="00A13735"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контроля (надзора)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12" w:history="1">
        <w:r w:rsidR="00A13735" w:rsidRPr="00A13735">
          <w:rPr>
            <w:rFonts w:ascii="Times New Roman" w:hAnsi="Times New Roman" w:cs="Times New Roman"/>
            <w:b/>
            <w:sz w:val="28"/>
            <w:szCs w:val="28"/>
          </w:rPr>
          <w:t>статьей 16</w:t>
        </w:r>
      </w:hyperlink>
      <w:r w:rsidR="00A13735" w:rsidRPr="00A13735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от 22 ноября 1995 № 171-ФЗ «О государственном регулировании производства и оборот</w:t>
      </w:r>
      <w:r w:rsidR="00A13735">
        <w:rPr>
          <w:rFonts w:ascii="Times New Roman" w:hAnsi="Times New Roman" w:cs="Times New Roman"/>
          <w:b/>
          <w:sz w:val="28"/>
          <w:szCs w:val="28"/>
        </w:rPr>
        <w:t>а этилового спирта, алкогольной и</w:t>
      </w:r>
      <w:proofErr w:type="gramEnd"/>
      <w:r w:rsidR="00A13735" w:rsidRPr="00A13735">
        <w:rPr>
          <w:rFonts w:ascii="Times New Roman" w:hAnsi="Times New Roman" w:cs="Times New Roman"/>
          <w:b/>
          <w:sz w:val="28"/>
          <w:szCs w:val="28"/>
        </w:rPr>
        <w:t xml:space="preserve"> спиртосодержащей продукции и об ограничении потребления (распития) алкогольной продукции», обязательных требований к розничной продаже спиртосодержащей продукции, за исключением государственного кон</w:t>
      </w:r>
      <w:r w:rsidR="00A13735">
        <w:rPr>
          <w:rFonts w:ascii="Times New Roman" w:hAnsi="Times New Roman" w:cs="Times New Roman"/>
          <w:b/>
          <w:sz w:val="28"/>
          <w:szCs w:val="28"/>
        </w:rPr>
        <w:t xml:space="preserve">троля за соблюдением требований </w:t>
      </w:r>
      <w:r w:rsidR="00A13735" w:rsidRPr="00A13735">
        <w:rPr>
          <w:rFonts w:ascii="Times New Roman" w:hAnsi="Times New Roman" w:cs="Times New Roman"/>
          <w:b/>
          <w:sz w:val="28"/>
          <w:szCs w:val="28"/>
        </w:rPr>
        <w:t>технических регламентов</w:t>
      </w:r>
      <w:r w:rsidRPr="00C77F89">
        <w:rPr>
          <w:rFonts w:ascii="Times New Roman" w:hAnsi="Times New Roman" w:cs="Times New Roman"/>
          <w:b/>
          <w:sz w:val="28"/>
          <w:szCs w:val="28"/>
        </w:rPr>
        <w:t>».</w:t>
      </w:r>
    </w:p>
    <w:p w:rsidR="00184FB5" w:rsidRDefault="00184FB5" w:rsidP="00025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948" w:rsidRDefault="006C0F5A" w:rsidP="00025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>3. Ожидаемый результат (выраженный установленными органом-разработчиком показателями) предлагаемого правового регулирования:</w:t>
      </w:r>
      <w:r w:rsidR="00025948" w:rsidRPr="00025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F5A" w:rsidRPr="00AB1617" w:rsidRDefault="00025948" w:rsidP="000259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B1617">
        <w:rPr>
          <w:rFonts w:ascii="Times New Roman" w:hAnsi="Times New Roman" w:cs="Times New Roman"/>
          <w:b/>
          <w:sz w:val="28"/>
          <w:szCs w:val="28"/>
        </w:rPr>
        <w:t xml:space="preserve">Снижение количества юридических лиц и индивидуальных предпринимателей, </w:t>
      </w:r>
      <w:r w:rsidR="00A13735">
        <w:rPr>
          <w:rFonts w:ascii="Times New Roman" w:hAnsi="Times New Roman" w:cs="Times New Roman"/>
          <w:b/>
          <w:sz w:val="28"/>
          <w:szCs w:val="28"/>
        </w:rPr>
        <w:t>не</w:t>
      </w:r>
      <w:r w:rsidR="00A13735" w:rsidRPr="00A13735">
        <w:rPr>
          <w:rFonts w:ascii="Times New Roman" w:hAnsi="Times New Roman" w:cs="Times New Roman"/>
          <w:b/>
          <w:sz w:val="28"/>
          <w:szCs w:val="28"/>
        </w:rPr>
        <w:t xml:space="preserve"> соблюд</w:t>
      </w:r>
      <w:r w:rsidR="00A13735">
        <w:rPr>
          <w:rFonts w:ascii="Times New Roman" w:hAnsi="Times New Roman" w:cs="Times New Roman"/>
          <w:b/>
          <w:sz w:val="28"/>
          <w:szCs w:val="28"/>
        </w:rPr>
        <w:t>ающих</w:t>
      </w:r>
      <w:r w:rsidR="00A13735" w:rsidRPr="00A13735">
        <w:rPr>
          <w:rFonts w:ascii="Times New Roman" w:hAnsi="Times New Roman" w:cs="Times New Roman"/>
          <w:b/>
          <w:sz w:val="28"/>
          <w:szCs w:val="28"/>
        </w:rPr>
        <w:t xml:space="preserve"> обязательны</w:t>
      </w:r>
      <w:r w:rsidR="00A13735">
        <w:rPr>
          <w:rFonts w:ascii="Times New Roman" w:hAnsi="Times New Roman" w:cs="Times New Roman"/>
          <w:b/>
          <w:sz w:val="28"/>
          <w:szCs w:val="28"/>
        </w:rPr>
        <w:t>е</w:t>
      </w:r>
      <w:r w:rsidR="00A13735" w:rsidRPr="00A13735">
        <w:rPr>
          <w:rFonts w:ascii="Times New Roman" w:hAnsi="Times New Roman" w:cs="Times New Roman"/>
          <w:b/>
          <w:sz w:val="28"/>
          <w:szCs w:val="28"/>
        </w:rPr>
        <w:t xml:space="preserve">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13" w:history="1">
        <w:r w:rsidR="00A13735" w:rsidRPr="00A13735">
          <w:rPr>
            <w:rFonts w:ascii="Times New Roman" w:hAnsi="Times New Roman" w:cs="Times New Roman"/>
            <w:b/>
            <w:sz w:val="28"/>
            <w:szCs w:val="28"/>
          </w:rPr>
          <w:t>статьей 16</w:t>
        </w:r>
      </w:hyperlink>
      <w:r w:rsidR="00A13735" w:rsidRPr="00A13735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от 22 ноября 1995 № 171-ФЗ «О государственном регулировании производства и оборот</w:t>
      </w:r>
      <w:r w:rsidR="00A13735">
        <w:rPr>
          <w:rFonts w:ascii="Times New Roman" w:hAnsi="Times New Roman" w:cs="Times New Roman"/>
          <w:b/>
          <w:sz w:val="28"/>
          <w:szCs w:val="28"/>
        </w:rPr>
        <w:t>а этилового спирта, алкогольной и</w:t>
      </w:r>
      <w:r w:rsidR="00A13735" w:rsidRPr="00A13735">
        <w:rPr>
          <w:rFonts w:ascii="Times New Roman" w:hAnsi="Times New Roman" w:cs="Times New Roman"/>
          <w:b/>
          <w:sz w:val="28"/>
          <w:szCs w:val="28"/>
        </w:rPr>
        <w:t xml:space="preserve"> спиртосодержащей продукции и об ограничении потребления (распития) алкогольной продукции», обязательны</w:t>
      </w:r>
      <w:r w:rsidR="00A13735">
        <w:rPr>
          <w:rFonts w:ascii="Times New Roman" w:hAnsi="Times New Roman" w:cs="Times New Roman"/>
          <w:b/>
          <w:sz w:val="28"/>
          <w:szCs w:val="28"/>
        </w:rPr>
        <w:t>е</w:t>
      </w:r>
      <w:r w:rsidR="00A13735" w:rsidRPr="00A13735">
        <w:rPr>
          <w:rFonts w:ascii="Times New Roman" w:hAnsi="Times New Roman" w:cs="Times New Roman"/>
          <w:b/>
          <w:sz w:val="28"/>
          <w:szCs w:val="28"/>
        </w:rPr>
        <w:t xml:space="preserve"> требований к розничной продаже</w:t>
      </w:r>
      <w:proofErr w:type="gramEnd"/>
      <w:r w:rsidR="00A13735" w:rsidRPr="00A13735">
        <w:rPr>
          <w:rFonts w:ascii="Times New Roman" w:hAnsi="Times New Roman" w:cs="Times New Roman"/>
          <w:b/>
          <w:sz w:val="28"/>
          <w:szCs w:val="28"/>
        </w:rPr>
        <w:t xml:space="preserve"> спиртосодержащей продукции</w:t>
      </w:r>
      <w:r w:rsidR="00AB1617">
        <w:rPr>
          <w:rFonts w:ascii="Times New Roman" w:hAnsi="Times New Roman" w:cs="Times New Roman"/>
          <w:b/>
          <w:sz w:val="28"/>
          <w:szCs w:val="28"/>
        </w:rPr>
        <w:t>.</w:t>
      </w:r>
    </w:p>
    <w:p w:rsidR="00025948" w:rsidRPr="00AB1617" w:rsidRDefault="00025948" w:rsidP="000259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617" w:rsidRDefault="006C0F5A" w:rsidP="00AB1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</w:t>
      </w:r>
      <w:r w:rsidR="0061499F" w:rsidRPr="00A405B8">
        <w:rPr>
          <w:rFonts w:ascii="Times New Roman" w:hAnsi="Times New Roman" w:cs="Times New Roman"/>
          <w:sz w:val="28"/>
          <w:szCs w:val="28"/>
        </w:rPr>
        <w:t xml:space="preserve"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</w:t>
      </w:r>
      <w:proofErr w:type="gramStart"/>
      <w:r w:rsidR="0061499F" w:rsidRPr="00A405B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1499F" w:rsidRPr="00A405B8">
        <w:rPr>
          <w:rFonts w:ascii="Times New Roman" w:hAnsi="Times New Roman" w:cs="Times New Roman"/>
          <w:sz w:val="28"/>
          <w:szCs w:val="28"/>
        </w:rPr>
        <w:t xml:space="preserve"> данной области:</w:t>
      </w:r>
    </w:p>
    <w:p w:rsidR="00AB1617" w:rsidRPr="00AB1617" w:rsidRDefault="00AB1617" w:rsidP="00012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 закон от 22 ноября 1995 года №171-ФЗ «О 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184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4FB5" w:rsidRPr="00012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012404">
        <w:rPr>
          <w:rFonts w:ascii="Times New Roman" w:hAnsi="Times New Roman" w:cs="Times New Roman"/>
          <w:b/>
          <w:bCs/>
          <w:sz w:val="28"/>
          <w:szCs w:val="28"/>
        </w:rPr>
        <w:t xml:space="preserve">в ред. </w:t>
      </w:r>
      <w:r w:rsidR="00012404" w:rsidRPr="00A13735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Федерального </w:t>
      </w:r>
      <w:hyperlink r:id="rId14" w:history="1">
        <w:r w:rsidR="00012404" w:rsidRPr="00A13735">
          <w:rPr>
            <w:rFonts w:ascii="Times New Roman" w:hAnsi="Times New Roman" w:cs="Times New Roman"/>
            <w:b/>
            <w:bCs/>
            <w:sz w:val="28"/>
            <w:szCs w:val="28"/>
          </w:rPr>
          <w:t>закона</w:t>
        </w:r>
      </w:hyperlink>
      <w:r w:rsidR="000124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28.12.2017 № 433-ФЗ</w:t>
      </w:r>
      <w:r w:rsidR="00184FB5" w:rsidRPr="00012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012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AB1617" w:rsidRPr="00AB1617" w:rsidRDefault="00AB1617" w:rsidP="00AB1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 закон от 26 декабря 2008 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AB1617" w:rsidRPr="00AB1617" w:rsidRDefault="00AB1617" w:rsidP="00AB1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Правительства Российской Федерации от 16 мая 2011 года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AB1617" w:rsidRDefault="00DB1AAA" w:rsidP="00AB1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AB1617" w:rsidRPr="00AB1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остановление Правительства Белгородской области от 30 мая 2011 года №205-пп «О порядке разработки и утверждения административных регламентов»</w:t>
      </w:r>
      <w:r w:rsidR="00AB1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B1617" w:rsidRPr="00012404" w:rsidRDefault="00AB1617" w:rsidP="00AB16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499F" w:rsidRPr="00A405B8" w:rsidRDefault="006C0F5A" w:rsidP="00AB1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</w:t>
      </w:r>
      <w:r w:rsidR="00A405B8" w:rsidRPr="00A405B8">
        <w:rPr>
          <w:rFonts w:ascii="Times New Roman" w:hAnsi="Times New Roman" w:cs="Times New Roman"/>
          <w:sz w:val="28"/>
          <w:szCs w:val="28"/>
        </w:rPr>
        <w:t> </w:t>
      </w:r>
      <w:r w:rsidR="0061499F" w:rsidRPr="00A405B8">
        <w:rPr>
          <w:rFonts w:ascii="Times New Roman" w:hAnsi="Times New Roman" w:cs="Times New Roman"/>
          <w:sz w:val="28"/>
          <w:szCs w:val="28"/>
        </w:rPr>
        <w:t>Планируемый срок вступления в силу предлагаемого правового регулирования:</w:t>
      </w:r>
    </w:p>
    <w:p w:rsidR="00AB1617" w:rsidRDefault="00AB1617" w:rsidP="00AB1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17">
        <w:rPr>
          <w:rFonts w:ascii="Times New Roman" w:hAnsi="Times New Roman" w:cs="Times New Roman"/>
          <w:b/>
          <w:sz w:val="28"/>
          <w:szCs w:val="28"/>
        </w:rPr>
        <w:t>январь 2019 года</w:t>
      </w:r>
    </w:p>
    <w:p w:rsidR="00AB1617" w:rsidRPr="00012404" w:rsidRDefault="00AB1617" w:rsidP="006149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499F" w:rsidRPr="00A405B8" w:rsidRDefault="006C0F5A" w:rsidP="00614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</w:t>
      </w:r>
      <w:r w:rsidR="0061499F" w:rsidRPr="00A405B8">
        <w:rPr>
          <w:rFonts w:ascii="Times New Roman" w:hAnsi="Times New Roman" w:cs="Times New Roman"/>
          <w:sz w:val="28"/>
          <w:szCs w:val="28"/>
        </w:rPr>
        <w:t> Сведения о необходимости или отсутствии необходимости установления переходного периода:</w:t>
      </w:r>
    </w:p>
    <w:p w:rsidR="00AB1617" w:rsidRDefault="00AB1617" w:rsidP="0061499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B1617">
        <w:rPr>
          <w:rFonts w:ascii="Times New Roman" w:hAnsi="Times New Roman" w:cs="Times New Roman"/>
          <w:b/>
          <w:sz w:val="28"/>
          <w:szCs w:val="24"/>
        </w:rPr>
        <w:t>Отсутствуют</w:t>
      </w:r>
    </w:p>
    <w:p w:rsidR="00DB1AAA" w:rsidRPr="00012404" w:rsidRDefault="00DB1AAA" w:rsidP="006149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1499F" w:rsidRPr="00A405B8" w:rsidRDefault="006C0F5A" w:rsidP="0061499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405B8">
        <w:rPr>
          <w:rFonts w:ascii="Times New Roman" w:hAnsi="Times New Roman" w:cs="Times New Roman"/>
          <w:sz w:val="28"/>
          <w:szCs w:val="24"/>
        </w:rPr>
        <w:t>7.</w:t>
      </w:r>
      <w:r w:rsidR="0061499F" w:rsidRPr="00A405B8">
        <w:rPr>
          <w:rFonts w:ascii="Times New Roman" w:hAnsi="Times New Roman" w:cs="Times New Roman"/>
          <w:sz w:val="28"/>
          <w:szCs w:val="24"/>
        </w:rPr>
        <w:t> Сравнение возможных вариантов решения проблемы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3261"/>
        <w:gridCol w:w="3402"/>
      </w:tblGrid>
      <w:tr w:rsidR="00AB1617" w:rsidRPr="00A405B8" w:rsidTr="00E136BF">
        <w:tc>
          <w:tcPr>
            <w:tcW w:w="3397" w:type="dxa"/>
          </w:tcPr>
          <w:p w:rsidR="00AB1617" w:rsidRPr="00A405B8" w:rsidRDefault="00AB1617" w:rsidP="0061499F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</w:pPr>
          </w:p>
        </w:tc>
        <w:tc>
          <w:tcPr>
            <w:tcW w:w="3261" w:type="dxa"/>
          </w:tcPr>
          <w:p w:rsidR="00AB1617" w:rsidRPr="00A405B8" w:rsidRDefault="00AB1617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sz w:val="28"/>
                <w:szCs w:val="24"/>
              </w:rPr>
              <w:t>Вариант 1</w:t>
            </w:r>
          </w:p>
        </w:tc>
        <w:tc>
          <w:tcPr>
            <w:tcW w:w="3402" w:type="dxa"/>
          </w:tcPr>
          <w:p w:rsidR="00AB1617" w:rsidRPr="00A405B8" w:rsidRDefault="00AB1617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sz w:val="28"/>
                <w:szCs w:val="24"/>
              </w:rPr>
              <w:t>Вариант 2</w:t>
            </w:r>
          </w:p>
        </w:tc>
      </w:tr>
      <w:tr w:rsidR="00AB1617" w:rsidRPr="00A405B8" w:rsidTr="00E136BF">
        <w:tc>
          <w:tcPr>
            <w:tcW w:w="3397" w:type="dxa"/>
          </w:tcPr>
          <w:p w:rsidR="00AB1617" w:rsidRPr="00A405B8" w:rsidRDefault="00AB1617" w:rsidP="006C0F5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7.1. Содержание варианта решения выявленной проблемы</w:t>
            </w:r>
          </w:p>
        </w:tc>
        <w:tc>
          <w:tcPr>
            <w:tcW w:w="3261" w:type="dxa"/>
          </w:tcPr>
          <w:p w:rsidR="00AB1617" w:rsidRPr="00184FB5" w:rsidRDefault="00E136BF" w:rsidP="00A13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4FB5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административный регламент исполнения департаментом экономического развития Белгородской области </w:t>
            </w:r>
            <w:r w:rsidRPr="00184F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функции</w:t>
            </w:r>
            <w:r w:rsidR="00A1373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13735" w:rsidRPr="00A1373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государственного контроля (надзора)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      </w:r>
            <w:hyperlink r:id="rId15" w:history="1">
              <w:r w:rsidR="00A13735" w:rsidRPr="00A13735">
                <w:rPr>
                  <w:rFonts w:ascii="Times New Roman" w:hAnsi="Times New Roman" w:cs="Times New Roman"/>
                  <w:sz w:val="28"/>
                  <w:szCs w:val="28"/>
                </w:rPr>
                <w:t>статьей 16</w:t>
              </w:r>
            </w:hyperlink>
            <w:r w:rsidR="00A13735" w:rsidRPr="00A1373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22 ноября 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</w:t>
            </w:r>
            <w:proofErr w:type="gramEnd"/>
            <w:r w:rsidR="00A13735" w:rsidRPr="00A13735">
              <w:rPr>
                <w:rFonts w:ascii="Times New Roman" w:hAnsi="Times New Roman" w:cs="Times New Roman"/>
                <w:sz w:val="28"/>
                <w:szCs w:val="28"/>
              </w:rPr>
              <w:t xml:space="preserve"> (распития) алкогольной продукции», обязательных требований к розничной продаже спиртосодержащей продукции, за исключением государственного контроля за соблюдением требований технических регламентов</w:t>
            </w:r>
            <w:r w:rsidRPr="00184FB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402" w:type="dxa"/>
          </w:tcPr>
          <w:p w:rsidR="00AB1617" w:rsidRPr="00A13735" w:rsidRDefault="008566C1" w:rsidP="003C61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F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Проводит контрольно-надзорную деятельность в рамках федерального законодательства</w:t>
            </w:r>
          </w:p>
        </w:tc>
      </w:tr>
      <w:tr w:rsidR="00AB1617" w:rsidRPr="00A405B8" w:rsidTr="00E136BF">
        <w:tc>
          <w:tcPr>
            <w:tcW w:w="3397" w:type="dxa"/>
          </w:tcPr>
          <w:p w:rsidR="00AB1617" w:rsidRPr="00A405B8" w:rsidRDefault="00AB1617" w:rsidP="00A405B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lastRenderedPageBreak/>
              <w:t>7.2. 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3261" w:type="dxa"/>
          </w:tcPr>
          <w:p w:rsidR="00AB1617" w:rsidRPr="00A13735" w:rsidRDefault="00E136BF" w:rsidP="00A13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73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и индивидуальные </w:t>
            </w:r>
            <w:proofErr w:type="gramStart"/>
            <w:r w:rsidRPr="00A13735">
              <w:rPr>
                <w:rFonts w:ascii="Times New Roman" w:hAnsi="Times New Roman" w:cs="Times New Roman"/>
                <w:sz w:val="28"/>
                <w:szCs w:val="28"/>
              </w:rPr>
              <w:t>предприниматели</w:t>
            </w:r>
            <w:proofErr w:type="gramEnd"/>
            <w:r w:rsidRPr="00A13735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осуществляющие розничную продажу алкогольной и спиртосодержащей продукции </w:t>
            </w:r>
          </w:p>
        </w:tc>
        <w:tc>
          <w:tcPr>
            <w:tcW w:w="3402" w:type="dxa"/>
          </w:tcPr>
          <w:p w:rsidR="00AB1617" w:rsidRPr="00A13735" w:rsidRDefault="00E136BF" w:rsidP="00A13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73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и индивидуальные </w:t>
            </w:r>
            <w:proofErr w:type="gramStart"/>
            <w:r w:rsidRPr="00A13735">
              <w:rPr>
                <w:rFonts w:ascii="Times New Roman" w:hAnsi="Times New Roman" w:cs="Times New Roman"/>
                <w:sz w:val="28"/>
                <w:szCs w:val="28"/>
              </w:rPr>
              <w:t>предприниматели</w:t>
            </w:r>
            <w:proofErr w:type="gramEnd"/>
            <w:r w:rsidRPr="00A13735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осуществляющие розничную продажу алкогольной и спиртосодержащей продукции</w:t>
            </w:r>
          </w:p>
        </w:tc>
      </w:tr>
      <w:tr w:rsidR="00AB1617" w:rsidRPr="00A405B8" w:rsidTr="00E136BF">
        <w:tc>
          <w:tcPr>
            <w:tcW w:w="3397" w:type="dxa"/>
          </w:tcPr>
          <w:p w:rsidR="00AB1617" w:rsidRPr="00A405B8" w:rsidRDefault="00AB1617" w:rsidP="006C0F5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7.3. Оценка дополнительных расходов (доходов) потенциальных </w:t>
            </w:r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lastRenderedPageBreak/>
              <w:t>адресатов предлагаемого правового регулирования, связанных с его введением</w:t>
            </w:r>
          </w:p>
        </w:tc>
        <w:tc>
          <w:tcPr>
            <w:tcW w:w="3261" w:type="dxa"/>
          </w:tcPr>
          <w:p w:rsidR="00AB1617" w:rsidRPr="00A13735" w:rsidRDefault="00AB5C3E" w:rsidP="00A13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7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Отсутствуют</w:t>
            </w:r>
          </w:p>
        </w:tc>
        <w:tc>
          <w:tcPr>
            <w:tcW w:w="3402" w:type="dxa"/>
          </w:tcPr>
          <w:p w:rsidR="00AB1617" w:rsidRPr="00A13735" w:rsidRDefault="00AB5C3E" w:rsidP="00A13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735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AB1617" w:rsidRPr="00A405B8" w:rsidTr="00E136BF">
        <w:tc>
          <w:tcPr>
            <w:tcW w:w="3397" w:type="dxa"/>
          </w:tcPr>
          <w:p w:rsidR="00AB1617" w:rsidRPr="00A405B8" w:rsidRDefault="00AB1617" w:rsidP="00D36B2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lastRenderedPageBreak/>
              <w:t xml:space="preserve">7.4. Оценка расходов (доходов) консолидированного бюджета </w:t>
            </w:r>
            <w:proofErr w:type="gramStart"/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Белгородской</w:t>
            </w:r>
            <w:proofErr w:type="gramEnd"/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области, связанных с введением предлагаемого правового регулирования</w:t>
            </w:r>
          </w:p>
        </w:tc>
        <w:tc>
          <w:tcPr>
            <w:tcW w:w="3261" w:type="dxa"/>
          </w:tcPr>
          <w:p w:rsidR="00AB1617" w:rsidRPr="00A13735" w:rsidRDefault="00AB5C3E" w:rsidP="00A13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735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3402" w:type="dxa"/>
          </w:tcPr>
          <w:p w:rsidR="00AB1617" w:rsidRPr="00A13735" w:rsidRDefault="00AB5C3E" w:rsidP="00A13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735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AB1617" w:rsidRPr="00A405B8" w:rsidTr="00E136BF">
        <w:tc>
          <w:tcPr>
            <w:tcW w:w="3397" w:type="dxa"/>
          </w:tcPr>
          <w:p w:rsidR="00AB1617" w:rsidRPr="00A405B8" w:rsidRDefault="00AB1617" w:rsidP="006C0F5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7.5. 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261" w:type="dxa"/>
          </w:tcPr>
          <w:p w:rsidR="00AB1617" w:rsidRPr="00A13735" w:rsidRDefault="00AB5C3E" w:rsidP="00A13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735">
              <w:rPr>
                <w:rFonts w:ascii="Times New Roman" w:hAnsi="Times New Roman" w:cs="Times New Roman"/>
                <w:sz w:val="28"/>
                <w:szCs w:val="28"/>
              </w:rPr>
              <w:t>Заявленные цели предлагаемого правового регулирования будут достигнуты.</w:t>
            </w:r>
          </w:p>
        </w:tc>
        <w:tc>
          <w:tcPr>
            <w:tcW w:w="3402" w:type="dxa"/>
          </w:tcPr>
          <w:p w:rsidR="00AB1617" w:rsidRPr="00A13735" w:rsidRDefault="00AB5C3E" w:rsidP="00A13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735">
              <w:rPr>
                <w:rFonts w:ascii="Times New Roman" w:hAnsi="Times New Roman" w:cs="Times New Roman"/>
                <w:sz w:val="28"/>
                <w:szCs w:val="28"/>
              </w:rPr>
              <w:t>Достижение цели не представляется возможным</w:t>
            </w:r>
          </w:p>
        </w:tc>
      </w:tr>
      <w:tr w:rsidR="00AB1617" w:rsidRPr="00A405B8" w:rsidTr="00E136BF">
        <w:tc>
          <w:tcPr>
            <w:tcW w:w="3397" w:type="dxa"/>
          </w:tcPr>
          <w:p w:rsidR="00AB1617" w:rsidRPr="00A405B8" w:rsidRDefault="00AB1617" w:rsidP="0061499F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7.6. Оценка рисков неблагоприятных последствий</w:t>
            </w:r>
          </w:p>
        </w:tc>
        <w:tc>
          <w:tcPr>
            <w:tcW w:w="3261" w:type="dxa"/>
          </w:tcPr>
          <w:p w:rsidR="00AB1617" w:rsidRPr="00A13735" w:rsidRDefault="00A763C0" w:rsidP="00A13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735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3402" w:type="dxa"/>
          </w:tcPr>
          <w:p w:rsidR="00AB1617" w:rsidRPr="00184FB5" w:rsidRDefault="008566C1" w:rsidP="00A13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4FB5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возможности </w:t>
            </w:r>
            <w:r w:rsidR="00A763C0" w:rsidRPr="00184FB5">
              <w:rPr>
                <w:rFonts w:ascii="Times New Roman" w:hAnsi="Times New Roman" w:cs="Times New Roman"/>
                <w:sz w:val="28"/>
                <w:szCs w:val="28"/>
              </w:rPr>
              <w:t>исполнения департаментом экономического развития Белгородской области государственной функции «</w:t>
            </w:r>
            <w:r w:rsidR="00A13735" w:rsidRPr="00A1373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государственного контроля (надзора)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      </w:r>
            <w:hyperlink r:id="rId16" w:history="1">
              <w:r w:rsidR="00A13735" w:rsidRPr="00A13735">
                <w:rPr>
                  <w:rFonts w:ascii="Times New Roman" w:hAnsi="Times New Roman" w:cs="Times New Roman"/>
                  <w:sz w:val="28"/>
                  <w:szCs w:val="28"/>
                </w:rPr>
                <w:t>статьей 16</w:t>
              </w:r>
            </w:hyperlink>
            <w:r w:rsidR="00A13735" w:rsidRPr="00A1373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22 ноября 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</w:t>
            </w:r>
            <w:proofErr w:type="gramEnd"/>
            <w:r w:rsidR="00A13735" w:rsidRPr="00A13735">
              <w:rPr>
                <w:rFonts w:ascii="Times New Roman" w:hAnsi="Times New Roman" w:cs="Times New Roman"/>
                <w:sz w:val="28"/>
                <w:szCs w:val="28"/>
              </w:rPr>
              <w:t xml:space="preserve">) алкогольной </w:t>
            </w:r>
            <w:r w:rsidR="00A13735" w:rsidRPr="00A137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продукции», обязательных требований к розничной продаже спиртосодержащей продукции, за исключением </w:t>
            </w:r>
            <w:proofErr w:type="gramStart"/>
            <w:r w:rsidR="00A13735" w:rsidRPr="00A13735"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  <w:proofErr w:type="gramEnd"/>
            <w:r w:rsidR="00A13735" w:rsidRPr="00A13735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за соблюдением требований технических регламентов</w:t>
            </w:r>
            <w:r w:rsidR="00A763C0" w:rsidRPr="00184FB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0C3140" w:rsidRDefault="000C3140" w:rsidP="00614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99F" w:rsidRPr="00A405B8" w:rsidRDefault="006C0F5A" w:rsidP="00614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</w:t>
      </w:r>
      <w:r w:rsidR="00EA3C98">
        <w:rPr>
          <w:rFonts w:ascii="Times New Roman" w:hAnsi="Times New Roman" w:cs="Times New Roman"/>
          <w:sz w:val="28"/>
          <w:szCs w:val="28"/>
        </w:rPr>
        <w:t>.</w:t>
      </w:r>
      <w:r w:rsidR="0061499F" w:rsidRPr="00A405B8">
        <w:rPr>
          <w:rFonts w:ascii="Times New Roman" w:hAnsi="Times New Roman" w:cs="Times New Roman"/>
          <w:sz w:val="28"/>
          <w:szCs w:val="28"/>
        </w:rPr>
        <w:t> Иная информация по решению органа-разработчика, относящаяся к сведениям о подготовке идеи (концепции) предлагаемого правового регулирования:</w:t>
      </w:r>
    </w:p>
    <w:p w:rsidR="00AF73C0" w:rsidRDefault="00AF73C0" w:rsidP="00012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73C0">
        <w:rPr>
          <w:rFonts w:ascii="Times New Roman" w:hAnsi="Times New Roman" w:cs="Times New Roman"/>
          <w:b/>
          <w:sz w:val="28"/>
          <w:szCs w:val="28"/>
        </w:rPr>
        <w:t>Отсутствует</w:t>
      </w:r>
    </w:p>
    <w:p w:rsidR="00A13735" w:rsidRDefault="00A137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13735" w:rsidRDefault="00A13735" w:rsidP="00012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3C0" w:rsidRPr="00012404" w:rsidRDefault="00AF73C0" w:rsidP="00AF7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2404">
        <w:rPr>
          <w:rFonts w:ascii="Times New Roman" w:hAnsi="Times New Roman" w:cs="Times New Roman"/>
          <w:b/>
          <w:sz w:val="26"/>
          <w:szCs w:val="26"/>
        </w:rPr>
        <w:t>Перечень вопросов для участников публичных консультаций по</w:t>
      </w:r>
    </w:p>
    <w:p w:rsidR="00AF73C0" w:rsidRPr="00012404" w:rsidRDefault="000C3140" w:rsidP="000C3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12404">
        <w:rPr>
          <w:rFonts w:ascii="Times New Roman" w:hAnsi="Times New Roman" w:cs="Times New Roman"/>
          <w:b/>
          <w:bCs/>
          <w:sz w:val="26"/>
          <w:szCs w:val="26"/>
        </w:rPr>
        <w:t>предлагаемому правовому регулированию</w:t>
      </w:r>
    </w:p>
    <w:p w:rsidR="00AF73C0" w:rsidRPr="00012404" w:rsidRDefault="00AF73C0" w:rsidP="00AF7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3C0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Пожалуйста, </w:t>
      </w:r>
      <w:r w:rsidRPr="00AF73C0">
        <w:rPr>
          <w:rFonts w:ascii="Times New Roman" w:hAnsi="Times New Roman" w:cs="Times New Roman"/>
          <w:sz w:val="26"/>
          <w:szCs w:val="26"/>
        </w:rPr>
        <w:t>заполните и направьте данную форму по электронной почте на адрес</w:t>
      </w:r>
      <w:r w:rsidRPr="00AF73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alco</w:t>
      </w:r>
      <w:r w:rsidRPr="00DB7A64">
        <w:rPr>
          <w:rFonts w:ascii="Times New Roman" w:hAnsi="Times New Roman" w:cs="Times New Roman"/>
          <w:b/>
          <w:sz w:val="28"/>
          <w:szCs w:val="28"/>
        </w:rPr>
        <w:t>@derbo.ru</w:t>
      </w:r>
      <w:r w:rsidRPr="00AF73C0">
        <w:rPr>
          <w:rFonts w:ascii="Times New Roman" w:hAnsi="Times New Roman" w:cs="Times New Roman"/>
          <w:sz w:val="26"/>
          <w:szCs w:val="26"/>
        </w:rPr>
        <w:t xml:space="preserve"> не позднее </w:t>
      </w:r>
      <w:r w:rsidRPr="00AF73C0">
        <w:rPr>
          <w:rFonts w:ascii="Times New Roman" w:hAnsi="Times New Roman" w:cs="Times New Roman"/>
          <w:b/>
          <w:sz w:val="26"/>
          <w:szCs w:val="26"/>
        </w:rPr>
        <w:t xml:space="preserve">5 </w:t>
      </w:r>
      <w:r>
        <w:rPr>
          <w:rFonts w:ascii="Times New Roman" w:hAnsi="Times New Roman" w:cs="Times New Roman"/>
          <w:b/>
          <w:sz w:val="26"/>
          <w:szCs w:val="26"/>
        </w:rPr>
        <w:t>октября</w:t>
      </w:r>
      <w:r w:rsidRPr="00AF73C0">
        <w:rPr>
          <w:rFonts w:ascii="Times New Roman" w:hAnsi="Times New Roman" w:cs="Times New Roman"/>
          <w:b/>
          <w:sz w:val="26"/>
          <w:szCs w:val="26"/>
        </w:rPr>
        <w:t xml:space="preserve"> 2018 г.</w:t>
      </w: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73C0">
        <w:rPr>
          <w:rFonts w:ascii="Times New Roman" w:hAnsi="Times New Roman" w:cs="Times New Roman"/>
          <w:sz w:val="26"/>
          <w:szCs w:val="26"/>
        </w:rPr>
        <w:t xml:space="preserve">Разработчик   не   будет   иметь   </w:t>
      </w:r>
      <w:r>
        <w:rPr>
          <w:rFonts w:ascii="Times New Roman" w:hAnsi="Times New Roman" w:cs="Times New Roman"/>
          <w:sz w:val="26"/>
          <w:szCs w:val="26"/>
        </w:rPr>
        <w:t xml:space="preserve">возможности   проанализировать </w:t>
      </w:r>
      <w:r w:rsidRPr="00AF73C0">
        <w:rPr>
          <w:rFonts w:ascii="Times New Roman" w:hAnsi="Times New Roman" w:cs="Times New Roman"/>
          <w:sz w:val="26"/>
          <w:szCs w:val="26"/>
        </w:rPr>
        <w:t>позиции, направленные ему после указанного срока.</w:t>
      </w: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F73C0">
        <w:rPr>
          <w:rFonts w:ascii="Times New Roman" w:hAnsi="Times New Roman" w:cs="Times New Roman"/>
          <w:sz w:val="26"/>
          <w:szCs w:val="26"/>
        </w:rPr>
        <w:t>Контактная информация</w:t>
      </w: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73C0">
        <w:rPr>
          <w:rFonts w:ascii="Times New Roman" w:hAnsi="Times New Roman" w:cs="Times New Roman"/>
          <w:sz w:val="26"/>
          <w:szCs w:val="26"/>
        </w:rPr>
        <w:t>По Вашему желанию укажите:</w:t>
      </w: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73C0">
        <w:rPr>
          <w:rFonts w:ascii="Times New Roman" w:hAnsi="Times New Roman" w:cs="Times New Roman"/>
          <w:sz w:val="26"/>
          <w:szCs w:val="26"/>
        </w:rPr>
        <w:t xml:space="preserve">Название организации: ________________________________________________________ </w:t>
      </w: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73C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73C0">
        <w:rPr>
          <w:rFonts w:ascii="Times New Roman" w:hAnsi="Times New Roman" w:cs="Times New Roman"/>
          <w:sz w:val="26"/>
          <w:szCs w:val="26"/>
        </w:rPr>
        <w:t xml:space="preserve">Сферу деятельности организации: ______________________________________________ </w:t>
      </w: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73C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73C0">
        <w:rPr>
          <w:rFonts w:ascii="Times New Roman" w:hAnsi="Times New Roman" w:cs="Times New Roman"/>
          <w:sz w:val="26"/>
          <w:szCs w:val="26"/>
        </w:rPr>
        <w:t xml:space="preserve">Ф.И.О. контактного лица: _____________________________________________________ </w:t>
      </w: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73C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73C0">
        <w:rPr>
          <w:rFonts w:ascii="Times New Roman" w:hAnsi="Times New Roman" w:cs="Times New Roman"/>
          <w:sz w:val="26"/>
          <w:szCs w:val="26"/>
        </w:rPr>
        <w:t>Контактный телефон: ________________________________________________________</w:t>
      </w:r>
    </w:p>
    <w:p w:rsidR="00AF73C0" w:rsidRPr="00AF73C0" w:rsidRDefault="00AF73C0" w:rsidP="00AF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73C0">
        <w:rPr>
          <w:rFonts w:ascii="Times New Roman" w:hAnsi="Times New Roman" w:cs="Times New Roman"/>
          <w:sz w:val="26"/>
          <w:szCs w:val="26"/>
        </w:rPr>
        <w:t>Электронный адрес: _________________________________________________________</w:t>
      </w:r>
    </w:p>
    <w:p w:rsidR="001645A0" w:rsidRDefault="001645A0" w:rsidP="00614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3C0" w:rsidRPr="00A405B8" w:rsidRDefault="00AF73C0" w:rsidP="00614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140" w:rsidRPr="00A405B8" w:rsidRDefault="000C3140" w:rsidP="000C31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 Является ли предлагаемое регулирование оптимальным способом решения проблемы?</w:t>
      </w:r>
    </w:p>
    <w:p w:rsidR="000C3140" w:rsidRPr="00A405B8" w:rsidRDefault="000C3140" w:rsidP="000C31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0C3140" w:rsidRPr="00A405B8" w:rsidRDefault="000C3140" w:rsidP="000C31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3. Существуют ли в предлагаемом </w:t>
      </w:r>
      <w:r>
        <w:rPr>
          <w:rFonts w:ascii="Times New Roman" w:hAnsi="Times New Roman" w:cs="Times New Roman"/>
          <w:sz w:val="28"/>
          <w:szCs w:val="28"/>
        </w:rPr>
        <w:t>правовом регулировании</w:t>
      </w:r>
      <w:r w:rsidRPr="00A405B8">
        <w:rPr>
          <w:rFonts w:ascii="Times New Roman" w:hAnsi="Times New Roman" w:cs="Times New Roman"/>
          <w:sz w:val="28"/>
          <w:szCs w:val="28"/>
        </w:rPr>
        <w:t xml:space="preserve">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0C3140" w:rsidRPr="00A405B8" w:rsidRDefault="000C3140" w:rsidP="000C31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p w:rsidR="000C3140" w:rsidRPr="00A405B8" w:rsidRDefault="000C3140" w:rsidP="000C31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p w:rsidR="000C3140" w:rsidRPr="00A405B8" w:rsidRDefault="000C3140" w:rsidP="000C31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p w:rsidR="000C3140" w:rsidRPr="00A405B8" w:rsidRDefault="000C3140" w:rsidP="000C31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p w:rsidR="000C3140" w:rsidRDefault="000C3140" w:rsidP="000C31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0C3140" w:rsidRPr="00742A0A" w:rsidRDefault="000C3140" w:rsidP="000C31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2A0A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AF73C0" w:rsidRPr="00AF73C0" w:rsidRDefault="00AF73C0" w:rsidP="00AF73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1645A0" w:rsidRPr="00A405B8" w:rsidRDefault="001645A0">
      <w:pPr>
        <w:rPr>
          <w:rFonts w:ascii="Times New Roman" w:hAnsi="Times New Roman" w:cs="Times New Roman"/>
          <w:sz w:val="24"/>
          <w:szCs w:val="24"/>
        </w:rPr>
      </w:pPr>
    </w:p>
    <w:sectPr w:rsidR="001645A0" w:rsidRPr="00A405B8" w:rsidSect="0058027B">
      <w:headerReference w:type="even" r:id="rId17"/>
      <w:headerReference w:type="default" r:id="rId18"/>
      <w:headerReference w:type="first" r:id="rId19"/>
      <w:pgSz w:w="11906" w:h="16838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37C" w:rsidRDefault="0072637C">
      <w:pPr>
        <w:spacing w:after="0" w:line="240" w:lineRule="auto"/>
      </w:pPr>
      <w:r>
        <w:separator/>
      </w:r>
    </w:p>
  </w:endnote>
  <w:endnote w:type="continuationSeparator" w:id="0">
    <w:p w:rsidR="0072637C" w:rsidRDefault="00726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37C" w:rsidRDefault="0072637C">
      <w:pPr>
        <w:spacing w:after="0" w:line="240" w:lineRule="auto"/>
      </w:pPr>
      <w:r>
        <w:separator/>
      </w:r>
    </w:p>
  </w:footnote>
  <w:footnote w:type="continuationSeparator" w:id="0">
    <w:p w:rsidR="0072637C" w:rsidRDefault="00726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t xml:space="preserve">     </w:t>
    </w: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F07B55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B55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8"/>
  </w:num>
  <w:num w:numId="5">
    <w:abstractNumId w:val="29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5"/>
  </w:num>
  <w:num w:numId="11">
    <w:abstractNumId w:val="43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1"/>
  </w:num>
  <w:num w:numId="24">
    <w:abstractNumId w:val="15"/>
  </w:num>
  <w:num w:numId="25">
    <w:abstractNumId w:val="30"/>
  </w:num>
  <w:num w:numId="26">
    <w:abstractNumId w:val="32"/>
  </w:num>
  <w:num w:numId="27">
    <w:abstractNumId w:val="25"/>
  </w:num>
  <w:num w:numId="28">
    <w:abstractNumId w:val="36"/>
  </w:num>
  <w:num w:numId="29">
    <w:abstractNumId w:val="37"/>
  </w:num>
  <w:num w:numId="30">
    <w:abstractNumId w:val="31"/>
  </w:num>
  <w:num w:numId="31">
    <w:abstractNumId w:val="11"/>
  </w:num>
  <w:num w:numId="32">
    <w:abstractNumId w:val="34"/>
  </w:num>
  <w:num w:numId="33">
    <w:abstractNumId w:val="39"/>
  </w:num>
  <w:num w:numId="34">
    <w:abstractNumId w:val="6"/>
  </w:num>
  <w:num w:numId="35">
    <w:abstractNumId w:val="20"/>
  </w:num>
  <w:num w:numId="36">
    <w:abstractNumId w:val="12"/>
  </w:num>
  <w:num w:numId="37">
    <w:abstractNumId w:val="44"/>
  </w:num>
  <w:num w:numId="38">
    <w:abstractNumId w:val="7"/>
  </w:num>
  <w:num w:numId="39">
    <w:abstractNumId w:val="17"/>
  </w:num>
  <w:num w:numId="40">
    <w:abstractNumId w:val="38"/>
  </w:num>
  <w:num w:numId="41">
    <w:abstractNumId w:val="33"/>
  </w:num>
  <w:num w:numId="42">
    <w:abstractNumId w:val="45"/>
  </w:num>
  <w:num w:numId="43">
    <w:abstractNumId w:val="40"/>
  </w:num>
  <w:num w:numId="44">
    <w:abstractNumId w:val="42"/>
  </w:num>
  <w:num w:numId="45">
    <w:abstractNumId w:val="10"/>
  </w:num>
  <w:num w:numId="46">
    <w:abstractNumId w:val="18"/>
  </w:num>
  <w:num w:numId="47">
    <w:abstractNumId w:val="22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12404"/>
    <w:rsid w:val="00021548"/>
    <w:rsid w:val="0002318A"/>
    <w:rsid w:val="00025948"/>
    <w:rsid w:val="00027E65"/>
    <w:rsid w:val="00036476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C3140"/>
    <w:rsid w:val="000E4C0A"/>
    <w:rsid w:val="000F1DC9"/>
    <w:rsid w:val="000F3F2A"/>
    <w:rsid w:val="000F447E"/>
    <w:rsid w:val="001037D4"/>
    <w:rsid w:val="00103ABC"/>
    <w:rsid w:val="00106D4E"/>
    <w:rsid w:val="0011719D"/>
    <w:rsid w:val="001260E4"/>
    <w:rsid w:val="00130C8D"/>
    <w:rsid w:val="00132F0C"/>
    <w:rsid w:val="00133D3B"/>
    <w:rsid w:val="00134CA6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4FB5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1A71"/>
    <w:rsid w:val="00216494"/>
    <w:rsid w:val="00223EAB"/>
    <w:rsid w:val="00226557"/>
    <w:rsid w:val="00251CDF"/>
    <w:rsid w:val="00252D91"/>
    <w:rsid w:val="0025425E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07655"/>
    <w:rsid w:val="00310E9A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6AC6"/>
    <w:rsid w:val="003B31A7"/>
    <w:rsid w:val="003B7DB8"/>
    <w:rsid w:val="003C61F9"/>
    <w:rsid w:val="003D5599"/>
    <w:rsid w:val="003D623E"/>
    <w:rsid w:val="003E476C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5CEE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027B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55637"/>
    <w:rsid w:val="006606F0"/>
    <w:rsid w:val="00662F32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2637C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468D"/>
    <w:rsid w:val="00797C92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2E41"/>
    <w:rsid w:val="00853236"/>
    <w:rsid w:val="008566C1"/>
    <w:rsid w:val="00856751"/>
    <w:rsid w:val="00857FB3"/>
    <w:rsid w:val="008677AB"/>
    <w:rsid w:val="008733F5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2D11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A0686E"/>
    <w:rsid w:val="00A113F5"/>
    <w:rsid w:val="00A13735"/>
    <w:rsid w:val="00A206E6"/>
    <w:rsid w:val="00A208C1"/>
    <w:rsid w:val="00A23E37"/>
    <w:rsid w:val="00A25788"/>
    <w:rsid w:val="00A31330"/>
    <w:rsid w:val="00A3467E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2A8A"/>
    <w:rsid w:val="00A74EE8"/>
    <w:rsid w:val="00A763C0"/>
    <w:rsid w:val="00A8134F"/>
    <w:rsid w:val="00A813DE"/>
    <w:rsid w:val="00A83D98"/>
    <w:rsid w:val="00A85B2F"/>
    <w:rsid w:val="00A9660D"/>
    <w:rsid w:val="00AA4250"/>
    <w:rsid w:val="00AB0F21"/>
    <w:rsid w:val="00AB1617"/>
    <w:rsid w:val="00AB5C3E"/>
    <w:rsid w:val="00AC4C1D"/>
    <w:rsid w:val="00AC6E93"/>
    <w:rsid w:val="00AF20C9"/>
    <w:rsid w:val="00AF2923"/>
    <w:rsid w:val="00AF4A06"/>
    <w:rsid w:val="00AF6F79"/>
    <w:rsid w:val="00AF73C0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77C23"/>
    <w:rsid w:val="00BA6668"/>
    <w:rsid w:val="00BB3D7A"/>
    <w:rsid w:val="00BC49F3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77F89"/>
    <w:rsid w:val="00C92E02"/>
    <w:rsid w:val="00CA4E6C"/>
    <w:rsid w:val="00CB3F6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2B13"/>
    <w:rsid w:val="00D7503A"/>
    <w:rsid w:val="00D825D9"/>
    <w:rsid w:val="00D82E0D"/>
    <w:rsid w:val="00D84091"/>
    <w:rsid w:val="00D907CD"/>
    <w:rsid w:val="00D911FD"/>
    <w:rsid w:val="00DA1B22"/>
    <w:rsid w:val="00DA3A7A"/>
    <w:rsid w:val="00DA6F82"/>
    <w:rsid w:val="00DB03FE"/>
    <w:rsid w:val="00DB1AAA"/>
    <w:rsid w:val="00DB7A64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36BF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A43FE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07B55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65B40"/>
    <w:rsid w:val="00F72AA5"/>
    <w:rsid w:val="00F76F62"/>
    <w:rsid w:val="00F803C2"/>
    <w:rsid w:val="00F8176C"/>
    <w:rsid w:val="00FB75F8"/>
    <w:rsid w:val="00FD058F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3076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3076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B388D67CC0ECCF1BB89DE0BC5218B02EFEE71A359CBBBE0CB81281D193D8CE397B763035D3331ACs0CCD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B388D67CC0ECCF1BB89DE0BC5218B02EFEE71A359CBBBE0CB81281D193D8CE397B763035D3331ACs0CCD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B388D67CC0ECCF1BB89DE0BC5218B02EFEE71A359CBBBE0CB81281D193D8CE397B763035D3331ACs0CC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B388D67CC0ECCF1BB89DE0BC5218B02EFEE71A359CBBBE0CB81281D193D8CE397B763035D3331ACs0CC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B388D67CC0ECCF1BB89DE0BC5218B02EFEE71A359CBBBE0CB81281D193D8CE397B763035D3331ACs0CCD" TargetMode="External"/><Relationship Id="rId10" Type="http://schemas.openxmlformats.org/officeDocument/2006/relationships/hyperlink" Target="http://derbo.ru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derbo.ru/deyatelnost/ocenka-reguliruyushego-vozdejstviya/" TargetMode="External"/><Relationship Id="rId14" Type="http://schemas.openxmlformats.org/officeDocument/2006/relationships/hyperlink" Target="consultantplus://offline/ref=338C237C43FDD6DD760D5F54995D541BF4E3D076DCCEA17849EDD7892053741F2B43AECFE396C43DQCA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F5065-FA9F-4A28-A5B8-4BAE62AF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2</cp:revision>
  <cp:lastPrinted>2018-09-21T13:04:00Z</cp:lastPrinted>
  <dcterms:created xsi:type="dcterms:W3CDTF">2018-09-28T06:05:00Z</dcterms:created>
  <dcterms:modified xsi:type="dcterms:W3CDTF">2018-09-28T06:05:00Z</dcterms:modified>
</cp:coreProperties>
</file>