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Белгородской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jc w:val="center"/>
        <w:spacing w:before="0" w:beforeAutospacing="0" w:after="0" w:afterAutospacing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Об утверждении Порядка предоставления субсидий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jc w:val="center"/>
        <w:spacing w:before="0" w:beforeAutospacing="0" w:after="0" w:afterAutospacing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из областного бюджета на возмещение части затрат, понесенных заказчиками комплексных научно-технических проектов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jc w:val="center"/>
        <w:spacing w:before="0" w:beforeAutospacing="0" w:after="0" w:afterAutospacing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в агропромышленном комплексе при их реализации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прилагаемом </w:t>
      </w:r>
      <w:r>
        <w:rPr>
          <w:rFonts w:hint="default" w:ascii="Times New Roman" w:hAnsi="Times New Roman" w:cs="Times New Roman"/>
          <w:sz w:val="28"/>
          <w:szCs w:val="28"/>
        </w:rPr>
        <w:t xml:space="preserve">проекте постановления представлен </w:t>
      </w:r>
      <w:r>
        <w:rPr>
          <w:rFonts w:hint="default"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на возмещение части затрат, понесенных заказчиками комплексных научно-технических проектов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в агропромышленном комплексе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(далее - научно-технические проекты) </w:t>
      </w:r>
      <w:r>
        <w:rPr>
          <w:rFonts w:hint="default" w:ascii="Times New Roman" w:hAnsi="Times New Roman" w:cs="Times New Roman"/>
          <w:sz w:val="28"/>
          <w:szCs w:val="28"/>
        </w:rPr>
        <w:t xml:space="preserve">при их реализации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(далее соответственно – Порядок, субсидии) разработан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ный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министерством сельского хозяйства и продовольствия Белгородской области (далее – Министерство)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"https://login.consultant.ru/link/?req=doc&amp;base=LAW&amp;n=512055&amp;date=03.09.2025&amp;dst=84108&amp;field=134" \o "Постановление Правительства РФ от 14.07.2012 N 717 (ред. от 01.08.2025) 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 xml:space="preserve">Правилами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возникающих при возмещении части затрат, понесенных заказчиками комплексных научно-технических проектов                  в агропромышленном комплексе при их реализации,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приведенными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в приложении №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</w:t>
      </w:r>
      <w:r>
        <w:rPr>
          <w:rFonts w:hint="default" w:ascii="Times New Roman" w:hAnsi="Times New Roman" w:cs="Times New Roman"/>
          <w:sz w:val="28"/>
          <w:szCs w:val="28"/>
          <w:vertAlign w:val="superscript"/>
          <w:lang w:val="ru-RU"/>
        </w:rPr>
        <w:t xml:space="preserve">2</w:t>
      </w:r>
      <w:r>
        <w:rPr>
          <w:rFonts w:hint="default" w:ascii="Times New Roman" w:hAnsi="Times New Roman" w:cs="Times New Roman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и продовольствия, утвержденной Постановлением Правительства Российской Федерации от 14 июля 2012 года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№ 717 «О Государственной программе развития сельского хозяйства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и регулирования рынков сельскохозяйственной продукции, сырья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и продовольствия», и общими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"https://login.consultant.ru/link/?req=doc&amp;base=LAW&amp;n=490805&amp;date=03.09.2025&amp;dst=100026&amp;field=134" \o "Постановление Правительства РФ от 25.10.2023 N 1782 (ред. от 16.11.2024) 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 xml:space="preserve">требованиями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</w:t>
      </w:r>
      <w:r>
        <w:rPr>
          <w:rFonts w:hint="default" w:ascii="Times New Roman" w:hAnsi="Times New Roman" w:cs="Times New Roman"/>
          <w:sz w:val="28"/>
          <w:szCs w:val="28"/>
        </w:rPr>
        <w:t xml:space="preserve">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(далее – Общие требования к нормативным правовым актам), утвержденными Постановлением Правительства Российской Федерации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от 25 октября 2023 года № 1782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Субсидии предоставляются на возмещение части затрат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понесенных заказчиками комплексных научно-технических проектов в агропромышленном комплексе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при их реализации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в рамках реализации регионального проекта направленного на реализацию федерального проекта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«Создание условий для развития научных разработок в селекции и генетике»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национального проекта «Технологическое обеспечение продовольственной безопасности» </w:t>
      </w:r>
      <w:r>
        <w:rPr>
          <w:rFonts w:hint="default" w:ascii="Times New Roman" w:hAnsi="Times New Roman" w:cs="Times New Roman"/>
          <w:sz w:val="28"/>
          <w:szCs w:val="28"/>
        </w:rPr>
        <w:t xml:space="preserve">в размере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 xml:space="preserve">50 процентов затрат без учета налога на добавленную стоимость,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за исключением получателей субсидии, использующих право на освобождение от обязанностей налогоплательщика, связанных с исчислением и уплатой налога на добавленную стоимо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сть, как в отчетном году, так и за период начиная                 с календарного года начала реализации научно-технического проекта                по календарный год (включительно), предшествующий отчетному году.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финансирования в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 Порядком являются средства областного бюджета (в том числе за счет средств, источником финансового обеспечения которых являются субсидии из федерального бюджета) в пределах бюджетных ассигнований, предусмотренных в законе Белгородской области </w:t>
      </w:r>
      <w:r>
        <w:rPr>
          <w:rFonts w:ascii="Times New Roman" w:hAnsi="Times New Roman" w:cs="Times New Roman"/>
          <w:sz w:val="28"/>
          <w:szCs w:val="28"/>
        </w:rPr>
        <w:t xml:space="preserve">об областном бюджете на текущий финансовый год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по данному направлению государственной поддержки.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Принятие представленного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проекта постановления не потребует дополнительных расходов областного бюджета.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роект постановления проходит следующие процедуры: оценк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соответствия требованиям антимонопольного законодательства, независим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ую</w:t>
      </w:r>
      <w:r>
        <w:rPr>
          <w:rFonts w:ascii="Times New Roman" w:hAnsi="Times New Roman" w:cs="Times New Roman"/>
          <w:sz w:val="28"/>
          <w:szCs w:val="28"/>
        </w:rPr>
        <w:t xml:space="preserve"> антикоррупционн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ую</w:t>
      </w:r>
      <w:r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оценку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и согласование с прокуратурой Белгородской области.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</w:r>
      <w:r/>
    </w:p>
    <w:p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</w:r>
      <w:r/>
    </w:p>
    <w:p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</w:r>
      <w:r/>
    </w:p>
    <w:tbl>
      <w:tblPr>
        <w:tblStyle w:val="627"/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5"/>
        <w:gridCol w:w="535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5" w:type="dxa"/>
            <w:vAlign w:val="top"/>
            <w:textDirection w:val="lrTb"/>
            <w:noWrap w:val="false"/>
          </w:tcPr>
          <w:p>
            <w:pPr>
              <w:ind w:right="-113"/>
              <w:jc w:val="center"/>
              <w:spacing w:before="0" w:beforeAutospacing="0" w:after="0" w:afterAutospacing="0" w:line="240" w:lineRule="auto"/>
              <w:rPr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 xml:space="preserve">Заместитель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ru-RU"/>
              </w:rPr>
              <w:t xml:space="preserve"> министра области - начальник департамента устойчивого развития сельских территорий </w:t>
            </w:r>
            <w:bookmarkStart w:id="0" w:name="_GoBack"/>
            <w:r/>
            <w:bookmarkEnd w:id="0"/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 xml:space="preserve">минист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 xml:space="preserve">е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 xml:space="preserve">р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 xml:space="preserve">ства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 xml:space="preserve"> сельского хозяйства и продовольствия Белгородской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1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hint="default"/>
                <w:bCs/>
                <w:color w:val="00000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/>
              </w:rPr>
              <w:t xml:space="preserve">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ru-RU"/>
              </w:rPr>
              <w:t xml:space="preserve">.О. Бутурлимов</w:t>
            </w:r>
            <w:r/>
          </w:p>
        </w:tc>
      </w:tr>
    </w:tbl>
    <w:p>
      <w:pPr>
        <w:jc w:val="both"/>
        <w:widowControl w:val="off"/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1097" w:right="567" w:bottom="426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0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6" w:default="1">
    <w:name w:val="Normal"/>
    <w:link w:val="799"/>
    <w:uiPriority w:val="0"/>
    <w:qFormat/>
    <w:rPr>
      <w:rFonts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617">
    <w:name w:val="Heading 1"/>
    <w:basedOn w:val="616"/>
    <w:next w:val="616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8">
    <w:name w:val="Heading 2"/>
    <w:basedOn w:val="616"/>
    <w:next w:val="616"/>
    <w:link w:val="6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19">
    <w:name w:val="Heading 3"/>
    <w:basedOn w:val="616"/>
    <w:next w:val="616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0">
    <w:name w:val="Heading 4"/>
    <w:basedOn w:val="616"/>
    <w:next w:val="616"/>
    <w:link w:val="6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1">
    <w:name w:val="Heading 5"/>
    <w:basedOn w:val="616"/>
    <w:next w:val="616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2">
    <w:name w:val="Heading 6"/>
    <w:basedOn w:val="616"/>
    <w:next w:val="616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3">
    <w:name w:val="Heading 7"/>
    <w:basedOn w:val="616"/>
    <w:next w:val="616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4">
    <w:name w:val="Heading 8"/>
    <w:basedOn w:val="616"/>
    <w:next w:val="616"/>
    <w:link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5">
    <w:name w:val="Heading 9"/>
    <w:basedOn w:val="616"/>
    <w:next w:val="61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6" w:default="1">
    <w:name w:val="Default Paragraph Font"/>
    <w:uiPriority w:val="1"/>
    <w:semiHidden/>
    <w:unhideWhenUsed/>
    <w:qFormat/>
  </w:style>
  <w:style w:type="table" w:styleId="62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28">
    <w:name w:val="footnote reference"/>
    <w:uiPriority w:val="99"/>
    <w:unhideWhenUsed/>
    <w:qFormat/>
    <w:rPr>
      <w:vertAlign w:val="superscript"/>
    </w:rPr>
  </w:style>
  <w:style w:type="character" w:styleId="629">
    <w:name w:val="endnote reference"/>
    <w:uiPriority w:val="99"/>
    <w:semiHidden/>
    <w:unhideWhenUsed/>
    <w:qFormat/>
    <w:rPr>
      <w:vertAlign w:val="superscript"/>
    </w:rPr>
  </w:style>
  <w:style w:type="character" w:styleId="630">
    <w:name w:val="Hyperlink"/>
    <w:uiPriority w:val="99"/>
    <w:unhideWhenUsed/>
    <w:qFormat/>
    <w:rPr>
      <w:color w:val="0000ff" w:themeColor="hyperlink"/>
      <w:u w:val="single"/>
    </w:rPr>
  </w:style>
  <w:style w:type="paragraph" w:styleId="631">
    <w:name w:val="endnote text"/>
    <w:basedOn w:val="616"/>
    <w:link w:val="795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32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33">
    <w:name w:val="footnote text"/>
    <w:basedOn w:val="616"/>
    <w:link w:val="794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34">
    <w:name w:val="toc 8"/>
    <w:basedOn w:val="616"/>
    <w:next w:val="616"/>
    <w:uiPriority w:val="39"/>
    <w:unhideWhenUsed/>
    <w:qFormat/>
    <w:pPr>
      <w:ind w:left="1984" w:right="0" w:firstLine="0"/>
      <w:spacing w:after="57"/>
    </w:pPr>
  </w:style>
  <w:style w:type="paragraph" w:styleId="635">
    <w:name w:val="Header"/>
    <w:basedOn w:val="616"/>
    <w:link w:val="666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36">
    <w:name w:val="toc 9"/>
    <w:basedOn w:val="616"/>
    <w:next w:val="616"/>
    <w:uiPriority w:val="39"/>
    <w:unhideWhenUsed/>
    <w:qFormat/>
    <w:pPr>
      <w:ind w:left="2268" w:right="0" w:firstLine="0"/>
      <w:spacing w:after="57"/>
    </w:pPr>
  </w:style>
  <w:style w:type="paragraph" w:styleId="637">
    <w:name w:val="toc 7"/>
    <w:basedOn w:val="616"/>
    <w:next w:val="616"/>
    <w:uiPriority w:val="39"/>
    <w:unhideWhenUsed/>
    <w:qFormat/>
    <w:pPr>
      <w:ind w:left="1701" w:right="0" w:firstLine="0"/>
      <w:spacing w:after="57"/>
    </w:pPr>
  </w:style>
  <w:style w:type="paragraph" w:styleId="638">
    <w:name w:val="toc 1"/>
    <w:basedOn w:val="616"/>
    <w:next w:val="616"/>
    <w:uiPriority w:val="39"/>
    <w:unhideWhenUsed/>
    <w:qFormat/>
    <w:pPr>
      <w:ind w:left="0" w:right="0" w:firstLine="0"/>
      <w:spacing w:after="57"/>
    </w:pPr>
  </w:style>
  <w:style w:type="paragraph" w:styleId="639">
    <w:name w:val="toc 6"/>
    <w:basedOn w:val="616"/>
    <w:next w:val="616"/>
    <w:uiPriority w:val="39"/>
    <w:unhideWhenUsed/>
    <w:qFormat/>
    <w:pPr>
      <w:ind w:left="1417" w:right="0" w:firstLine="0"/>
      <w:spacing w:after="57"/>
    </w:pPr>
  </w:style>
  <w:style w:type="paragraph" w:styleId="640">
    <w:name w:val="table of figures"/>
    <w:basedOn w:val="616"/>
    <w:next w:val="616"/>
    <w:uiPriority w:val="99"/>
    <w:unhideWhenUsed/>
    <w:qFormat/>
    <w:pPr>
      <w:spacing w:after="0" w:afterAutospacing="0"/>
    </w:pPr>
  </w:style>
  <w:style w:type="paragraph" w:styleId="641">
    <w:name w:val="toc 3"/>
    <w:basedOn w:val="616"/>
    <w:next w:val="616"/>
    <w:uiPriority w:val="39"/>
    <w:unhideWhenUsed/>
    <w:qFormat/>
    <w:pPr>
      <w:ind w:left="567" w:right="0" w:firstLine="0"/>
      <w:spacing w:after="57"/>
    </w:pPr>
  </w:style>
  <w:style w:type="paragraph" w:styleId="642">
    <w:name w:val="toc 2"/>
    <w:basedOn w:val="616"/>
    <w:next w:val="616"/>
    <w:uiPriority w:val="39"/>
    <w:unhideWhenUsed/>
    <w:qFormat/>
    <w:pPr>
      <w:ind w:left="283" w:right="0" w:firstLine="0"/>
      <w:spacing w:after="57"/>
    </w:pPr>
  </w:style>
  <w:style w:type="paragraph" w:styleId="643">
    <w:name w:val="toc 4"/>
    <w:basedOn w:val="616"/>
    <w:next w:val="616"/>
    <w:uiPriority w:val="39"/>
    <w:unhideWhenUsed/>
    <w:qFormat/>
    <w:pPr>
      <w:ind w:left="850" w:right="0" w:firstLine="0"/>
      <w:spacing w:after="57"/>
    </w:pPr>
  </w:style>
  <w:style w:type="paragraph" w:styleId="644">
    <w:name w:val="toc 5"/>
    <w:basedOn w:val="616"/>
    <w:next w:val="616"/>
    <w:uiPriority w:val="39"/>
    <w:unhideWhenUsed/>
    <w:qFormat/>
    <w:pPr>
      <w:ind w:left="1134" w:right="0" w:firstLine="0"/>
      <w:spacing w:after="57"/>
    </w:pPr>
  </w:style>
  <w:style w:type="paragraph" w:styleId="645">
    <w:name w:val="Title"/>
    <w:basedOn w:val="616"/>
    <w:next w:val="616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46">
    <w:name w:val="Footer"/>
    <w:basedOn w:val="616"/>
    <w:link w:val="668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47">
    <w:name w:val="Subtitle"/>
    <w:basedOn w:val="616"/>
    <w:next w:val="616"/>
    <w:link w:val="661"/>
    <w:uiPriority w:val="11"/>
    <w:qFormat/>
    <w:pPr>
      <w:spacing w:before="200" w:after="200"/>
    </w:pPr>
    <w:rPr>
      <w:sz w:val="24"/>
      <w:szCs w:val="24"/>
    </w:rPr>
  </w:style>
  <w:style w:type="table" w:styleId="648">
    <w:name w:val="Table Grid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49" w:customStyle="1">
    <w:name w:val="Heading 1 Char"/>
    <w:link w:val="617"/>
    <w:uiPriority w:val="9"/>
    <w:qFormat/>
    <w:rPr>
      <w:rFonts w:ascii="Arial" w:hAnsi="Arial" w:eastAsia="Arial" w:cs="Arial"/>
      <w:sz w:val="40"/>
      <w:szCs w:val="40"/>
    </w:rPr>
  </w:style>
  <w:style w:type="character" w:styleId="650" w:customStyle="1">
    <w:name w:val="Heading 2 Char"/>
    <w:link w:val="618"/>
    <w:uiPriority w:val="9"/>
    <w:qFormat/>
    <w:rPr>
      <w:rFonts w:ascii="Arial" w:hAnsi="Arial" w:eastAsia="Arial" w:cs="Arial"/>
      <w:sz w:val="34"/>
    </w:rPr>
  </w:style>
  <w:style w:type="character" w:styleId="651" w:customStyle="1">
    <w:name w:val="Heading 3 Char"/>
    <w:link w:val="619"/>
    <w:uiPriority w:val="9"/>
    <w:qFormat/>
    <w:rPr>
      <w:rFonts w:ascii="Arial" w:hAnsi="Arial" w:eastAsia="Arial" w:cs="Arial"/>
      <w:sz w:val="30"/>
      <w:szCs w:val="30"/>
    </w:rPr>
  </w:style>
  <w:style w:type="character" w:styleId="652" w:customStyle="1">
    <w:name w:val="Heading 4 Char"/>
    <w:link w:val="62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Heading 5 Char"/>
    <w:link w:val="62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Heading 6 Char"/>
    <w:link w:val="6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Heading 7 Char"/>
    <w:link w:val="6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Heading 8 Char"/>
    <w:link w:val="62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Heading 9 Char"/>
    <w:link w:val="625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58">
    <w:name w:val="List Paragraph"/>
    <w:basedOn w:val="616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  <w:rPr>
      <w:rFonts w:asciiTheme="minorHAnsi" w:hAnsiTheme="minorHAnsi" w:eastAsiaTheme="minorEastAsia" w:cstheme="minorBidi"/>
      <w:lang w:val="ru-RU" w:eastAsia="zh-CN" w:bidi="ar-SA"/>
    </w:rPr>
  </w:style>
  <w:style w:type="character" w:styleId="660" w:customStyle="1">
    <w:name w:val="Title Char"/>
    <w:link w:val="645"/>
    <w:uiPriority w:val="10"/>
    <w:qFormat/>
    <w:rPr>
      <w:sz w:val="48"/>
      <w:szCs w:val="48"/>
    </w:rPr>
  </w:style>
  <w:style w:type="character" w:styleId="661" w:customStyle="1">
    <w:name w:val="Subtitle Char"/>
    <w:link w:val="647"/>
    <w:uiPriority w:val="11"/>
    <w:qFormat/>
    <w:rPr>
      <w:sz w:val="24"/>
      <w:szCs w:val="24"/>
    </w:rPr>
  </w:style>
  <w:style w:type="paragraph" w:styleId="662">
    <w:name w:val="Quote"/>
    <w:basedOn w:val="616"/>
    <w:next w:val="616"/>
    <w:link w:val="663"/>
    <w:uiPriority w:val="29"/>
    <w:qFormat/>
    <w:pPr>
      <w:ind w:left="720" w:right="720"/>
    </w:pPr>
    <w:rPr>
      <w:i/>
    </w:rPr>
  </w:style>
  <w:style w:type="character" w:styleId="663" w:customStyle="1">
    <w:name w:val="Quote Char"/>
    <w:link w:val="662"/>
    <w:uiPriority w:val="29"/>
    <w:qFormat/>
    <w:rPr>
      <w:i/>
    </w:rPr>
  </w:style>
  <w:style w:type="paragraph" w:styleId="664">
    <w:name w:val="Intense Quote"/>
    <w:basedOn w:val="616"/>
    <w:next w:val="6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 w:customStyle="1">
    <w:name w:val="Intense Quote Char"/>
    <w:link w:val="664"/>
    <w:uiPriority w:val="30"/>
    <w:qFormat/>
    <w:rPr>
      <w:i/>
    </w:rPr>
  </w:style>
  <w:style w:type="character" w:styleId="666" w:customStyle="1">
    <w:name w:val="Header Char"/>
    <w:link w:val="635"/>
    <w:uiPriority w:val="99"/>
    <w:qFormat/>
  </w:style>
  <w:style w:type="character" w:styleId="667" w:customStyle="1">
    <w:name w:val="Footer Char"/>
    <w:link w:val="646"/>
    <w:uiPriority w:val="99"/>
    <w:qFormat/>
  </w:style>
  <w:style w:type="character" w:styleId="668" w:customStyle="1">
    <w:name w:val="Caption Char"/>
    <w:link w:val="646"/>
    <w:uiPriority w:val="99"/>
    <w:qFormat/>
  </w:style>
  <w:style w:type="table" w:styleId="669" w:customStyle="1">
    <w:name w:val="Table Grid Light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 w:customStyle="1">
    <w:name w:val="Plain Table 1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 w:customStyle="1">
    <w:name w:val="Plain Table 2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 w:customStyle="1">
    <w:name w:val="Plain Table 3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 w:customStyle="1">
    <w:name w:val="Plain Table 4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 w:customStyle="1">
    <w:name w:val="Plain Table 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 w:customStyle="1">
    <w:name w:val="Grid Table 1 Light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 w:customStyle="1">
    <w:name w:val="Grid Table 1 Light - Accent 1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 w:customStyle="1">
    <w:name w:val="Grid Table 1 Light - Accent 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 w:customStyle="1">
    <w:name w:val="Grid Table 1 Light - Accent 3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4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6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 w:customStyle="1">
    <w:name w:val="Grid Table 2 - Accent 1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 w:customStyle="1">
    <w:name w:val="Grid Table 2 - Accent 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 w:customStyle="1">
    <w:name w:val="Grid Table 2 - Accent 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2 - Accent 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6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3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3 - Accent 1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3 - Accent 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3 - Accent 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 - Accent 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6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4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 w:customStyle="1">
    <w:name w:val="Grid Table 4 - Accent 1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698" w:customStyle="1">
    <w:name w:val="Grid Table 4 - Accent 2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699" w:customStyle="1">
    <w:name w:val="Grid Table 4 - Accent 3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00" w:customStyle="1">
    <w:name w:val="Grid Table 4 - Accent 4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1" w:customStyle="1">
    <w:name w:val="Grid Table 4 - Accent 5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2" w:customStyle="1">
    <w:name w:val="Grid Table 4 - Accent 6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3" w:customStyle="1">
    <w:name w:val="Grid Table 5 Dark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4" w:customStyle="1">
    <w:name w:val="Grid Table 5 Dark- Accent 1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05" w:customStyle="1">
    <w:name w:val="Grid Table 5 Dark - Accent 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06" w:customStyle="1">
    <w:name w:val="Grid Table 5 Dark - Accent 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07" w:customStyle="1">
    <w:name w:val="Grid Table 5 Dark- Accent 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 - Accent 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 - Accent 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6 Colorful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b/>
        <w:color w:val="7e7e7e" w:themeColor="text1" w:themeTint="80" w:themeShade="95"/>
      </w:rPr>
    </w:tblStylePr>
    <w:tblStylePr w:type="firstRow">
      <w:rPr>
        <w:b/>
        <w:color w:val="7e7e7e" w:themeColor="text1" w:themeTint="80" w:themeShade="95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7e7e7e" w:themeColor="text1" w:themeTint="80" w:themeShade="95"/>
      </w:rPr>
    </w:tblStylePr>
    <w:tblStylePr w:type="lastRow">
      <w:rPr>
        <w:b/>
        <w:color w:val="7e7e7e" w:themeColor="text1" w:themeTint="80" w:themeShade="95"/>
      </w:rPr>
    </w:tblStylePr>
  </w:style>
  <w:style w:type="table" w:styleId="711" w:customStyle="1">
    <w:name w:val="Grid Table 6 Colorful - Accent 1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2" w:customStyle="1">
    <w:name w:val="Grid Table 6 Colorful - Accent 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</w:tblStylePr>
  </w:style>
  <w:style w:type="table" w:styleId="713" w:customStyle="1">
    <w:name w:val="Grid Table 6 Colorful - Accent 3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b/>
        <w:color w:val="9bbb59" w:themeColor="accent3" w:themeTint="FE" w:themeShade="95"/>
      </w:rPr>
    </w:tblStylePr>
    <w:tblStylePr w:type="firstRow">
      <w:rPr>
        <w:b/>
        <w:color w:val="9bbb59" w:themeColor="accent3" w:themeTint="FE" w:themeShade="95"/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E" w:themeShade="95"/>
      </w:rPr>
    </w:tblStylePr>
    <w:tblStylePr w:type="lastRow">
      <w:rPr>
        <w:b/>
        <w:color w:val="9bbb59" w:themeColor="accent3" w:themeTint="FE" w:themeShade="95"/>
      </w:rPr>
    </w:tblStylePr>
  </w:style>
  <w:style w:type="table" w:styleId="714" w:customStyle="1">
    <w:name w:val="Grid Table 6 Colorful - Accent 4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15" w:customStyle="1">
    <w:name w:val="Grid Table 6 Colorful - Accent 5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16" w:customStyle="1">
    <w:name w:val="Grid Table 6 Colorful - Accent 6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17" w:customStyle="1">
    <w:name w:val="Grid Table 7 Colorful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7 Colorful - Accent 1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7 Colorful - Accent 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7 Colorful - Accent 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rFonts w:ascii="Arial" w:hAnsi="Arial"/>
        <w:i/>
        <w:color w:val="9b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7 Colorful - Accent 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7 Colorful - Accent 5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7 Colorful - Accent 6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List Table 1 Light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List Table 1 Light - Accent 1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List Table 1 Light - Accent 2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List Table 1 Light - Accent 3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1 Light - Accent 4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5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6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2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32" w:customStyle="1">
    <w:name w:val="List Table 2 - Accent 1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3" w:customStyle="1">
    <w:name w:val="List Table 2 - Accent 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34" w:customStyle="1">
    <w:name w:val="List Table 2 - Accent 3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35" w:customStyle="1">
    <w:name w:val="List Table 2 - Accent 4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6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38" w:customStyle="1">
    <w:name w:val="List Table 3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List Table 3 - Accent 1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List Table 3 - Accent 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List Table 3 - Accent 3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4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6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4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4 - Accent 1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4 - Accent 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4 - Accent 3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4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6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5 Dark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3" w:customStyle="1">
    <w:name w:val="List Table 5 Dark - Accent 1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4" w:customStyle="1">
    <w:name w:val="List Table 5 Dark - Accent 2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 w:customStyle="1">
    <w:name w:val="List Table 5 Dark - Accent 3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4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5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6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6 Colorful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</w:style>
  <w:style w:type="table" w:styleId="760" w:customStyle="1">
    <w:name w:val="List Table 6 Colorful - Accent 1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1" w:customStyle="1">
    <w:name w:val="List Table 6 Colorful - Accent 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  <w:tcPr>
        <w:tcBorders>
          <w:top w:val="single" w:color="D99795" w:themeColor="accent2" w:themeTint="97" w:sz="4" w:space="0"/>
        </w:tcBorders>
      </w:tcPr>
    </w:tblStylePr>
  </w:style>
  <w:style w:type="table" w:styleId="762" w:customStyle="1">
    <w:name w:val="List Table 6 Colorful - Accent 3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b/>
        <w:color w:val="c3d69c" w:themeColor="accent3" w:themeTint="98" w:themeShade="95"/>
      </w:rPr>
    </w:tblStylePr>
    <w:tblStylePr w:type="firstRow">
      <w:rPr>
        <w:b/>
        <w:color w:val="c3d69c" w:themeColor="accent3" w:themeTint="98" w:themeShade="95"/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c" w:themeColor="accent3" w:themeTint="98" w:themeShade="95"/>
      </w:rPr>
    </w:tblStylePr>
    <w:tblStylePr w:type="lastRow">
      <w:rPr>
        <w:b/>
        <w:color w:val="c3d69c" w:themeColor="accent3" w:themeTint="98" w:themeShade="95"/>
      </w:rPr>
      <w:tcPr>
        <w:tcBorders>
          <w:top w:val="single" w:color="C3D69C" w:themeColor="accent3" w:themeTint="98" w:sz="4" w:space="0"/>
        </w:tcBorders>
      </w:tcPr>
    </w:tblStylePr>
  </w:style>
  <w:style w:type="table" w:styleId="763" w:customStyle="1">
    <w:name w:val="List Table 6 Colorful - Accent 4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List Table 6 Colorful - Accent 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65" w:customStyle="1">
    <w:name w:val="List Table 6 Colorful - Accent 6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66" w:customStyle="1">
    <w:name w:val="List Table 7 Colorful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7 Colorful - Accent 1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7 Colorful - Accent 2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7 Colorful - Accent 3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rFonts w:ascii="Arial" w:hAnsi="Arial"/>
        <w:i/>
        <w:color w:val="c3d69c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7 Colorful - Accent 4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7 Colorful - Accent 5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7 Colorful - Accent 6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ned - Accent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774" w:customStyle="1">
    <w:name w:val="Lined - Accent 1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775" w:customStyle="1">
    <w:name w:val="Lined - Accent 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776" w:customStyle="1">
    <w:name w:val="Lined - Accent 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777" w:customStyle="1">
    <w:name w:val="Lined - Accent 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78" w:customStyle="1">
    <w:name w:val="Lined - Accent 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79" w:customStyle="1">
    <w:name w:val="Lined - Accent 6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0" w:customStyle="1">
    <w:name w:val="Bordered &amp; Lined - Accent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781" w:customStyle="1">
    <w:name w:val="Bordered &amp; Lined - Accent 1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782" w:customStyle="1">
    <w:name w:val="Bordered &amp; Lined - Accent 2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783" w:customStyle="1">
    <w:name w:val="Bordered &amp; Lined - Accent 3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784" w:customStyle="1">
    <w:name w:val="Bordered &amp; Lined - Accent 4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5" w:customStyle="1">
    <w:name w:val="Bordered &amp; Lined - Accent 5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6" w:customStyle="1">
    <w:name w:val="Bordered &amp; Lined - Accent 6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7" w:customStyle="1">
    <w:name w:val="Bordered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788" w:customStyle="1">
    <w:name w:val="Bordered - Accent 1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89" w:customStyle="1">
    <w:name w:val="Bordered - Accent 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790" w:customStyle="1">
    <w:name w:val="Bordered - Accent 3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791" w:customStyle="1">
    <w:name w:val="Bordered - Accent 4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2" w:customStyle="1">
    <w:name w:val="Bordered - Accent 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3" w:customStyle="1">
    <w:name w:val="Bordered - Accent 6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794" w:customStyle="1">
    <w:name w:val="Footnote Text Char"/>
    <w:link w:val="633"/>
    <w:uiPriority w:val="99"/>
    <w:qFormat/>
    <w:rPr>
      <w:sz w:val="18"/>
    </w:rPr>
  </w:style>
  <w:style w:type="character" w:styleId="795" w:customStyle="1">
    <w:name w:val="Endnote Text Char"/>
    <w:link w:val="631"/>
    <w:uiPriority w:val="99"/>
    <w:qFormat/>
    <w:rPr>
      <w:sz w:val="20"/>
    </w:rPr>
  </w:style>
  <w:style w:type="paragraph" w:styleId="796" w:customStyle="1">
    <w:name w:val="TOC Heading"/>
    <w:uiPriority w:val="39"/>
    <w:unhideWhenUsed/>
    <w:qFormat/>
    <w:rPr>
      <w:rFonts w:asciiTheme="minorHAnsi" w:hAnsiTheme="minorHAnsi" w:eastAsiaTheme="minorEastAsia" w:cstheme="minorBidi"/>
      <w:lang w:val="ru-RU" w:eastAsia="zh-CN" w:bidi="ar-SA"/>
    </w:rPr>
  </w:style>
  <w:style w:type="character" w:styleId="797" w:customStyle="1">
    <w:name w:val="Основной шрифт абзаца1"/>
    <w:link w:val="616"/>
    <w:uiPriority w:val="0"/>
    <w:semiHidden/>
    <w:qFormat/>
  </w:style>
  <w:style w:type="table" w:styleId="798" w:customStyle="1">
    <w:name w:val="Обычная таблица1"/>
    <w:uiPriority w:val="0"/>
    <w:semiHidden/>
    <w:qFormat/>
    <w:tblPr/>
  </w:style>
  <w:style w:type="character" w:styleId="799" w:customStyle="1">
    <w:name w:val="Гиперссылка1"/>
    <w:link w:val="616"/>
    <w:uiPriority w:val="0"/>
    <w:qFormat/>
    <w:rPr>
      <w:color w:val="0000ff"/>
      <w:u w:val="single"/>
    </w:rPr>
  </w:style>
  <w:style w:type="paragraph" w:styleId="800" w:customStyle="1">
    <w:name w:val=" Знак2"/>
    <w:basedOn w:val="616"/>
    <w:uiPriority w:val="0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801" w:customStyle="1">
    <w:name w:val="Верхний колонтитул1"/>
    <w:basedOn w:val="616"/>
    <w:link w:val="802"/>
    <w:uiPriority w:val="99"/>
    <w:qFormat/>
    <w:pPr>
      <w:tabs>
        <w:tab w:val="center" w:pos="4677" w:leader="none"/>
        <w:tab w:val="right" w:pos="9355" w:leader="none"/>
      </w:tabs>
    </w:pPr>
  </w:style>
  <w:style w:type="character" w:styleId="802" w:customStyle="1">
    <w:name w:val="Верхний колонтитул Знак"/>
    <w:link w:val="801"/>
    <w:uiPriority w:val="99"/>
    <w:qFormat/>
    <w:rPr>
      <w:sz w:val="24"/>
      <w:szCs w:val="24"/>
    </w:rPr>
  </w:style>
  <w:style w:type="paragraph" w:styleId="803" w:customStyle="1">
    <w:name w:val="Нижний колонтитул1"/>
    <w:basedOn w:val="616"/>
    <w:link w:val="804"/>
    <w:uiPriority w:val="0"/>
    <w:qFormat/>
    <w:pPr>
      <w:tabs>
        <w:tab w:val="center" w:pos="4677" w:leader="none"/>
        <w:tab w:val="right" w:pos="9355" w:leader="none"/>
      </w:tabs>
    </w:pPr>
  </w:style>
  <w:style w:type="character" w:styleId="804" w:customStyle="1">
    <w:name w:val="Нижний колонтитул Знак"/>
    <w:link w:val="803"/>
    <w:uiPriority w:val="0"/>
    <w:qFormat/>
    <w:rPr>
      <w:sz w:val="24"/>
      <w:szCs w:val="24"/>
    </w:rPr>
  </w:style>
  <w:style w:type="paragraph" w:styleId="805" w:customStyle="1">
    <w:name w:val="Текст выноски1"/>
    <w:basedOn w:val="616"/>
    <w:link w:val="806"/>
    <w:uiPriority w:val="0"/>
    <w:qFormat/>
    <w:rPr>
      <w:rFonts w:ascii="Tahoma" w:hAnsi="Tahoma" w:cs="Tahoma"/>
      <w:sz w:val="16"/>
      <w:szCs w:val="16"/>
    </w:rPr>
  </w:style>
  <w:style w:type="character" w:styleId="806" w:customStyle="1">
    <w:name w:val="Текст выноски Знак"/>
    <w:link w:val="805"/>
    <w:uiPriority w:val="0"/>
    <w:qFormat/>
    <w:rPr>
      <w:rFonts w:ascii="Tahoma" w:hAnsi="Tahoma" w:cs="Tahoma"/>
      <w:sz w:val="16"/>
      <w:szCs w:val="16"/>
    </w:rPr>
  </w:style>
  <w:style w:type="paragraph" w:styleId="807" w:customStyle="1">
    <w:name w:val="Без интервала"/>
    <w:uiPriority w:val="1"/>
    <w:qFormat/>
    <w:pPr>
      <w:widowControl w:val="off"/>
    </w:pPr>
    <w:rPr>
      <w:rFonts w:asciiTheme="minorHAnsi" w:hAnsiTheme="minorHAnsi" w:eastAsiaTheme="minorEastAsia" w:cstheme="minorBidi"/>
      <w:lang w:val="ru-RU" w:eastAsia="ru-RU" w:bidi="ar-SA"/>
    </w:rPr>
  </w:style>
  <w:style w:type="table" w:styleId="808" w:customStyle="1">
    <w:name w:val="Сетка таблицы1"/>
    <w:basedOn w:val="798"/>
    <w:uiPriority w:val="0"/>
    <w:qFormat/>
    <w:tblPr/>
  </w:style>
  <w:style w:type="paragraph" w:styleId="809" w:customStyle="1">
    <w:name w:val="Обычный (веб)1"/>
    <w:basedOn w:val="616"/>
    <w:uiPriority w:val="99"/>
    <w:unhideWhenUsed/>
    <w:qFormat/>
    <w:pPr>
      <w:spacing w:before="100" w:beforeAutospacing="1" w:after="100" w:afterAutospacing="1"/>
    </w:pPr>
  </w:style>
  <w:style w:type="numbering" w:styleId="98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УпрЛес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Наталья</dc:creator>
  <cp:revision>42</cp:revision>
  <dcterms:created xsi:type="dcterms:W3CDTF">2022-08-31T17:50:00Z</dcterms:created>
  <dcterms:modified xsi:type="dcterms:W3CDTF">2026-04-06T09:12:34Z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