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034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937034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8"/>
          <w:szCs w:val="28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>Информационное сообщение</w:t>
      </w:r>
    </w:p>
    <w:p w:rsidR="00937034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о проведении публичных консультаций</w:t>
      </w:r>
    </w:p>
    <w:p w:rsidR="00937034" w:rsidRDefault="000000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sz w:val="28"/>
          <w:szCs w:val="28"/>
        </w:rPr>
        <w:t>министерство сельского хозяйства и продовольствия Белгородской области</w:t>
      </w:r>
      <w:bookmarkEnd w:id="0"/>
      <w:r>
        <w:rPr>
          <w:b/>
          <w:sz w:val="28"/>
          <w:szCs w:val="28"/>
        </w:rPr>
        <w:t xml:space="preserve"> уведомляет о начале публичных консультаций в целях оценки фактического воздействия нормативного правового акта.</w:t>
      </w:r>
    </w:p>
    <w:p w:rsidR="00937034" w:rsidRDefault="009370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</w:rPr>
      </w:pPr>
    </w:p>
    <w:p w:rsidR="00937034" w:rsidRDefault="00937034">
      <w:pPr>
        <w:jc w:val="both"/>
        <w:rPr>
          <w:rFonts w:ascii="Verdana" w:hAnsi="Verdana"/>
        </w:rPr>
      </w:pP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bookmarkStart w:id="1" w:name="OLE_LINK278"/>
      <w:bookmarkStart w:id="2" w:name="OLE_LINK276"/>
      <w:bookmarkStart w:id="3" w:name="OLE_LINK277"/>
      <w:r>
        <w:rPr>
          <w:b/>
          <w:sz w:val="26"/>
          <w:szCs w:val="26"/>
        </w:rPr>
        <w:t>Нормативный правовой акт:</w:t>
      </w:r>
      <w:bookmarkEnd w:id="1"/>
      <w:bookmarkEnd w:id="2"/>
      <w:bookmarkEnd w:id="3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постановление Правительства Белгородской области </w:t>
      </w:r>
      <w:r>
        <w:rPr>
          <w:bCs/>
          <w:sz w:val="26"/>
          <w:szCs w:val="26"/>
        </w:rPr>
        <w:br/>
        <w:t>от 06 апреля 2020 года № 126-пп «Об утверждении Порядка предоставления субсидий из областного бюджета на условиях софинансирования расходных обязательств области за счёт средств федерального бюджета на стимулирование увеличения производства масличных культур».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министерство </w:t>
      </w:r>
      <w:r w:rsidR="00B75A43">
        <w:rPr>
          <w:bCs/>
          <w:sz w:val="26"/>
          <w:szCs w:val="26"/>
        </w:rPr>
        <w:t>сельского</w:t>
      </w:r>
      <w:r>
        <w:rPr>
          <w:bCs/>
          <w:sz w:val="26"/>
          <w:szCs w:val="26"/>
        </w:rPr>
        <w:t xml:space="preserve"> хозяйства</w:t>
      </w:r>
      <w:r w:rsidR="00B75A43">
        <w:rPr>
          <w:bCs/>
          <w:sz w:val="26"/>
          <w:szCs w:val="26"/>
        </w:rPr>
        <w:t xml:space="preserve"> и продовольствия</w:t>
      </w:r>
      <w:r>
        <w:rPr>
          <w:bCs/>
          <w:sz w:val="26"/>
          <w:szCs w:val="26"/>
        </w:rPr>
        <w:t xml:space="preserve"> Белгородской области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начало </w:t>
      </w:r>
      <w:r w:rsidR="00324C8A" w:rsidRPr="00324C8A">
        <w:rPr>
          <w:bCs/>
          <w:sz w:val="26"/>
          <w:szCs w:val="26"/>
        </w:rPr>
        <w:t>19 апреля</w:t>
      </w:r>
      <w:r w:rsidRPr="00324C8A">
        <w:rPr>
          <w:bCs/>
          <w:sz w:val="26"/>
          <w:szCs w:val="26"/>
        </w:rPr>
        <w:t xml:space="preserve"> 2023 года</w:t>
      </w:r>
      <w:r w:rsidRPr="00324C8A">
        <w:rPr>
          <w:b/>
          <w:sz w:val="26"/>
          <w:szCs w:val="26"/>
        </w:rPr>
        <w:t xml:space="preserve"> окончание </w:t>
      </w:r>
      <w:r w:rsidR="00324C8A" w:rsidRPr="00324C8A">
        <w:rPr>
          <w:bCs/>
          <w:sz w:val="26"/>
          <w:szCs w:val="26"/>
        </w:rPr>
        <w:t>19</w:t>
      </w:r>
      <w:r w:rsidRPr="00324C8A">
        <w:rPr>
          <w:bCs/>
          <w:sz w:val="26"/>
          <w:szCs w:val="26"/>
        </w:rPr>
        <w:t xml:space="preserve"> </w:t>
      </w:r>
      <w:r w:rsidR="00324C8A" w:rsidRPr="00324C8A">
        <w:rPr>
          <w:bCs/>
          <w:sz w:val="26"/>
          <w:szCs w:val="26"/>
        </w:rPr>
        <w:t>м</w:t>
      </w:r>
      <w:r w:rsidRPr="00324C8A">
        <w:rPr>
          <w:bCs/>
          <w:sz w:val="26"/>
          <w:szCs w:val="26"/>
        </w:rPr>
        <w:t>ая 2023 года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hyperlink r:id="rId6" w:history="1">
        <w:r>
          <w:rPr>
            <w:rStyle w:val="a3"/>
            <w:sz w:val="26"/>
            <w:szCs w:val="26"/>
            <w:lang w:val="en-US"/>
          </w:rPr>
          <w:t>pas</w:t>
        </w:r>
        <w:r w:rsidRPr="00B75A43">
          <w:rPr>
            <w:rStyle w:val="a3"/>
            <w:sz w:val="26"/>
            <w:szCs w:val="26"/>
          </w:rPr>
          <w:t>@</w:t>
        </w:r>
        <w:proofErr w:type="spellStart"/>
        <w:r>
          <w:rPr>
            <w:rStyle w:val="a3"/>
            <w:sz w:val="26"/>
            <w:szCs w:val="26"/>
            <w:lang w:val="en-US"/>
          </w:rPr>
          <w:t>belapk</w:t>
        </w:r>
        <w:proofErr w:type="spellEnd"/>
        <w:r w:rsidRPr="00B75A43"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.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Поддубный</w:t>
      </w:r>
      <w:proofErr w:type="spellEnd"/>
      <w:r>
        <w:rPr>
          <w:bCs/>
          <w:sz w:val="26"/>
          <w:szCs w:val="26"/>
        </w:rPr>
        <w:t xml:space="preserve"> Александр Степанович - </w:t>
      </w:r>
      <w:r>
        <w:rPr>
          <w:sz w:val="26"/>
          <w:szCs w:val="26"/>
        </w:rPr>
        <w:t xml:space="preserve">заместитель начальника департамента - начальник отдела </w:t>
      </w:r>
      <w:proofErr w:type="spellStart"/>
      <w:r>
        <w:rPr>
          <w:sz w:val="26"/>
          <w:szCs w:val="26"/>
        </w:rPr>
        <w:t>биологизации</w:t>
      </w:r>
      <w:proofErr w:type="spellEnd"/>
      <w:r>
        <w:rPr>
          <w:sz w:val="26"/>
          <w:szCs w:val="26"/>
        </w:rPr>
        <w:t xml:space="preserve"> земледелия департамента развития отраслей сельского хозяйства министерства сельского хозяйства и продовольствия Белгородской области</w:t>
      </w:r>
      <w:r>
        <w:rPr>
          <w:bCs/>
          <w:sz w:val="26"/>
          <w:szCs w:val="26"/>
        </w:rPr>
        <w:t xml:space="preserve">. 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bCs/>
          <w:sz w:val="26"/>
          <w:szCs w:val="26"/>
        </w:rPr>
        <w:t>Тел.: (4722) 24-76-25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Прилагаемые к запросу документы: 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Постановление Правительства Белгородской области от 06 апреля 2020 года </w:t>
      </w:r>
      <w:r>
        <w:rPr>
          <w:bCs/>
          <w:sz w:val="26"/>
          <w:szCs w:val="26"/>
        </w:rPr>
        <w:br/>
        <w:t>№ 126-пп «Об утверждении Порядка предоставления субсидий из областного бюджета на условиях софинансирования расходных обязательств области за счёт средств федерального бюджета на стимулирование увеличения производства масличных культур».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Сводный отчет об оценке фактического воздействия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Расчет издержек</w:t>
      </w:r>
    </w:p>
    <w:p w:rsidR="00937034" w:rsidRDefault="0000000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4. Документы об ОРВ</w:t>
      </w:r>
      <w:r>
        <w:rPr>
          <w:b/>
          <w:sz w:val="26"/>
          <w:szCs w:val="26"/>
        </w:rPr>
        <w:br w:type="page"/>
      </w:r>
    </w:p>
    <w:p w:rsidR="00937034" w:rsidRDefault="00937034">
      <w:pPr>
        <w:jc w:val="center"/>
        <w:rPr>
          <w:b/>
        </w:rPr>
      </w:pPr>
    </w:p>
    <w:p w:rsidR="00937034" w:rsidRDefault="00937034">
      <w:pPr>
        <w:jc w:val="center"/>
        <w:rPr>
          <w:b/>
        </w:rPr>
      </w:pPr>
    </w:p>
    <w:p w:rsidR="00937034" w:rsidRDefault="00000000">
      <w:pPr>
        <w:jc w:val="center"/>
        <w:rPr>
          <w:b/>
          <w:bCs/>
        </w:rPr>
      </w:pPr>
      <w:r>
        <w:rPr>
          <w:b/>
        </w:rPr>
        <w:t xml:space="preserve">Перечень вопросов для участников публичных консультаций по </w:t>
      </w:r>
      <w:r>
        <w:rPr>
          <w:b/>
          <w:bCs/>
        </w:rPr>
        <w:t>постановлению Правительства Белгородской области от06 апреля 2020 года № 126-пп «Об утверждении Порядка предоставления субсидий из областного бюджета на условиях софинансирования расходных обязательств области за счёт средств федерального бюджета на стимулирование увеличения производства масличных культур».</w:t>
      </w:r>
    </w:p>
    <w:p w:rsidR="00937034" w:rsidRPr="00324C8A" w:rsidRDefault="00000000">
      <w:pPr>
        <w:rPr>
          <w:u w:val="single"/>
        </w:rPr>
      </w:pPr>
      <w:r>
        <w:t xml:space="preserve">Пожалуйста, заполните и направьте данную форму по электронной почте </w:t>
      </w:r>
      <w:r>
        <w:br/>
        <w:t xml:space="preserve">на адрес </w:t>
      </w:r>
      <w:r>
        <w:rPr>
          <w:sz w:val="26"/>
          <w:szCs w:val="26"/>
        </w:rPr>
        <w:t xml:space="preserve"> </w:t>
      </w:r>
      <w:hyperlink r:id="rId7" w:history="1">
        <w:r>
          <w:rPr>
            <w:rStyle w:val="a3"/>
            <w:sz w:val="26"/>
            <w:szCs w:val="26"/>
            <w:lang w:val="en-US"/>
          </w:rPr>
          <w:t>pas</w:t>
        </w:r>
        <w:r w:rsidRPr="00B75A43">
          <w:rPr>
            <w:rStyle w:val="a3"/>
            <w:sz w:val="26"/>
            <w:szCs w:val="26"/>
          </w:rPr>
          <w:t>@</w:t>
        </w:r>
        <w:proofErr w:type="spellStart"/>
        <w:r>
          <w:rPr>
            <w:rStyle w:val="a3"/>
            <w:sz w:val="26"/>
            <w:szCs w:val="26"/>
            <w:lang w:val="en-US"/>
          </w:rPr>
          <w:t>belapk</w:t>
        </w:r>
        <w:proofErr w:type="spellEnd"/>
        <w:r w:rsidRPr="00B75A43"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>
        <w:rPr>
          <w:u w:val="single"/>
        </w:rPr>
        <w:t xml:space="preserve">не позднее </w:t>
      </w:r>
      <w:r w:rsidR="00324C8A" w:rsidRPr="00324C8A">
        <w:rPr>
          <w:u w:val="single"/>
        </w:rPr>
        <w:t>19 мая</w:t>
      </w:r>
      <w:r w:rsidRPr="00324C8A">
        <w:rPr>
          <w:u w:val="single"/>
        </w:rPr>
        <w:t xml:space="preserve"> 2023 года.</w:t>
      </w:r>
    </w:p>
    <w:p w:rsidR="00937034" w:rsidRDefault="00000000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937034" w:rsidRDefault="00937034">
      <w:pPr>
        <w:jc w:val="both"/>
      </w:pPr>
    </w:p>
    <w:p w:rsidR="00937034" w:rsidRDefault="00000000">
      <w:pPr>
        <w:jc w:val="both"/>
        <w:rPr>
          <w:b/>
        </w:rPr>
      </w:pPr>
      <w:r>
        <w:rPr>
          <w:b/>
        </w:rPr>
        <w:t>Контактная информация</w:t>
      </w:r>
    </w:p>
    <w:p w:rsidR="00937034" w:rsidRDefault="00937034">
      <w:pPr>
        <w:jc w:val="both"/>
      </w:pPr>
    </w:p>
    <w:p w:rsidR="00937034" w:rsidRDefault="00000000">
      <w:pPr>
        <w:jc w:val="both"/>
      </w:pPr>
      <w:r>
        <w:t>Название организации: _______________________________________________________________</w:t>
      </w:r>
    </w:p>
    <w:p w:rsidR="00937034" w:rsidRDefault="00000000">
      <w:pPr>
        <w:jc w:val="both"/>
      </w:pPr>
      <w:r>
        <w:t>Сфера деятельности организации: ______________________________________________________</w:t>
      </w:r>
    </w:p>
    <w:p w:rsidR="00937034" w:rsidRDefault="00000000">
      <w:pPr>
        <w:jc w:val="both"/>
      </w:pPr>
      <w:r>
        <w:t>Ф.И.О. контактного лица: _____________________________________________________________</w:t>
      </w:r>
    </w:p>
    <w:p w:rsidR="00937034" w:rsidRDefault="00000000">
      <w:pPr>
        <w:jc w:val="both"/>
      </w:pPr>
      <w:r>
        <w:t>Контактный телефон: ________________________________________________________________</w:t>
      </w:r>
    </w:p>
    <w:p w:rsidR="00937034" w:rsidRDefault="00000000">
      <w:pPr>
        <w:jc w:val="both"/>
      </w:pPr>
      <w:r>
        <w:t>Электронный адрес: __________________________________________________________________</w:t>
      </w:r>
    </w:p>
    <w:p w:rsidR="00937034" w:rsidRDefault="00937034">
      <w:pPr>
        <w:jc w:val="both"/>
      </w:pPr>
    </w:p>
    <w:p w:rsidR="00937034" w:rsidRDefault="00000000">
      <w:pPr>
        <w:ind w:firstLine="708"/>
        <w:jc w:val="both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937034" w:rsidRDefault="00000000">
      <w:pPr>
        <w:ind w:firstLine="708"/>
        <w:jc w:val="both"/>
      </w:pPr>
      <w:r>
        <w:t>2. Какие, по Вашей оценке, субъекты предпринимательской и иной экономической деятельности затронуты правовым регулированием?</w:t>
      </w:r>
    </w:p>
    <w:p w:rsidR="00937034" w:rsidRDefault="00000000">
      <w:pPr>
        <w:ind w:firstLine="708"/>
        <w:jc w:val="both"/>
      </w:pPr>
      <w:r>
        <w:t>3. Достигнуты ли цели регулирования, заявленные в сводном отчете о проведении оценки регулирующего воздействия?</w:t>
      </w:r>
    </w:p>
    <w:p w:rsidR="00937034" w:rsidRDefault="00000000">
      <w:pPr>
        <w:ind w:firstLine="708"/>
        <w:jc w:val="both"/>
      </w:pPr>
      <w:r>
        <w:t>4. Какие существуют положительные и отрицательные последствия действия нормативного правового акта?</w:t>
      </w:r>
    </w:p>
    <w:p w:rsidR="00937034" w:rsidRDefault="00000000">
      <w:pPr>
        <w:ind w:firstLine="708"/>
        <w:jc w:val="both"/>
      </w:pPr>
      <w:r>
        <w:t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</w:p>
    <w:p w:rsidR="00937034" w:rsidRDefault="00000000">
      <w:pPr>
        <w:ind w:firstLine="708"/>
        <w:jc w:val="both"/>
      </w:pPr>
      <w:r>
        <w:t>6. Существуют ли альтернативные (менее затратные и (или) более эффективные) способы достижения целей регулирования?</w:t>
      </w:r>
    </w:p>
    <w:p w:rsidR="00937034" w:rsidRDefault="00000000">
      <w:pPr>
        <w:ind w:firstLine="708"/>
        <w:jc w:val="both"/>
      </w:pPr>
      <w:r>
        <w:t>7.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p w:rsidR="00937034" w:rsidRDefault="00000000">
      <w:pPr>
        <w:ind w:firstLine="708"/>
        <w:jc w:val="both"/>
      </w:pPr>
      <w:r>
        <w:t>8. Существуют ли негативные последствия в результате данного правового регулирования?</w:t>
      </w:r>
    </w:p>
    <w:p w:rsidR="00937034" w:rsidRDefault="00000000">
      <w:pPr>
        <w:ind w:firstLine="708"/>
        <w:jc w:val="both"/>
      </w:pPr>
      <w:r>
        <w:t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p w:rsidR="00937034" w:rsidRDefault="00000000">
      <w:pPr>
        <w:ind w:firstLine="708"/>
        <w:jc w:val="both"/>
      </w:pPr>
      <w:r>
        <w:t>10. Ваши предложения по внесению изменений в данный нормативный правовой акт, если в них есть необходимость.</w:t>
      </w:r>
    </w:p>
    <w:p w:rsidR="00937034" w:rsidRDefault="00937034">
      <w:pPr>
        <w:jc w:val="both"/>
      </w:pPr>
    </w:p>
    <w:sectPr w:rsidR="00937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A4E" w:rsidRDefault="00431A4E">
      <w:r>
        <w:separator/>
      </w:r>
    </w:p>
  </w:endnote>
  <w:endnote w:type="continuationSeparator" w:id="0">
    <w:p w:rsidR="00431A4E" w:rsidRDefault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034" w:rsidRDefault="009370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034" w:rsidRDefault="009370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034" w:rsidRDefault="009370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A4E" w:rsidRDefault="00431A4E">
      <w:r>
        <w:separator/>
      </w:r>
    </w:p>
  </w:footnote>
  <w:footnote w:type="continuationSeparator" w:id="0">
    <w:p w:rsidR="00431A4E" w:rsidRDefault="00431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034" w:rsidRDefault="00000000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7034" w:rsidRDefault="009370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034" w:rsidRDefault="00000000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:rsidR="00937034" w:rsidRDefault="0093703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034" w:rsidRDefault="009370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23D9D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75963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4C8A"/>
    <w:rsid w:val="00325521"/>
    <w:rsid w:val="003378F9"/>
    <w:rsid w:val="00341345"/>
    <w:rsid w:val="00341641"/>
    <w:rsid w:val="00341B4D"/>
    <w:rsid w:val="003420A2"/>
    <w:rsid w:val="0034286C"/>
    <w:rsid w:val="00343A09"/>
    <w:rsid w:val="00343F23"/>
    <w:rsid w:val="00352D96"/>
    <w:rsid w:val="0035638A"/>
    <w:rsid w:val="00356D40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E4783"/>
    <w:rsid w:val="003F4476"/>
    <w:rsid w:val="00403B06"/>
    <w:rsid w:val="00407746"/>
    <w:rsid w:val="00415A43"/>
    <w:rsid w:val="00431A4E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F46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A6615"/>
    <w:rsid w:val="005B2292"/>
    <w:rsid w:val="005B2908"/>
    <w:rsid w:val="005B57CB"/>
    <w:rsid w:val="005B584B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1EF8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D7842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95A2F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2197"/>
    <w:rsid w:val="00934E94"/>
    <w:rsid w:val="0093703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2446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75A43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2D0D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62C2"/>
    <w:rsid w:val="00D479CF"/>
    <w:rsid w:val="00D63159"/>
    <w:rsid w:val="00D63D41"/>
    <w:rsid w:val="00D724F5"/>
    <w:rsid w:val="00D72E32"/>
    <w:rsid w:val="00D842FC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  <w:rsid w:val="01D2665C"/>
    <w:rsid w:val="3FE56E4E"/>
    <w:rsid w:val="657D4699"/>
    <w:rsid w:val="789C0011"/>
    <w:rsid w:val="7E8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8E48F"/>
  <w15:docId w15:val="{E319BEAC-D8CB-483B-B6BD-4BA5B0C5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qFormat/>
    <w:rPr>
      <w:sz w:val="24"/>
      <w:szCs w:val="24"/>
      <w:lang w:val="zh-CN" w:eastAsia="zh-CN" w:bidi="ar-S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выноски Знак"/>
    <w:link w:val="a5"/>
    <w:qFormat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as@belapk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@belapk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Company>MoBIL GROUP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lastModifiedBy>Александр</cp:lastModifiedBy>
  <cp:revision>5</cp:revision>
  <cp:lastPrinted>2017-11-14T07:32:00Z</cp:lastPrinted>
  <dcterms:created xsi:type="dcterms:W3CDTF">2023-03-20T09:07:00Z</dcterms:created>
  <dcterms:modified xsi:type="dcterms:W3CDTF">2023-04-19T11:43:00Z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92FF0AB34BBC4A428CA0CD14F1FAE0E7</vt:lpwstr>
  </property>
</Properties>
</file>