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2F" w:rsidRPr="00487594" w:rsidRDefault="00522A2F" w:rsidP="00AA043B">
      <w:pPr>
        <w:pStyle w:val="a4"/>
        <w:keepNext/>
        <w:keepLines/>
        <w:widowControl w:val="0"/>
        <w:ind w:firstLine="709"/>
        <w:jc w:val="center"/>
        <w:rPr>
          <w:rFonts w:ascii="Times New Roman" w:hAnsi="Times New Roman" w:cs="Times New Roman"/>
          <w:b/>
          <w:color w:val="000000" w:themeColor="text1"/>
          <w:sz w:val="28"/>
          <w:szCs w:val="28"/>
        </w:rPr>
      </w:pPr>
    </w:p>
    <w:p w:rsidR="00522A2F" w:rsidRPr="00487594" w:rsidRDefault="00522A2F" w:rsidP="00AA043B">
      <w:pPr>
        <w:pStyle w:val="a4"/>
        <w:keepNext/>
        <w:keepLines/>
        <w:widowControl w:val="0"/>
        <w:ind w:firstLine="709"/>
        <w:jc w:val="center"/>
        <w:rPr>
          <w:rFonts w:ascii="Times New Roman" w:hAnsi="Times New Roman" w:cs="Times New Roman"/>
          <w:b/>
          <w:color w:val="000000" w:themeColor="text1"/>
          <w:sz w:val="28"/>
          <w:szCs w:val="28"/>
        </w:rPr>
      </w:pPr>
    </w:p>
    <w:p w:rsidR="00522A2F" w:rsidRPr="00487594" w:rsidRDefault="00522A2F" w:rsidP="00AA043B">
      <w:pPr>
        <w:pStyle w:val="a4"/>
        <w:keepNext/>
        <w:keepLines/>
        <w:widowControl w:val="0"/>
        <w:ind w:firstLine="709"/>
        <w:jc w:val="center"/>
        <w:rPr>
          <w:rFonts w:ascii="Times New Roman" w:hAnsi="Times New Roman" w:cs="Times New Roman"/>
          <w:b/>
          <w:color w:val="000000" w:themeColor="text1"/>
          <w:sz w:val="28"/>
          <w:szCs w:val="28"/>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071C81" w:rsidRPr="00FC0DF2" w:rsidRDefault="00071C81" w:rsidP="00AA043B">
      <w:pPr>
        <w:pStyle w:val="a4"/>
        <w:keepNext/>
        <w:keepLines/>
        <w:widowControl w:val="0"/>
        <w:ind w:firstLine="709"/>
        <w:jc w:val="center"/>
        <w:rPr>
          <w:rFonts w:ascii="Times New Roman" w:hAnsi="Times New Roman" w:cs="Times New Roman"/>
          <w:b/>
          <w:color w:val="000000" w:themeColor="text1"/>
          <w:sz w:val="26"/>
          <w:szCs w:val="26"/>
        </w:rPr>
      </w:pPr>
    </w:p>
    <w:p w:rsidR="00E67F99" w:rsidRPr="00FC0DF2" w:rsidRDefault="00E67F99" w:rsidP="00AA043B">
      <w:pPr>
        <w:pStyle w:val="a4"/>
        <w:keepNext/>
        <w:keepLines/>
        <w:widowControl w:val="0"/>
        <w:ind w:firstLine="709"/>
        <w:jc w:val="center"/>
        <w:rPr>
          <w:rFonts w:ascii="Times New Roman" w:hAnsi="Times New Roman" w:cs="Times New Roman"/>
          <w:b/>
          <w:color w:val="000000" w:themeColor="text1"/>
          <w:sz w:val="26"/>
          <w:szCs w:val="26"/>
        </w:rPr>
      </w:pPr>
    </w:p>
    <w:p w:rsidR="00E67F99" w:rsidRPr="00FC0DF2" w:rsidRDefault="00E67F99" w:rsidP="00AA043B">
      <w:pPr>
        <w:pStyle w:val="a4"/>
        <w:keepNext/>
        <w:keepLines/>
        <w:widowControl w:val="0"/>
        <w:ind w:firstLine="709"/>
        <w:jc w:val="center"/>
        <w:rPr>
          <w:rFonts w:ascii="Times New Roman" w:hAnsi="Times New Roman" w:cs="Times New Roman"/>
          <w:b/>
          <w:color w:val="000000" w:themeColor="text1"/>
          <w:sz w:val="26"/>
          <w:szCs w:val="26"/>
        </w:rPr>
      </w:pPr>
    </w:p>
    <w:p w:rsidR="00E67F99" w:rsidRPr="00FC0DF2" w:rsidRDefault="00E67F99" w:rsidP="00AA043B">
      <w:pPr>
        <w:pStyle w:val="a4"/>
        <w:keepNext/>
        <w:keepLines/>
        <w:widowControl w:val="0"/>
        <w:ind w:firstLine="709"/>
        <w:jc w:val="center"/>
        <w:rPr>
          <w:rFonts w:ascii="Times New Roman" w:hAnsi="Times New Roman" w:cs="Times New Roman"/>
          <w:b/>
          <w:color w:val="000000" w:themeColor="text1"/>
          <w:sz w:val="26"/>
          <w:szCs w:val="26"/>
        </w:rPr>
      </w:pPr>
    </w:p>
    <w:p w:rsidR="002A0F0E" w:rsidRPr="00FC0DF2" w:rsidRDefault="007D69CB" w:rsidP="00890BCB">
      <w:pPr>
        <w:pStyle w:val="a4"/>
        <w:keepNext/>
        <w:keepLines/>
        <w:widowControl w:val="0"/>
        <w:jc w:val="center"/>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 xml:space="preserve">О </w:t>
      </w:r>
      <w:r w:rsidR="00470939" w:rsidRPr="00FC0DF2">
        <w:rPr>
          <w:rFonts w:ascii="Times New Roman" w:hAnsi="Times New Roman" w:cs="Times New Roman"/>
          <w:b/>
          <w:color w:val="000000" w:themeColor="text1"/>
          <w:sz w:val="26"/>
          <w:szCs w:val="26"/>
        </w:rPr>
        <w:t xml:space="preserve">внесении изменений в постановление </w:t>
      </w:r>
    </w:p>
    <w:p w:rsidR="002A0F0E" w:rsidRPr="00FC0DF2" w:rsidRDefault="00470939" w:rsidP="00890BCB">
      <w:pPr>
        <w:pStyle w:val="a4"/>
        <w:keepNext/>
        <w:keepLines/>
        <w:widowControl w:val="0"/>
        <w:jc w:val="center"/>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 xml:space="preserve">Правительства Белгородской области </w:t>
      </w:r>
    </w:p>
    <w:p w:rsidR="007D69CB" w:rsidRPr="00FC0DF2" w:rsidRDefault="00470939" w:rsidP="00890BCB">
      <w:pPr>
        <w:pStyle w:val="a4"/>
        <w:keepNext/>
        <w:keepLines/>
        <w:widowControl w:val="0"/>
        <w:jc w:val="center"/>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от 13 мая 2019 года № 192-пп</w:t>
      </w:r>
    </w:p>
    <w:p w:rsidR="007D69CB" w:rsidRPr="00FC0DF2" w:rsidRDefault="007D69CB" w:rsidP="00890BCB">
      <w:pPr>
        <w:pStyle w:val="a4"/>
        <w:keepNext/>
        <w:keepLines/>
        <w:widowControl w:val="0"/>
        <w:jc w:val="both"/>
        <w:rPr>
          <w:rFonts w:ascii="Times New Roman" w:hAnsi="Times New Roman" w:cs="Times New Roman"/>
          <w:color w:val="000000" w:themeColor="text1"/>
          <w:sz w:val="26"/>
          <w:szCs w:val="26"/>
        </w:rPr>
      </w:pPr>
    </w:p>
    <w:p w:rsidR="003A2885" w:rsidRPr="00FC0DF2" w:rsidRDefault="003A2885" w:rsidP="0011513F">
      <w:pPr>
        <w:pStyle w:val="a4"/>
        <w:keepNext/>
        <w:keepLines/>
        <w:widowControl w:val="0"/>
        <w:ind w:firstLine="709"/>
        <w:jc w:val="both"/>
        <w:rPr>
          <w:rFonts w:ascii="Times New Roman" w:hAnsi="Times New Roman" w:cs="Times New Roman"/>
          <w:color w:val="000000" w:themeColor="text1"/>
          <w:sz w:val="26"/>
          <w:szCs w:val="26"/>
        </w:rPr>
      </w:pPr>
    </w:p>
    <w:p w:rsidR="003A2885" w:rsidRPr="00FC0DF2" w:rsidRDefault="003A2885" w:rsidP="0011513F">
      <w:pPr>
        <w:pStyle w:val="a4"/>
        <w:keepNext/>
        <w:keepLines/>
        <w:widowControl w:val="0"/>
        <w:ind w:firstLine="709"/>
        <w:jc w:val="both"/>
        <w:rPr>
          <w:rFonts w:ascii="Times New Roman" w:hAnsi="Times New Roman" w:cs="Times New Roman"/>
          <w:color w:val="000000" w:themeColor="text1"/>
          <w:sz w:val="26"/>
          <w:szCs w:val="26"/>
        </w:rPr>
      </w:pPr>
    </w:p>
    <w:p w:rsidR="007D69CB" w:rsidRPr="00C44CA4" w:rsidRDefault="00BE2465" w:rsidP="000D7F4A">
      <w:pPr>
        <w:keepNext/>
        <w:keepLines/>
        <w:widowControl w:val="0"/>
        <w:ind w:firstLine="709"/>
        <w:contextualSpacing/>
        <w:jc w:val="both"/>
        <w:rPr>
          <w:b/>
          <w:color w:val="000000" w:themeColor="text1"/>
          <w:spacing w:val="50"/>
          <w:sz w:val="26"/>
          <w:szCs w:val="26"/>
        </w:rPr>
      </w:pPr>
      <w:r w:rsidRPr="00C44CA4">
        <w:rPr>
          <w:rFonts w:eastAsiaTheme="minorHAnsi"/>
          <w:color w:val="000000" w:themeColor="text1"/>
          <w:sz w:val="26"/>
          <w:szCs w:val="26"/>
          <w:lang w:eastAsia="en-US"/>
        </w:rPr>
        <w:t xml:space="preserve"> </w:t>
      </w:r>
      <w:r w:rsidR="00C44CA4" w:rsidRPr="00C44CA4">
        <w:rPr>
          <w:rStyle w:val="apple-style-span"/>
          <w:rFonts w:ascii="Lucida Grande" w:hAnsi="Lucida Grande"/>
          <w:color w:val="000000"/>
          <w:sz w:val="26"/>
          <w:szCs w:val="26"/>
          <w:shd w:val="clear" w:color="auto" w:fill="FFFFFF"/>
        </w:rPr>
        <w:t xml:space="preserve">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w:t>
      </w:r>
      <w:r w:rsidR="00C44CA4">
        <w:rPr>
          <w:rStyle w:val="apple-style-span"/>
          <w:rFonts w:ascii="Lucida Grande" w:hAnsi="Lucida Grande"/>
          <w:color w:val="000000"/>
          <w:sz w:val="26"/>
          <w:szCs w:val="26"/>
          <w:shd w:val="clear" w:color="auto" w:fill="FFFFFF"/>
        </w:rPr>
        <w:t xml:space="preserve">области от 28 октября 2013 года </w:t>
      </w:r>
      <w:r w:rsidR="00C44CA4" w:rsidRPr="00C44CA4">
        <w:rPr>
          <w:rStyle w:val="apple-style-span"/>
          <w:rFonts w:ascii="Lucida Grande" w:hAnsi="Lucida Grande"/>
          <w:color w:val="000000"/>
          <w:sz w:val="26"/>
          <w:szCs w:val="26"/>
          <w:shd w:val="clear" w:color="auto" w:fill="FFFFFF"/>
        </w:rPr>
        <w:t>№ 439-пп</w:t>
      </w:r>
      <w:r w:rsidR="00C44CA4">
        <w:rPr>
          <w:rStyle w:val="apple-style-span"/>
          <w:rFonts w:ascii="Lucida Grande" w:hAnsi="Lucida Grande"/>
          <w:color w:val="000000"/>
          <w:sz w:val="26"/>
          <w:szCs w:val="26"/>
          <w:shd w:val="clear" w:color="auto" w:fill="FFFFFF"/>
        </w:rPr>
        <w:t xml:space="preserve">                    </w:t>
      </w:r>
      <w:proofErr w:type="gramStart"/>
      <w:r w:rsidR="00C44CA4">
        <w:rPr>
          <w:rStyle w:val="apple-style-span"/>
          <w:rFonts w:ascii="Lucida Grande" w:hAnsi="Lucida Grande"/>
          <w:color w:val="000000"/>
          <w:sz w:val="26"/>
          <w:szCs w:val="26"/>
          <w:shd w:val="clear" w:color="auto" w:fill="FFFFFF"/>
        </w:rPr>
        <w:t xml:space="preserve">  </w:t>
      </w:r>
      <w:r w:rsidR="00C44CA4" w:rsidRPr="00C44CA4">
        <w:rPr>
          <w:rStyle w:val="apple-style-span"/>
          <w:rFonts w:ascii="Lucida Grande" w:hAnsi="Lucida Grande"/>
          <w:color w:val="000000"/>
          <w:sz w:val="26"/>
          <w:szCs w:val="26"/>
          <w:shd w:val="clear" w:color="auto" w:fill="FFFFFF"/>
        </w:rPr>
        <w:t xml:space="preserve"> «</w:t>
      </w:r>
      <w:proofErr w:type="gramEnd"/>
      <w:r w:rsidR="00C44CA4" w:rsidRPr="00C44CA4">
        <w:rPr>
          <w:rStyle w:val="apple-style-span"/>
          <w:rFonts w:ascii="Lucida Grande" w:hAnsi="Lucida Grande"/>
          <w:color w:val="000000"/>
          <w:sz w:val="26"/>
          <w:szCs w:val="26"/>
          <w:shd w:val="clear" w:color="auto" w:fill="FFFFFF"/>
        </w:rPr>
        <w:t>Об утверждении государственной программы Белгородской области «Развитие сельского хозяйства и рыбоводства в Белгородской области»,</w:t>
      </w:r>
      <w:r w:rsidR="00C44CA4">
        <w:rPr>
          <w:rStyle w:val="apple-style-span"/>
          <w:rFonts w:ascii="Lucida Grande" w:hAnsi="Lucida Grande"/>
          <w:color w:val="000000"/>
          <w:sz w:val="26"/>
          <w:szCs w:val="26"/>
          <w:shd w:val="clear" w:color="auto" w:fill="FFFFFF"/>
        </w:rPr>
        <w:t xml:space="preserve"> </w:t>
      </w:r>
      <w:r w:rsidR="00C44CA4" w:rsidRPr="00C44CA4">
        <w:rPr>
          <w:rStyle w:val="apple-style-span"/>
          <w:rFonts w:ascii="Lucida Grande" w:hAnsi="Lucida Grande"/>
          <w:color w:val="000000"/>
          <w:sz w:val="26"/>
          <w:szCs w:val="26"/>
          <w:shd w:val="clear" w:color="auto" w:fill="FFFFFF"/>
        </w:rPr>
        <w:t xml:space="preserve">Правительство Белгородской области </w:t>
      </w:r>
      <w:r w:rsidR="0000406A" w:rsidRPr="00C44CA4">
        <w:rPr>
          <w:b/>
          <w:color w:val="000000" w:themeColor="text1"/>
          <w:spacing w:val="50"/>
          <w:sz w:val="26"/>
          <w:szCs w:val="26"/>
        </w:rPr>
        <w:t>постановляе</w:t>
      </w:r>
      <w:r w:rsidR="0000406A" w:rsidRPr="00C44CA4">
        <w:rPr>
          <w:b/>
          <w:color w:val="000000" w:themeColor="text1"/>
          <w:sz w:val="26"/>
          <w:szCs w:val="26"/>
        </w:rPr>
        <w:t>т:</w:t>
      </w:r>
      <w:r w:rsidR="008D1D9F" w:rsidRPr="00C44CA4">
        <w:rPr>
          <w:b/>
          <w:color w:val="000000" w:themeColor="text1"/>
          <w:spacing w:val="50"/>
          <w:sz w:val="26"/>
          <w:szCs w:val="26"/>
        </w:rPr>
        <w:t xml:space="preserve"> </w:t>
      </w:r>
    </w:p>
    <w:p w:rsidR="000632E4" w:rsidRPr="00FC0DF2" w:rsidRDefault="000632E4" w:rsidP="000D7F4A">
      <w:pPr>
        <w:pStyle w:val="a4"/>
        <w:keepNext/>
        <w:keepLines/>
        <w:widowControl w:val="0"/>
        <w:numPr>
          <w:ilvl w:val="0"/>
          <w:numId w:val="4"/>
        </w:numPr>
        <w:tabs>
          <w:tab w:val="left" w:pos="993"/>
          <w:tab w:val="left" w:pos="1276"/>
        </w:tabs>
        <w:ind w:left="0" w:firstLine="709"/>
        <w:contextualSpacing/>
        <w:jc w:val="both"/>
        <w:rPr>
          <w:rFonts w:ascii="Times New Roman" w:hAnsi="Times New Roman" w:cs="Times New Roman"/>
          <w:color w:val="000000" w:themeColor="text1"/>
          <w:sz w:val="26"/>
          <w:szCs w:val="26"/>
        </w:rPr>
      </w:pPr>
      <w:r w:rsidRPr="00C44CA4">
        <w:rPr>
          <w:rFonts w:ascii="Times New Roman" w:hAnsi="Times New Roman" w:cs="Times New Roman"/>
          <w:color w:val="000000" w:themeColor="text1"/>
          <w:sz w:val="26"/>
          <w:szCs w:val="26"/>
        </w:rPr>
        <w:t>Внести в постановление Пра</w:t>
      </w:r>
      <w:r w:rsidR="00305D78" w:rsidRPr="00C44CA4">
        <w:rPr>
          <w:rFonts w:ascii="Times New Roman" w:hAnsi="Times New Roman" w:cs="Times New Roman"/>
          <w:color w:val="000000" w:themeColor="text1"/>
          <w:sz w:val="26"/>
          <w:szCs w:val="26"/>
        </w:rPr>
        <w:t xml:space="preserve">вительства Белгородской области </w:t>
      </w:r>
      <w:r w:rsidRPr="00C44CA4">
        <w:rPr>
          <w:rFonts w:ascii="Times New Roman" w:hAnsi="Times New Roman" w:cs="Times New Roman"/>
          <w:color w:val="000000" w:themeColor="text1"/>
          <w:sz w:val="26"/>
          <w:szCs w:val="26"/>
        </w:rPr>
        <w:t xml:space="preserve">от 13 мая </w:t>
      </w:r>
      <w:r w:rsidR="009105AF" w:rsidRPr="00C44CA4">
        <w:rPr>
          <w:rFonts w:ascii="Times New Roman" w:hAnsi="Times New Roman" w:cs="Times New Roman"/>
          <w:color w:val="000000" w:themeColor="text1"/>
          <w:sz w:val="26"/>
          <w:szCs w:val="26"/>
        </w:rPr>
        <w:t xml:space="preserve">      </w:t>
      </w:r>
      <w:r w:rsidRPr="00C44CA4">
        <w:rPr>
          <w:rFonts w:ascii="Times New Roman" w:hAnsi="Times New Roman" w:cs="Times New Roman"/>
          <w:color w:val="000000" w:themeColor="text1"/>
          <w:sz w:val="26"/>
          <w:szCs w:val="26"/>
        </w:rPr>
        <w:t>2019 года № 192-пп «О реализации регионального проекта «Создание системы поддержки фермеров и развитие сельской кооперации</w:t>
      </w:r>
      <w:r w:rsidRPr="00FC0DF2">
        <w:rPr>
          <w:rFonts w:ascii="Times New Roman" w:hAnsi="Times New Roman" w:cs="Times New Roman"/>
          <w:color w:val="000000" w:themeColor="text1"/>
          <w:sz w:val="26"/>
          <w:szCs w:val="26"/>
        </w:rPr>
        <w:t>» следующие изменения:</w:t>
      </w:r>
    </w:p>
    <w:p w:rsidR="000D7F4A" w:rsidRPr="00FC0DF2" w:rsidRDefault="000D7F4A" w:rsidP="000D7F4A">
      <w:pPr>
        <w:pStyle w:val="a4"/>
        <w:keepNext/>
        <w:keepLines/>
        <w:widowControl w:val="0"/>
        <w:tabs>
          <w:tab w:val="left" w:pos="993"/>
          <w:tab w:val="left" w:pos="1276"/>
        </w:tabs>
        <w:ind w:firstLine="709"/>
        <w:contextualSpacing/>
        <w:jc w:val="both"/>
        <w:rPr>
          <w:rFonts w:ascii="Times New Roman" w:hAnsi="Times New Roman" w:cs="Times New Roman"/>
          <w:color w:val="000000" w:themeColor="text1"/>
          <w:sz w:val="26"/>
          <w:szCs w:val="26"/>
        </w:rPr>
      </w:pPr>
      <w:r w:rsidRPr="00FC0DF2">
        <w:rPr>
          <w:b/>
          <w:color w:val="000000" w:themeColor="text1"/>
          <w:sz w:val="26"/>
          <w:szCs w:val="26"/>
        </w:rPr>
        <w:t>-</w:t>
      </w:r>
      <w:r w:rsidRPr="00FC0DF2">
        <w:rPr>
          <w:rFonts w:ascii="Times New Roman" w:hAnsi="Times New Roman" w:cs="Times New Roman"/>
          <w:color w:val="000000" w:themeColor="text1"/>
          <w:sz w:val="26"/>
          <w:szCs w:val="26"/>
        </w:rPr>
        <w:t xml:space="preserve"> </w:t>
      </w:r>
      <w:r w:rsidR="00190393" w:rsidRPr="00FC0DF2">
        <w:rPr>
          <w:rFonts w:ascii="Times New Roman" w:hAnsi="Times New Roman" w:cs="Times New Roman"/>
          <w:color w:val="000000" w:themeColor="text1"/>
          <w:sz w:val="26"/>
          <w:szCs w:val="26"/>
        </w:rPr>
        <w:t>в пункте 5 названного постановления исключить слово «(Павлова О.А.)»;</w:t>
      </w:r>
    </w:p>
    <w:p w:rsidR="00190393" w:rsidRPr="00FC0DF2" w:rsidRDefault="00190393" w:rsidP="00190393">
      <w:pPr>
        <w:keepNext/>
        <w:widowControl w:val="0"/>
        <w:tabs>
          <w:tab w:val="left" w:pos="142"/>
        </w:tabs>
        <w:ind w:firstLine="709"/>
        <w:contextualSpacing/>
        <w:jc w:val="both"/>
        <w:rPr>
          <w:color w:val="000000" w:themeColor="text1"/>
          <w:sz w:val="26"/>
          <w:szCs w:val="26"/>
        </w:rPr>
      </w:pPr>
      <w:r w:rsidRPr="00FC0DF2">
        <w:rPr>
          <w:color w:val="000000" w:themeColor="text1"/>
          <w:sz w:val="26"/>
          <w:szCs w:val="26"/>
        </w:rPr>
        <w:t>- признать утратившим силу порядок предоставления крестьянским (фермерским) хозяйствам грантов «</w:t>
      </w:r>
      <w:proofErr w:type="spellStart"/>
      <w:r w:rsidRPr="00FC0DF2">
        <w:rPr>
          <w:color w:val="000000" w:themeColor="text1"/>
          <w:sz w:val="26"/>
          <w:szCs w:val="26"/>
        </w:rPr>
        <w:t>Агростартап</w:t>
      </w:r>
      <w:proofErr w:type="spellEnd"/>
      <w:r w:rsidRPr="00FC0DF2">
        <w:rPr>
          <w:color w:val="000000" w:themeColor="text1"/>
          <w:sz w:val="26"/>
          <w:szCs w:val="26"/>
        </w:rPr>
        <w:t>», утвержден</w:t>
      </w:r>
      <w:r w:rsidR="009105AF" w:rsidRPr="00FC0DF2">
        <w:rPr>
          <w:color w:val="000000" w:themeColor="text1"/>
          <w:sz w:val="26"/>
          <w:szCs w:val="26"/>
        </w:rPr>
        <w:t xml:space="preserve">ный в пункте </w:t>
      </w:r>
      <w:r w:rsidRPr="00FC0DF2">
        <w:rPr>
          <w:color w:val="000000" w:themeColor="text1"/>
          <w:sz w:val="26"/>
          <w:szCs w:val="26"/>
        </w:rPr>
        <w:t xml:space="preserve">1 названного постановления; </w:t>
      </w:r>
    </w:p>
    <w:p w:rsidR="00190393" w:rsidRPr="00FC0DF2" w:rsidRDefault="00190393" w:rsidP="00190393">
      <w:pPr>
        <w:keepNext/>
        <w:widowControl w:val="0"/>
        <w:tabs>
          <w:tab w:val="left" w:pos="142"/>
        </w:tabs>
        <w:ind w:firstLine="709"/>
        <w:contextualSpacing/>
        <w:jc w:val="both"/>
        <w:rPr>
          <w:color w:val="000000" w:themeColor="text1"/>
          <w:sz w:val="26"/>
          <w:szCs w:val="26"/>
        </w:rPr>
      </w:pPr>
      <w:r w:rsidRPr="00FC0DF2">
        <w:rPr>
          <w:color w:val="000000" w:themeColor="text1"/>
          <w:sz w:val="26"/>
          <w:szCs w:val="26"/>
        </w:rPr>
        <w:t>- утвердить в пункте 1 названного постановления порядок предоставления крестьянски</w:t>
      </w:r>
      <w:r w:rsidR="00A479B9" w:rsidRPr="00FC0DF2">
        <w:rPr>
          <w:color w:val="000000" w:themeColor="text1"/>
          <w:sz w:val="26"/>
          <w:szCs w:val="26"/>
        </w:rPr>
        <w:t>м</w:t>
      </w:r>
      <w:r w:rsidRPr="00FC0DF2">
        <w:rPr>
          <w:color w:val="000000" w:themeColor="text1"/>
          <w:sz w:val="26"/>
          <w:szCs w:val="26"/>
        </w:rPr>
        <w:t xml:space="preserve"> (фермерски</w:t>
      </w:r>
      <w:r w:rsidR="00A479B9" w:rsidRPr="00FC0DF2">
        <w:rPr>
          <w:color w:val="000000" w:themeColor="text1"/>
          <w:sz w:val="26"/>
          <w:szCs w:val="26"/>
        </w:rPr>
        <w:t>м</w:t>
      </w:r>
      <w:r w:rsidRPr="00FC0DF2">
        <w:rPr>
          <w:color w:val="000000" w:themeColor="text1"/>
          <w:sz w:val="26"/>
          <w:szCs w:val="26"/>
        </w:rPr>
        <w:t>) хозяйств</w:t>
      </w:r>
      <w:r w:rsidR="00A479B9" w:rsidRPr="00FC0DF2">
        <w:rPr>
          <w:color w:val="000000" w:themeColor="text1"/>
          <w:sz w:val="26"/>
          <w:szCs w:val="26"/>
        </w:rPr>
        <w:t>ам или индивидуальным предпринимателям</w:t>
      </w:r>
      <w:r w:rsidRPr="00FC0DF2">
        <w:rPr>
          <w:color w:val="000000" w:themeColor="text1"/>
          <w:sz w:val="26"/>
          <w:szCs w:val="26"/>
        </w:rPr>
        <w:t xml:space="preserve"> грантов «</w:t>
      </w:r>
      <w:proofErr w:type="spellStart"/>
      <w:r w:rsidRPr="00FC0DF2">
        <w:rPr>
          <w:color w:val="000000" w:themeColor="text1"/>
          <w:sz w:val="26"/>
          <w:szCs w:val="26"/>
        </w:rPr>
        <w:t>Агростартап</w:t>
      </w:r>
      <w:proofErr w:type="spellEnd"/>
      <w:r w:rsidRPr="00FC0DF2">
        <w:rPr>
          <w:color w:val="000000" w:themeColor="text1"/>
          <w:sz w:val="26"/>
          <w:szCs w:val="26"/>
        </w:rPr>
        <w:t>» (прилагается);</w:t>
      </w:r>
    </w:p>
    <w:p w:rsidR="00190393" w:rsidRPr="00FC0DF2" w:rsidRDefault="00190393" w:rsidP="00190393">
      <w:pPr>
        <w:keepNext/>
        <w:widowControl w:val="0"/>
        <w:tabs>
          <w:tab w:val="left" w:pos="142"/>
        </w:tabs>
        <w:ind w:firstLine="709"/>
        <w:contextualSpacing/>
        <w:jc w:val="both"/>
        <w:rPr>
          <w:color w:val="000000" w:themeColor="text1"/>
          <w:sz w:val="26"/>
          <w:szCs w:val="26"/>
        </w:rPr>
      </w:pPr>
      <w:r w:rsidRPr="00FC0DF2">
        <w:rPr>
          <w:color w:val="000000" w:themeColor="text1"/>
          <w:sz w:val="26"/>
          <w:szCs w:val="26"/>
        </w:rPr>
        <w:t>- признать утратившим силу приложение к порядку предоставления крестьянским (фермерским) хозяйствам грантов «</w:t>
      </w:r>
      <w:proofErr w:type="spellStart"/>
      <w:r w:rsidRPr="00FC0DF2">
        <w:rPr>
          <w:color w:val="000000" w:themeColor="text1"/>
          <w:sz w:val="26"/>
          <w:szCs w:val="26"/>
        </w:rPr>
        <w:t>Агростартап</w:t>
      </w:r>
      <w:proofErr w:type="spellEnd"/>
      <w:r w:rsidRPr="00FC0DF2">
        <w:rPr>
          <w:color w:val="000000" w:themeColor="text1"/>
          <w:sz w:val="26"/>
          <w:szCs w:val="26"/>
        </w:rPr>
        <w:t>»;</w:t>
      </w:r>
    </w:p>
    <w:p w:rsidR="00190393" w:rsidRPr="00FC0DF2" w:rsidRDefault="00190393" w:rsidP="00190393">
      <w:pPr>
        <w:keepNext/>
        <w:widowControl w:val="0"/>
        <w:tabs>
          <w:tab w:val="left" w:pos="142"/>
        </w:tabs>
        <w:ind w:firstLine="709"/>
        <w:contextualSpacing/>
        <w:jc w:val="both"/>
        <w:rPr>
          <w:color w:val="000000" w:themeColor="text1"/>
          <w:sz w:val="26"/>
          <w:szCs w:val="26"/>
        </w:rPr>
      </w:pPr>
      <w:r w:rsidRPr="00FC0DF2">
        <w:rPr>
          <w:color w:val="000000" w:themeColor="text1"/>
          <w:sz w:val="26"/>
          <w:szCs w:val="26"/>
        </w:rPr>
        <w:t>- утвердить приложение к порядку предоставления крестьянски</w:t>
      </w:r>
      <w:r w:rsidR="00A479B9" w:rsidRPr="00FC0DF2">
        <w:rPr>
          <w:color w:val="000000" w:themeColor="text1"/>
          <w:sz w:val="26"/>
          <w:szCs w:val="26"/>
        </w:rPr>
        <w:t>м</w:t>
      </w:r>
      <w:r w:rsidRPr="00FC0DF2">
        <w:rPr>
          <w:color w:val="000000" w:themeColor="text1"/>
          <w:sz w:val="26"/>
          <w:szCs w:val="26"/>
        </w:rPr>
        <w:t xml:space="preserve"> (фермерски</w:t>
      </w:r>
      <w:r w:rsidR="00A479B9" w:rsidRPr="00FC0DF2">
        <w:rPr>
          <w:color w:val="000000" w:themeColor="text1"/>
          <w:sz w:val="26"/>
          <w:szCs w:val="26"/>
        </w:rPr>
        <w:t>м</w:t>
      </w:r>
      <w:r w:rsidRPr="00FC0DF2">
        <w:rPr>
          <w:color w:val="000000" w:themeColor="text1"/>
          <w:sz w:val="26"/>
          <w:szCs w:val="26"/>
        </w:rPr>
        <w:t>) хозяйств</w:t>
      </w:r>
      <w:r w:rsidR="00A479B9" w:rsidRPr="00FC0DF2">
        <w:rPr>
          <w:color w:val="000000" w:themeColor="text1"/>
          <w:sz w:val="26"/>
          <w:szCs w:val="26"/>
        </w:rPr>
        <w:t>ам или индивидуальным предпринимателям</w:t>
      </w:r>
      <w:r w:rsidRPr="00FC0DF2">
        <w:rPr>
          <w:color w:val="000000" w:themeColor="text1"/>
          <w:sz w:val="26"/>
          <w:szCs w:val="26"/>
        </w:rPr>
        <w:t xml:space="preserve"> грантов «</w:t>
      </w:r>
      <w:proofErr w:type="spellStart"/>
      <w:r w:rsidRPr="00FC0DF2">
        <w:rPr>
          <w:color w:val="000000" w:themeColor="text1"/>
          <w:sz w:val="26"/>
          <w:szCs w:val="26"/>
        </w:rPr>
        <w:t>Агростартап</w:t>
      </w:r>
      <w:proofErr w:type="spellEnd"/>
      <w:r w:rsidRPr="00FC0DF2">
        <w:rPr>
          <w:color w:val="000000" w:themeColor="text1"/>
          <w:sz w:val="26"/>
          <w:szCs w:val="26"/>
        </w:rPr>
        <w:t>» (прилагается);</w:t>
      </w:r>
    </w:p>
    <w:p w:rsidR="002B27A2" w:rsidRDefault="002B27A2" w:rsidP="002B27A2">
      <w:pPr>
        <w:pStyle w:val="a4"/>
        <w:keepNext/>
        <w:keepLines/>
        <w:widowControl w:val="0"/>
        <w:tabs>
          <w:tab w:val="left" w:pos="993"/>
          <w:tab w:val="left" w:pos="1276"/>
        </w:tabs>
        <w:ind w:firstLine="709"/>
        <w:contextualSpacing/>
        <w:jc w:val="both"/>
        <w:rPr>
          <w:rFonts w:ascii="Times New Roman" w:hAnsi="Times New Roman" w:cs="Times New Roman"/>
          <w:color w:val="000000" w:themeColor="text1"/>
          <w:sz w:val="26"/>
          <w:szCs w:val="26"/>
        </w:rPr>
      </w:pPr>
      <w:r w:rsidRPr="00FC0DF2">
        <w:rPr>
          <w:color w:val="000000" w:themeColor="text1"/>
          <w:sz w:val="26"/>
          <w:szCs w:val="26"/>
        </w:rPr>
        <w:t>-</w:t>
      </w:r>
      <w:r w:rsidRPr="00A54C37">
        <w:rPr>
          <w:rFonts w:ascii="Times New Roman" w:hAnsi="Times New Roman" w:cs="Times New Roman"/>
          <w:color w:val="000000" w:themeColor="text1"/>
          <w:sz w:val="26"/>
          <w:szCs w:val="26"/>
        </w:rPr>
        <w:t xml:space="preserve"> в порядок предоставления субсидии на возмещение части затрат, понесенных сельскохозяйственными потребительскими кооперативами (далее – Порядок 2), утверждённый в пункте 1 названного постановления:</w:t>
      </w:r>
    </w:p>
    <w:p w:rsidR="003F3491" w:rsidRPr="003F3491" w:rsidRDefault="003F3491" w:rsidP="003F3491">
      <w:pPr>
        <w:pStyle w:val="a4"/>
        <w:keepNext/>
        <w:keepLines/>
        <w:widowControl w:val="0"/>
        <w:tabs>
          <w:tab w:val="left" w:pos="993"/>
          <w:tab w:val="left" w:pos="1276"/>
        </w:tabs>
        <w:ind w:firstLine="709"/>
        <w:contextualSpacing/>
        <w:jc w:val="both"/>
        <w:rPr>
          <w:rFonts w:ascii="Times New Roman" w:hAnsi="Times New Roman" w:cs="Times New Roman"/>
          <w:color w:val="000000" w:themeColor="text1"/>
          <w:sz w:val="26"/>
          <w:szCs w:val="26"/>
        </w:rPr>
      </w:pPr>
      <w:r w:rsidRPr="003F3491">
        <w:rPr>
          <w:rFonts w:ascii="Times New Roman" w:hAnsi="Times New Roman" w:cs="Times New Roman"/>
          <w:color w:val="000000" w:themeColor="text1"/>
          <w:sz w:val="26"/>
          <w:szCs w:val="26"/>
        </w:rPr>
        <w:t>- абзац второй пункта 1.3 раздела I Порядка 2 изложить в следующей редакции:</w:t>
      </w:r>
    </w:p>
    <w:p w:rsidR="003F3491" w:rsidRPr="00A54C37" w:rsidRDefault="003F3491" w:rsidP="003F3491">
      <w:pPr>
        <w:pStyle w:val="a4"/>
        <w:keepNext/>
        <w:keepLines/>
        <w:widowControl w:val="0"/>
        <w:tabs>
          <w:tab w:val="left" w:pos="993"/>
          <w:tab w:val="left" w:pos="1276"/>
        </w:tabs>
        <w:ind w:firstLine="709"/>
        <w:contextualSpacing/>
        <w:jc w:val="both"/>
        <w:rPr>
          <w:rFonts w:ascii="Times New Roman" w:hAnsi="Times New Roman" w:cs="Times New Roman"/>
          <w:color w:val="000000" w:themeColor="text1"/>
          <w:sz w:val="26"/>
          <w:szCs w:val="26"/>
        </w:rPr>
      </w:pPr>
      <w:r w:rsidRPr="003F3491">
        <w:rPr>
          <w:rFonts w:ascii="Times New Roman" w:hAnsi="Times New Roman" w:cs="Times New Roman"/>
          <w:color w:val="000000" w:themeColor="text1"/>
          <w:sz w:val="26"/>
          <w:szCs w:val="26"/>
        </w:rPr>
        <w:t>«Сельскохозяйственный потребительский кооператив до 1 декабря года получения субсидии привлекает новых членов кооператива в количестве не менее 5</w:t>
      </w:r>
      <w:r w:rsidR="0008144D">
        <w:rPr>
          <w:rFonts w:ascii="Times New Roman" w:hAnsi="Times New Roman" w:cs="Times New Roman"/>
          <w:color w:val="000000" w:themeColor="text1"/>
          <w:sz w:val="26"/>
          <w:szCs w:val="26"/>
        </w:rPr>
        <w:t xml:space="preserve"> членов</w:t>
      </w:r>
      <w:r>
        <w:rPr>
          <w:rFonts w:ascii="Times New Roman" w:hAnsi="Times New Roman" w:cs="Times New Roman"/>
          <w:color w:val="000000" w:themeColor="text1"/>
          <w:sz w:val="26"/>
          <w:szCs w:val="26"/>
        </w:rPr>
        <w:t xml:space="preserve"> </w:t>
      </w:r>
      <w:r w:rsidRPr="003F3491">
        <w:rPr>
          <w:rFonts w:ascii="Times New Roman" w:hAnsi="Times New Roman" w:cs="Times New Roman"/>
          <w:color w:val="000000" w:themeColor="text1"/>
          <w:sz w:val="26"/>
          <w:szCs w:val="26"/>
        </w:rPr>
        <w:t xml:space="preserve">на каждый миллион </w:t>
      </w:r>
      <w:r>
        <w:rPr>
          <w:rFonts w:ascii="Times New Roman" w:hAnsi="Times New Roman" w:cs="Times New Roman"/>
          <w:color w:val="000000" w:themeColor="text1"/>
          <w:sz w:val="26"/>
          <w:szCs w:val="26"/>
        </w:rPr>
        <w:t xml:space="preserve">рублей </w:t>
      </w:r>
      <w:r w:rsidRPr="003F3491">
        <w:rPr>
          <w:rFonts w:ascii="Times New Roman" w:hAnsi="Times New Roman" w:cs="Times New Roman"/>
          <w:color w:val="000000" w:themeColor="text1"/>
          <w:sz w:val="26"/>
          <w:szCs w:val="26"/>
        </w:rPr>
        <w:t>полученной субсидии, но не менее 1 члена.»;</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sidRPr="00A54C37">
        <w:rPr>
          <w:color w:val="000000" w:themeColor="text1"/>
          <w:sz w:val="26"/>
          <w:szCs w:val="26"/>
        </w:rPr>
        <w:t>- пункт 1.3 раздела I Порядка 2 дополнить третьим а</w:t>
      </w:r>
      <w:r>
        <w:rPr>
          <w:color w:val="000000" w:themeColor="text1"/>
          <w:sz w:val="26"/>
          <w:szCs w:val="26"/>
        </w:rPr>
        <w:t>б</w:t>
      </w:r>
      <w:r w:rsidRPr="00A54C37">
        <w:rPr>
          <w:color w:val="000000" w:themeColor="text1"/>
          <w:sz w:val="26"/>
          <w:szCs w:val="26"/>
        </w:rPr>
        <w:t>зацем следующего содержания:</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sidRPr="00A54C37">
        <w:rPr>
          <w:color w:val="000000" w:themeColor="text1"/>
          <w:sz w:val="26"/>
          <w:szCs w:val="26"/>
        </w:rPr>
        <w:t>«Для сельскохозяйствен</w:t>
      </w:r>
      <w:r>
        <w:rPr>
          <w:color w:val="000000" w:themeColor="text1"/>
          <w:sz w:val="26"/>
          <w:szCs w:val="26"/>
        </w:rPr>
        <w:t>н</w:t>
      </w:r>
      <w:r w:rsidRPr="00A54C37">
        <w:rPr>
          <w:color w:val="000000" w:themeColor="text1"/>
          <w:sz w:val="26"/>
          <w:szCs w:val="26"/>
        </w:rPr>
        <w:t>ых потребительских кооперативов,</w:t>
      </w:r>
      <w:r w:rsidRPr="00A54C37">
        <w:rPr>
          <w:sz w:val="26"/>
          <w:szCs w:val="26"/>
        </w:rPr>
        <w:t xml:space="preserve"> </w:t>
      </w:r>
      <w:r w:rsidRPr="00A54C37">
        <w:rPr>
          <w:color w:val="000000" w:themeColor="text1"/>
          <w:sz w:val="26"/>
          <w:szCs w:val="26"/>
        </w:rPr>
        <w:t xml:space="preserve">использующих право на освобождение от исполнения обязанностей налогоплательщика, связанных </w:t>
      </w:r>
      <w:r>
        <w:rPr>
          <w:color w:val="000000" w:themeColor="text1"/>
          <w:sz w:val="26"/>
          <w:szCs w:val="26"/>
        </w:rPr>
        <w:t xml:space="preserve">      </w:t>
      </w:r>
      <w:r w:rsidRPr="00A54C37">
        <w:rPr>
          <w:color w:val="000000" w:themeColor="text1"/>
          <w:sz w:val="26"/>
          <w:szCs w:val="26"/>
        </w:rPr>
        <w:t xml:space="preserve">с исчислением и уплатой налога на добавленную стоимость, финансовое обеспечение </w:t>
      </w:r>
      <w:r w:rsidRPr="00A54C37">
        <w:rPr>
          <w:color w:val="000000" w:themeColor="text1"/>
          <w:sz w:val="26"/>
          <w:szCs w:val="26"/>
        </w:rPr>
        <w:lastRenderedPageBreak/>
        <w:t xml:space="preserve">(возмещение) части их затрат осуществляется исходя из суммы расходов </w:t>
      </w:r>
      <w:r>
        <w:rPr>
          <w:color w:val="000000" w:themeColor="text1"/>
          <w:sz w:val="26"/>
          <w:szCs w:val="26"/>
        </w:rPr>
        <w:t xml:space="preserve">                             </w:t>
      </w:r>
      <w:r w:rsidRPr="00A54C37">
        <w:rPr>
          <w:color w:val="000000" w:themeColor="text1"/>
          <w:sz w:val="26"/>
          <w:szCs w:val="26"/>
        </w:rPr>
        <w:t>на приобретение товаров (работ, услуг), включая сумму налога на добавленную стоимость.»;</w:t>
      </w:r>
    </w:p>
    <w:p w:rsidR="002B27A2" w:rsidRPr="009A3209" w:rsidRDefault="002B27A2" w:rsidP="009A3209">
      <w:pPr>
        <w:keepNext/>
        <w:widowControl w:val="0"/>
        <w:tabs>
          <w:tab w:val="left" w:pos="142"/>
        </w:tabs>
        <w:ind w:firstLine="709"/>
        <w:contextualSpacing/>
        <w:jc w:val="both"/>
        <w:rPr>
          <w:color w:val="000000" w:themeColor="text1"/>
          <w:sz w:val="26"/>
          <w:szCs w:val="26"/>
        </w:rPr>
      </w:pPr>
      <w:r w:rsidRPr="00A54C37">
        <w:rPr>
          <w:color w:val="000000" w:themeColor="text1"/>
          <w:sz w:val="26"/>
          <w:szCs w:val="26"/>
        </w:rPr>
        <w:t xml:space="preserve">- </w:t>
      </w:r>
      <w:r w:rsidR="009A3209">
        <w:rPr>
          <w:color w:val="000000" w:themeColor="text1"/>
          <w:sz w:val="26"/>
          <w:szCs w:val="26"/>
        </w:rPr>
        <w:t xml:space="preserve">в </w:t>
      </w:r>
      <w:r>
        <w:rPr>
          <w:color w:val="000000" w:themeColor="text1"/>
          <w:sz w:val="26"/>
          <w:szCs w:val="26"/>
        </w:rPr>
        <w:t>перв</w:t>
      </w:r>
      <w:r w:rsidR="009A3209">
        <w:rPr>
          <w:color w:val="000000" w:themeColor="text1"/>
          <w:sz w:val="26"/>
          <w:szCs w:val="26"/>
        </w:rPr>
        <w:t>ом</w:t>
      </w:r>
      <w:r>
        <w:rPr>
          <w:color w:val="000000" w:themeColor="text1"/>
          <w:sz w:val="26"/>
          <w:szCs w:val="26"/>
        </w:rPr>
        <w:t xml:space="preserve"> абзац</w:t>
      </w:r>
      <w:r w:rsidR="009A3209">
        <w:rPr>
          <w:color w:val="000000" w:themeColor="text1"/>
          <w:sz w:val="26"/>
          <w:szCs w:val="26"/>
        </w:rPr>
        <w:t>е</w:t>
      </w:r>
      <w:r>
        <w:rPr>
          <w:color w:val="000000" w:themeColor="text1"/>
          <w:sz w:val="26"/>
          <w:szCs w:val="26"/>
        </w:rPr>
        <w:t xml:space="preserve"> под</w:t>
      </w:r>
      <w:r w:rsidRPr="00A54C37">
        <w:rPr>
          <w:color w:val="000000" w:themeColor="text1"/>
          <w:sz w:val="26"/>
          <w:szCs w:val="26"/>
        </w:rPr>
        <w:t>пункт</w:t>
      </w:r>
      <w:r>
        <w:rPr>
          <w:color w:val="000000" w:themeColor="text1"/>
          <w:sz w:val="26"/>
          <w:szCs w:val="26"/>
        </w:rPr>
        <w:t>а</w:t>
      </w:r>
      <w:r w:rsidRPr="00A54C37">
        <w:rPr>
          <w:color w:val="000000" w:themeColor="text1"/>
          <w:sz w:val="26"/>
          <w:szCs w:val="26"/>
        </w:rPr>
        <w:t xml:space="preserve"> 1.4.1 </w:t>
      </w:r>
      <w:r>
        <w:rPr>
          <w:color w:val="000000" w:themeColor="text1"/>
          <w:sz w:val="26"/>
          <w:szCs w:val="26"/>
        </w:rPr>
        <w:t xml:space="preserve">пункта 1.4 </w:t>
      </w:r>
      <w:r w:rsidRPr="00A54C37">
        <w:rPr>
          <w:color w:val="000000" w:themeColor="text1"/>
          <w:sz w:val="26"/>
          <w:szCs w:val="26"/>
        </w:rPr>
        <w:t xml:space="preserve">раздела I Порядка 2 </w:t>
      </w:r>
      <w:r w:rsidR="009A3209">
        <w:rPr>
          <w:color w:val="000000" w:themeColor="text1"/>
          <w:sz w:val="26"/>
          <w:szCs w:val="26"/>
        </w:rPr>
        <w:t>после слов «</w:t>
      </w:r>
      <w:r w:rsidR="009A3209">
        <w:rPr>
          <w:rFonts w:eastAsiaTheme="minorHAnsi"/>
          <w:sz w:val="26"/>
          <w:szCs w:val="26"/>
          <w:lang w:eastAsia="en-US"/>
        </w:rPr>
        <w:t>с</w:t>
      </w:r>
      <w:r w:rsidRPr="00A54C37">
        <w:rPr>
          <w:rFonts w:eastAsiaTheme="minorHAnsi"/>
          <w:sz w:val="26"/>
          <w:szCs w:val="26"/>
          <w:lang w:eastAsia="en-US"/>
        </w:rPr>
        <w:t>обственность членов</w:t>
      </w:r>
      <w:r w:rsidR="009A3209">
        <w:rPr>
          <w:rFonts w:eastAsiaTheme="minorHAnsi"/>
          <w:sz w:val="26"/>
          <w:szCs w:val="26"/>
          <w:lang w:eastAsia="en-US"/>
        </w:rPr>
        <w:t xml:space="preserve">» дополнить словами «(кроме ассоциированных членов)», далее по тексту; </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sidRPr="00A54C37">
        <w:rPr>
          <w:color w:val="000000" w:themeColor="text1"/>
          <w:sz w:val="26"/>
          <w:szCs w:val="26"/>
        </w:rPr>
        <w:t xml:space="preserve">- </w:t>
      </w:r>
      <w:r>
        <w:rPr>
          <w:color w:val="000000" w:themeColor="text1"/>
          <w:sz w:val="26"/>
          <w:szCs w:val="26"/>
        </w:rPr>
        <w:t>под</w:t>
      </w:r>
      <w:r w:rsidRPr="00A54C37">
        <w:rPr>
          <w:color w:val="000000" w:themeColor="text1"/>
          <w:sz w:val="26"/>
          <w:szCs w:val="26"/>
        </w:rPr>
        <w:t xml:space="preserve">пункт 1.4.2 </w:t>
      </w:r>
      <w:r>
        <w:rPr>
          <w:color w:val="000000" w:themeColor="text1"/>
          <w:sz w:val="26"/>
          <w:szCs w:val="26"/>
        </w:rPr>
        <w:t xml:space="preserve">пункта 1.4 </w:t>
      </w:r>
      <w:r w:rsidRPr="00A54C37">
        <w:rPr>
          <w:color w:val="000000" w:themeColor="text1"/>
          <w:sz w:val="26"/>
          <w:szCs w:val="26"/>
        </w:rPr>
        <w:t>раздела I Порядка 2 изложить в следующей редакции:</w:t>
      </w:r>
    </w:p>
    <w:p w:rsidR="002B27A2" w:rsidRPr="00A54C37" w:rsidRDefault="002B27A2" w:rsidP="002B27A2">
      <w:pPr>
        <w:keepNext/>
        <w:widowControl w:val="0"/>
        <w:tabs>
          <w:tab w:val="left" w:pos="142"/>
        </w:tabs>
        <w:ind w:firstLine="709"/>
        <w:contextualSpacing/>
        <w:jc w:val="both"/>
        <w:rPr>
          <w:rFonts w:eastAsiaTheme="minorHAnsi"/>
          <w:sz w:val="26"/>
          <w:szCs w:val="26"/>
          <w:lang w:eastAsia="en-US"/>
        </w:rPr>
      </w:pPr>
      <w:r w:rsidRPr="00A54C37">
        <w:rPr>
          <w:color w:val="000000" w:themeColor="text1"/>
          <w:sz w:val="26"/>
          <w:szCs w:val="26"/>
        </w:rPr>
        <w:t>«</w:t>
      </w:r>
      <w:r w:rsidR="00B66F6F">
        <w:rPr>
          <w:color w:val="000000" w:themeColor="text1"/>
          <w:sz w:val="26"/>
          <w:szCs w:val="26"/>
        </w:rPr>
        <w:t xml:space="preserve">1.4.2. </w:t>
      </w:r>
      <w:r w:rsidR="00957701">
        <w:rPr>
          <w:color w:val="000000" w:themeColor="text1"/>
          <w:sz w:val="26"/>
          <w:szCs w:val="26"/>
        </w:rPr>
        <w:t>С</w:t>
      </w:r>
      <w:r w:rsidR="00957701" w:rsidRPr="00957701">
        <w:rPr>
          <w:rFonts w:eastAsiaTheme="minorHAnsi"/>
          <w:sz w:val="26"/>
          <w:szCs w:val="26"/>
          <w:lang w:eastAsia="en-US"/>
        </w:rPr>
        <w:t>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w:t>
      </w:r>
      <w:r w:rsidR="003F3491">
        <w:rPr>
          <w:rFonts w:eastAsiaTheme="minorHAnsi"/>
          <w:sz w:val="26"/>
          <w:szCs w:val="26"/>
          <w:lang w:eastAsia="en-US"/>
        </w:rPr>
        <w:t xml:space="preserve">       </w:t>
      </w:r>
      <w:r w:rsidR="00957701" w:rsidRPr="00957701">
        <w:rPr>
          <w:rFonts w:eastAsiaTheme="minorHAnsi"/>
          <w:sz w:val="26"/>
          <w:szCs w:val="26"/>
          <w:lang w:eastAsia="en-US"/>
        </w:rPr>
        <w:t xml:space="preserve"> но не </w:t>
      </w:r>
      <w:r w:rsidR="003F3491">
        <w:rPr>
          <w:rFonts w:eastAsiaTheme="minorHAnsi"/>
          <w:sz w:val="26"/>
          <w:szCs w:val="26"/>
          <w:lang w:eastAsia="en-US"/>
        </w:rPr>
        <w:t>более 10 млн</w:t>
      </w:r>
      <w:r w:rsidR="00957701" w:rsidRPr="00957701">
        <w:rPr>
          <w:rFonts w:eastAsiaTheme="minorHAnsi"/>
          <w:sz w:val="26"/>
          <w:szCs w:val="26"/>
          <w:lang w:eastAsia="en-US"/>
        </w:rPr>
        <w:t xml:space="preserve"> рублей, из расчета на один сельскохозяйственный потребительский кооператив. </w:t>
      </w:r>
      <w:r w:rsidR="00462E8C" w:rsidRPr="00462E8C">
        <w:rPr>
          <w:rFonts w:eastAsiaTheme="minorHAnsi"/>
          <w:sz w:val="26"/>
          <w:szCs w:val="26"/>
          <w:lang w:eastAsia="en-US"/>
        </w:rPr>
        <w:t>В перечень указанных оборудования, автотранспорта и техники включаются: сельскохозяйственная техника, прицепное и навесное оборудование</w:t>
      </w:r>
      <w:r w:rsidR="009057B3">
        <w:rPr>
          <w:rFonts w:eastAsiaTheme="minorHAnsi"/>
          <w:sz w:val="26"/>
          <w:szCs w:val="26"/>
          <w:lang w:eastAsia="en-US"/>
        </w:rPr>
        <w:t xml:space="preserve">           </w:t>
      </w:r>
      <w:r w:rsidR="00462E8C" w:rsidRPr="00462E8C">
        <w:rPr>
          <w:rFonts w:eastAsiaTheme="minorHAnsi"/>
          <w:sz w:val="26"/>
          <w:szCs w:val="26"/>
          <w:lang w:eastAsia="en-US"/>
        </w:rPr>
        <w:t xml:space="preserve"> к ней, пресс-подборщики; грузовой и специализированный транспорт, прицепы</w:t>
      </w:r>
      <w:r w:rsidR="009057B3">
        <w:rPr>
          <w:rFonts w:eastAsiaTheme="minorHAnsi"/>
          <w:sz w:val="26"/>
          <w:szCs w:val="26"/>
          <w:lang w:eastAsia="en-US"/>
        </w:rPr>
        <w:t xml:space="preserve">               </w:t>
      </w:r>
      <w:r w:rsidR="00462E8C" w:rsidRPr="00462E8C">
        <w:rPr>
          <w:rFonts w:eastAsiaTheme="minorHAnsi"/>
          <w:sz w:val="26"/>
          <w:szCs w:val="26"/>
          <w:lang w:eastAsia="en-US"/>
        </w:rPr>
        <w:t xml:space="preserve"> и полуприцепы к нему; оборудование (лабораторное, весовое, холодильное, подъемно-транспортное, климатическое и вентиляционное, складское, сушильное, для охраны объектов, для переработки сельскохозяйственной продукции и дикорастущих растений, в том числе производства комбикормов, прочей техники, транспорта </w:t>
      </w:r>
      <w:r w:rsidR="009057B3">
        <w:rPr>
          <w:rFonts w:eastAsiaTheme="minorHAnsi"/>
          <w:sz w:val="26"/>
          <w:szCs w:val="26"/>
          <w:lang w:eastAsia="en-US"/>
        </w:rPr>
        <w:t xml:space="preserve">                 </w:t>
      </w:r>
      <w:r w:rsidR="00462E8C" w:rsidRPr="00462E8C">
        <w:rPr>
          <w:rFonts w:eastAsiaTheme="minorHAnsi"/>
          <w:sz w:val="26"/>
          <w:szCs w:val="26"/>
          <w:lang w:eastAsia="en-US"/>
        </w:rPr>
        <w:t>и оборудования)</w:t>
      </w:r>
      <w:r w:rsidR="00462E8C">
        <w:rPr>
          <w:rFonts w:eastAsiaTheme="minorHAnsi"/>
          <w:sz w:val="26"/>
          <w:szCs w:val="26"/>
          <w:lang w:eastAsia="en-US"/>
        </w:rPr>
        <w:t>.</w:t>
      </w:r>
      <w:r w:rsidR="00957701" w:rsidRPr="00957701">
        <w:rPr>
          <w:rFonts w:eastAsiaTheme="minorHAnsi"/>
          <w:sz w:val="26"/>
          <w:szCs w:val="26"/>
          <w:lang w:eastAsia="en-US"/>
        </w:rPr>
        <w:t xml:space="preserve"> Срок эксплуатации таких техники, транспорта, оборудования </w:t>
      </w:r>
      <w:r w:rsidR="009057B3">
        <w:rPr>
          <w:rFonts w:eastAsiaTheme="minorHAnsi"/>
          <w:sz w:val="26"/>
          <w:szCs w:val="26"/>
          <w:lang w:eastAsia="en-US"/>
        </w:rPr>
        <w:t xml:space="preserve">                 </w:t>
      </w:r>
      <w:r w:rsidR="00957701" w:rsidRPr="00957701">
        <w:rPr>
          <w:rFonts w:eastAsiaTheme="minorHAnsi"/>
          <w:sz w:val="26"/>
          <w:szCs w:val="26"/>
          <w:lang w:eastAsia="en-US"/>
        </w:rPr>
        <w:t xml:space="preserve">и объектов на день получения средств не должен превышать 3 года с года </w:t>
      </w:r>
      <w:r w:rsidR="009057B3">
        <w:rPr>
          <w:rFonts w:eastAsiaTheme="minorHAnsi"/>
          <w:sz w:val="26"/>
          <w:szCs w:val="26"/>
          <w:lang w:eastAsia="en-US"/>
        </w:rPr>
        <w:t xml:space="preserve">                            </w:t>
      </w:r>
      <w:r w:rsidR="00957701" w:rsidRPr="00957701">
        <w:rPr>
          <w:rFonts w:eastAsiaTheme="minorHAnsi"/>
          <w:sz w:val="26"/>
          <w:szCs w:val="26"/>
          <w:lang w:eastAsia="en-US"/>
        </w:rPr>
        <w:t xml:space="preserve">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w:t>
      </w:r>
      <w:r w:rsidR="00110DA9">
        <w:rPr>
          <w:rFonts w:eastAsiaTheme="minorHAnsi"/>
          <w:sz w:val="26"/>
          <w:szCs w:val="26"/>
          <w:lang w:eastAsia="en-US"/>
        </w:rPr>
        <w:t>«</w:t>
      </w:r>
      <w:proofErr w:type="spellStart"/>
      <w:r w:rsidR="00957701" w:rsidRPr="00957701">
        <w:rPr>
          <w:rFonts w:eastAsiaTheme="minorHAnsi"/>
          <w:sz w:val="26"/>
          <w:szCs w:val="26"/>
          <w:lang w:eastAsia="en-US"/>
        </w:rPr>
        <w:t>Агростартап</w:t>
      </w:r>
      <w:proofErr w:type="spellEnd"/>
      <w:r w:rsidR="00110DA9">
        <w:rPr>
          <w:rFonts w:eastAsiaTheme="minorHAnsi"/>
          <w:sz w:val="26"/>
          <w:szCs w:val="26"/>
          <w:lang w:eastAsia="en-US"/>
        </w:rPr>
        <w:t>»</w:t>
      </w:r>
      <w:r w:rsidR="00957701" w:rsidRPr="00957701">
        <w:rPr>
          <w:rFonts w:eastAsiaTheme="minorHAnsi"/>
          <w:sz w:val="26"/>
          <w:szCs w:val="26"/>
          <w:lang w:eastAsia="en-US"/>
        </w:rPr>
        <w:t>, полученный заявителем;</w:t>
      </w:r>
      <w:r w:rsidRPr="00A54C37">
        <w:rPr>
          <w:rFonts w:eastAsiaTheme="minorHAnsi"/>
          <w:sz w:val="26"/>
          <w:szCs w:val="26"/>
          <w:lang w:eastAsia="en-US"/>
        </w:rPr>
        <w:t>»;</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sidRPr="00A54C37">
        <w:rPr>
          <w:color w:val="000000" w:themeColor="text1"/>
          <w:sz w:val="26"/>
          <w:szCs w:val="26"/>
        </w:rPr>
        <w:t xml:space="preserve">- </w:t>
      </w:r>
      <w:r w:rsidR="009A3209">
        <w:rPr>
          <w:color w:val="000000" w:themeColor="text1"/>
          <w:sz w:val="26"/>
          <w:szCs w:val="26"/>
        </w:rPr>
        <w:t>во втором</w:t>
      </w:r>
      <w:r w:rsidR="00B66F6F">
        <w:rPr>
          <w:color w:val="000000" w:themeColor="text1"/>
          <w:sz w:val="26"/>
          <w:szCs w:val="26"/>
        </w:rPr>
        <w:t xml:space="preserve"> абзац</w:t>
      </w:r>
      <w:r>
        <w:rPr>
          <w:color w:val="000000" w:themeColor="text1"/>
          <w:sz w:val="26"/>
          <w:szCs w:val="26"/>
        </w:rPr>
        <w:t xml:space="preserve"> </w:t>
      </w:r>
      <w:r w:rsidR="00B66F6F">
        <w:rPr>
          <w:color w:val="000000" w:themeColor="text1"/>
          <w:sz w:val="26"/>
          <w:szCs w:val="26"/>
        </w:rPr>
        <w:t>под</w:t>
      </w:r>
      <w:r w:rsidRPr="00A54C37">
        <w:rPr>
          <w:color w:val="000000" w:themeColor="text1"/>
          <w:sz w:val="26"/>
          <w:szCs w:val="26"/>
        </w:rPr>
        <w:t>пункт</w:t>
      </w:r>
      <w:r>
        <w:rPr>
          <w:color w:val="000000" w:themeColor="text1"/>
          <w:sz w:val="26"/>
          <w:szCs w:val="26"/>
        </w:rPr>
        <w:t>а</w:t>
      </w:r>
      <w:r w:rsidRPr="00A54C37">
        <w:rPr>
          <w:color w:val="000000" w:themeColor="text1"/>
          <w:sz w:val="26"/>
          <w:szCs w:val="26"/>
        </w:rPr>
        <w:t xml:space="preserve"> 1.4.3 </w:t>
      </w:r>
      <w:r w:rsidR="00B66F6F">
        <w:rPr>
          <w:color w:val="000000" w:themeColor="text1"/>
          <w:sz w:val="26"/>
          <w:szCs w:val="26"/>
        </w:rPr>
        <w:t xml:space="preserve">пункта 1.4 </w:t>
      </w:r>
      <w:r w:rsidRPr="00A54C37">
        <w:rPr>
          <w:color w:val="000000" w:themeColor="text1"/>
          <w:sz w:val="26"/>
          <w:szCs w:val="26"/>
        </w:rPr>
        <w:t xml:space="preserve">раздела I Порядка 2 </w:t>
      </w:r>
      <w:r w:rsidR="009A3209">
        <w:rPr>
          <w:color w:val="000000" w:themeColor="text1"/>
          <w:sz w:val="26"/>
          <w:szCs w:val="26"/>
        </w:rPr>
        <w:t>цифру «2500» заменить цифрой «5000», далее по тексту</w:t>
      </w:r>
      <w:r w:rsidRPr="00A54C37">
        <w:rPr>
          <w:color w:val="000000" w:themeColor="text1"/>
          <w:sz w:val="26"/>
          <w:szCs w:val="26"/>
        </w:rPr>
        <w:t>:</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sidRPr="000C2DA7">
        <w:rPr>
          <w:color w:val="000000" w:themeColor="text1"/>
          <w:sz w:val="26"/>
          <w:szCs w:val="26"/>
        </w:rPr>
        <w:t xml:space="preserve">- </w:t>
      </w:r>
      <w:r w:rsidR="009A3209">
        <w:rPr>
          <w:color w:val="000000" w:themeColor="text1"/>
          <w:sz w:val="26"/>
          <w:szCs w:val="26"/>
        </w:rPr>
        <w:t xml:space="preserve">в </w:t>
      </w:r>
      <w:r w:rsidR="00B66F6F">
        <w:rPr>
          <w:color w:val="000000" w:themeColor="text1"/>
          <w:sz w:val="26"/>
          <w:szCs w:val="26"/>
        </w:rPr>
        <w:t>трет</w:t>
      </w:r>
      <w:r w:rsidR="009A3209">
        <w:rPr>
          <w:color w:val="000000" w:themeColor="text1"/>
          <w:sz w:val="26"/>
          <w:szCs w:val="26"/>
        </w:rPr>
        <w:t>ьем</w:t>
      </w:r>
      <w:r w:rsidR="00B66F6F">
        <w:rPr>
          <w:color w:val="000000" w:themeColor="text1"/>
          <w:sz w:val="26"/>
          <w:szCs w:val="26"/>
        </w:rPr>
        <w:t xml:space="preserve"> </w:t>
      </w:r>
      <w:r w:rsidRPr="000C2DA7">
        <w:rPr>
          <w:color w:val="000000" w:themeColor="text1"/>
          <w:sz w:val="26"/>
          <w:szCs w:val="26"/>
        </w:rPr>
        <w:t>абзац</w:t>
      </w:r>
      <w:r w:rsidR="009A3209">
        <w:rPr>
          <w:color w:val="000000" w:themeColor="text1"/>
          <w:sz w:val="26"/>
          <w:szCs w:val="26"/>
        </w:rPr>
        <w:t>е</w:t>
      </w:r>
      <w:r w:rsidRPr="000C2DA7">
        <w:rPr>
          <w:color w:val="000000" w:themeColor="text1"/>
          <w:sz w:val="26"/>
          <w:szCs w:val="26"/>
        </w:rPr>
        <w:t xml:space="preserve"> </w:t>
      </w:r>
      <w:r w:rsidR="00B66F6F">
        <w:rPr>
          <w:color w:val="000000" w:themeColor="text1"/>
          <w:sz w:val="26"/>
          <w:szCs w:val="26"/>
        </w:rPr>
        <w:t>под</w:t>
      </w:r>
      <w:r w:rsidRPr="000C2DA7">
        <w:rPr>
          <w:color w:val="000000" w:themeColor="text1"/>
          <w:sz w:val="26"/>
          <w:szCs w:val="26"/>
        </w:rPr>
        <w:t xml:space="preserve">пункта 1.4.3 </w:t>
      </w:r>
      <w:r w:rsidR="00B66F6F">
        <w:rPr>
          <w:color w:val="000000" w:themeColor="text1"/>
          <w:sz w:val="26"/>
          <w:szCs w:val="26"/>
        </w:rPr>
        <w:t xml:space="preserve">пункта 1.4 </w:t>
      </w:r>
      <w:r w:rsidRPr="000C2DA7">
        <w:rPr>
          <w:color w:val="000000" w:themeColor="text1"/>
          <w:sz w:val="26"/>
          <w:szCs w:val="26"/>
        </w:rPr>
        <w:t>раздела I Порядка 2</w:t>
      </w:r>
      <w:r w:rsidR="00462E8C">
        <w:rPr>
          <w:color w:val="000000" w:themeColor="text1"/>
          <w:sz w:val="26"/>
          <w:szCs w:val="26"/>
        </w:rPr>
        <w:t xml:space="preserve"> цифру «2501</w:t>
      </w:r>
      <w:r w:rsidR="009A3209">
        <w:rPr>
          <w:color w:val="000000" w:themeColor="text1"/>
          <w:sz w:val="26"/>
          <w:szCs w:val="26"/>
        </w:rPr>
        <w:t>» заменить цифрой «5001» и цифру «5000» заменить цифрой «25000», далее по тексту;</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sidRPr="000C2DA7">
        <w:rPr>
          <w:color w:val="000000" w:themeColor="text1"/>
          <w:sz w:val="26"/>
          <w:szCs w:val="26"/>
        </w:rPr>
        <w:t xml:space="preserve">- </w:t>
      </w:r>
      <w:r w:rsidR="009A3209">
        <w:rPr>
          <w:color w:val="000000" w:themeColor="text1"/>
          <w:sz w:val="26"/>
          <w:szCs w:val="26"/>
        </w:rPr>
        <w:t xml:space="preserve">в </w:t>
      </w:r>
      <w:r w:rsidR="00B66F6F">
        <w:rPr>
          <w:color w:val="000000" w:themeColor="text1"/>
          <w:sz w:val="26"/>
          <w:szCs w:val="26"/>
        </w:rPr>
        <w:t>четвёрт</w:t>
      </w:r>
      <w:r w:rsidR="009A3209">
        <w:rPr>
          <w:color w:val="000000" w:themeColor="text1"/>
          <w:sz w:val="26"/>
          <w:szCs w:val="26"/>
        </w:rPr>
        <w:t>ом</w:t>
      </w:r>
      <w:r w:rsidR="00B66F6F">
        <w:rPr>
          <w:color w:val="000000" w:themeColor="text1"/>
          <w:sz w:val="26"/>
          <w:szCs w:val="26"/>
        </w:rPr>
        <w:t xml:space="preserve"> </w:t>
      </w:r>
      <w:r w:rsidRPr="000C2DA7">
        <w:rPr>
          <w:color w:val="000000" w:themeColor="text1"/>
          <w:sz w:val="26"/>
          <w:szCs w:val="26"/>
        </w:rPr>
        <w:t>абзац</w:t>
      </w:r>
      <w:r w:rsidR="009A3209">
        <w:rPr>
          <w:color w:val="000000" w:themeColor="text1"/>
          <w:sz w:val="26"/>
          <w:szCs w:val="26"/>
        </w:rPr>
        <w:t>е</w:t>
      </w:r>
      <w:r w:rsidRPr="000C2DA7">
        <w:rPr>
          <w:color w:val="000000" w:themeColor="text1"/>
          <w:sz w:val="26"/>
          <w:szCs w:val="26"/>
        </w:rPr>
        <w:t xml:space="preserve"> </w:t>
      </w:r>
      <w:r w:rsidR="00B66F6F">
        <w:rPr>
          <w:color w:val="000000" w:themeColor="text1"/>
          <w:sz w:val="26"/>
          <w:szCs w:val="26"/>
        </w:rPr>
        <w:t>под</w:t>
      </w:r>
      <w:r w:rsidRPr="000C2DA7">
        <w:rPr>
          <w:color w:val="000000" w:themeColor="text1"/>
          <w:sz w:val="26"/>
          <w:szCs w:val="26"/>
        </w:rPr>
        <w:t xml:space="preserve">пункта 1.4.3 </w:t>
      </w:r>
      <w:r w:rsidR="00B66F6F">
        <w:rPr>
          <w:color w:val="000000" w:themeColor="text1"/>
          <w:sz w:val="26"/>
          <w:szCs w:val="26"/>
        </w:rPr>
        <w:t xml:space="preserve">пункта 1.4 </w:t>
      </w:r>
      <w:r w:rsidRPr="000C2DA7">
        <w:rPr>
          <w:color w:val="000000" w:themeColor="text1"/>
          <w:sz w:val="26"/>
          <w:szCs w:val="26"/>
        </w:rPr>
        <w:t xml:space="preserve">раздела I Порядка 2 </w:t>
      </w:r>
      <w:r w:rsidR="009A3209">
        <w:rPr>
          <w:color w:val="000000" w:themeColor="text1"/>
          <w:sz w:val="26"/>
          <w:szCs w:val="26"/>
        </w:rPr>
        <w:t>цифру «500</w:t>
      </w:r>
      <w:r w:rsidR="00462E8C">
        <w:rPr>
          <w:color w:val="000000" w:themeColor="text1"/>
          <w:sz w:val="26"/>
          <w:szCs w:val="26"/>
        </w:rPr>
        <w:t>1</w:t>
      </w:r>
      <w:r w:rsidR="009A3209">
        <w:rPr>
          <w:color w:val="000000" w:themeColor="text1"/>
          <w:sz w:val="26"/>
          <w:szCs w:val="26"/>
        </w:rPr>
        <w:t>» заменить цифрой «25000», далее по тексту;</w:t>
      </w:r>
    </w:p>
    <w:p w:rsidR="002B27A2" w:rsidRDefault="002B27A2" w:rsidP="002B27A2">
      <w:pPr>
        <w:keepNext/>
        <w:widowControl w:val="0"/>
        <w:tabs>
          <w:tab w:val="left" w:pos="142"/>
        </w:tabs>
        <w:ind w:firstLine="709"/>
        <w:contextualSpacing/>
        <w:jc w:val="both"/>
        <w:rPr>
          <w:color w:val="000000" w:themeColor="text1"/>
          <w:sz w:val="26"/>
          <w:szCs w:val="26"/>
        </w:rPr>
      </w:pPr>
      <w:r w:rsidRPr="00971E90">
        <w:rPr>
          <w:color w:val="000000" w:themeColor="text1"/>
          <w:sz w:val="26"/>
          <w:szCs w:val="26"/>
        </w:rPr>
        <w:t xml:space="preserve">- </w:t>
      </w:r>
      <w:r w:rsidR="00B66F6F">
        <w:rPr>
          <w:color w:val="000000" w:themeColor="text1"/>
          <w:sz w:val="26"/>
          <w:szCs w:val="26"/>
        </w:rPr>
        <w:t>шестой абзац</w:t>
      </w:r>
      <w:r w:rsidRPr="00971E90">
        <w:rPr>
          <w:color w:val="000000" w:themeColor="text1"/>
          <w:sz w:val="26"/>
          <w:szCs w:val="26"/>
        </w:rPr>
        <w:t xml:space="preserve"> </w:t>
      </w:r>
      <w:r w:rsidR="00B66F6F">
        <w:rPr>
          <w:color w:val="000000" w:themeColor="text1"/>
          <w:sz w:val="26"/>
          <w:szCs w:val="26"/>
        </w:rPr>
        <w:t>под</w:t>
      </w:r>
      <w:r w:rsidRPr="00971E90">
        <w:rPr>
          <w:color w:val="000000" w:themeColor="text1"/>
          <w:sz w:val="26"/>
          <w:szCs w:val="26"/>
        </w:rPr>
        <w:t xml:space="preserve">пункта 1.4.3 </w:t>
      </w:r>
      <w:r w:rsidR="00B66F6F">
        <w:rPr>
          <w:color w:val="000000" w:themeColor="text1"/>
          <w:sz w:val="26"/>
          <w:szCs w:val="26"/>
        </w:rPr>
        <w:t xml:space="preserve">пункта 1.4 </w:t>
      </w:r>
      <w:r w:rsidRPr="00971E90">
        <w:rPr>
          <w:color w:val="000000" w:themeColor="text1"/>
          <w:sz w:val="26"/>
          <w:szCs w:val="26"/>
        </w:rPr>
        <w:t xml:space="preserve">раздела I Порядка 2 изложить </w:t>
      </w:r>
      <w:r w:rsidR="00B66F6F">
        <w:rPr>
          <w:color w:val="000000" w:themeColor="text1"/>
          <w:sz w:val="26"/>
          <w:szCs w:val="26"/>
        </w:rPr>
        <w:t xml:space="preserve">                   </w:t>
      </w:r>
      <w:r w:rsidRPr="00971E90">
        <w:rPr>
          <w:color w:val="000000" w:themeColor="text1"/>
          <w:sz w:val="26"/>
          <w:szCs w:val="26"/>
        </w:rPr>
        <w:t>в следующей редакции:</w:t>
      </w:r>
    </w:p>
    <w:p w:rsidR="002B27A2" w:rsidRPr="00A54C37" w:rsidRDefault="002B27A2" w:rsidP="002B27A2">
      <w:pPr>
        <w:keepNext/>
        <w:widowControl w:val="0"/>
        <w:tabs>
          <w:tab w:val="left" w:pos="142"/>
        </w:tabs>
        <w:ind w:firstLine="709"/>
        <w:contextualSpacing/>
        <w:jc w:val="both"/>
        <w:rPr>
          <w:color w:val="000000" w:themeColor="text1"/>
          <w:sz w:val="26"/>
          <w:szCs w:val="26"/>
        </w:rPr>
      </w:pPr>
      <w:r>
        <w:rPr>
          <w:color w:val="000000" w:themeColor="text1"/>
          <w:sz w:val="26"/>
          <w:szCs w:val="26"/>
        </w:rPr>
        <w:t>«</w:t>
      </w:r>
      <w:r w:rsidRPr="00971E90">
        <w:rPr>
          <w:color w:val="000000" w:themeColor="text1"/>
          <w:sz w:val="26"/>
          <w:szCs w:val="26"/>
        </w:rPr>
        <w:t>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w:t>
      </w:r>
      <w:r>
        <w:rPr>
          <w:color w:val="000000" w:themeColor="text1"/>
          <w:sz w:val="26"/>
          <w:szCs w:val="26"/>
        </w:rPr>
        <w:t xml:space="preserve"> в стоимостном выражении, закупленной указанным</w:t>
      </w:r>
      <w:r w:rsidRPr="00971E90">
        <w:rPr>
          <w:color w:val="000000" w:themeColor="text1"/>
          <w:sz w:val="26"/>
          <w:szCs w:val="26"/>
        </w:rPr>
        <w:t xml:space="preserve"> сельскохозяйственным потребительским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w:t>
      </w:r>
      <w:r w:rsidRPr="00971E90">
        <w:t xml:space="preserve"> </w:t>
      </w:r>
      <w:r w:rsidRPr="00971E90">
        <w:rPr>
          <w:color w:val="000000" w:themeColor="text1"/>
          <w:sz w:val="26"/>
          <w:szCs w:val="26"/>
        </w:rPr>
        <w:t xml:space="preserve">В случае если объем продукции, закупленной у одного члена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w:t>
      </w:r>
      <w:r w:rsidR="00B66F6F">
        <w:rPr>
          <w:color w:val="000000" w:themeColor="text1"/>
          <w:sz w:val="26"/>
          <w:szCs w:val="26"/>
        </w:rPr>
        <w:t xml:space="preserve">               </w:t>
      </w:r>
      <w:r w:rsidRPr="00971E90">
        <w:rPr>
          <w:color w:val="000000" w:themeColor="text1"/>
          <w:sz w:val="26"/>
          <w:szCs w:val="26"/>
        </w:rPr>
        <w:t xml:space="preserve">у членов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w:t>
      </w:r>
      <w:r w:rsidR="00B66F6F">
        <w:rPr>
          <w:color w:val="000000" w:themeColor="text1"/>
          <w:sz w:val="26"/>
          <w:szCs w:val="26"/>
        </w:rPr>
        <w:t xml:space="preserve">             </w:t>
      </w:r>
      <w:r w:rsidRPr="00971E90">
        <w:rPr>
          <w:color w:val="000000" w:themeColor="text1"/>
          <w:sz w:val="26"/>
          <w:szCs w:val="26"/>
        </w:rPr>
        <w:t>на основании расчета указанного максимального объема продукции.</w:t>
      </w:r>
      <w:r>
        <w:rPr>
          <w:color w:val="000000" w:themeColor="text1"/>
          <w:sz w:val="26"/>
          <w:szCs w:val="26"/>
        </w:rPr>
        <w:t>»</w:t>
      </w:r>
    </w:p>
    <w:p w:rsidR="00817CC6"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Pr>
          <w:color w:val="000000" w:themeColor="text1"/>
          <w:sz w:val="26"/>
          <w:szCs w:val="26"/>
        </w:rPr>
        <w:tab/>
      </w:r>
      <w:r w:rsidRPr="00971E90">
        <w:rPr>
          <w:color w:val="000000" w:themeColor="text1"/>
          <w:sz w:val="26"/>
          <w:szCs w:val="26"/>
        </w:rPr>
        <w:t xml:space="preserve">- </w:t>
      </w:r>
      <w:r>
        <w:rPr>
          <w:color w:val="000000" w:themeColor="text1"/>
          <w:sz w:val="26"/>
          <w:szCs w:val="26"/>
        </w:rPr>
        <w:t xml:space="preserve">в </w:t>
      </w:r>
      <w:r w:rsidR="00B66F6F" w:rsidRPr="00817CC6">
        <w:rPr>
          <w:color w:val="000000" w:themeColor="text1"/>
          <w:sz w:val="26"/>
          <w:szCs w:val="26"/>
        </w:rPr>
        <w:t>восьмом</w:t>
      </w:r>
      <w:r w:rsidRPr="00817CC6">
        <w:rPr>
          <w:color w:val="000000" w:themeColor="text1"/>
          <w:sz w:val="26"/>
          <w:szCs w:val="26"/>
        </w:rPr>
        <w:t xml:space="preserve"> абзаце </w:t>
      </w:r>
      <w:r w:rsidR="00B66F6F" w:rsidRPr="00817CC6">
        <w:rPr>
          <w:color w:val="000000" w:themeColor="text1"/>
          <w:sz w:val="26"/>
          <w:szCs w:val="26"/>
        </w:rPr>
        <w:t>под</w:t>
      </w:r>
      <w:r w:rsidRPr="00817CC6">
        <w:rPr>
          <w:color w:val="000000" w:themeColor="text1"/>
          <w:sz w:val="26"/>
          <w:szCs w:val="26"/>
        </w:rPr>
        <w:t xml:space="preserve">пункта 1.4.3 </w:t>
      </w:r>
      <w:r w:rsidR="00B66F6F" w:rsidRPr="00817CC6">
        <w:rPr>
          <w:color w:val="000000" w:themeColor="text1"/>
          <w:sz w:val="26"/>
          <w:szCs w:val="26"/>
        </w:rPr>
        <w:t xml:space="preserve">пункта 1.4 </w:t>
      </w:r>
      <w:r w:rsidRPr="00817CC6">
        <w:rPr>
          <w:color w:val="000000" w:themeColor="text1"/>
          <w:sz w:val="26"/>
          <w:szCs w:val="26"/>
        </w:rPr>
        <w:t>раздела II Порядка 2 слово «возможно» заменить словами «может осуществляться»;</w:t>
      </w:r>
      <w:r w:rsidRPr="00817CC6">
        <w:rPr>
          <w:color w:val="000000" w:themeColor="text1"/>
          <w:sz w:val="26"/>
          <w:szCs w:val="26"/>
        </w:rPr>
        <w:tab/>
      </w:r>
    </w:p>
    <w:p w:rsidR="00F61223" w:rsidRPr="00F61223" w:rsidRDefault="00F61223" w:rsidP="00F61223">
      <w:pPr>
        <w:keepNext/>
        <w:widowControl w:val="0"/>
        <w:tabs>
          <w:tab w:val="left" w:pos="142"/>
        </w:tabs>
        <w:contextualSpacing/>
        <w:jc w:val="both"/>
        <w:rPr>
          <w:color w:val="000000" w:themeColor="text1"/>
          <w:sz w:val="26"/>
          <w:szCs w:val="26"/>
        </w:rPr>
      </w:pPr>
      <w:r>
        <w:rPr>
          <w:color w:val="000000" w:themeColor="text1"/>
          <w:sz w:val="26"/>
          <w:szCs w:val="26"/>
        </w:rPr>
        <w:tab/>
      </w:r>
      <w:r>
        <w:rPr>
          <w:color w:val="000000" w:themeColor="text1"/>
          <w:sz w:val="26"/>
          <w:szCs w:val="26"/>
        </w:rPr>
        <w:tab/>
      </w:r>
      <w:r w:rsidRPr="00F61223">
        <w:rPr>
          <w:color w:val="000000" w:themeColor="text1"/>
          <w:sz w:val="26"/>
          <w:szCs w:val="26"/>
        </w:rPr>
        <w:t xml:space="preserve">- пункт 2.1 раздела </w:t>
      </w:r>
      <w:r w:rsidR="00462E8C">
        <w:rPr>
          <w:color w:val="000000" w:themeColor="text1"/>
          <w:sz w:val="26"/>
          <w:szCs w:val="26"/>
        </w:rPr>
        <w:t>II Порядка 2 дополнить подпунктом</w:t>
      </w:r>
      <w:r w:rsidRPr="00F61223">
        <w:rPr>
          <w:color w:val="000000" w:themeColor="text1"/>
          <w:sz w:val="26"/>
          <w:szCs w:val="26"/>
        </w:rPr>
        <w:t xml:space="preserve"> 9 следующего </w:t>
      </w:r>
      <w:r w:rsidRPr="00F61223">
        <w:rPr>
          <w:color w:val="000000" w:themeColor="text1"/>
          <w:sz w:val="26"/>
          <w:szCs w:val="26"/>
        </w:rPr>
        <w:lastRenderedPageBreak/>
        <w:t>содержания:</w:t>
      </w:r>
    </w:p>
    <w:p w:rsidR="00F61223" w:rsidRPr="00817CC6" w:rsidRDefault="00F61223" w:rsidP="00F61223">
      <w:pPr>
        <w:keepNext/>
        <w:widowControl w:val="0"/>
        <w:tabs>
          <w:tab w:val="left" w:pos="142"/>
        </w:tabs>
        <w:contextualSpacing/>
        <w:jc w:val="both"/>
        <w:rPr>
          <w:color w:val="000000" w:themeColor="text1"/>
          <w:sz w:val="26"/>
          <w:szCs w:val="26"/>
        </w:rPr>
      </w:pPr>
      <w:r>
        <w:rPr>
          <w:color w:val="000000" w:themeColor="text1"/>
          <w:sz w:val="26"/>
          <w:szCs w:val="26"/>
        </w:rPr>
        <w:t xml:space="preserve">        «9) </w:t>
      </w:r>
      <w:r w:rsidRPr="00F61223">
        <w:rPr>
          <w:color w:val="000000" w:themeColor="text1"/>
          <w:sz w:val="26"/>
          <w:szCs w:val="26"/>
        </w:rPr>
        <w:t>справку о системе налогообложения, заверенную соответствующими органами по месту регистрации сельскохозяйственного потребительского кооператива;»</w:t>
      </w:r>
      <w:r>
        <w:rPr>
          <w:color w:val="000000" w:themeColor="text1"/>
          <w:sz w:val="26"/>
          <w:szCs w:val="26"/>
        </w:rPr>
        <w:t>;</w:t>
      </w:r>
    </w:p>
    <w:p w:rsidR="00F61223" w:rsidRDefault="00817CC6" w:rsidP="00817CC6">
      <w:pPr>
        <w:keepNext/>
        <w:widowControl w:val="0"/>
        <w:tabs>
          <w:tab w:val="left" w:pos="0"/>
        </w:tabs>
        <w:ind w:firstLine="709"/>
        <w:contextualSpacing/>
        <w:jc w:val="both"/>
        <w:rPr>
          <w:color w:val="000000" w:themeColor="text1"/>
          <w:sz w:val="26"/>
          <w:szCs w:val="26"/>
        </w:rPr>
      </w:pPr>
      <w:r w:rsidRPr="00817CC6">
        <w:rPr>
          <w:color w:val="000000" w:themeColor="text1"/>
          <w:sz w:val="26"/>
          <w:szCs w:val="26"/>
        </w:rPr>
        <w:t xml:space="preserve">- </w:t>
      </w:r>
      <w:r w:rsidR="00462E8C">
        <w:rPr>
          <w:color w:val="000000" w:themeColor="text1"/>
          <w:sz w:val="26"/>
          <w:szCs w:val="26"/>
        </w:rPr>
        <w:t xml:space="preserve">подпункт 8 </w:t>
      </w:r>
      <w:r w:rsidRPr="00817CC6">
        <w:rPr>
          <w:color w:val="000000" w:themeColor="text1"/>
          <w:sz w:val="26"/>
          <w:szCs w:val="26"/>
        </w:rPr>
        <w:t>пункта 2.2 раздела II Порядка 2 изложить в следующей редакции:</w:t>
      </w:r>
      <w:r w:rsidRPr="00817CC6">
        <w:rPr>
          <w:color w:val="000000" w:themeColor="text1"/>
          <w:sz w:val="26"/>
          <w:szCs w:val="26"/>
        </w:rPr>
        <w:tab/>
        <w:t>«8) заверенные Заявителем и скрепленные печатью копии документов, подтверждающих дату производства (в случае отсутствия - год производства) приобретенного имущества (или копии паспортов транспортных средств мобильных торговых объектов, самоходных машин и других видов техники и оборудования, или инструкция (руководство) по эксплуатации техники и оборудования);»;</w:t>
      </w:r>
    </w:p>
    <w:p w:rsidR="00F61223" w:rsidRPr="00F61223" w:rsidRDefault="00F61223" w:rsidP="00F61223">
      <w:pPr>
        <w:keepNext/>
        <w:widowControl w:val="0"/>
        <w:tabs>
          <w:tab w:val="left" w:pos="0"/>
        </w:tabs>
        <w:ind w:firstLine="709"/>
        <w:contextualSpacing/>
        <w:jc w:val="both"/>
        <w:rPr>
          <w:color w:val="000000" w:themeColor="text1"/>
          <w:sz w:val="26"/>
          <w:szCs w:val="26"/>
        </w:rPr>
      </w:pPr>
      <w:r w:rsidRPr="00F61223">
        <w:rPr>
          <w:color w:val="000000" w:themeColor="text1"/>
          <w:sz w:val="26"/>
          <w:szCs w:val="26"/>
        </w:rPr>
        <w:t>- пункт 2.</w:t>
      </w:r>
      <w:r>
        <w:rPr>
          <w:color w:val="000000" w:themeColor="text1"/>
          <w:sz w:val="26"/>
          <w:szCs w:val="26"/>
        </w:rPr>
        <w:t>2</w:t>
      </w:r>
      <w:r w:rsidRPr="00F61223">
        <w:rPr>
          <w:color w:val="000000" w:themeColor="text1"/>
          <w:sz w:val="26"/>
          <w:szCs w:val="26"/>
        </w:rPr>
        <w:t xml:space="preserve"> раздела II</w:t>
      </w:r>
      <w:r w:rsidR="00462E8C">
        <w:rPr>
          <w:color w:val="000000" w:themeColor="text1"/>
          <w:sz w:val="26"/>
          <w:szCs w:val="26"/>
        </w:rPr>
        <w:t xml:space="preserve"> Порядка 2 дополнить подпункта</w:t>
      </w:r>
      <w:r>
        <w:rPr>
          <w:color w:val="000000" w:themeColor="text1"/>
          <w:sz w:val="26"/>
          <w:szCs w:val="26"/>
        </w:rPr>
        <w:t>м</w:t>
      </w:r>
      <w:r w:rsidR="00462E8C">
        <w:rPr>
          <w:color w:val="000000" w:themeColor="text1"/>
          <w:sz w:val="26"/>
          <w:szCs w:val="26"/>
        </w:rPr>
        <w:t>и</w:t>
      </w:r>
      <w:r>
        <w:rPr>
          <w:color w:val="000000" w:themeColor="text1"/>
          <w:sz w:val="26"/>
          <w:szCs w:val="26"/>
        </w:rPr>
        <w:t xml:space="preserve"> </w:t>
      </w:r>
      <w:r w:rsidRPr="00F61223">
        <w:rPr>
          <w:color w:val="000000" w:themeColor="text1"/>
          <w:sz w:val="26"/>
          <w:szCs w:val="26"/>
        </w:rPr>
        <w:t xml:space="preserve">10 </w:t>
      </w:r>
      <w:r w:rsidR="00462E8C">
        <w:rPr>
          <w:color w:val="000000" w:themeColor="text1"/>
          <w:sz w:val="26"/>
          <w:szCs w:val="26"/>
        </w:rPr>
        <w:t xml:space="preserve">и 11 </w:t>
      </w:r>
      <w:r w:rsidRPr="00F61223">
        <w:rPr>
          <w:color w:val="000000" w:themeColor="text1"/>
          <w:sz w:val="26"/>
          <w:szCs w:val="26"/>
        </w:rPr>
        <w:t>следующего содержания:</w:t>
      </w:r>
    </w:p>
    <w:p w:rsidR="00462E8C" w:rsidRDefault="00F61223" w:rsidP="00F61223">
      <w:pPr>
        <w:keepNext/>
        <w:widowControl w:val="0"/>
        <w:tabs>
          <w:tab w:val="left" w:pos="0"/>
        </w:tabs>
        <w:ind w:firstLine="709"/>
        <w:contextualSpacing/>
        <w:jc w:val="both"/>
        <w:rPr>
          <w:color w:val="000000" w:themeColor="text1"/>
          <w:sz w:val="26"/>
          <w:szCs w:val="26"/>
        </w:rPr>
      </w:pPr>
      <w:r w:rsidRPr="00F61223">
        <w:rPr>
          <w:color w:val="000000" w:themeColor="text1"/>
          <w:sz w:val="26"/>
          <w:szCs w:val="26"/>
        </w:rPr>
        <w:t>«</w:t>
      </w:r>
      <w:r>
        <w:rPr>
          <w:color w:val="000000" w:themeColor="text1"/>
          <w:sz w:val="26"/>
          <w:szCs w:val="26"/>
        </w:rPr>
        <w:t>10</w:t>
      </w:r>
      <w:r w:rsidRPr="00F61223">
        <w:rPr>
          <w:color w:val="000000" w:themeColor="text1"/>
          <w:sz w:val="26"/>
          <w:szCs w:val="26"/>
        </w:rPr>
        <w:t>) справку о системе налогообложения, заверенную соответствующими органами по месту регистрации сельскохозяйственног</w:t>
      </w:r>
      <w:r>
        <w:rPr>
          <w:color w:val="000000" w:themeColor="text1"/>
          <w:sz w:val="26"/>
          <w:szCs w:val="26"/>
        </w:rPr>
        <w:t>о потребительского кооператива.</w:t>
      </w:r>
    </w:p>
    <w:p w:rsidR="002B27A2" w:rsidRDefault="00462E8C" w:rsidP="00F61223">
      <w:pPr>
        <w:keepNext/>
        <w:widowControl w:val="0"/>
        <w:tabs>
          <w:tab w:val="left" w:pos="0"/>
        </w:tabs>
        <w:ind w:firstLine="709"/>
        <w:contextualSpacing/>
        <w:jc w:val="both"/>
        <w:rPr>
          <w:color w:val="000000" w:themeColor="text1"/>
          <w:sz w:val="26"/>
          <w:szCs w:val="26"/>
        </w:rPr>
      </w:pPr>
      <w:r>
        <w:rPr>
          <w:color w:val="000000" w:themeColor="text1"/>
          <w:sz w:val="26"/>
          <w:szCs w:val="26"/>
        </w:rPr>
        <w:t xml:space="preserve">11) </w:t>
      </w:r>
      <w:r w:rsidRPr="00462E8C">
        <w:rPr>
          <w:color w:val="000000" w:themeColor="text1"/>
          <w:sz w:val="26"/>
          <w:szCs w:val="26"/>
        </w:rPr>
        <w:t>заверенную председателем сельскохозяйственного потребительского кооператива и скрепленную печатью выписку из устава сельскохозяйственного потребительского кооператива, содержащую информацию о переводе приобретенного имущества в его неделимый фонд.»</w:t>
      </w:r>
      <w:r w:rsidR="00F61223" w:rsidRPr="00F61223">
        <w:rPr>
          <w:color w:val="000000" w:themeColor="text1"/>
          <w:sz w:val="26"/>
          <w:szCs w:val="26"/>
        </w:rPr>
        <w:t>;</w:t>
      </w:r>
    </w:p>
    <w:p w:rsidR="00F61223" w:rsidRPr="00F61223" w:rsidRDefault="00F61223" w:rsidP="00F61223">
      <w:pPr>
        <w:keepNext/>
        <w:widowControl w:val="0"/>
        <w:tabs>
          <w:tab w:val="left" w:pos="0"/>
        </w:tabs>
        <w:ind w:firstLine="709"/>
        <w:contextualSpacing/>
        <w:jc w:val="both"/>
        <w:rPr>
          <w:color w:val="000000" w:themeColor="text1"/>
          <w:sz w:val="26"/>
          <w:szCs w:val="26"/>
        </w:rPr>
      </w:pPr>
      <w:r w:rsidRPr="00F61223">
        <w:rPr>
          <w:color w:val="000000" w:themeColor="text1"/>
          <w:sz w:val="26"/>
          <w:szCs w:val="26"/>
        </w:rPr>
        <w:t>- пункт 2.</w:t>
      </w:r>
      <w:r>
        <w:rPr>
          <w:color w:val="000000" w:themeColor="text1"/>
          <w:sz w:val="26"/>
          <w:szCs w:val="26"/>
        </w:rPr>
        <w:t>3</w:t>
      </w:r>
      <w:r w:rsidRPr="00F61223">
        <w:rPr>
          <w:color w:val="000000" w:themeColor="text1"/>
          <w:sz w:val="26"/>
          <w:szCs w:val="26"/>
        </w:rPr>
        <w:t xml:space="preserve"> раздела II Порядка 2 дополнить подпунктом 10 следующего содержания:</w:t>
      </w:r>
    </w:p>
    <w:p w:rsidR="00F61223" w:rsidRDefault="00F61223" w:rsidP="00F61223">
      <w:pPr>
        <w:keepNext/>
        <w:widowControl w:val="0"/>
        <w:tabs>
          <w:tab w:val="left" w:pos="0"/>
        </w:tabs>
        <w:ind w:firstLine="709"/>
        <w:contextualSpacing/>
        <w:jc w:val="both"/>
        <w:rPr>
          <w:color w:val="000000" w:themeColor="text1"/>
          <w:sz w:val="26"/>
          <w:szCs w:val="26"/>
        </w:rPr>
      </w:pPr>
      <w:r w:rsidRPr="00F61223">
        <w:rPr>
          <w:color w:val="000000" w:themeColor="text1"/>
          <w:sz w:val="26"/>
          <w:szCs w:val="26"/>
        </w:rPr>
        <w:t>«10) справку о системе налогообложения, заверенную соответствующими органами по месту регистрации сельскохозяйственного потребительского кооператива.»;</w:t>
      </w:r>
    </w:p>
    <w:p w:rsidR="00462E8C" w:rsidRDefault="00462E8C" w:rsidP="00F61223">
      <w:pPr>
        <w:keepNext/>
        <w:widowControl w:val="0"/>
        <w:tabs>
          <w:tab w:val="left" w:pos="0"/>
        </w:tabs>
        <w:ind w:firstLine="709"/>
        <w:contextualSpacing/>
        <w:jc w:val="both"/>
        <w:rPr>
          <w:color w:val="000000" w:themeColor="text1"/>
          <w:sz w:val="26"/>
          <w:szCs w:val="26"/>
        </w:rPr>
      </w:pPr>
      <w:r>
        <w:rPr>
          <w:color w:val="000000" w:themeColor="text1"/>
          <w:sz w:val="26"/>
          <w:szCs w:val="26"/>
        </w:rPr>
        <w:t>- пункт 2.4</w:t>
      </w:r>
      <w:r w:rsidRPr="00462E8C">
        <w:rPr>
          <w:color w:val="000000" w:themeColor="text1"/>
          <w:sz w:val="26"/>
          <w:szCs w:val="26"/>
        </w:rPr>
        <w:t xml:space="preserve"> раздела II Порядка 2 дополнить подпунктом </w:t>
      </w:r>
      <w:r>
        <w:rPr>
          <w:color w:val="000000" w:themeColor="text1"/>
          <w:sz w:val="26"/>
          <w:szCs w:val="26"/>
        </w:rPr>
        <w:t>9</w:t>
      </w:r>
      <w:r w:rsidRPr="00462E8C">
        <w:rPr>
          <w:color w:val="000000" w:themeColor="text1"/>
          <w:sz w:val="26"/>
          <w:szCs w:val="26"/>
        </w:rPr>
        <w:t xml:space="preserve"> следующего содержания:</w:t>
      </w:r>
    </w:p>
    <w:p w:rsidR="00462E8C" w:rsidRDefault="00462E8C" w:rsidP="00F61223">
      <w:pPr>
        <w:keepNext/>
        <w:widowControl w:val="0"/>
        <w:tabs>
          <w:tab w:val="left" w:pos="0"/>
        </w:tabs>
        <w:ind w:firstLine="709"/>
        <w:contextualSpacing/>
        <w:jc w:val="both"/>
        <w:rPr>
          <w:color w:val="000000" w:themeColor="text1"/>
          <w:sz w:val="26"/>
          <w:szCs w:val="26"/>
        </w:rPr>
      </w:pPr>
      <w:r w:rsidRPr="00462E8C">
        <w:rPr>
          <w:color w:val="000000" w:themeColor="text1"/>
          <w:sz w:val="26"/>
          <w:szCs w:val="26"/>
        </w:rPr>
        <w:t>«</w:t>
      </w:r>
      <w:r>
        <w:rPr>
          <w:color w:val="000000" w:themeColor="text1"/>
          <w:sz w:val="26"/>
          <w:szCs w:val="26"/>
        </w:rPr>
        <w:t>9</w:t>
      </w:r>
      <w:r w:rsidRPr="00462E8C">
        <w:rPr>
          <w:color w:val="000000" w:themeColor="text1"/>
          <w:sz w:val="26"/>
          <w:szCs w:val="26"/>
        </w:rPr>
        <w:t>) справку о системе налогообложения, заверенную соответствующими органами по месту регистрации сельскохозяйственного потребительского кооператива.»;</w:t>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 xml:space="preserve">- пункт 2.7 раздела </w:t>
      </w:r>
      <w:r w:rsidRPr="00A54C37">
        <w:rPr>
          <w:color w:val="000000" w:themeColor="text1"/>
          <w:sz w:val="26"/>
          <w:szCs w:val="26"/>
          <w:lang w:val="en-US"/>
        </w:rPr>
        <w:t>I</w:t>
      </w:r>
      <w:r w:rsidRPr="00A54C37">
        <w:rPr>
          <w:color w:val="000000" w:themeColor="text1"/>
          <w:sz w:val="26"/>
          <w:szCs w:val="26"/>
        </w:rPr>
        <w:t>I Порядка 2 изложить в следующей редакции:</w:t>
      </w:r>
    </w:p>
    <w:p w:rsidR="002B27A2" w:rsidRPr="00347C01" w:rsidRDefault="002B27A2" w:rsidP="002B27A2">
      <w:pPr>
        <w:keepNext/>
        <w:widowControl w:val="0"/>
        <w:tabs>
          <w:tab w:val="left" w:pos="142"/>
        </w:tabs>
        <w:contextualSpacing/>
        <w:jc w:val="both"/>
        <w:rPr>
          <w:color w:val="000000" w:themeColor="text1"/>
          <w:sz w:val="26"/>
          <w:szCs w:val="26"/>
        </w:rPr>
      </w:pPr>
      <w:r w:rsidRPr="002B27A2">
        <w:rPr>
          <w:color w:val="000000" w:themeColor="text1"/>
          <w:sz w:val="26"/>
          <w:szCs w:val="26"/>
        </w:rPr>
        <w:tab/>
      </w:r>
      <w:r w:rsidRPr="002B27A2">
        <w:rPr>
          <w:color w:val="000000" w:themeColor="text1"/>
          <w:sz w:val="26"/>
          <w:szCs w:val="26"/>
        </w:rPr>
        <w:tab/>
      </w:r>
      <w:r w:rsidRPr="00A54C37">
        <w:rPr>
          <w:color w:val="000000" w:themeColor="text1"/>
          <w:sz w:val="26"/>
          <w:szCs w:val="26"/>
        </w:rPr>
        <w:t>«</w:t>
      </w:r>
      <w:r w:rsidR="00B66F6F">
        <w:rPr>
          <w:color w:val="000000" w:themeColor="text1"/>
          <w:sz w:val="26"/>
          <w:szCs w:val="26"/>
        </w:rPr>
        <w:t xml:space="preserve">2.7. </w:t>
      </w:r>
      <w:r w:rsidRPr="00A54C37">
        <w:rPr>
          <w:color w:val="000000" w:themeColor="text1"/>
          <w:sz w:val="26"/>
          <w:szCs w:val="26"/>
        </w:rPr>
        <w:t xml:space="preserve">Департамент на основании расчетов размера субсидии в течение </w:t>
      </w:r>
      <w:r w:rsidR="00B66F6F">
        <w:rPr>
          <w:color w:val="000000" w:themeColor="text1"/>
          <w:sz w:val="26"/>
          <w:szCs w:val="26"/>
        </w:rPr>
        <w:t xml:space="preserve">                     </w:t>
      </w:r>
      <w:r w:rsidRPr="00A54C37">
        <w:rPr>
          <w:color w:val="000000" w:themeColor="text1"/>
          <w:sz w:val="26"/>
          <w:szCs w:val="26"/>
        </w:rPr>
        <w:t>15</w:t>
      </w:r>
      <w:r w:rsidR="00B66F6F">
        <w:rPr>
          <w:color w:val="000000" w:themeColor="text1"/>
          <w:sz w:val="26"/>
          <w:szCs w:val="26"/>
        </w:rPr>
        <w:t xml:space="preserve"> </w:t>
      </w:r>
      <w:r w:rsidRPr="00A54C37">
        <w:rPr>
          <w:color w:val="000000" w:themeColor="text1"/>
          <w:sz w:val="26"/>
          <w:szCs w:val="26"/>
        </w:rPr>
        <w:t>(пятнадцати) рабочих дней со дня окончания рассмотрения документов подготавливает проект соглашения о предоставлении субсидии в государственной интегрированной информационной системе управления общественным</w:t>
      </w:r>
      <w:r>
        <w:rPr>
          <w:color w:val="000000" w:themeColor="text1"/>
          <w:sz w:val="26"/>
          <w:szCs w:val="26"/>
        </w:rPr>
        <w:t>и финансами «Электронный бюджет»</w:t>
      </w:r>
      <w:r w:rsidRPr="00A54C37">
        <w:rPr>
          <w:color w:val="000000" w:themeColor="text1"/>
          <w:sz w:val="26"/>
          <w:szCs w:val="26"/>
        </w:rPr>
        <w:t xml:space="preserve"> в соответствии с типовой формой, утвержденной Министерством финансов Российской Федерации (далее - Соглашение). Соглашение подписывается квалифицированными электронными подписями лиц, имеющих право действовать от имени каждой из сторон Соглашения, в течение</w:t>
      </w:r>
      <w:r w:rsidR="00817CC6">
        <w:rPr>
          <w:color w:val="000000" w:themeColor="text1"/>
          <w:sz w:val="26"/>
          <w:szCs w:val="26"/>
        </w:rPr>
        <w:t xml:space="preserve"> </w:t>
      </w:r>
      <w:r w:rsidRPr="00A54C37">
        <w:rPr>
          <w:color w:val="000000" w:themeColor="text1"/>
          <w:sz w:val="26"/>
          <w:szCs w:val="26"/>
        </w:rPr>
        <w:t xml:space="preserve">5 (пяти) </w:t>
      </w:r>
      <w:r w:rsidRPr="00347C01">
        <w:rPr>
          <w:color w:val="000000" w:themeColor="text1"/>
          <w:sz w:val="26"/>
          <w:szCs w:val="26"/>
        </w:rPr>
        <w:t>рабочих дней.»;</w:t>
      </w:r>
    </w:p>
    <w:p w:rsidR="00347C01" w:rsidRPr="00347C01" w:rsidRDefault="00347C01" w:rsidP="00347C01">
      <w:pPr>
        <w:keepNext/>
        <w:widowControl w:val="0"/>
        <w:tabs>
          <w:tab w:val="left" w:pos="142"/>
        </w:tabs>
        <w:ind w:firstLine="709"/>
        <w:contextualSpacing/>
        <w:jc w:val="both"/>
        <w:rPr>
          <w:color w:val="000000" w:themeColor="text1"/>
          <w:sz w:val="26"/>
          <w:szCs w:val="26"/>
        </w:rPr>
      </w:pPr>
      <w:r w:rsidRPr="00347C01">
        <w:rPr>
          <w:color w:val="000000" w:themeColor="text1"/>
          <w:sz w:val="26"/>
          <w:szCs w:val="26"/>
        </w:rPr>
        <w:t>- пункт 2.8 раздела II Порядка 2 изложить в следующей редакции:</w:t>
      </w:r>
    </w:p>
    <w:p w:rsidR="00347C01" w:rsidRDefault="00347C01" w:rsidP="00347C01">
      <w:pPr>
        <w:keepNext/>
        <w:widowControl w:val="0"/>
        <w:tabs>
          <w:tab w:val="left" w:pos="142"/>
        </w:tabs>
        <w:contextualSpacing/>
        <w:jc w:val="both"/>
        <w:rPr>
          <w:color w:val="000000" w:themeColor="text1"/>
          <w:sz w:val="26"/>
          <w:szCs w:val="26"/>
        </w:rPr>
      </w:pPr>
      <w:r w:rsidRPr="00347C01">
        <w:rPr>
          <w:color w:val="000000" w:themeColor="text1"/>
          <w:sz w:val="26"/>
          <w:szCs w:val="26"/>
        </w:rPr>
        <w:tab/>
      </w:r>
      <w:r w:rsidRPr="00347C01">
        <w:rPr>
          <w:color w:val="000000" w:themeColor="text1"/>
          <w:sz w:val="26"/>
          <w:szCs w:val="26"/>
        </w:rPr>
        <w:tab/>
        <w:t xml:space="preserve">«2.8. Департамент на основании расчетов размера субсидии в течение                      </w:t>
      </w:r>
      <w:r w:rsidR="005776F3">
        <w:rPr>
          <w:color w:val="000000" w:themeColor="text1"/>
          <w:sz w:val="26"/>
          <w:szCs w:val="26"/>
        </w:rPr>
        <w:t>10</w:t>
      </w:r>
      <w:r w:rsidRPr="00347C01">
        <w:rPr>
          <w:color w:val="000000" w:themeColor="text1"/>
          <w:sz w:val="26"/>
          <w:szCs w:val="26"/>
        </w:rPr>
        <w:t xml:space="preserve"> (</w:t>
      </w:r>
      <w:r w:rsidR="005776F3">
        <w:rPr>
          <w:color w:val="000000" w:themeColor="text1"/>
          <w:sz w:val="26"/>
          <w:szCs w:val="26"/>
        </w:rPr>
        <w:t>десяти</w:t>
      </w:r>
      <w:r w:rsidRPr="00347C01">
        <w:rPr>
          <w:color w:val="000000" w:themeColor="text1"/>
          <w:sz w:val="26"/>
          <w:szCs w:val="26"/>
        </w:rPr>
        <w:t xml:space="preserve">) рабочих дней со дня заключения </w:t>
      </w:r>
      <w:proofErr w:type="gramStart"/>
      <w:r w:rsidRPr="00347C01">
        <w:rPr>
          <w:color w:val="000000" w:themeColor="text1"/>
          <w:sz w:val="26"/>
          <w:szCs w:val="26"/>
        </w:rPr>
        <w:t>Соглашения  формирует</w:t>
      </w:r>
      <w:proofErr w:type="gramEnd"/>
      <w:r w:rsidRPr="00347C01">
        <w:rPr>
          <w:color w:val="000000" w:themeColor="text1"/>
          <w:sz w:val="26"/>
          <w:szCs w:val="26"/>
        </w:rPr>
        <w:t xml:space="preserve"> заявки</w:t>
      </w:r>
      <w:r w:rsidR="00FB581B">
        <w:rPr>
          <w:color w:val="000000" w:themeColor="text1"/>
          <w:sz w:val="26"/>
          <w:szCs w:val="26"/>
        </w:rPr>
        <w:t xml:space="preserve"> </w:t>
      </w:r>
      <w:r w:rsidRPr="00347C01">
        <w:rPr>
          <w:color w:val="000000" w:themeColor="text1"/>
          <w:sz w:val="26"/>
          <w:szCs w:val="26"/>
        </w:rPr>
        <w:t>на оплату расходов по предоставлению субсидий их получателям с указанием сумм субсидии, причитающихся к возмещению за счет средств областного бюджета</w:t>
      </w:r>
      <w:r w:rsidR="00FB581B">
        <w:rPr>
          <w:color w:val="000000" w:themeColor="text1"/>
          <w:sz w:val="26"/>
          <w:szCs w:val="26"/>
        </w:rPr>
        <w:t xml:space="preserve"> </w:t>
      </w:r>
      <w:r w:rsidRPr="00347C01">
        <w:rPr>
          <w:color w:val="000000" w:themeColor="text1"/>
          <w:sz w:val="26"/>
          <w:szCs w:val="26"/>
        </w:rPr>
        <w:t xml:space="preserve">и на условиях </w:t>
      </w:r>
      <w:proofErr w:type="spellStart"/>
      <w:r w:rsidRPr="00347C01">
        <w:rPr>
          <w:color w:val="000000" w:themeColor="text1"/>
          <w:sz w:val="26"/>
          <w:szCs w:val="26"/>
        </w:rPr>
        <w:t>софинансирования</w:t>
      </w:r>
      <w:proofErr w:type="spellEnd"/>
      <w:r w:rsidRPr="00347C01">
        <w:rPr>
          <w:color w:val="000000" w:themeColor="text1"/>
          <w:sz w:val="26"/>
          <w:szCs w:val="26"/>
        </w:rPr>
        <w:t xml:space="preserve"> за счет с</w:t>
      </w:r>
      <w:r w:rsidR="00FB581B">
        <w:rPr>
          <w:color w:val="000000" w:themeColor="text1"/>
          <w:sz w:val="26"/>
          <w:szCs w:val="26"/>
        </w:rPr>
        <w:t xml:space="preserve">убсидий из федерального бюджета </w:t>
      </w:r>
      <w:r w:rsidRPr="00347C01">
        <w:rPr>
          <w:color w:val="000000" w:themeColor="text1"/>
          <w:sz w:val="26"/>
          <w:szCs w:val="26"/>
        </w:rPr>
        <w:t>по данному направлению (далее - заявки на оплату расходов за счет бюджетных средств). Заявки на оплату расходов за счет бюджетных средств Департамент в течение 5 (пяти) рабочих дней со дня их составления представляет в департамент финансов и бюджетной политики Белгородской области.»;</w:t>
      </w:r>
    </w:p>
    <w:p w:rsidR="002B27A2" w:rsidRPr="00A54C37" w:rsidRDefault="002B27A2" w:rsidP="002B27A2">
      <w:pPr>
        <w:keepNext/>
        <w:widowControl w:val="0"/>
        <w:tabs>
          <w:tab w:val="left" w:pos="142"/>
        </w:tabs>
        <w:contextualSpacing/>
        <w:jc w:val="both"/>
        <w:rPr>
          <w:color w:val="000000" w:themeColor="text1"/>
          <w:sz w:val="26"/>
          <w:szCs w:val="26"/>
        </w:rPr>
      </w:pPr>
      <w:r w:rsidRPr="002B27A2">
        <w:rPr>
          <w:color w:val="000000" w:themeColor="text1"/>
          <w:sz w:val="26"/>
          <w:szCs w:val="26"/>
        </w:rPr>
        <w:tab/>
      </w:r>
      <w:r w:rsidRPr="002B27A2">
        <w:rPr>
          <w:color w:val="000000" w:themeColor="text1"/>
          <w:sz w:val="26"/>
          <w:szCs w:val="26"/>
        </w:rPr>
        <w:tab/>
      </w:r>
      <w:r w:rsidRPr="009A08E6">
        <w:rPr>
          <w:color w:val="000000" w:themeColor="text1"/>
          <w:sz w:val="26"/>
          <w:szCs w:val="26"/>
        </w:rPr>
        <w:t xml:space="preserve">- в </w:t>
      </w:r>
      <w:r w:rsidR="006E0E8E">
        <w:rPr>
          <w:color w:val="000000" w:themeColor="text1"/>
          <w:sz w:val="26"/>
          <w:szCs w:val="26"/>
        </w:rPr>
        <w:t>четвёртом</w:t>
      </w:r>
      <w:r w:rsidR="00C0026C" w:rsidRPr="009A08E6">
        <w:rPr>
          <w:color w:val="000000" w:themeColor="text1"/>
          <w:sz w:val="26"/>
          <w:szCs w:val="26"/>
        </w:rPr>
        <w:t xml:space="preserve"> абзаце </w:t>
      </w:r>
      <w:r w:rsidRPr="009A08E6">
        <w:rPr>
          <w:color w:val="000000" w:themeColor="text1"/>
          <w:sz w:val="26"/>
          <w:szCs w:val="26"/>
        </w:rPr>
        <w:t>пункт</w:t>
      </w:r>
      <w:r w:rsidR="00C0026C" w:rsidRPr="009A08E6">
        <w:rPr>
          <w:color w:val="000000" w:themeColor="text1"/>
          <w:sz w:val="26"/>
          <w:szCs w:val="26"/>
        </w:rPr>
        <w:t>а</w:t>
      </w:r>
      <w:r w:rsidRPr="009A08E6">
        <w:rPr>
          <w:color w:val="000000" w:themeColor="text1"/>
          <w:sz w:val="26"/>
          <w:szCs w:val="26"/>
        </w:rPr>
        <w:t xml:space="preserve"> 1 </w:t>
      </w:r>
      <w:r w:rsidR="00C0026C" w:rsidRPr="009A08E6">
        <w:rPr>
          <w:color w:val="000000" w:themeColor="text1"/>
          <w:sz w:val="26"/>
          <w:szCs w:val="26"/>
        </w:rPr>
        <w:t>названного постановления изменить</w:t>
      </w:r>
      <w:r w:rsidRPr="009A08E6">
        <w:rPr>
          <w:color w:val="000000" w:themeColor="text1"/>
          <w:sz w:val="26"/>
          <w:szCs w:val="26"/>
        </w:rPr>
        <w:t xml:space="preserve"> наименование порядка </w:t>
      </w:r>
      <w:r w:rsidR="00C0026C" w:rsidRPr="009A08E6">
        <w:rPr>
          <w:color w:val="000000" w:themeColor="text1"/>
          <w:sz w:val="26"/>
          <w:szCs w:val="26"/>
        </w:rPr>
        <w:t xml:space="preserve">с «порядок </w:t>
      </w:r>
      <w:r w:rsidRPr="009A08E6">
        <w:rPr>
          <w:color w:val="000000" w:themeColor="text1"/>
          <w:sz w:val="26"/>
          <w:szCs w:val="26"/>
        </w:rPr>
        <w:t xml:space="preserve">предоставления субсидии на </w:t>
      </w:r>
      <w:proofErr w:type="spellStart"/>
      <w:r w:rsidRPr="009A08E6">
        <w:rPr>
          <w:color w:val="000000" w:themeColor="text1"/>
          <w:sz w:val="26"/>
          <w:szCs w:val="26"/>
        </w:rPr>
        <w:t>софинансирование</w:t>
      </w:r>
      <w:proofErr w:type="spellEnd"/>
      <w:r w:rsidRPr="009A08E6">
        <w:rPr>
          <w:color w:val="000000" w:themeColor="text1"/>
          <w:sz w:val="26"/>
          <w:szCs w:val="26"/>
        </w:rPr>
        <w:t xml:space="preserve"> затрат Центра компетенций в сфере сельскохозяйственной кооперации и поддержки фермеров, связанных с осуществлением текущей деятельности</w:t>
      </w:r>
      <w:r w:rsidR="00C0026C" w:rsidRPr="009A08E6">
        <w:rPr>
          <w:color w:val="000000" w:themeColor="text1"/>
          <w:sz w:val="26"/>
          <w:szCs w:val="26"/>
        </w:rPr>
        <w:t>»</w:t>
      </w:r>
      <w:r w:rsidRPr="009A08E6">
        <w:rPr>
          <w:color w:val="000000" w:themeColor="text1"/>
          <w:sz w:val="26"/>
          <w:szCs w:val="26"/>
        </w:rPr>
        <w:t xml:space="preserve"> на «порядок предоставления </w:t>
      </w:r>
      <w:r w:rsidRPr="009A08E6">
        <w:rPr>
          <w:color w:val="000000" w:themeColor="text1"/>
          <w:sz w:val="26"/>
          <w:szCs w:val="26"/>
        </w:rPr>
        <w:lastRenderedPageBreak/>
        <w:t>субсидии на финансовое обеспечение затрат Центра компетенций в сфере сельскохозяйственной кооперации и поддержки фермеров, связанных</w:t>
      </w:r>
      <w:r w:rsidR="000A47C3" w:rsidRPr="009A08E6">
        <w:rPr>
          <w:color w:val="000000" w:themeColor="text1"/>
          <w:sz w:val="26"/>
          <w:szCs w:val="26"/>
        </w:rPr>
        <w:t xml:space="preserve">                                      </w:t>
      </w:r>
      <w:r w:rsidRPr="009A08E6">
        <w:rPr>
          <w:color w:val="000000" w:themeColor="text1"/>
          <w:sz w:val="26"/>
          <w:szCs w:val="26"/>
        </w:rPr>
        <w:t xml:space="preserve"> с осуществлением его деятельности»</w:t>
      </w:r>
      <w:r w:rsidR="00C0026C" w:rsidRPr="009A08E6">
        <w:rPr>
          <w:color w:val="000000" w:themeColor="text1"/>
          <w:sz w:val="26"/>
          <w:szCs w:val="26"/>
        </w:rPr>
        <w:t>;</w:t>
      </w:r>
    </w:p>
    <w:p w:rsidR="002B27A2"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 в порядок предоставления субсидии на финансовое обеспечение затрат Центра компетенций в сфере сельскохозяйственной кооперации и поддержки фермеров</w:t>
      </w:r>
      <w:r w:rsidR="000A47C3">
        <w:rPr>
          <w:color w:val="000000" w:themeColor="text1"/>
          <w:sz w:val="26"/>
          <w:szCs w:val="26"/>
        </w:rPr>
        <w:t xml:space="preserve"> </w:t>
      </w:r>
      <w:proofErr w:type="gramStart"/>
      <w:r w:rsidR="000A47C3">
        <w:rPr>
          <w:color w:val="000000" w:themeColor="text1"/>
          <w:sz w:val="26"/>
          <w:szCs w:val="26"/>
        </w:rPr>
        <w:t xml:space="preserve">  </w:t>
      </w:r>
      <w:r w:rsidRPr="00A54C37">
        <w:rPr>
          <w:color w:val="000000" w:themeColor="text1"/>
          <w:sz w:val="26"/>
          <w:szCs w:val="26"/>
        </w:rPr>
        <w:t xml:space="preserve"> (</w:t>
      </w:r>
      <w:proofErr w:type="gramEnd"/>
      <w:r w:rsidRPr="00A54C37">
        <w:rPr>
          <w:color w:val="000000" w:themeColor="text1"/>
          <w:sz w:val="26"/>
          <w:szCs w:val="26"/>
        </w:rPr>
        <w:t>далее - Центр компетенций), связанных с осуществлением его деятельности (далее – Порядок 3), утверждённый в пункте 1 названного постановления:</w:t>
      </w:r>
    </w:p>
    <w:p w:rsidR="00CD12DA" w:rsidRDefault="00CD12DA" w:rsidP="002B27A2">
      <w:pPr>
        <w:keepNext/>
        <w:widowControl w:val="0"/>
        <w:tabs>
          <w:tab w:val="left" w:pos="142"/>
        </w:tabs>
        <w:contextualSpacing/>
        <w:jc w:val="both"/>
        <w:rPr>
          <w:color w:val="000000" w:themeColor="text1"/>
          <w:sz w:val="26"/>
          <w:szCs w:val="26"/>
        </w:rPr>
      </w:pPr>
      <w:r>
        <w:rPr>
          <w:color w:val="000000" w:themeColor="text1"/>
          <w:sz w:val="26"/>
          <w:szCs w:val="26"/>
        </w:rPr>
        <w:tab/>
      </w:r>
      <w:r>
        <w:rPr>
          <w:color w:val="000000" w:themeColor="text1"/>
          <w:sz w:val="26"/>
          <w:szCs w:val="26"/>
        </w:rPr>
        <w:tab/>
      </w:r>
      <w:r w:rsidRPr="00CD12DA">
        <w:rPr>
          <w:color w:val="000000" w:themeColor="text1"/>
          <w:sz w:val="26"/>
          <w:szCs w:val="26"/>
        </w:rPr>
        <w:t xml:space="preserve">- </w:t>
      </w:r>
      <w:r>
        <w:rPr>
          <w:color w:val="000000" w:themeColor="text1"/>
          <w:sz w:val="26"/>
          <w:szCs w:val="26"/>
        </w:rPr>
        <w:t xml:space="preserve">в </w:t>
      </w:r>
      <w:r w:rsidRPr="00CD12DA">
        <w:rPr>
          <w:color w:val="000000" w:themeColor="text1"/>
          <w:sz w:val="26"/>
          <w:szCs w:val="26"/>
        </w:rPr>
        <w:t>пункт</w:t>
      </w:r>
      <w:r>
        <w:rPr>
          <w:color w:val="000000" w:themeColor="text1"/>
          <w:sz w:val="26"/>
          <w:szCs w:val="26"/>
        </w:rPr>
        <w:t>е 1.1</w:t>
      </w:r>
      <w:r w:rsidRPr="00CD12DA">
        <w:rPr>
          <w:color w:val="000000" w:themeColor="text1"/>
          <w:sz w:val="26"/>
          <w:szCs w:val="26"/>
        </w:rPr>
        <w:t xml:space="preserve"> раздела I Порядка 3</w:t>
      </w:r>
      <w:r>
        <w:rPr>
          <w:color w:val="000000" w:themeColor="text1"/>
          <w:sz w:val="26"/>
          <w:szCs w:val="26"/>
        </w:rPr>
        <w:t xml:space="preserve"> </w:t>
      </w:r>
      <w:r w:rsidRPr="00CD12DA">
        <w:rPr>
          <w:color w:val="000000" w:themeColor="text1"/>
          <w:sz w:val="26"/>
          <w:szCs w:val="26"/>
        </w:rPr>
        <w:t>слово «</w:t>
      </w:r>
      <w:proofErr w:type="spellStart"/>
      <w:r w:rsidRPr="00CD12DA">
        <w:rPr>
          <w:color w:val="000000" w:themeColor="text1"/>
          <w:sz w:val="26"/>
          <w:szCs w:val="26"/>
        </w:rPr>
        <w:t>софинансирование</w:t>
      </w:r>
      <w:proofErr w:type="spellEnd"/>
      <w:r w:rsidRPr="00CD12DA">
        <w:rPr>
          <w:color w:val="000000" w:themeColor="text1"/>
          <w:sz w:val="26"/>
          <w:szCs w:val="26"/>
        </w:rPr>
        <w:t>» заменить словами «финансовое обеспечение»</w:t>
      </w:r>
      <w:r w:rsidR="009406D9">
        <w:rPr>
          <w:color w:val="000000" w:themeColor="text1"/>
          <w:sz w:val="26"/>
          <w:szCs w:val="26"/>
        </w:rPr>
        <w:t>, далее по тексту;</w:t>
      </w:r>
      <w:r w:rsidR="009406D9" w:rsidRPr="00A54C37">
        <w:rPr>
          <w:color w:val="000000" w:themeColor="text1"/>
          <w:sz w:val="26"/>
          <w:szCs w:val="26"/>
        </w:rPr>
        <w:tab/>
      </w:r>
    </w:p>
    <w:p w:rsidR="009406D9"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 xml:space="preserve">   </w:t>
      </w:r>
      <w:r w:rsidRPr="00A54C37">
        <w:rPr>
          <w:color w:val="000000" w:themeColor="text1"/>
          <w:sz w:val="26"/>
          <w:szCs w:val="26"/>
        </w:rPr>
        <w:tab/>
        <w:t xml:space="preserve">- </w:t>
      </w:r>
      <w:r w:rsidR="009406D9">
        <w:rPr>
          <w:color w:val="000000" w:themeColor="text1"/>
          <w:sz w:val="26"/>
          <w:szCs w:val="26"/>
        </w:rPr>
        <w:t xml:space="preserve">в </w:t>
      </w:r>
      <w:r w:rsidRPr="00A54C37">
        <w:rPr>
          <w:color w:val="000000" w:themeColor="text1"/>
          <w:sz w:val="26"/>
          <w:szCs w:val="26"/>
        </w:rPr>
        <w:t>пункт</w:t>
      </w:r>
      <w:r w:rsidR="009406D9">
        <w:rPr>
          <w:color w:val="000000" w:themeColor="text1"/>
          <w:sz w:val="26"/>
          <w:szCs w:val="26"/>
        </w:rPr>
        <w:t>е</w:t>
      </w:r>
      <w:r w:rsidRPr="00A54C37">
        <w:rPr>
          <w:color w:val="000000" w:themeColor="text1"/>
          <w:sz w:val="26"/>
          <w:szCs w:val="26"/>
        </w:rPr>
        <w:t xml:space="preserve"> 1.4 раздела I Порядка 3 </w:t>
      </w:r>
      <w:r w:rsidR="009406D9" w:rsidRPr="00CD12DA">
        <w:rPr>
          <w:color w:val="000000" w:themeColor="text1"/>
          <w:sz w:val="26"/>
          <w:szCs w:val="26"/>
        </w:rPr>
        <w:t>слово «</w:t>
      </w:r>
      <w:proofErr w:type="spellStart"/>
      <w:r w:rsidR="009406D9" w:rsidRPr="00CD12DA">
        <w:rPr>
          <w:color w:val="000000" w:themeColor="text1"/>
          <w:sz w:val="26"/>
          <w:szCs w:val="26"/>
        </w:rPr>
        <w:t>софинансирование</w:t>
      </w:r>
      <w:proofErr w:type="spellEnd"/>
      <w:r w:rsidR="009406D9" w:rsidRPr="00CD12DA">
        <w:rPr>
          <w:color w:val="000000" w:themeColor="text1"/>
          <w:sz w:val="26"/>
          <w:szCs w:val="26"/>
        </w:rPr>
        <w:t>» заменить словами «финансовое обеспечение»</w:t>
      </w:r>
      <w:r w:rsidR="009406D9">
        <w:rPr>
          <w:color w:val="000000" w:themeColor="text1"/>
          <w:sz w:val="26"/>
          <w:szCs w:val="26"/>
        </w:rPr>
        <w:t>, далее по тексту;</w:t>
      </w:r>
      <w:r w:rsidRPr="00A54C37">
        <w:rPr>
          <w:color w:val="000000" w:themeColor="text1"/>
          <w:sz w:val="26"/>
          <w:szCs w:val="26"/>
        </w:rPr>
        <w:tab/>
      </w:r>
      <w:r w:rsidRPr="00A54C37">
        <w:rPr>
          <w:color w:val="000000" w:themeColor="text1"/>
          <w:sz w:val="26"/>
          <w:szCs w:val="26"/>
        </w:rPr>
        <w:tab/>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 пункт 1.5 раздела I Порядка 3 изложить в следующей редакции:</w:t>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w:t>
      </w:r>
      <w:r w:rsidR="000A47C3">
        <w:rPr>
          <w:color w:val="000000" w:themeColor="text1"/>
          <w:sz w:val="26"/>
          <w:szCs w:val="26"/>
        </w:rPr>
        <w:t xml:space="preserve">1.5. </w:t>
      </w:r>
      <w:r w:rsidRPr="00A54C37">
        <w:rPr>
          <w:color w:val="000000" w:themeColor="text1"/>
          <w:sz w:val="26"/>
          <w:szCs w:val="26"/>
        </w:rP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w:t>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 xml:space="preserve">- во </w:t>
      </w:r>
      <w:r w:rsidR="006E0E8E">
        <w:rPr>
          <w:color w:val="000000" w:themeColor="text1"/>
          <w:sz w:val="26"/>
          <w:szCs w:val="26"/>
        </w:rPr>
        <w:t>втором</w:t>
      </w:r>
      <w:r w:rsidRPr="00A54C37">
        <w:rPr>
          <w:color w:val="000000" w:themeColor="text1"/>
          <w:sz w:val="26"/>
          <w:szCs w:val="26"/>
        </w:rPr>
        <w:t xml:space="preserve"> абзаце пункта 2.1 раздела I</w:t>
      </w:r>
      <w:r w:rsidRPr="00A54C37">
        <w:rPr>
          <w:color w:val="000000" w:themeColor="text1"/>
          <w:sz w:val="26"/>
          <w:szCs w:val="26"/>
          <w:lang w:val="en-US"/>
        </w:rPr>
        <w:t>I</w:t>
      </w:r>
      <w:r w:rsidRPr="00A54C37">
        <w:rPr>
          <w:color w:val="000000" w:themeColor="text1"/>
          <w:sz w:val="26"/>
          <w:szCs w:val="26"/>
        </w:rPr>
        <w:t xml:space="preserve"> Порядка 3 слово «</w:t>
      </w:r>
      <w:proofErr w:type="spellStart"/>
      <w:r w:rsidRPr="00A54C37">
        <w:rPr>
          <w:color w:val="000000" w:themeColor="text1"/>
          <w:sz w:val="26"/>
          <w:szCs w:val="26"/>
        </w:rPr>
        <w:t>софинансирование</w:t>
      </w:r>
      <w:proofErr w:type="spellEnd"/>
      <w:r w:rsidRPr="00A54C37">
        <w:rPr>
          <w:color w:val="000000" w:themeColor="text1"/>
          <w:sz w:val="26"/>
          <w:szCs w:val="26"/>
        </w:rPr>
        <w:t>» заменить словами «финансовое обеспечение»;</w:t>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 xml:space="preserve">- </w:t>
      </w:r>
      <w:r w:rsidR="000A47C3">
        <w:rPr>
          <w:color w:val="000000" w:themeColor="text1"/>
          <w:sz w:val="26"/>
          <w:szCs w:val="26"/>
        </w:rPr>
        <w:t>под</w:t>
      </w:r>
      <w:r w:rsidRPr="00A54C37">
        <w:rPr>
          <w:color w:val="000000" w:themeColor="text1"/>
          <w:sz w:val="26"/>
          <w:szCs w:val="26"/>
        </w:rPr>
        <w:t xml:space="preserve">пункт 2.3.2 </w:t>
      </w:r>
      <w:r w:rsidR="000A47C3">
        <w:rPr>
          <w:color w:val="000000" w:themeColor="text1"/>
          <w:sz w:val="26"/>
          <w:szCs w:val="26"/>
        </w:rPr>
        <w:t xml:space="preserve">пункта 2.3 </w:t>
      </w:r>
      <w:r w:rsidRPr="00A54C37">
        <w:rPr>
          <w:color w:val="000000" w:themeColor="text1"/>
          <w:sz w:val="26"/>
          <w:szCs w:val="26"/>
        </w:rPr>
        <w:t>раздела I</w:t>
      </w:r>
      <w:r w:rsidRPr="00A54C37">
        <w:rPr>
          <w:color w:val="000000" w:themeColor="text1"/>
          <w:sz w:val="26"/>
          <w:szCs w:val="26"/>
          <w:lang w:val="en-US"/>
        </w:rPr>
        <w:t>I</w:t>
      </w:r>
      <w:r w:rsidRPr="00A54C37">
        <w:rPr>
          <w:color w:val="000000" w:themeColor="text1"/>
          <w:sz w:val="26"/>
          <w:szCs w:val="26"/>
        </w:rPr>
        <w:t xml:space="preserve"> Порядка 3 изложить в следующей редакции:</w:t>
      </w:r>
    </w:p>
    <w:p w:rsidR="00CF4284"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w:t>
      </w:r>
      <w:r w:rsidR="000A47C3">
        <w:rPr>
          <w:color w:val="000000" w:themeColor="text1"/>
          <w:sz w:val="26"/>
          <w:szCs w:val="26"/>
        </w:rPr>
        <w:t xml:space="preserve">2.3.2. </w:t>
      </w:r>
      <w:r w:rsidRPr="00A54C37">
        <w:rPr>
          <w:color w:val="000000" w:themeColor="text1"/>
          <w:sz w:val="26"/>
          <w:szCs w:val="26"/>
        </w:rPr>
        <w:t xml:space="preserve">Департамент в течение 10 (десяти) рабочих дней со дня окончания рассмотрения документов заключает с </w:t>
      </w:r>
      <w:r w:rsidR="00CF4284" w:rsidRPr="00CF4284">
        <w:rPr>
          <w:color w:val="000000" w:themeColor="text1"/>
          <w:sz w:val="26"/>
          <w:szCs w:val="26"/>
        </w:rPr>
        <w:t>Центр</w:t>
      </w:r>
      <w:r w:rsidR="002B3303">
        <w:rPr>
          <w:color w:val="000000" w:themeColor="text1"/>
          <w:sz w:val="26"/>
          <w:szCs w:val="26"/>
        </w:rPr>
        <w:t>ом</w:t>
      </w:r>
      <w:r w:rsidR="00CF4284" w:rsidRPr="00CF4284">
        <w:rPr>
          <w:color w:val="000000" w:themeColor="text1"/>
          <w:sz w:val="26"/>
          <w:szCs w:val="26"/>
        </w:rPr>
        <w:t xml:space="preserve"> компетенций в сфере сельскохозяйственной кооперации и поддержки фермеров</w:t>
      </w:r>
      <w:r w:rsidRPr="00A54C37">
        <w:rPr>
          <w:color w:val="000000" w:themeColor="text1"/>
          <w:sz w:val="26"/>
          <w:szCs w:val="26"/>
        </w:rPr>
        <w:t xml:space="preserve"> соглашение</w:t>
      </w:r>
      <w:r w:rsidR="00CF4284">
        <w:rPr>
          <w:color w:val="000000" w:themeColor="text1"/>
          <w:sz w:val="26"/>
          <w:szCs w:val="26"/>
        </w:rPr>
        <w:t xml:space="preserve"> </w:t>
      </w:r>
      <w:r w:rsidR="004D677F">
        <w:rPr>
          <w:color w:val="000000" w:themeColor="text1"/>
          <w:sz w:val="26"/>
          <w:szCs w:val="26"/>
        </w:rPr>
        <w:t xml:space="preserve">                                    </w:t>
      </w:r>
      <w:r w:rsidRPr="00A54C37">
        <w:rPr>
          <w:color w:val="000000" w:themeColor="text1"/>
          <w:sz w:val="26"/>
          <w:szCs w:val="26"/>
        </w:rPr>
        <w:t xml:space="preserve">о предоставлении субсидии в форме электронного документа в государственной интегрированной информационной системе управления общественными финансами </w:t>
      </w:r>
      <w:r w:rsidR="000A47C3">
        <w:rPr>
          <w:color w:val="000000" w:themeColor="text1"/>
          <w:sz w:val="26"/>
          <w:szCs w:val="26"/>
        </w:rPr>
        <w:t>«</w:t>
      </w:r>
      <w:r w:rsidRPr="00A54C37">
        <w:rPr>
          <w:color w:val="000000" w:themeColor="text1"/>
          <w:sz w:val="26"/>
          <w:szCs w:val="26"/>
        </w:rPr>
        <w:t>Электронный бюджет</w:t>
      </w:r>
      <w:r w:rsidR="000A47C3">
        <w:rPr>
          <w:color w:val="000000" w:themeColor="text1"/>
          <w:sz w:val="26"/>
          <w:szCs w:val="26"/>
        </w:rPr>
        <w:t>»</w:t>
      </w:r>
      <w:r w:rsidRPr="00A54C37">
        <w:rPr>
          <w:color w:val="000000" w:themeColor="text1"/>
          <w:sz w:val="26"/>
          <w:szCs w:val="26"/>
        </w:rPr>
        <w:t xml:space="preserve"> в соответствии с типовой формой, утвержденной Министерством финансов Российской Федерации (далее - Соглашение). Соглашение подписывается квалифицированными электронными подписями лиц, имеющих право действовать от имени каждой из сторон Соглашения, в течение 5 (пяти) рабочих дней.</w:t>
      </w:r>
    </w:p>
    <w:p w:rsidR="002B27A2" w:rsidRPr="00A54C37" w:rsidRDefault="00CF4284" w:rsidP="002B27A2">
      <w:pPr>
        <w:keepNext/>
        <w:widowControl w:val="0"/>
        <w:tabs>
          <w:tab w:val="left" w:pos="142"/>
        </w:tabs>
        <w:contextualSpacing/>
        <w:jc w:val="both"/>
        <w:rPr>
          <w:color w:val="000000" w:themeColor="text1"/>
          <w:sz w:val="26"/>
          <w:szCs w:val="26"/>
        </w:rPr>
      </w:pPr>
      <w:r>
        <w:rPr>
          <w:color w:val="000000" w:themeColor="text1"/>
          <w:sz w:val="26"/>
          <w:szCs w:val="26"/>
        </w:rPr>
        <w:tab/>
      </w:r>
      <w:r>
        <w:rPr>
          <w:color w:val="000000" w:themeColor="text1"/>
          <w:sz w:val="26"/>
          <w:szCs w:val="26"/>
        </w:rPr>
        <w:tab/>
      </w:r>
      <w:r w:rsidRPr="00CF4284">
        <w:rPr>
          <w:color w:val="000000" w:themeColor="text1"/>
          <w:sz w:val="26"/>
          <w:szCs w:val="26"/>
        </w:rPr>
        <w:t xml:space="preserve">В </w:t>
      </w:r>
      <w:r>
        <w:rPr>
          <w:color w:val="000000" w:themeColor="text1"/>
          <w:sz w:val="26"/>
          <w:szCs w:val="26"/>
        </w:rPr>
        <w:t>С</w:t>
      </w:r>
      <w:r w:rsidRPr="00CF4284">
        <w:rPr>
          <w:color w:val="000000" w:themeColor="text1"/>
          <w:sz w:val="26"/>
          <w:szCs w:val="26"/>
        </w:rPr>
        <w:t xml:space="preserve">оглашение, заключаемое между </w:t>
      </w:r>
      <w:r>
        <w:rPr>
          <w:color w:val="000000" w:themeColor="text1"/>
          <w:sz w:val="26"/>
          <w:szCs w:val="26"/>
        </w:rPr>
        <w:t xml:space="preserve">Департаментом и </w:t>
      </w:r>
      <w:r w:rsidRPr="00CF4284">
        <w:rPr>
          <w:color w:val="000000" w:themeColor="text1"/>
          <w:sz w:val="26"/>
          <w:szCs w:val="26"/>
        </w:rPr>
        <w:t>Центр</w:t>
      </w:r>
      <w:r>
        <w:rPr>
          <w:color w:val="000000" w:themeColor="text1"/>
          <w:sz w:val="26"/>
          <w:szCs w:val="26"/>
        </w:rPr>
        <w:t>ом</w:t>
      </w:r>
      <w:r w:rsidRPr="00CF4284">
        <w:rPr>
          <w:color w:val="000000" w:themeColor="text1"/>
          <w:sz w:val="26"/>
          <w:szCs w:val="26"/>
        </w:rPr>
        <w:t xml:space="preserve"> компетенций</w:t>
      </w:r>
      <w:r w:rsidR="004D677F">
        <w:rPr>
          <w:color w:val="000000" w:themeColor="text1"/>
          <w:sz w:val="26"/>
          <w:szCs w:val="26"/>
        </w:rPr>
        <w:t xml:space="preserve">         </w:t>
      </w:r>
      <w:r w:rsidRPr="00CF4284">
        <w:rPr>
          <w:color w:val="000000" w:themeColor="text1"/>
          <w:sz w:val="26"/>
          <w:szCs w:val="26"/>
        </w:rPr>
        <w:t xml:space="preserve"> в сфере сельскохозяйственной кооперации и поддержки фермеров, включаются показатели деятельности </w:t>
      </w:r>
      <w:r>
        <w:rPr>
          <w:color w:val="000000" w:themeColor="text1"/>
          <w:sz w:val="26"/>
          <w:szCs w:val="26"/>
        </w:rPr>
        <w:t>Ц</w:t>
      </w:r>
      <w:r w:rsidRPr="00CF4284">
        <w:rPr>
          <w:color w:val="000000" w:themeColor="text1"/>
          <w:sz w:val="26"/>
          <w:szCs w:val="26"/>
        </w:rPr>
        <w:t>ентр</w:t>
      </w:r>
      <w:r>
        <w:rPr>
          <w:color w:val="000000" w:themeColor="text1"/>
          <w:sz w:val="26"/>
          <w:szCs w:val="26"/>
        </w:rPr>
        <w:t>а</w:t>
      </w:r>
      <w:r w:rsidRPr="00CF4284">
        <w:rPr>
          <w:color w:val="000000" w:themeColor="text1"/>
          <w:sz w:val="26"/>
          <w:szCs w:val="26"/>
        </w:rPr>
        <w:t xml:space="preserve"> компетенций в сфере сельскохозяйственной кооперации и поддержки фермеров</w:t>
      </w:r>
      <w:r>
        <w:rPr>
          <w:color w:val="000000" w:themeColor="text1"/>
          <w:sz w:val="26"/>
          <w:szCs w:val="26"/>
        </w:rPr>
        <w:t>.</w:t>
      </w:r>
      <w:r w:rsidR="002B27A2" w:rsidRPr="00A54C37">
        <w:rPr>
          <w:color w:val="000000" w:themeColor="text1"/>
          <w:sz w:val="26"/>
          <w:szCs w:val="26"/>
        </w:rPr>
        <w:t>»;</w:t>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 в пункте 2.9 раздела II Порядка 3 слово «</w:t>
      </w:r>
      <w:proofErr w:type="spellStart"/>
      <w:r w:rsidRPr="00A54C37">
        <w:rPr>
          <w:color w:val="000000" w:themeColor="text1"/>
          <w:sz w:val="26"/>
          <w:szCs w:val="26"/>
        </w:rPr>
        <w:t>софинансирование</w:t>
      </w:r>
      <w:proofErr w:type="spellEnd"/>
      <w:r w:rsidRPr="00A54C37">
        <w:rPr>
          <w:color w:val="000000" w:themeColor="text1"/>
          <w:sz w:val="26"/>
          <w:szCs w:val="26"/>
        </w:rPr>
        <w:t>» заменить словами «финансовое обеспечение», слово «текущей» заменить словом «его»</w:t>
      </w:r>
      <w:r w:rsidR="000A47C3">
        <w:rPr>
          <w:color w:val="000000" w:themeColor="text1"/>
          <w:sz w:val="26"/>
          <w:szCs w:val="26"/>
        </w:rPr>
        <w:t>, далее по тексту</w:t>
      </w:r>
      <w:r w:rsidRPr="00A54C37">
        <w:rPr>
          <w:color w:val="000000" w:themeColor="text1"/>
          <w:sz w:val="26"/>
          <w:szCs w:val="26"/>
        </w:rPr>
        <w:t>;</w:t>
      </w:r>
    </w:p>
    <w:p w:rsidR="002B27A2" w:rsidRPr="00A54C37"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8"/>
          <w:szCs w:val="28"/>
        </w:rPr>
        <w:tab/>
      </w:r>
      <w:r w:rsidRPr="00A54C37">
        <w:rPr>
          <w:color w:val="000000" w:themeColor="text1"/>
          <w:sz w:val="28"/>
          <w:szCs w:val="28"/>
        </w:rPr>
        <w:tab/>
      </w:r>
      <w:r w:rsidRPr="00A54C37">
        <w:rPr>
          <w:color w:val="000000" w:themeColor="text1"/>
          <w:sz w:val="26"/>
          <w:szCs w:val="26"/>
        </w:rPr>
        <w:t>- пункт 2.11 раздела II Порядка 3 изложить в следующей редакции:</w:t>
      </w:r>
    </w:p>
    <w:p w:rsidR="002B27A2" w:rsidRPr="00C40900" w:rsidRDefault="002B27A2" w:rsidP="002B27A2">
      <w:pPr>
        <w:keepNext/>
        <w:widowControl w:val="0"/>
        <w:tabs>
          <w:tab w:val="left" w:pos="142"/>
        </w:tabs>
        <w:contextualSpacing/>
        <w:jc w:val="both"/>
        <w:rPr>
          <w:color w:val="000000" w:themeColor="text1"/>
          <w:sz w:val="26"/>
          <w:szCs w:val="26"/>
        </w:rPr>
      </w:pPr>
      <w:r w:rsidRPr="00A54C37">
        <w:rPr>
          <w:color w:val="000000" w:themeColor="text1"/>
          <w:sz w:val="26"/>
          <w:szCs w:val="26"/>
        </w:rPr>
        <w:tab/>
      </w:r>
      <w:r w:rsidRPr="00A54C37">
        <w:rPr>
          <w:color w:val="000000" w:themeColor="text1"/>
          <w:sz w:val="26"/>
          <w:szCs w:val="26"/>
        </w:rPr>
        <w:tab/>
        <w:t>«</w:t>
      </w:r>
      <w:r w:rsidR="000A47C3">
        <w:rPr>
          <w:color w:val="000000" w:themeColor="text1"/>
          <w:sz w:val="26"/>
          <w:szCs w:val="26"/>
        </w:rPr>
        <w:t xml:space="preserve">2.11. </w:t>
      </w:r>
      <w:r w:rsidRPr="00A54C37">
        <w:rPr>
          <w:color w:val="000000" w:themeColor="text1"/>
          <w:sz w:val="26"/>
          <w:szCs w:val="26"/>
        </w:rPr>
        <w:t xml:space="preserve">В случае нецелевого использования субсидии на </w:t>
      </w:r>
      <w:r>
        <w:rPr>
          <w:color w:val="000000" w:themeColor="text1"/>
          <w:sz w:val="26"/>
          <w:szCs w:val="26"/>
        </w:rPr>
        <w:t>финансовое обеспечение</w:t>
      </w:r>
      <w:r w:rsidRPr="00A54C37">
        <w:rPr>
          <w:color w:val="000000" w:themeColor="text1"/>
          <w:sz w:val="26"/>
          <w:szCs w:val="26"/>
        </w:rPr>
        <w:t xml:space="preserve"> затрат Центра компетенций, связанных с осуществлением </w:t>
      </w:r>
      <w:r>
        <w:rPr>
          <w:color w:val="000000" w:themeColor="text1"/>
          <w:sz w:val="26"/>
          <w:szCs w:val="26"/>
        </w:rPr>
        <w:t>его</w:t>
      </w:r>
      <w:r w:rsidRPr="00A54C37">
        <w:rPr>
          <w:color w:val="000000" w:themeColor="text1"/>
          <w:sz w:val="26"/>
          <w:szCs w:val="26"/>
        </w:rPr>
        <w:t xml:space="preserve"> деятельности, либо невыполнения обязательств</w:t>
      </w:r>
      <w:r w:rsidR="00CF4284">
        <w:rPr>
          <w:color w:val="000000" w:themeColor="text1"/>
          <w:sz w:val="26"/>
          <w:szCs w:val="26"/>
        </w:rPr>
        <w:t xml:space="preserve"> и </w:t>
      </w:r>
      <w:proofErr w:type="spellStart"/>
      <w:r w:rsidR="00CF4284">
        <w:rPr>
          <w:color w:val="000000" w:themeColor="text1"/>
          <w:sz w:val="26"/>
          <w:szCs w:val="26"/>
        </w:rPr>
        <w:t>недостижения</w:t>
      </w:r>
      <w:proofErr w:type="spellEnd"/>
      <w:r w:rsidR="00CF4284">
        <w:rPr>
          <w:color w:val="000000" w:themeColor="text1"/>
          <w:sz w:val="26"/>
          <w:szCs w:val="26"/>
        </w:rPr>
        <w:t xml:space="preserve"> </w:t>
      </w:r>
      <w:r>
        <w:rPr>
          <w:color w:val="000000" w:themeColor="text1"/>
          <w:sz w:val="26"/>
          <w:szCs w:val="26"/>
        </w:rPr>
        <w:t>показателей деятельности</w:t>
      </w:r>
      <w:r w:rsidRPr="00A54C37">
        <w:rPr>
          <w:color w:val="000000" w:themeColor="text1"/>
          <w:sz w:val="26"/>
          <w:szCs w:val="26"/>
        </w:rPr>
        <w:t>, предусмотренных заключенным Соглашением, соответствующие суммы бюджетных средств подлежат взысканию в доход федерального и областного бюджетов</w:t>
      </w:r>
      <w:r w:rsidR="000A47C3">
        <w:rPr>
          <w:color w:val="000000" w:themeColor="text1"/>
          <w:sz w:val="26"/>
          <w:szCs w:val="26"/>
        </w:rPr>
        <w:t xml:space="preserve">                         </w:t>
      </w:r>
      <w:r w:rsidRPr="00A54C37">
        <w:rPr>
          <w:color w:val="000000" w:themeColor="text1"/>
          <w:sz w:val="26"/>
          <w:szCs w:val="26"/>
        </w:rPr>
        <w:t xml:space="preserve"> в соответствии с бюджетным законодательством Российской Федерации.»</w:t>
      </w:r>
      <w:r>
        <w:rPr>
          <w:color w:val="000000" w:themeColor="text1"/>
          <w:sz w:val="26"/>
          <w:szCs w:val="26"/>
        </w:rPr>
        <w:t>.</w:t>
      </w:r>
    </w:p>
    <w:p w:rsidR="00470939" w:rsidRPr="00FC0DF2" w:rsidRDefault="00FA1F00" w:rsidP="00190393">
      <w:pPr>
        <w:pStyle w:val="a4"/>
        <w:widowControl w:val="0"/>
        <w:suppressLineNumbers/>
        <w:tabs>
          <w:tab w:val="left" w:pos="142"/>
        </w:tabs>
        <w:ind w:firstLine="709"/>
        <w:contextualSpacing/>
        <w:jc w:val="both"/>
        <w:rPr>
          <w:rFonts w:ascii="Times New Roman" w:hAnsi="Times New Roman" w:cs="Times New Roman"/>
          <w:color w:val="000000" w:themeColor="text1"/>
          <w:sz w:val="26"/>
          <w:szCs w:val="26"/>
        </w:rPr>
      </w:pPr>
      <w:r w:rsidRPr="00FC0DF2">
        <w:rPr>
          <w:rFonts w:ascii="Times New Roman" w:hAnsi="Times New Roman" w:cs="Times New Roman"/>
          <w:color w:val="000000" w:themeColor="text1"/>
          <w:sz w:val="26"/>
          <w:szCs w:val="26"/>
        </w:rPr>
        <w:t>2</w:t>
      </w:r>
      <w:r w:rsidR="005746CA" w:rsidRPr="00FC0DF2">
        <w:rPr>
          <w:rFonts w:ascii="Times New Roman" w:hAnsi="Times New Roman" w:cs="Times New Roman"/>
          <w:color w:val="000000" w:themeColor="text1"/>
          <w:sz w:val="26"/>
          <w:szCs w:val="26"/>
        </w:rPr>
        <w:t xml:space="preserve">. </w:t>
      </w:r>
      <w:r w:rsidR="000D656C" w:rsidRPr="00FC0DF2">
        <w:rPr>
          <w:rStyle w:val="apple-converted-space"/>
          <w:rFonts w:ascii="Lucida Grande" w:hAnsi="Lucida Grande"/>
          <w:color w:val="000000" w:themeColor="text1"/>
          <w:sz w:val="26"/>
          <w:szCs w:val="26"/>
          <w:shd w:val="clear" w:color="auto" w:fill="FFFFFF"/>
        </w:rPr>
        <w:t> </w:t>
      </w:r>
      <w:r w:rsidR="000D656C" w:rsidRPr="00FC0DF2">
        <w:rPr>
          <w:rFonts w:ascii="Times New Roman" w:hAnsi="Times New Roman" w:cs="Times New Roman"/>
          <w:color w:val="000000" w:themeColor="text1"/>
          <w:sz w:val="26"/>
          <w:szCs w:val="26"/>
        </w:rPr>
        <w:t>Настоящее постановление вступает в силу со дня его официального опубликования.</w:t>
      </w:r>
    </w:p>
    <w:p w:rsidR="00470939" w:rsidRPr="00FC0DF2" w:rsidRDefault="00470939" w:rsidP="00190393">
      <w:pPr>
        <w:pStyle w:val="a4"/>
        <w:widowControl w:val="0"/>
        <w:suppressLineNumbers/>
        <w:tabs>
          <w:tab w:val="left" w:pos="142"/>
        </w:tabs>
        <w:ind w:firstLine="567"/>
        <w:jc w:val="both"/>
        <w:rPr>
          <w:rFonts w:ascii="Times New Roman" w:hAnsi="Times New Roman" w:cs="Times New Roman"/>
          <w:color w:val="000000" w:themeColor="text1"/>
          <w:sz w:val="26"/>
          <w:szCs w:val="26"/>
        </w:rPr>
      </w:pPr>
    </w:p>
    <w:p w:rsidR="00B17555" w:rsidRPr="00FC0DF2" w:rsidRDefault="00B17555" w:rsidP="00190393">
      <w:pPr>
        <w:pStyle w:val="a4"/>
        <w:widowControl w:val="0"/>
        <w:suppressLineNumbers/>
        <w:tabs>
          <w:tab w:val="left" w:pos="142"/>
        </w:tabs>
        <w:ind w:firstLine="567"/>
        <w:jc w:val="both"/>
        <w:rPr>
          <w:rFonts w:ascii="Times New Roman" w:hAnsi="Times New Roman" w:cs="Times New Roman"/>
          <w:color w:val="000000" w:themeColor="text1"/>
          <w:sz w:val="26"/>
          <w:szCs w:val="26"/>
        </w:rPr>
      </w:pPr>
    </w:p>
    <w:p w:rsidR="002A0F0E" w:rsidRPr="00FC0DF2" w:rsidRDefault="002A0F0E" w:rsidP="00190393">
      <w:pPr>
        <w:pStyle w:val="a4"/>
        <w:widowControl w:val="0"/>
        <w:suppressLineNumbers/>
        <w:tabs>
          <w:tab w:val="left" w:pos="142"/>
        </w:tabs>
        <w:ind w:firstLine="567"/>
        <w:jc w:val="both"/>
        <w:rPr>
          <w:rFonts w:ascii="Times New Roman" w:hAnsi="Times New Roman" w:cs="Times New Roman"/>
          <w:color w:val="000000" w:themeColor="text1"/>
          <w:sz w:val="26"/>
          <w:szCs w:val="26"/>
        </w:rPr>
      </w:pPr>
    </w:p>
    <w:tbl>
      <w:tblPr>
        <w:tblStyle w:val="a6"/>
        <w:tblW w:w="0" w:type="auto"/>
        <w:tblLook w:val="04A0" w:firstRow="1" w:lastRow="0" w:firstColumn="1" w:lastColumn="0" w:noHBand="0" w:noVBand="1"/>
      </w:tblPr>
      <w:tblGrid>
        <w:gridCol w:w="3402"/>
        <w:gridCol w:w="6226"/>
      </w:tblGrid>
      <w:tr w:rsidR="00B17555" w:rsidRPr="00FC0DF2" w:rsidTr="00462E8C">
        <w:tc>
          <w:tcPr>
            <w:tcW w:w="3402" w:type="dxa"/>
            <w:tcBorders>
              <w:top w:val="nil"/>
              <w:left w:val="nil"/>
              <w:bottom w:val="nil"/>
              <w:right w:val="nil"/>
            </w:tcBorders>
          </w:tcPr>
          <w:p w:rsidR="00B17555" w:rsidRPr="00FC0DF2" w:rsidRDefault="00B17555" w:rsidP="00190393">
            <w:pPr>
              <w:pStyle w:val="a4"/>
              <w:widowControl w:val="0"/>
              <w:suppressLineNumbers/>
              <w:tabs>
                <w:tab w:val="left" w:pos="142"/>
              </w:tabs>
              <w:ind w:right="-114"/>
              <w:jc w:val="center"/>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Временно исполняющий</w:t>
            </w:r>
          </w:p>
          <w:p w:rsidR="00B17555" w:rsidRPr="00FC0DF2" w:rsidRDefault="00B17555" w:rsidP="00190393">
            <w:pPr>
              <w:pStyle w:val="a4"/>
              <w:widowControl w:val="0"/>
              <w:suppressLineNumbers/>
              <w:tabs>
                <w:tab w:val="left" w:pos="321"/>
              </w:tabs>
              <w:ind w:left="-105" w:right="-114"/>
              <w:jc w:val="center"/>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обязанности Губернатора</w:t>
            </w:r>
          </w:p>
          <w:p w:rsidR="00B17555" w:rsidRPr="00FC0DF2" w:rsidRDefault="00B17555" w:rsidP="00190393">
            <w:pPr>
              <w:pStyle w:val="a4"/>
              <w:widowControl w:val="0"/>
              <w:suppressLineNumbers/>
              <w:tabs>
                <w:tab w:val="left" w:pos="142"/>
              </w:tabs>
              <w:ind w:right="-114"/>
              <w:jc w:val="center"/>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Белгородской области</w:t>
            </w:r>
          </w:p>
        </w:tc>
        <w:tc>
          <w:tcPr>
            <w:tcW w:w="6226" w:type="dxa"/>
            <w:tcBorders>
              <w:top w:val="nil"/>
              <w:left w:val="nil"/>
              <w:bottom w:val="nil"/>
              <w:right w:val="nil"/>
            </w:tcBorders>
          </w:tcPr>
          <w:p w:rsidR="00B17555" w:rsidRPr="00FC0DF2" w:rsidRDefault="00B17555" w:rsidP="00190393">
            <w:pPr>
              <w:pStyle w:val="a4"/>
              <w:widowControl w:val="0"/>
              <w:suppressLineNumbers/>
              <w:tabs>
                <w:tab w:val="left" w:pos="142"/>
              </w:tabs>
              <w:jc w:val="both"/>
              <w:rPr>
                <w:rFonts w:ascii="Times New Roman" w:hAnsi="Times New Roman" w:cs="Times New Roman"/>
                <w:b/>
                <w:color w:val="000000" w:themeColor="text1"/>
                <w:sz w:val="26"/>
                <w:szCs w:val="26"/>
              </w:rPr>
            </w:pPr>
          </w:p>
          <w:p w:rsidR="00B17555" w:rsidRPr="00FC0DF2" w:rsidRDefault="00B17555" w:rsidP="00190393">
            <w:pPr>
              <w:pStyle w:val="a4"/>
              <w:widowControl w:val="0"/>
              <w:suppressLineNumbers/>
              <w:tabs>
                <w:tab w:val="left" w:pos="142"/>
              </w:tabs>
              <w:jc w:val="both"/>
              <w:rPr>
                <w:rFonts w:ascii="Times New Roman" w:hAnsi="Times New Roman" w:cs="Times New Roman"/>
                <w:b/>
                <w:color w:val="000000" w:themeColor="text1"/>
                <w:sz w:val="26"/>
                <w:szCs w:val="26"/>
              </w:rPr>
            </w:pPr>
          </w:p>
          <w:p w:rsidR="00B17555" w:rsidRPr="00FC0DF2" w:rsidRDefault="00B17555" w:rsidP="00190393">
            <w:pPr>
              <w:pStyle w:val="a4"/>
              <w:widowControl w:val="0"/>
              <w:suppressLineNumbers/>
              <w:tabs>
                <w:tab w:val="left" w:pos="142"/>
              </w:tabs>
              <w:ind w:right="-114"/>
              <w:jc w:val="right"/>
              <w:rPr>
                <w:rFonts w:ascii="Times New Roman" w:hAnsi="Times New Roman" w:cs="Times New Roman"/>
                <w:b/>
                <w:color w:val="000000" w:themeColor="text1"/>
                <w:sz w:val="26"/>
                <w:szCs w:val="26"/>
              </w:rPr>
            </w:pPr>
            <w:r w:rsidRPr="00FC0DF2">
              <w:rPr>
                <w:rFonts w:ascii="Times New Roman" w:hAnsi="Times New Roman" w:cs="Times New Roman"/>
                <w:b/>
                <w:color w:val="000000" w:themeColor="text1"/>
                <w:sz w:val="26"/>
                <w:szCs w:val="26"/>
              </w:rPr>
              <w:t>В.В. Гладков</w:t>
            </w:r>
          </w:p>
        </w:tc>
      </w:tr>
      <w:tr w:rsidR="000B28F8" w:rsidRPr="00FC0DF2" w:rsidTr="00462E8C">
        <w:tc>
          <w:tcPr>
            <w:tcW w:w="3402" w:type="dxa"/>
            <w:tcBorders>
              <w:top w:val="nil"/>
              <w:left w:val="nil"/>
              <w:bottom w:val="nil"/>
              <w:right w:val="nil"/>
            </w:tcBorders>
          </w:tcPr>
          <w:p w:rsidR="000B28F8" w:rsidRPr="00FC0DF2" w:rsidRDefault="000B28F8" w:rsidP="00190393">
            <w:pPr>
              <w:pStyle w:val="a4"/>
              <w:widowControl w:val="0"/>
              <w:suppressLineNumbers/>
              <w:tabs>
                <w:tab w:val="left" w:pos="142"/>
              </w:tabs>
              <w:ind w:right="-114"/>
              <w:jc w:val="center"/>
              <w:rPr>
                <w:rFonts w:ascii="Times New Roman" w:hAnsi="Times New Roman" w:cs="Times New Roman"/>
                <w:b/>
                <w:color w:val="000000" w:themeColor="text1"/>
                <w:sz w:val="26"/>
                <w:szCs w:val="26"/>
              </w:rPr>
            </w:pPr>
          </w:p>
        </w:tc>
        <w:tc>
          <w:tcPr>
            <w:tcW w:w="6226" w:type="dxa"/>
            <w:tcBorders>
              <w:top w:val="nil"/>
              <w:left w:val="nil"/>
              <w:bottom w:val="nil"/>
              <w:right w:val="nil"/>
            </w:tcBorders>
          </w:tcPr>
          <w:p w:rsidR="000B28F8" w:rsidRPr="00FC0DF2" w:rsidRDefault="000B28F8" w:rsidP="00190393">
            <w:pPr>
              <w:pStyle w:val="a4"/>
              <w:widowControl w:val="0"/>
              <w:suppressLineNumbers/>
              <w:tabs>
                <w:tab w:val="left" w:pos="142"/>
              </w:tabs>
              <w:jc w:val="both"/>
              <w:rPr>
                <w:rFonts w:ascii="Times New Roman" w:hAnsi="Times New Roman" w:cs="Times New Roman"/>
                <w:b/>
                <w:color w:val="000000" w:themeColor="text1"/>
                <w:sz w:val="26"/>
                <w:szCs w:val="26"/>
              </w:rPr>
            </w:pPr>
          </w:p>
        </w:tc>
      </w:tr>
      <w:tr w:rsidR="000B28F8" w:rsidRPr="00FC0DF2" w:rsidTr="00462E8C">
        <w:tc>
          <w:tcPr>
            <w:tcW w:w="3402" w:type="dxa"/>
            <w:tcBorders>
              <w:top w:val="nil"/>
              <w:left w:val="nil"/>
              <w:bottom w:val="nil"/>
              <w:right w:val="nil"/>
            </w:tcBorders>
          </w:tcPr>
          <w:p w:rsidR="000B28F8" w:rsidRPr="00FC0DF2" w:rsidRDefault="000B28F8" w:rsidP="00462E8C">
            <w:pPr>
              <w:pStyle w:val="a4"/>
              <w:widowControl w:val="0"/>
              <w:suppressLineNumbers/>
              <w:tabs>
                <w:tab w:val="left" w:pos="142"/>
              </w:tabs>
              <w:ind w:right="-114"/>
              <w:jc w:val="center"/>
              <w:rPr>
                <w:rFonts w:ascii="Times New Roman" w:hAnsi="Times New Roman" w:cs="Times New Roman"/>
                <w:b/>
                <w:color w:val="000000" w:themeColor="text1"/>
                <w:sz w:val="26"/>
                <w:szCs w:val="26"/>
              </w:rPr>
            </w:pPr>
          </w:p>
        </w:tc>
        <w:tc>
          <w:tcPr>
            <w:tcW w:w="6226" w:type="dxa"/>
            <w:tcBorders>
              <w:top w:val="nil"/>
              <w:left w:val="nil"/>
              <w:bottom w:val="nil"/>
              <w:right w:val="nil"/>
            </w:tcBorders>
          </w:tcPr>
          <w:p w:rsidR="000B28F8" w:rsidRPr="00FC0DF2" w:rsidRDefault="000B28F8" w:rsidP="00190393">
            <w:pPr>
              <w:pStyle w:val="a4"/>
              <w:widowControl w:val="0"/>
              <w:suppressLineNumbers/>
              <w:tabs>
                <w:tab w:val="left" w:pos="142"/>
              </w:tabs>
              <w:jc w:val="both"/>
              <w:rPr>
                <w:rFonts w:ascii="Times New Roman" w:hAnsi="Times New Roman" w:cs="Times New Roman"/>
                <w:b/>
                <w:color w:val="000000" w:themeColor="text1"/>
                <w:sz w:val="26"/>
                <w:szCs w:val="26"/>
              </w:rPr>
            </w:pPr>
          </w:p>
        </w:tc>
      </w:tr>
    </w:tbl>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190393" w:rsidRPr="00FC0DF2" w:rsidTr="00D0322B">
        <w:trPr>
          <w:trHeight w:val="1361"/>
        </w:trPr>
        <w:tc>
          <w:tcPr>
            <w:tcW w:w="4962" w:type="dxa"/>
          </w:tcPr>
          <w:p w:rsidR="00190393" w:rsidRPr="00FC0DF2" w:rsidRDefault="00190393" w:rsidP="00F45307">
            <w:pPr>
              <w:widowControl w:val="0"/>
              <w:autoSpaceDE w:val="0"/>
              <w:autoSpaceDN w:val="0"/>
              <w:adjustRightInd w:val="0"/>
              <w:jc w:val="center"/>
              <w:outlineLvl w:val="0"/>
              <w:rPr>
                <w:rFonts w:eastAsia="Times New Roman"/>
                <w:b/>
                <w:bCs/>
                <w:color w:val="000000" w:themeColor="text1"/>
                <w:sz w:val="26"/>
                <w:szCs w:val="26"/>
              </w:rPr>
            </w:pPr>
          </w:p>
        </w:tc>
        <w:tc>
          <w:tcPr>
            <w:tcW w:w="4676" w:type="dxa"/>
          </w:tcPr>
          <w:p w:rsidR="00190393" w:rsidRPr="00FC0DF2" w:rsidRDefault="00190393" w:rsidP="00D0322B">
            <w:pPr>
              <w:widowControl w:val="0"/>
              <w:autoSpaceDE w:val="0"/>
              <w:autoSpaceDN w:val="0"/>
              <w:adjustRightInd w:val="0"/>
              <w:jc w:val="center"/>
              <w:outlineLvl w:val="0"/>
              <w:rPr>
                <w:rFonts w:eastAsia="Times New Roman"/>
                <w:b/>
                <w:bCs/>
                <w:color w:val="000000" w:themeColor="text1"/>
                <w:sz w:val="26"/>
                <w:szCs w:val="26"/>
              </w:rPr>
            </w:pPr>
            <w:r w:rsidRPr="00FC0DF2">
              <w:rPr>
                <w:rFonts w:eastAsia="Times New Roman"/>
                <w:b/>
                <w:bCs/>
                <w:color w:val="000000" w:themeColor="text1"/>
                <w:sz w:val="26"/>
                <w:szCs w:val="26"/>
              </w:rPr>
              <w:t>Утвержден</w:t>
            </w:r>
            <w:r w:rsidRPr="00FC0DF2">
              <w:rPr>
                <w:rFonts w:eastAsia="Times New Roman"/>
                <w:b/>
                <w:bCs/>
                <w:color w:val="000000" w:themeColor="text1"/>
                <w:sz w:val="26"/>
                <w:szCs w:val="26"/>
              </w:rPr>
              <w:br/>
              <w:t>Постановлением Правительства Белгородской области</w:t>
            </w:r>
            <w:r w:rsidRPr="00FC0DF2">
              <w:rPr>
                <w:rFonts w:eastAsia="Times New Roman"/>
                <w:b/>
                <w:bCs/>
                <w:color w:val="000000" w:themeColor="text1"/>
                <w:sz w:val="26"/>
                <w:szCs w:val="26"/>
              </w:rPr>
              <w:br/>
              <w:t>от «__» __</w:t>
            </w:r>
            <w:r w:rsidR="00D0322B">
              <w:rPr>
                <w:rFonts w:eastAsia="Times New Roman"/>
                <w:b/>
                <w:bCs/>
                <w:color w:val="000000" w:themeColor="text1"/>
                <w:sz w:val="26"/>
                <w:szCs w:val="26"/>
              </w:rPr>
              <w:t>________</w:t>
            </w:r>
            <w:r w:rsidRPr="00FC0DF2">
              <w:rPr>
                <w:rFonts w:eastAsia="Times New Roman"/>
                <w:b/>
                <w:bCs/>
                <w:color w:val="000000" w:themeColor="text1"/>
                <w:sz w:val="26"/>
                <w:szCs w:val="26"/>
              </w:rPr>
              <w:t>____ 2021 г. №</w:t>
            </w:r>
          </w:p>
        </w:tc>
      </w:tr>
    </w:tbl>
    <w:p w:rsidR="00190393" w:rsidRDefault="00190393" w:rsidP="00190393">
      <w:pPr>
        <w:pStyle w:val="a4"/>
        <w:keepNext/>
        <w:keepLines/>
        <w:widowControl w:val="0"/>
        <w:tabs>
          <w:tab w:val="left" w:pos="142"/>
        </w:tabs>
        <w:jc w:val="both"/>
        <w:rPr>
          <w:rFonts w:ascii="Times New Roman" w:hAnsi="Times New Roman" w:cs="Times New Roman"/>
          <w:b/>
          <w:color w:val="000000" w:themeColor="text1"/>
          <w:sz w:val="26"/>
          <w:szCs w:val="26"/>
        </w:rPr>
      </w:pPr>
    </w:p>
    <w:p w:rsidR="004D677F" w:rsidRPr="00FC0DF2" w:rsidRDefault="004D677F" w:rsidP="00190393">
      <w:pPr>
        <w:pStyle w:val="a4"/>
        <w:keepNext/>
        <w:keepLines/>
        <w:widowControl w:val="0"/>
        <w:tabs>
          <w:tab w:val="left" w:pos="142"/>
        </w:tabs>
        <w:jc w:val="both"/>
        <w:rPr>
          <w:rFonts w:ascii="Times New Roman" w:hAnsi="Times New Roman" w:cs="Times New Roman"/>
          <w:b/>
          <w:color w:val="000000" w:themeColor="text1"/>
          <w:sz w:val="26"/>
          <w:szCs w:val="26"/>
        </w:rPr>
      </w:pPr>
    </w:p>
    <w:p w:rsidR="00190393" w:rsidRPr="00FC0DF2" w:rsidRDefault="00190393" w:rsidP="00190393">
      <w:pPr>
        <w:widowControl w:val="0"/>
        <w:autoSpaceDE w:val="0"/>
        <w:autoSpaceDN w:val="0"/>
        <w:adjustRightInd w:val="0"/>
        <w:jc w:val="center"/>
        <w:outlineLvl w:val="0"/>
        <w:rPr>
          <w:rFonts w:ascii="Times New Roman CYR" w:hAnsi="Times New Roman CYR" w:cs="Times New Roman CYR"/>
          <w:b/>
          <w:bCs/>
          <w:color w:val="000000" w:themeColor="text1"/>
          <w:sz w:val="26"/>
          <w:szCs w:val="26"/>
        </w:rPr>
      </w:pPr>
      <w:r w:rsidRPr="00FC0DF2">
        <w:rPr>
          <w:rFonts w:ascii="Times New Roman CYR" w:hAnsi="Times New Roman CYR" w:cs="Times New Roman CYR"/>
          <w:b/>
          <w:bCs/>
          <w:color w:val="000000" w:themeColor="text1"/>
          <w:sz w:val="26"/>
          <w:szCs w:val="26"/>
        </w:rPr>
        <w:t xml:space="preserve">Порядок </w:t>
      </w:r>
    </w:p>
    <w:p w:rsidR="00A479B9" w:rsidRPr="00FC0DF2" w:rsidRDefault="00190393" w:rsidP="00190393">
      <w:pPr>
        <w:widowControl w:val="0"/>
        <w:autoSpaceDE w:val="0"/>
        <w:autoSpaceDN w:val="0"/>
        <w:adjustRightInd w:val="0"/>
        <w:jc w:val="center"/>
        <w:outlineLvl w:val="0"/>
        <w:rPr>
          <w:rFonts w:ascii="Times New Roman CYR" w:hAnsi="Times New Roman CYR" w:cs="Times New Roman CYR"/>
          <w:b/>
          <w:bCs/>
          <w:color w:val="000000" w:themeColor="text1"/>
          <w:sz w:val="26"/>
          <w:szCs w:val="26"/>
        </w:rPr>
      </w:pPr>
      <w:r w:rsidRPr="00FC0DF2">
        <w:rPr>
          <w:rFonts w:ascii="Times New Roman CYR" w:hAnsi="Times New Roman CYR" w:cs="Times New Roman CYR"/>
          <w:b/>
          <w:bCs/>
          <w:color w:val="000000" w:themeColor="text1"/>
          <w:sz w:val="26"/>
          <w:szCs w:val="26"/>
        </w:rPr>
        <w:t>предоставления крестьянским (фермерским) хозяйствам</w:t>
      </w:r>
      <w:r w:rsidR="00A479B9" w:rsidRPr="00FC0DF2">
        <w:rPr>
          <w:rFonts w:ascii="Times New Roman CYR" w:hAnsi="Times New Roman CYR" w:cs="Times New Roman CYR"/>
          <w:b/>
          <w:bCs/>
          <w:color w:val="000000" w:themeColor="text1"/>
          <w:sz w:val="26"/>
          <w:szCs w:val="26"/>
        </w:rPr>
        <w:t xml:space="preserve"> </w:t>
      </w:r>
    </w:p>
    <w:p w:rsidR="00190393" w:rsidRPr="00FC0DF2" w:rsidRDefault="00A479B9" w:rsidP="00190393">
      <w:pPr>
        <w:widowControl w:val="0"/>
        <w:autoSpaceDE w:val="0"/>
        <w:autoSpaceDN w:val="0"/>
        <w:adjustRightInd w:val="0"/>
        <w:jc w:val="center"/>
        <w:outlineLvl w:val="0"/>
        <w:rPr>
          <w:rFonts w:ascii="Times New Roman CYR" w:hAnsi="Times New Roman CYR" w:cs="Times New Roman CYR"/>
          <w:b/>
          <w:bCs/>
          <w:color w:val="000000" w:themeColor="text1"/>
          <w:sz w:val="26"/>
          <w:szCs w:val="26"/>
        </w:rPr>
      </w:pPr>
      <w:r w:rsidRPr="00FC0DF2">
        <w:rPr>
          <w:rFonts w:ascii="Times New Roman CYR" w:hAnsi="Times New Roman CYR" w:cs="Times New Roman CYR"/>
          <w:b/>
          <w:bCs/>
          <w:color w:val="000000" w:themeColor="text1"/>
          <w:sz w:val="26"/>
          <w:szCs w:val="26"/>
        </w:rPr>
        <w:t>или индивидуальным предпринимателям</w:t>
      </w:r>
      <w:r w:rsidR="00190393" w:rsidRPr="00FC0DF2">
        <w:rPr>
          <w:rFonts w:ascii="Times New Roman CYR" w:hAnsi="Times New Roman CYR" w:cs="Times New Roman CYR"/>
          <w:b/>
          <w:bCs/>
          <w:color w:val="000000" w:themeColor="text1"/>
          <w:sz w:val="26"/>
          <w:szCs w:val="26"/>
        </w:rPr>
        <w:t xml:space="preserve"> грантов «</w:t>
      </w:r>
      <w:proofErr w:type="spellStart"/>
      <w:r w:rsidR="00190393" w:rsidRPr="00FC0DF2">
        <w:rPr>
          <w:rFonts w:ascii="Times New Roman CYR" w:hAnsi="Times New Roman CYR" w:cs="Times New Roman CYR"/>
          <w:b/>
          <w:bCs/>
          <w:color w:val="000000" w:themeColor="text1"/>
          <w:sz w:val="26"/>
          <w:szCs w:val="26"/>
        </w:rPr>
        <w:t>Агростартап</w:t>
      </w:r>
      <w:proofErr w:type="spellEnd"/>
      <w:r w:rsidR="009105AF" w:rsidRPr="00FC0DF2">
        <w:rPr>
          <w:rFonts w:ascii="Times New Roman CYR" w:hAnsi="Times New Roman CYR" w:cs="Times New Roman CYR"/>
          <w:b/>
          <w:bCs/>
          <w:color w:val="000000" w:themeColor="text1"/>
          <w:sz w:val="26"/>
          <w:szCs w:val="26"/>
        </w:rPr>
        <w:t>»</w:t>
      </w:r>
    </w:p>
    <w:p w:rsidR="00190393" w:rsidRPr="00FC0DF2" w:rsidRDefault="00190393" w:rsidP="00190393">
      <w:pPr>
        <w:widowControl w:val="0"/>
        <w:autoSpaceDE w:val="0"/>
        <w:autoSpaceDN w:val="0"/>
        <w:adjustRightInd w:val="0"/>
        <w:spacing w:before="108" w:after="108"/>
        <w:jc w:val="center"/>
        <w:outlineLvl w:val="0"/>
        <w:rPr>
          <w:rFonts w:ascii="Times New Roman CYR" w:hAnsi="Times New Roman CYR" w:cs="Times New Roman CYR"/>
          <w:b/>
          <w:bCs/>
          <w:color w:val="000000" w:themeColor="text1"/>
          <w:sz w:val="26"/>
          <w:szCs w:val="26"/>
        </w:rPr>
      </w:pPr>
      <w:bookmarkStart w:id="0" w:name="sub_1100"/>
    </w:p>
    <w:p w:rsidR="000A2AC4" w:rsidRPr="00FC0DF2" w:rsidRDefault="000A2AC4"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6"/>
          <w:szCs w:val="26"/>
        </w:rPr>
      </w:pPr>
      <w:bookmarkStart w:id="1" w:name="sub_11000"/>
      <w:bookmarkEnd w:id="0"/>
      <w:r w:rsidRPr="00FC0DF2">
        <w:rPr>
          <w:rFonts w:ascii="Times New Roman CYR" w:eastAsia="Times New Roman" w:hAnsi="Times New Roman CYR" w:cs="Times New Roman CYR"/>
          <w:b/>
          <w:bCs/>
          <w:color w:val="26282F"/>
          <w:sz w:val="26"/>
          <w:szCs w:val="26"/>
        </w:rPr>
        <w:t>I. Общие положения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 w:name="sub_1111"/>
      <w:r w:rsidRPr="00FC0DF2">
        <w:rPr>
          <w:rFonts w:ascii="Times New Roman CYR" w:eastAsia="Times New Roman" w:hAnsi="Times New Roman CYR" w:cs="Times New Roman CYR"/>
          <w:sz w:val="26"/>
          <w:szCs w:val="26"/>
        </w:rPr>
        <w:t xml:space="preserve">1.1. Порядок предоставления крестьянским (фермерским) хозяйствам </w:t>
      </w:r>
      <w:r w:rsidR="009105AF" w:rsidRPr="00FC0DF2">
        <w:rPr>
          <w:rFonts w:ascii="Times New Roman CYR" w:eastAsia="Times New Roman" w:hAnsi="Times New Roman CYR" w:cs="Times New Roman CYR"/>
          <w:sz w:val="26"/>
          <w:szCs w:val="26"/>
        </w:rPr>
        <w:t xml:space="preserve">или индивидуальным предпринимателям грантов </w:t>
      </w:r>
      <w:proofErr w:type="spellStart"/>
      <w:r w:rsidRPr="00FC0DF2">
        <w:rPr>
          <w:rFonts w:ascii="Times New Roman CYR" w:eastAsia="Times New Roman" w:hAnsi="Times New Roman CYR" w:cs="Times New Roman CYR"/>
          <w:sz w:val="26"/>
          <w:szCs w:val="26"/>
        </w:rPr>
        <w:t>грантов</w:t>
      </w:r>
      <w:proofErr w:type="spellEnd"/>
      <w:r w:rsidRPr="00FC0DF2">
        <w:rPr>
          <w:rFonts w:ascii="Times New Roman CYR" w:eastAsia="Times New Roman" w:hAnsi="Times New Roman CYR" w:cs="Times New Roman CYR"/>
          <w:sz w:val="26"/>
          <w:szCs w:val="26"/>
        </w:rPr>
        <w:t xml:space="preserve">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разработан</w:t>
      </w:r>
      <w:r w:rsidR="000A47C3">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в соответствии с </w:t>
      </w:r>
      <w:hyperlink r:id="rId8" w:history="1">
        <w:r w:rsidRPr="00FC0DF2">
          <w:rPr>
            <w:rFonts w:ascii="Times New Roman CYR" w:eastAsia="Times New Roman" w:hAnsi="Times New Roman CYR" w:cs="Times New Roman CYR"/>
            <w:color w:val="000000" w:themeColor="text1"/>
            <w:sz w:val="26"/>
            <w:szCs w:val="26"/>
          </w:rPr>
          <w:t>постановлением</w:t>
        </w:r>
      </w:hyperlink>
      <w:r w:rsidRPr="00FC0DF2">
        <w:rPr>
          <w:rFonts w:ascii="Times New Roman CYR" w:eastAsia="Times New Roman" w:hAnsi="Times New Roman CYR" w:cs="Times New Roman CYR"/>
          <w:sz w:val="26"/>
          <w:szCs w:val="26"/>
        </w:rPr>
        <w:t xml:space="preserve"> Правительства Российской Федерации от 14 июля 2012 года № 717 «О Государственной программе развития сельского хозяйства</w:t>
      </w:r>
      <w:r w:rsidR="000A47C3">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и регулирования рынков сельскохозяйственной продукции, сырья и продовольствия».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 w:name="sub_1112"/>
      <w:bookmarkEnd w:id="2"/>
      <w:r w:rsidRPr="00FC0DF2">
        <w:rPr>
          <w:rFonts w:ascii="Times New Roman CYR" w:eastAsia="Times New Roman" w:hAnsi="Times New Roman CYR" w:cs="Times New Roman CYR"/>
          <w:sz w:val="26"/>
          <w:szCs w:val="26"/>
        </w:rPr>
        <w:t xml:space="preserve">1.2. Для целей реализации Порядка используются следующие понятия, установленные, в том числе </w:t>
      </w:r>
      <w:hyperlink r:id="rId9" w:history="1">
        <w:r w:rsidRPr="00FC0DF2">
          <w:rPr>
            <w:rFonts w:ascii="Times New Roman CYR" w:eastAsia="Times New Roman" w:hAnsi="Times New Roman CYR" w:cs="Times New Roman CYR"/>
            <w:color w:val="000000" w:themeColor="text1"/>
            <w:sz w:val="26"/>
            <w:szCs w:val="26"/>
          </w:rPr>
          <w:t>постановлением</w:t>
        </w:r>
      </w:hyperlink>
      <w:r w:rsidRPr="00FC0DF2">
        <w:rPr>
          <w:rFonts w:ascii="Times New Roman CYR" w:eastAsia="Times New Roman" w:hAnsi="Times New Roman CYR" w:cs="Times New Roman CYR"/>
          <w:color w:val="000000" w:themeColor="text1"/>
          <w:sz w:val="26"/>
          <w:szCs w:val="26"/>
        </w:rPr>
        <w:t xml:space="preserve"> </w:t>
      </w:r>
      <w:r w:rsidRPr="00FC0DF2">
        <w:rPr>
          <w:rFonts w:ascii="Times New Roman CYR" w:eastAsia="Times New Roman" w:hAnsi="Times New Roman CYR" w:cs="Times New Roman CYR"/>
          <w:sz w:val="26"/>
          <w:szCs w:val="26"/>
        </w:rPr>
        <w:t xml:space="preserve">Правительства Российской Федерации </w:t>
      </w:r>
      <w:r w:rsidR="000A47C3">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от 14 июля 2012 года </w:t>
      </w:r>
      <w:r w:rsidR="00BA38E8" w:rsidRPr="00FC0DF2">
        <w:rPr>
          <w:rFonts w:ascii="Times New Roman CYR" w:eastAsia="Times New Roman" w:hAnsi="Times New Roman CYR" w:cs="Times New Roman CYR"/>
          <w:sz w:val="26"/>
          <w:szCs w:val="26"/>
        </w:rPr>
        <w:t>№ 717 «</w:t>
      </w:r>
      <w:r w:rsidRPr="00FC0DF2">
        <w:rPr>
          <w:rFonts w:ascii="Times New Roman CYR" w:eastAsia="Times New Roman" w:hAnsi="Times New Roman CYR" w:cs="Times New Roman CYR"/>
          <w:sz w:val="26"/>
          <w:szCs w:val="26"/>
        </w:rPr>
        <w:t>О Государственной программе развития сельского хозяйства и регулирования рынков сельскохозяйственной пр</w:t>
      </w:r>
      <w:r w:rsidR="00BA38E8" w:rsidRPr="00FC0DF2">
        <w:rPr>
          <w:rFonts w:ascii="Times New Roman CYR" w:eastAsia="Times New Roman" w:hAnsi="Times New Roman CYR" w:cs="Times New Roman CYR"/>
          <w:sz w:val="26"/>
          <w:szCs w:val="26"/>
        </w:rPr>
        <w:t xml:space="preserve">одукции, сырья </w:t>
      </w:r>
      <w:r w:rsidR="000A47C3">
        <w:rPr>
          <w:rFonts w:ascii="Times New Roman CYR" w:eastAsia="Times New Roman" w:hAnsi="Times New Roman CYR" w:cs="Times New Roman CYR"/>
          <w:sz w:val="26"/>
          <w:szCs w:val="26"/>
        </w:rPr>
        <w:t xml:space="preserve">                       </w:t>
      </w:r>
      <w:r w:rsidR="00BA38E8" w:rsidRPr="00FC0DF2">
        <w:rPr>
          <w:rFonts w:ascii="Times New Roman CYR" w:eastAsia="Times New Roman" w:hAnsi="Times New Roman CYR" w:cs="Times New Roman CYR"/>
          <w:sz w:val="26"/>
          <w:szCs w:val="26"/>
        </w:rPr>
        <w:t>и продовольствия»</w:t>
      </w:r>
      <w:r w:rsidRPr="00FC0DF2">
        <w:rPr>
          <w:rFonts w:ascii="Times New Roman CYR" w:eastAsia="Times New Roman" w:hAnsi="Times New Roman CYR" w:cs="Times New Roman CYR"/>
          <w:sz w:val="26"/>
          <w:szCs w:val="26"/>
        </w:rPr>
        <w:t>:</w:t>
      </w:r>
    </w:p>
    <w:p w:rsidR="000A2AC4" w:rsidRPr="00FC0DF2" w:rsidRDefault="00110DA9"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 w:name="sub_11122"/>
      <w:bookmarkEnd w:id="3"/>
      <w:r>
        <w:rPr>
          <w:rFonts w:ascii="Times New Roman CYR" w:eastAsia="Times New Roman" w:hAnsi="Times New Roman CYR" w:cs="Times New Roman CYR"/>
          <w:bCs/>
          <w:color w:val="26282F"/>
          <w:sz w:val="26"/>
          <w:szCs w:val="26"/>
        </w:rPr>
        <w:t>г</w:t>
      </w:r>
      <w:r w:rsidR="00BA38E8" w:rsidRPr="00FC0DF2">
        <w:rPr>
          <w:rFonts w:ascii="Times New Roman CYR" w:eastAsia="Times New Roman" w:hAnsi="Times New Roman CYR" w:cs="Times New Roman CYR"/>
          <w:bCs/>
          <w:color w:val="26282F"/>
          <w:sz w:val="26"/>
          <w:szCs w:val="26"/>
        </w:rPr>
        <w:t>рант «</w:t>
      </w:r>
      <w:proofErr w:type="spellStart"/>
      <w:r w:rsidR="00BA38E8" w:rsidRPr="00FC0DF2">
        <w:rPr>
          <w:rFonts w:ascii="Times New Roman CYR" w:eastAsia="Times New Roman" w:hAnsi="Times New Roman CYR" w:cs="Times New Roman CYR"/>
          <w:bCs/>
          <w:color w:val="26282F"/>
          <w:sz w:val="26"/>
          <w:szCs w:val="26"/>
        </w:rPr>
        <w:t>Агростартап</w:t>
      </w:r>
      <w:proofErr w:type="spellEnd"/>
      <w:r w:rsidR="00BA38E8" w:rsidRPr="00FC0DF2">
        <w:rPr>
          <w:rFonts w:ascii="Times New Roman CYR" w:eastAsia="Times New Roman" w:hAnsi="Times New Roman CYR" w:cs="Times New Roman CYR"/>
          <w:bCs/>
          <w:color w:val="26282F"/>
          <w:sz w:val="26"/>
          <w:szCs w:val="26"/>
        </w:rPr>
        <w:t>»</w:t>
      </w:r>
      <w:r w:rsidR="000A2AC4" w:rsidRPr="00FC0DF2">
        <w:rPr>
          <w:rFonts w:ascii="Times New Roman CYR" w:eastAsia="Times New Roman" w:hAnsi="Times New Roman CYR" w:cs="Times New Roman CYR"/>
          <w:sz w:val="26"/>
          <w:szCs w:val="26"/>
        </w:rPr>
        <w:t xml:space="preserve"> </w:t>
      </w:r>
      <w:r w:rsidR="007F14E7" w:rsidRPr="00FC0DF2">
        <w:rPr>
          <w:color w:val="000000" w:themeColor="text1"/>
          <w:sz w:val="26"/>
          <w:szCs w:val="26"/>
        </w:rPr>
        <w:t>–</w:t>
      </w:r>
      <w:r w:rsidR="000A2AC4" w:rsidRPr="00FC0DF2">
        <w:rPr>
          <w:rFonts w:ascii="Times New Roman CYR" w:eastAsia="Times New Roman" w:hAnsi="Times New Roman CYR" w:cs="Times New Roman CYR"/>
          <w:sz w:val="26"/>
          <w:szCs w:val="26"/>
        </w:rPr>
        <w:t xml:space="preserve"> средства, перечисляемые департаментом агропромышленного комплекса и воспроизводства окружающей среды Белгородской области (далее - Департамент) из областного бюджета на лицевой счет </w:t>
      </w:r>
      <w:r w:rsidR="00BA38E8" w:rsidRPr="00FC0DF2">
        <w:rPr>
          <w:rFonts w:ascii="Times New Roman CYR" w:eastAsia="Times New Roman" w:hAnsi="Times New Roman CYR" w:cs="Times New Roman CYR"/>
          <w:sz w:val="26"/>
          <w:szCs w:val="26"/>
        </w:rPr>
        <w:t>заявителя</w:t>
      </w:r>
      <w:r w:rsidR="000A2AC4" w:rsidRPr="00FC0DF2">
        <w:rPr>
          <w:rFonts w:ascii="Times New Roman CYR" w:eastAsia="Times New Roman" w:hAnsi="Times New Roman CYR" w:cs="Times New Roman CYR"/>
          <w:sz w:val="26"/>
          <w:szCs w:val="26"/>
        </w:rPr>
        <w:t xml:space="preserve">, открытый им в территориальном органе Федерального казначейства для </w:t>
      </w:r>
      <w:r w:rsidR="00BA38E8" w:rsidRPr="00FC0DF2">
        <w:rPr>
          <w:rFonts w:ascii="Times New Roman CYR" w:eastAsia="Times New Roman" w:hAnsi="Times New Roman CYR" w:cs="Times New Roman CYR"/>
          <w:sz w:val="26"/>
          <w:szCs w:val="26"/>
        </w:rPr>
        <w:t xml:space="preserve">финансового обеспечения </w:t>
      </w:r>
      <w:r w:rsidR="000A2AC4" w:rsidRPr="00FC0DF2">
        <w:rPr>
          <w:rFonts w:ascii="Times New Roman CYR" w:eastAsia="Times New Roman" w:hAnsi="Times New Roman CYR" w:cs="Times New Roman CYR"/>
          <w:sz w:val="26"/>
          <w:szCs w:val="26"/>
        </w:rPr>
        <w:t>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в конкурсную комиссию, со</w:t>
      </w:r>
      <w:r>
        <w:rPr>
          <w:rFonts w:ascii="Times New Roman CYR" w:eastAsia="Times New Roman" w:hAnsi="Times New Roman CYR" w:cs="Times New Roman CYR"/>
          <w:sz w:val="26"/>
          <w:szCs w:val="26"/>
        </w:rPr>
        <w:t>здаваемую приказом Департамента;</w:t>
      </w:r>
    </w:p>
    <w:p w:rsidR="007F14E7" w:rsidRPr="00FC0DF2" w:rsidRDefault="00110DA9" w:rsidP="007F14E7">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з</w:t>
      </w:r>
      <w:r w:rsidR="007F14E7" w:rsidRPr="00FC0DF2">
        <w:rPr>
          <w:rFonts w:ascii="Times New Roman CYR" w:eastAsia="Times New Roman" w:hAnsi="Times New Roman CYR" w:cs="Times New Roman CYR"/>
          <w:sz w:val="26"/>
          <w:szCs w:val="26"/>
        </w:rPr>
        <w:t xml:space="preserve">аявитель </w:t>
      </w:r>
      <w:r w:rsidR="007F14E7" w:rsidRPr="00FC0DF2">
        <w:rPr>
          <w:color w:val="000000" w:themeColor="text1"/>
          <w:sz w:val="26"/>
          <w:szCs w:val="26"/>
        </w:rPr>
        <w:t>–</w:t>
      </w:r>
      <w:r w:rsidR="007F14E7" w:rsidRPr="00FC0DF2">
        <w:rPr>
          <w:rFonts w:ascii="Times New Roman CYR" w:eastAsia="Times New Roman" w:hAnsi="Times New Roman CYR" w:cs="Times New Roman CYR"/>
          <w:sz w:val="26"/>
          <w:szCs w:val="26"/>
        </w:rPr>
        <w:t xml:space="preserve"> крестьянское (фермерское) хозяйство или индивидуальный предприниматель, основным видом деятельности которых является производство </w:t>
      </w:r>
      <w:r w:rsidR="000A47C3">
        <w:rPr>
          <w:rFonts w:ascii="Times New Roman CYR" w:eastAsia="Times New Roman" w:hAnsi="Times New Roman CYR" w:cs="Times New Roman CYR"/>
          <w:sz w:val="26"/>
          <w:szCs w:val="26"/>
        </w:rPr>
        <w:t xml:space="preserve">           </w:t>
      </w:r>
      <w:r w:rsidR="007F14E7" w:rsidRPr="00FC0DF2">
        <w:rPr>
          <w:rFonts w:ascii="Times New Roman CYR" w:eastAsia="Times New Roman" w:hAnsi="Times New Roman CYR" w:cs="Times New Roman CYR"/>
          <w:sz w:val="26"/>
          <w:szCs w:val="26"/>
        </w:rPr>
        <w:t xml:space="preserve">и (или) переработка сельскохозяйственной продукции, зарегистрированные </w:t>
      </w:r>
      <w:r w:rsidR="000A47C3">
        <w:rPr>
          <w:rFonts w:ascii="Times New Roman CYR" w:eastAsia="Times New Roman" w:hAnsi="Times New Roman CYR" w:cs="Times New Roman CYR"/>
          <w:sz w:val="26"/>
          <w:szCs w:val="26"/>
        </w:rPr>
        <w:t xml:space="preserve">                      </w:t>
      </w:r>
      <w:r w:rsidR="007F14E7" w:rsidRPr="00FC0DF2">
        <w:rPr>
          <w:rFonts w:ascii="Times New Roman CYR" w:eastAsia="Times New Roman" w:hAnsi="Times New Roman CYR" w:cs="Times New Roman CYR"/>
          <w:sz w:val="26"/>
          <w:szCs w:val="26"/>
        </w:rPr>
        <w:t xml:space="preserve">на сельской территории или на территории сельской агломерации Белгородской области в текущем финансовом году, обязующиеся осуществлять деятельность </w:t>
      </w:r>
      <w:r w:rsidR="000A47C3">
        <w:rPr>
          <w:rFonts w:ascii="Times New Roman CYR" w:eastAsia="Times New Roman" w:hAnsi="Times New Roman CYR" w:cs="Times New Roman CYR"/>
          <w:sz w:val="26"/>
          <w:szCs w:val="26"/>
        </w:rPr>
        <w:t xml:space="preserve">                 </w:t>
      </w:r>
      <w:r w:rsidR="007F14E7" w:rsidRPr="00FC0DF2">
        <w:rPr>
          <w:rFonts w:ascii="Times New Roman CYR" w:eastAsia="Times New Roman" w:hAnsi="Times New Roman CYR" w:cs="Times New Roman CYR"/>
          <w:sz w:val="26"/>
          <w:szCs w:val="26"/>
        </w:rPr>
        <w:t xml:space="preserve">в течение не менее 5 лет на сельской территории или на территории сельской агломерации со дня получения средств и достигнуть показателей деятельности, предусмотренных проектом создания и (или) развития хозяйства, которые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программы развития сельского хозяйства </w:t>
      </w:r>
      <w:r w:rsidR="000A47C3">
        <w:rPr>
          <w:rFonts w:ascii="Times New Roman CYR" w:eastAsia="Times New Roman" w:hAnsi="Times New Roman CYR" w:cs="Times New Roman CYR"/>
          <w:sz w:val="26"/>
          <w:szCs w:val="26"/>
        </w:rPr>
        <w:t xml:space="preserve">                     </w:t>
      </w:r>
      <w:r w:rsidR="007F14E7" w:rsidRPr="00FC0DF2">
        <w:rPr>
          <w:rFonts w:ascii="Times New Roman CYR" w:eastAsia="Times New Roman" w:hAnsi="Times New Roman CYR" w:cs="Times New Roman CYR"/>
          <w:sz w:val="26"/>
          <w:szCs w:val="26"/>
        </w:rPr>
        <w:t>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w:t>
      </w:r>
      <w:r w:rsidR="000A47C3">
        <w:rPr>
          <w:rFonts w:ascii="Times New Roman CYR" w:eastAsia="Times New Roman" w:hAnsi="Times New Roman CYR" w:cs="Times New Roman CYR"/>
          <w:sz w:val="26"/>
          <w:szCs w:val="26"/>
        </w:rPr>
        <w:t xml:space="preserve">    </w:t>
      </w:r>
      <w:r w:rsidR="007F14E7" w:rsidRPr="00FC0DF2">
        <w:rPr>
          <w:rFonts w:ascii="Times New Roman CYR" w:eastAsia="Times New Roman" w:hAnsi="Times New Roman CYR" w:cs="Times New Roman CYR"/>
          <w:sz w:val="26"/>
          <w:szCs w:val="26"/>
        </w:rPr>
        <w:t xml:space="preserve"> 2012 г</w:t>
      </w:r>
      <w:r w:rsidR="000A47C3">
        <w:rPr>
          <w:rFonts w:ascii="Times New Roman CYR" w:eastAsia="Times New Roman" w:hAnsi="Times New Roman CYR" w:cs="Times New Roman CYR"/>
          <w:sz w:val="26"/>
          <w:szCs w:val="26"/>
        </w:rPr>
        <w:t>ода</w:t>
      </w:r>
      <w:r w:rsidR="007F14E7" w:rsidRPr="00FC0DF2">
        <w:rPr>
          <w:rFonts w:ascii="Times New Roman CYR" w:eastAsia="Times New Roman" w:hAnsi="Times New Roman CYR" w:cs="Times New Roman CYR"/>
          <w:sz w:val="26"/>
          <w:szCs w:val="26"/>
        </w:rPr>
        <w:t xml:space="preserve"> № 717 «О Государственной программе развития сельского хозяйства</w:t>
      </w:r>
      <w:r w:rsidR="000A47C3">
        <w:rPr>
          <w:rFonts w:ascii="Times New Roman CYR" w:eastAsia="Times New Roman" w:hAnsi="Times New Roman CYR" w:cs="Times New Roman CYR"/>
          <w:sz w:val="26"/>
          <w:szCs w:val="26"/>
        </w:rPr>
        <w:t xml:space="preserve">                  </w:t>
      </w:r>
      <w:r w:rsidR="007F14E7" w:rsidRPr="00FC0DF2">
        <w:rPr>
          <w:rFonts w:ascii="Times New Roman CYR" w:eastAsia="Times New Roman" w:hAnsi="Times New Roman CYR" w:cs="Times New Roman CYR"/>
          <w:sz w:val="26"/>
          <w:szCs w:val="26"/>
        </w:rPr>
        <w:t xml:space="preserve"> и регулирования рынков сельскохозяйственной продукции, сырья и продовольствия. </w:t>
      </w:r>
    </w:p>
    <w:p w:rsidR="007F14E7" w:rsidRPr="00FC0DF2" w:rsidRDefault="007F14E7" w:rsidP="007F14E7">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К понятию «заявитель» также относится гражданин Российской Федерации, обязующийся в срок, не превышающий 30 календарных дней после объявления его </w:t>
      </w:r>
      <w:r w:rsidRPr="00FC0DF2">
        <w:rPr>
          <w:rFonts w:ascii="Times New Roman CYR" w:eastAsia="Times New Roman" w:hAnsi="Times New Roman CYR" w:cs="Times New Roman CYR"/>
          <w:sz w:val="26"/>
          <w:szCs w:val="26"/>
        </w:rPr>
        <w:lastRenderedPageBreak/>
        <w:t>победителем по результатам конкурсного отбора, осуществить государственную регистрацию крестьянского (фермерского) хозяйства, отвечающего условиям, предусмотренным абзацем третьим настоящего пункта, или зарегистрироваться как индивидуальный предприниматель, отвечающий условиям, предусмотренным абзацем третьим настоящего пункта, в орган</w:t>
      </w:r>
      <w:r w:rsidR="00110DA9">
        <w:rPr>
          <w:rFonts w:ascii="Times New Roman CYR" w:eastAsia="Times New Roman" w:hAnsi="Times New Roman CYR" w:cs="Times New Roman CYR"/>
          <w:sz w:val="26"/>
          <w:szCs w:val="26"/>
        </w:rPr>
        <w:t>ах Федеральной налоговой службы;</w:t>
      </w:r>
    </w:p>
    <w:p w:rsidR="006B7065" w:rsidRPr="000A47C3" w:rsidRDefault="00110DA9" w:rsidP="006B7065">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п</w:t>
      </w:r>
      <w:r w:rsidR="006B7065" w:rsidRPr="000A47C3">
        <w:rPr>
          <w:rFonts w:ascii="Times New Roman CYR" w:eastAsia="Times New Roman" w:hAnsi="Times New Roman CYR" w:cs="Times New Roman CYR"/>
          <w:sz w:val="26"/>
          <w:szCs w:val="26"/>
        </w:rPr>
        <w:t xml:space="preserve">лановые показатели деятельности </w:t>
      </w:r>
      <w:r w:rsidR="006B7065" w:rsidRPr="000A47C3">
        <w:rPr>
          <w:color w:val="000000" w:themeColor="text1"/>
          <w:sz w:val="26"/>
          <w:szCs w:val="26"/>
        </w:rPr>
        <w:t>–</w:t>
      </w:r>
      <w:r w:rsidR="006B7065" w:rsidRPr="000A47C3">
        <w:rPr>
          <w:rFonts w:ascii="Times New Roman CYR" w:eastAsia="Times New Roman" w:hAnsi="Times New Roman CYR" w:cs="Times New Roman CYR"/>
          <w:sz w:val="26"/>
          <w:szCs w:val="26"/>
        </w:rPr>
        <w:t xml:space="preserve">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зарегистрированных в отделении Пенсионного фонда Российской Федерации по Белгородской области, и объем производства и реализации сельскохозяйственной продукции, выраженный в нат</w:t>
      </w:r>
      <w:r>
        <w:rPr>
          <w:rFonts w:ascii="Times New Roman CYR" w:eastAsia="Times New Roman" w:hAnsi="Times New Roman CYR" w:cs="Times New Roman CYR"/>
          <w:sz w:val="26"/>
          <w:szCs w:val="26"/>
        </w:rPr>
        <w:t>уральных и денежных показателях;</w:t>
      </w:r>
    </w:p>
    <w:p w:rsidR="006B7065" w:rsidRPr="00FC0DF2" w:rsidRDefault="00110DA9" w:rsidP="004176D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п</w:t>
      </w:r>
      <w:r w:rsidR="00F45307" w:rsidRPr="000A47C3">
        <w:rPr>
          <w:rFonts w:ascii="Times New Roman CYR" w:eastAsia="Times New Roman" w:hAnsi="Times New Roman CYR" w:cs="Times New Roman CYR"/>
          <w:sz w:val="26"/>
          <w:szCs w:val="26"/>
        </w:rPr>
        <w:t xml:space="preserve">роект создания и (или) развития хозяйства </w:t>
      </w:r>
      <w:r w:rsidR="00F45307" w:rsidRPr="000A47C3">
        <w:rPr>
          <w:color w:val="000000" w:themeColor="text1"/>
          <w:sz w:val="26"/>
          <w:szCs w:val="26"/>
        </w:rPr>
        <w:t>–</w:t>
      </w:r>
      <w:r w:rsidR="00F45307" w:rsidRPr="000A47C3">
        <w:rPr>
          <w:rFonts w:ascii="Times New Roman CYR" w:eastAsia="Times New Roman" w:hAnsi="Times New Roman CYR" w:cs="Times New Roman CYR"/>
          <w:sz w:val="26"/>
          <w:szCs w:val="26"/>
        </w:rPr>
        <w:t xml:space="preserve"> документ (бизнес-план), составленный по форме, определяемой приказом Департамента, в который включаются в том числе направления расходования </w:t>
      </w:r>
      <w:r w:rsidR="006841FD" w:rsidRPr="000A47C3">
        <w:rPr>
          <w:rFonts w:ascii="Times New Roman CYR" w:eastAsia="Times New Roman" w:hAnsi="Times New Roman CYR" w:cs="Times New Roman CYR"/>
          <w:sz w:val="26"/>
          <w:szCs w:val="26"/>
        </w:rPr>
        <w:t>г</w:t>
      </w:r>
      <w:r w:rsidR="00F45307" w:rsidRPr="000A47C3">
        <w:rPr>
          <w:rFonts w:ascii="Times New Roman CYR" w:eastAsia="Times New Roman" w:hAnsi="Times New Roman CYR" w:cs="Times New Roman CYR"/>
          <w:sz w:val="26"/>
          <w:szCs w:val="26"/>
        </w:rPr>
        <w:t>ранта</w:t>
      </w:r>
      <w:r w:rsidR="00F45307" w:rsidRPr="00FC0DF2">
        <w:rPr>
          <w:rFonts w:ascii="Times New Roman CYR" w:eastAsia="Times New Roman" w:hAnsi="Times New Roman CYR" w:cs="Times New Roman CYR"/>
          <w:sz w:val="26"/>
          <w:szCs w:val="26"/>
        </w:rPr>
        <w:t xml:space="preserve"> «</w:t>
      </w:r>
      <w:proofErr w:type="spellStart"/>
      <w:r w:rsidR="00F45307" w:rsidRPr="00FC0DF2">
        <w:rPr>
          <w:rFonts w:ascii="Times New Roman CYR" w:eastAsia="Times New Roman" w:hAnsi="Times New Roman CYR" w:cs="Times New Roman CYR"/>
          <w:sz w:val="26"/>
          <w:szCs w:val="26"/>
        </w:rPr>
        <w:t>Агростартап</w:t>
      </w:r>
      <w:proofErr w:type="spellEnd"/>
      <w:r w:rsidR="00F45307" w:rsidRPr="00FC0DF2">
        <w:rPr>
          <w:rFonts w:ascii="Times New Roman CYR" w:eastAsia="Times New Roman" w:hAnsi="Times New Roman CYR" w:cs="Times New Roman CYR"/>
          <w:sz w:val="26"/>
          <w:szCs w:val="26"/>
        </w:rPr>
        <w:t>», а также обязательство по принятию в срок, определяемый Департаментом, но не позднее срока ис</w:t>
      </w:r>
      <w:r w:rsidR="00131CF9" w:rsidRPr="00FC0DF2">
        <w:rPr>
          <w:rFonts w:ascii="Times New Roman CYR" w:eastAsia="Times New Roman" w:hAnsi="Times New Roman CYR" w:cs="Times New Roman CYR"/>
          <w:sz w:val="26"/>
          <w:szCs w:val="26"/>
        </w:rPr>
        <w:t xml:space="preserve">пользования </w:t>
      </w:r>
      <w:r w:rsidR="006841FD" w:rsidRPr="00FC0DF2">
        <w:rPr>
          <w:rFonts w:ascii="Times New Roman CYR" w:eastAsia="Times New Roman" w:hAnsi="Times New Roman CYR" w:cs="Times New Roman CYR"/>
          <w:sz w:val="26"/>
          <w:szCs w:val="26"/>
        </w:rPr>
        <w:t>г</w:t>
      </w:r>
      <w:r w:rsidR="00F45307" w:rsidRPr="00FC0DF2">
        <w:rPr>
          <w:rFonts w:ascii="Times New Roman CYR" w:eastAsia="Times New Roman" w:hAnsi="Times New Roman CYR" w:cs="Times New Roman CYR"/>
          <w:sz w:val="26"/>
          <w:szCs w:val="26"/>
        </w:rPr>
        <w:t>ранта «</w:t>
      </w:r>
      <w:proofErr w:type="spellStart"/>
      <w:r w:rsidR="00F45307" w:rsidRPr="00FC0DF2">
        <w:rPr>
          <w:rFonts w:ascii="Times New Roman CYR" w:eastAsia="Times New Roman" w:hAnsi="Times New Roman CYR" w:cs="Times New Roman CYR"/>
          <w:sz w:val="26"/>
          <w:szCs w:val="26"/>
        </w:rPr>
        <w:t>Агростартап</w:t>
      </w:r>
      <w:proofErr w:type="spellEnd"/>
      <w:r w:rsidR="00F45307" w:rsidRPr="00FC0DF2">
        <w:rPr>
          <w:rFonts w:ascii="Times New Roman CYR" w:eastAsia="Times New Roman" w:hAnsi="Times New Roman CYR" w:cs="Times New Roman CYR"/>
          <w:sz w:val="26"/>
          <w:szCs w:val="26"/>
        </w:rPr>
        <w:t>», не менее 2 новых постоянных рабо</w:t>
      </w:r>
      <w:r w:rsidR="0059595E" w:rsidRPr="00FC0DF2">
        <w:rPr>
          <w:rFonts w:ascii="Times New Roman CYR" w:eastAsia="Times New Roman" w:hAnsi="Times New Roman CYR" w:cs="Times New Roman CYR"/>
          <w:sz w:val="26"/>
          <w:szCs w:val="26"/>
        </w:rPr>
        <w:t>чих мест</w:t>
      </w:r>
      <w:r w:rsidR="00F45307" w:rsidRPr="00FC0DF2">
        <w:rPr>
          <w:rFonts w:ascii="Times New Roman CYR" w:eastAsia="Times New Roman" w:hAnsi="Times New Roman CYR" w:cs="Times New Roman CYR"/>
          <w:sz w:val="26"/>
          <w:szCs w:val="26"/>
        </w:rPr>
        <w:t xml:space="preserve">, если сумма </w:t>
      </w:r>
      <w:r w:rsidR="006841FD" w:rsidRPr="00FC0DF2">
        <w:rPr>
          <w:rFonts w:ascii="Times New Roman CYR" w:eastAsia="Times New Roman" w:hAnsi="Times New Roman CYR" w:cs="Times New Roman CYR"/>
          <w:sz w:val="26"/>
          <w:szCs w:val="26"/>
        </w:rPr>
        <w:t>г</w:t>
      </w:r>
      <w:r w:rsidR="00131CF9" w:rsidRPr="00FC0DF2">
        <w:rPr>
          <w:rFonts w:ascii="Times New Roman CYR" w:eastAsia="Times New Roman" w:hAnsi="Times New Roman CYR" w:cs="Times New Roman CYR"/>
          <w:sz w:val="26"/>
          <w:szCs w:val="26"/>
        </w:rPr>
        <w:t>ранта «</w:t>
      </w:r>
      <w:proofErr w:type="spellStart"/>
      <w:r w:rsidR="00131CF9" w:rsidRPr="00FC0DF2">
        <w:rPr>
          <w:rFonts w:ascii="Times New Roman CYR" w:eastAsia="Times New Roman" w:hAnsi="Times New Roman CYR" w:cs="Times New Roman CYR"/>
          <w:sz w:val="26"/>
          <w:szCs w:val="26"/>
        </w:rPr>
        <w:t>Агростартап</w:t>
      </w:r>
      <w:proofErr w:type="spellEnd"/>
      <w:r w:rsidR="00131CF9" w:rsidRPr="00FC0DF2">
        <w:rPr>
          <w:rFonts w:ascii="Times New Roman CYR" w:eastAsia="Times New Roman" w:hAnsi="Times New Roman CYR" w:cs="Times New Roman CYR"/>
          <w:sz w:val="26"/>
          <w:szCs w:val="26"/>
        </w:rPr>
        <w:t>»</w:t>
      </w:r>
      <w:r w:rsidR="00F45307" w:rsidRPr="00FC0DF2">
        <w:rPr>
          <w:rFonts w:ascii="Times New Roman CYR" w:eastAsia="Times New Roman" w:hAnsi="Times New Roman CYR" w:cs="Times New Roman CYR"/>
          <w:sz w:val="26"/>
          <w:szCs w:val="26"/>
        </w:rPr>
        <w:t xml:space="preserve"> составляет 2 млн рублей или более, и не менее одного нового постоянного раб</w:t>
      </w:r>
      <w:r w:rsidR="0059595E" w:rsidRPr="00FC0DF2">
        <w:rPr>
          <w:rFonts w:ascii="Times New Roman CYR" w:eastAsia="Times New Roman" w:hAnsi="Times New Roman CYR" w:cs="Times New Roman CYR"/>
          <w:sz w:val="26"/>
          <w:szCs w:val="26"/>
        </w:rPr>
        <w:t>очего места</w:t>
      </w:r>
      <w:r w:rsidR="00F45307" w:rsidRPr="00FC0DF2">
        <w:rPr>
          <w:rFonts w:ascii="Times New Roman CYR" w:eastAsia="Times New Roman" w:hAnsi="Times New Roman CYR" w:cs="Times New Roman CYR"/>
          <w:sz w:val="26"/>
          <w:szCs w:val="26"/>
        </w:rPr>
        <w:t xml:space="preserve">, если сумма </w:t>
      </w:r>
      <w:r w:rsidR="006841FD" w:rsidRPr="00FC0DF2">
        <w:rPr>
          <w:rFonts w:ascii="Times New Roman CYR" w:eastAsia="Times New Roman" w:hAnsi="Times New Roman CYR" w:cs="Times New Roman CYR"/>
          <w:sz w:val="26"/>
          <w:szCs w:val="26"/>
        </w:rPr>
        <w:t>г</w:t>
      </w:r>
      <w:r w:rsidR="00131CF9" w:rsidRPr="00FC0DF2">
        <w:rPr>
          <w:rFonts w:ascii="Times New Roman CYR" w:eastAsia="Times New Roman" w:hAnsi="Times New Roman CYR" w:cs="Times New Roman CYR"/>
          <w:sz w:val="26"/>
          <w:szCs w:val="26"/>
        </w:rPr>
        <w:t>ранта «</w:t>
      </w:r>
      <w:proofErr w:type="spellStart"/>
      <w:r w:rsidR="00131CF9" w:rsidRPr="00FC0DF2">
        <w:rPr>
          <w:rFonts w:ascii="Times New Roman CYR" w:eastAsia="Times New Roman" w:hAnsi="Times New Roman CYR" w:cs="Times New Roman CYR"/>
          <w:sz w:val="26"/>
          <w:szCs w:val="26"/>
        </w:rPr>
        <w:t>Агростартап</w:t>
      </w:r>
      <w:proofErr w:type="spellEnd"/>
      <w:r w:rsidR="00131CF9" w:rsidRPr="00FC0DF2">
        <w:rPr>
          <w:rFonts w:ascii="Times New Roman CYR" w:eastAsia="Times New Roman" w:hAnsi="Times New Roman CYR" w:cs="Times New Roman CYR"/>
          <w:sz w:val="26"/>
          <w:szCs w:val="26"/>
        </w:rPr>
        <w:t>»</w:t>
      </w:r>
      <w:r w:rsidR="00F45307" w:rsidRPr="00FC0DF2">
        <w:rPr>
          <w:rFonts w:ascii="Times New Roman CYR" w:eastAsia="Times New Roman" w:hAnsi="Times New Roman CYR" w:cs="Times New Roman CYR"/>
          <w:sz w:val="26"/>
          <w:szCs w:val="26"/>
        </w:rPr>
        <w:t xml:space="preserve">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w:t>
      </w:r>
      <w:r w:rsidR="004176D4" w:rsidRPr="00FC0DF2">
        <w:rPr>
          <w:rFonts w:ascii="Times New Roman CYR" w:eastAsia="Times New Roman" w:hAnsi="Times New Roman CYR" w:cs="Times New Roman CYR"/>
          <w:sz w:val="26"/>
          <w:szCs w:val="26"/>
        </w:rPr>
        <w:t>Департаментом</w:t>
      </w:r>
      <w:r w:rsidR="00CE6BCA">
        <w:rPr>
          <w:rFonts w:ascii="Times New Roman CYR" w:eastAsia="Times New Roman" w:hAnsi="Times New Roman CYR" w:cs="Times New Roman CYR"/>
          <w:sz w:val="26"/>
          <w:szCs w:val="26"/>
        </w:rPr>
        <w:t xml:space="preserve">       </w:t>
      </w:r>
      <w:r w:rsidR="0059595E" w:rsidRPr="00FC0DF2">
        <w:rPr>
          <w:rFonts w:ascii="Times New Roman CYR" w:eastAsia="Times New Roman" w:hAnsi="Times New Roman CYR" w:cs="Times New Roman CYR"/>
          <w:sz w:val="26"/>
          <w:szCs w:val="26"/>
        </w:rPr>
        <w:t xml:space="preserve"> с использованием государственной интегрированной информационной системы управления общественными финансами «Электронный бюджет»</w:t>
      </w:r>
      <w:r w:rsidR="004C3686" w:rsidRPr="00FC0DF2">
        <w:rPr>
          <w:rFonts w:ascii="Times New Roman CYR" w:eastAsia="Times New Roman" w:hAnsi="Times New Roman CYR" w:cs="Times New Roman CYR"/>
          <w:sz w:val="26"/>
          <w:szCs w:val="26"/>
        </w:rPr>
        <w:t xml:space="preserve"> по форме, утвержденной </w:t>
      </w:r>
      <w:r w:rsidR="0059595E" w:rsidRPr="00FC0DF2">
        <w:rPr>
          <w:rFonts w:ascii="Times New Roman CYR" w:eastAsia="Times New Roman" w:hAnsi="Times New Roman CYR" w:cs="Times New Roman CYR"/>
          <w:sz w:val="26"/>
          <w:szCs w:val="26"/>
        </w:rPr>
        <w:t>Министерством финансов Российской Федерации (далее – Соглашение)</w:t>
      </w:r>
      <w:r>
        <w:rPr>
          <w:rFonts w:ascii="Times New Roman CYR" w:eastAsia="Times New Roman" w:hAnsi="Times New Roman CYR" w:cs="Times New Roman CYR"/>
          <w:sz w:val="26"/>
          <w:szCs w:val="26"/>
        </w:rPr>
        <w:t>;</w:t>
      </w:r>
    </w:p>
    <w:bookmarkEnd w:id="4"/>
    <w:p w:rsidR="000A2AC4" w:rsidRPr="000A47C3" w:rsidRDefault="00110DA9" w:rsidP="004176D4">
      <w:pPr>
        <w:pStyle w:val="ConsPlusNormal"/>
        <w:ind w:firstLine="540"/>
        <w:jc w:val="both"/>
        <w:rPr>
          <w:rFonts w:ascii="Times New Roman" w:hAnsi="Times New Roman" w:cs="Times New Roman"/>
          <w:sz w:val="26"/>
          <w:szCs w:val="26"/>
        </w:rPr>
      </w:pPr>
      <w:r>
        <w:rPr>
          <w:rFonts w:ascii="Times New Roman" w:hAnsi="Times New Roman" w:cs="Times New Roman"/>
          <w:bCs/>
          <w:color w:val="26282F"/>
          <w:sz w:val="26"/>
          <w:szCs w:val="26"/>
        </w:rPr>
        <w:t>к</w:t>
      </w:r>
      <w:r w:rsidR="000A2AC4" w:rsidRPr="000A47C3">
        <w:rPr>
          <w:rFonts w:ascii="Times New Roman" w:hAnsi="Times New Roman" w:cs="Times New Roman"/>
          <w:bCs/>
          <w:color w:val="26282F"/>
          <w:sz w:val="26"/>
          <w:szCs w:val="26"/>
        </w:rPr>
        <w:t>онкурсная комиссия</w:t>
      </w:r>
      <w:r w:rsidR="000A2AC4" w:rsidRPr="000A47C3">
        <w:rPr>
          <w:rFonts w:ascii="Times New Roman" w:hAnsi="Times New Roman" w:cs="Times New Roman"/>
          <w:sz w:val="26"/>
          <w:szCs w:val="26"/>
        </w:rPr>
        <w:t xml:space="preserve"> - комиссия по отбору граждан и крестьянских (фермерских) хозяйств </w:t>
      </w:r>
      <w:r w:rsidR="006841FD" w:rsidRPr="000A47C3">
        <w:rPr>
          <w:rFonts w:ascii="Times New Roman" w:hAnsi="Times New Roman" w:cs="Times New Roman"/>
          <w:sz w:val="26"/>
          <w:szCs w:val="26"/>
        </w:rPr>
        <w:t xml:space="preserve">или индивидуальных предпринимателей </w:t>
      </w:r>
      <w:r w:rsidR="000A2AC4" w:rsidRPr="000A47C3">
        <w:rPr>
          <w:rFonts w:ascii="Times New Roman" w:hAnsi="Times New Roman" w:cs="Times New Roman"/>
          <w:sz w:val="26"/>
          <w:szCs w:val="26"/>
        </w:rPr>
        <w:t>для пред</w:t>
      </w:r>
      <w:r w:rsidR="004176D4" w:rsidRPr="000A47C3">
        <w:rPr>
          <w:rFonts w:ascii="Times New Roman" w:hAnsi="Times New Roman" w:cs="Times New Roman"/>
          <w:sz w:val="26"/>
          <w:szCs w:val="26"/>
        </w:rPr>
        <w:t xml:space="preserve">оставления </w:t>
      </w:r>
      <w:r w:rsidR="006841FD" w:rsidRPr="000A47C3">
        <w:rPr>
          <w:rFonts w:ascii="Times New Roman" w:hAnsi="Times New Roman" w:cs="Times New Roman"/>
          <w:sz w:val="26"/>
          <w:szCs w:val="26"/>
        </w:rPr>
        <w:t>г</w:t>
      </w:r>
      <w:r w:rsidR="004176D4" w:rsidRPr="000A47C3">
        <w:rPr>
          <w:rFonts w:ascii="Times New Roman" w:hAnsi="Times New Roman" w:cs="Times New Roman"/>
          <w:sz w:val="26"/>
          <w:szCs w:val="26"/>
        </w:rPr>
        <w:t>рантов «</w:t>
      </w:r>
      <w:proofErr w:type="spellStart"/>
      <w:r w:rsidR="004176D4" w:rsidRPr="000A47C3">
        <w:rPr>
          <w:rFonts w:ascii="Times New Roman" w:hAnsi="Times New Roman" w:cs="Times New Roman"/>
          <w:sz w:val="26"/>
          <w:szCs w:val="26"/>
        </w:rPr>
        <w:t>Агростартап</w:t>
      </w:r>
      <w:proofErr w:type="spellEnd"/>
      <w:r w:rsidR="004176D4" w:rsidRPr="000A47C3">
        <w:rPr>
          <w:rFonts w:ascii="Times New Roman" w:hAnsi="Times New Roman" w:cs="Times New Roman"/>
          <w:sz w:val="26"/>
          <w:szCs w:val="26"/>
        </w:rPr>
        <w:t>»</w:t>
      </w:r>
      <w:r w:rsidR="000A2AC4" w:rsidRPr="000A47C3">
        <w:rPr>
          <w:rFonts w:ascii="Times New Roman" w:hAnsi="Times New Roman" w:cs="Times New Roman"/>
          <w:sz w:val="26"/>
          <w:szCs w:val="26"/>
        </w:rPr>
        <w:t xml:space="preserve"> (далее - Конкурсная комиссия), создаваемая приказом </w:t>
      </w:r>
      <w:proofErr w:type="gramStart"/>
      <w:r w:rsidR="000A2AC4" w:rsidRPr="000A47C3">
        <w:rPr>
          <w:rFonts w:ascii="Times New Roman" w:hAnsi="Times New Roman" w:cs="Times New Roman"/>
          <w:sz w:val="26"/>
          <w:szCs w:val="26"/>
        </w:rPr>
        <w:t>Департамента</w:t>
      </w:r>
      <w:r w:rsidR="004176D4" w:rsidRPr="000A47C3">
        <w:rPr>
          <w:rFonts w:ascii="Times New Roman" w:hAnsi="Times New Roman" w:cs="Times New Roman"/>
          <w:sz w:val="26"/>
          <w:szCs w:val="26"/>
        </w:rPr>
        <w:t xml:space="preserve">, </w:t>
      </w:r>
      <w:r w:rsidR="00CE6BCA">
        <w:rPr>
          <w:rFonts w:ascii="Times New Roman" w:hAnsi="Times New Roman" w:cs="Times New Roman"/>
          <w:sz w:val="26"/>
          <w:szCs w:val="26"/>
        </w:rPr>
        <w:t xml:space="preserve">  </w:t>
      </w:r>
      <w:proofErr w:type="gramEnd"/>
      <w:r w:rsidR="004176D4" w:rsidRPr="000A47C3">
        <w:rPr>
          <w:rFonts w:ascii="Times New Roman" w:hAnsi="Times New Roman" w:cs="Times New Roman"/>
          <w:sz w:val="26"/>
          <w:szCs w:val="26"/>
        </w:rPr>
        <w:t xml:space="preserve">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w:t>
      </w:r>
      <w:r w:rsidR="006841FD" w:rsidRPr="000A47C3">
        <w:rPr>
          <w:rFonts w:ascii="Times New Roman" w:hAnsi="Times New Roman" w:cs="Times New Roman"/>
          <w:sz w:val="26"/>
          <w:szCs w:val="26"/>
        </w:rPr>
        <w:t>г</w:t>
      </w:r>
      <w:r w:rsidR="004176D4" w:rsidRPr="000A47C3">
        <w:rPr>
          <w:rFonts w:ascii="Times New Roman" w:hAnsi="Times New Roman" w:cs="Times New Roman"/>
          <w:sz w:val="26"/>
          <w:szCs w:val="26"/>
        </w:rPr>
        <w:t>ранта «</w:t>
      </w:r>
      <w:proofErr w:type="spellStart"/>
      <w:r w:rsidR="004176D4" w:rsidRPr="000A47C3">
        <w:rPr>
          <w:rFonts w:ascii="Times New Roman" w:hAnsi="Times New Roman" w:cs="Times New Roman"/>
          <w:sz w:val="26"/>
          <w:szCs w:val="26"/>
        </w:rPr>
        <w:t>Агростартап</w:t>
      </w:r>
      <w:proofErr w:type="spellEnd"/>
      <w:r w:rsidR="004176D4" w:rsidRPr="000A47C3">
        <w:rPr>
          <w:rFonts w:ascii="Times New Roman" w:hAnsi="Times New Roman" w:cs="Times New Roman"/>
          <w:sz w:val="26"/>
          <w:szCs w:val="26"/>
        </w:rPr>
        <w:t xml:space="preserve">» в форме очного собеседования или видео-конференц-связи. </w:t>
      </w:r>
      <w:r w:rsidR="000A2AC4" w:rsidRPr="000A47C3">
        <w:rPr>
          <w:rFonts w:ascii="Times New Roman CYR" w:hAnsi="Times New Roman CYR" w:cs="Times New Roman CYR"/>
          <w:sz w:val="26"/>
          <w:szCs w:val="26"/>
        </w:rPr>
        <w:t>Порядок формирования Конкурсной комиссии и осуществления ее деятельности устанавливается положением, являющимс</w:t>
      </w:r>
      <w:r w:rsidR="000A2AC4" w:rsidRPr="000A47C3">
        <w:rPr>
          <w:rFonts w:ascii="Times New Roman CYR" w:hAnsi="Times New Roman CYR" w:cs="Times New Roman CYR"/>
          <w:color w:val="000000" w:themeColor="text1"/>
          <w:sz w:val="26"/>
          <w:szCs w:val="26"/>
        </w:rPr>
        <w:t xml:space="preserve">я </w:t>
      </w:r>
      <w:hyperlink w:anchor="sub_11000" w:history="1">
        <w:r w:rsidR="000A2AC4" w:rsidRPr="000A47C3">
          <w:rPr>
            <w:rFonts w:ascii="Times New Roman CYR" w:hAnsi="Times New Roman CYR" w:cs="Times New Roman CYR"/>
            <w:color w:val="000000" w:themeColor="text1"/>
            <w:sz w:val="26"/>
            <w:szCs w:val="26"/>
          </w:rPr>
          <w:t>приложением</w:t>
        </w:r>
      </w:hyperlink>
      <w:r>
        <w:rPr>
          <w:rFonts w:ascii="Times New Roman CYR" w:hAnsi="Times New Roman CYR" w:cs="Times New Roman CYR"/>
          <w:sz w:val="26"/>
          <w:szCs w:val="26"/>
        </w:rPr>
        <w:t xml:space="preserve"> к Порядку;</w:t>
      </w:r>
    </w:p>
    <w:p w:rsidR="004176D4" w:rsidRPr="00991591" w:rsidRDefault="003C4BB6" w:rsidP="004176D4">
      <w:pPr>
        <w:keepNext/>
        <w:widowControl w:val="0"/>
        <w:tabs>
          <w:tab w:val="left" w:pos="142"/>
        </w:tabs>
        <w:ind w:firstLine="709"/>
        <w:contextualSpacing/>
        <w:jc w:val="both"/>
        <w:rPr>
          <w:color w:val="000000" w:themeColor="text1"/>
          <w:sz w:val="26"/>
          <w:szCs w:val="26"/>
        </w:rPr>
      </w:pPr>
      <w:r w:rsidRPr="003C4BB6">
        <w:rPr>
          <w:rStyle w:val="apple-style-span"/>
          <w:rFonts w:ascii="Lucida Grande" w:hAnsi="Lucida Grande"/>
          <w:color w:val="000000"/>
          <w:sz w:val="26"/>
          <w:szCs w:val="26"/>
          <w:shd w:val="clear" w:color="auto" w:fill="FFFFFF"/>
        </w:rPr>
        <w:t xml:space="preserve">сельские агломерации </w:t>
      </w:r>
      <w:r w:rsidR="00EA2561" w:rsidRPr="000A47C3">
        <w:rPr>
          <w:sz w:val="26"/>
          <w:szCs w:val="26"/>
        </w:rPr>
        <w:t>-</w:t>
      </w:r>
      <w:r w:rsidRPr="003C4BB6">
        <w:rPr>
          <w:rStyle w:val="apple-style-span"/>
          <w:rFonts w:ascii="Lucida Grande" w:hAnsi="Lucida Grande"/>
          <w:color w:val="000000"/>
          <w:sz w:val="26"/>
          <w:szCs w:val="26"/>
          <w:shd w:val="clear" w:color="auto" w:fill="FFFFFF"/>
        </w:rPr>
        <w:t xml:space="preserve"> сельские территории, а также посёлки городского </w:t>
      </w:r>
      <w:proofErr w:type="gramStart"/>
      <w:r w:rsidRPr="003C4BB6">
        <w:rPr>
          <w:rStyle w:val="apple-style-span"/>
          <w:rFonts w:ascii="Lucida Grande" w:hAnsi="Lucida Grande"/>
          <w:color w:val="000000"/>
          <w:sz w:val="26"/>
          <w:szCs w:val="26"/>
          <w:shd w:val="clear" w:color="auto" w:fill="FFFFFF"/>
        </w:rPr>
        <w:t xml:space="preserve">типа </w:t>
      </w:r>
      <w:r w:rsidR="00EA2561">
        <w:rPr>
          <w:rStyle w:val="apple-style-span"/>
          <w:rFonts w:ascii="Lucida Grande" w:hAnsi="Lucida Grande"/>
          <w:color w:val="000000"/>
          <w:sz w:val="26"/>
          <w:szCs w:val="26"/>
          <w:shd w:val="clear" w:color="auto" w:fill="FFFFFF"/>
        </w:rPr>
        <w:t xml:space="preserve"> </w:t>
      </w:r>
      <w:r w:rsidR="00462E8C">
        <w:rPr>
          <w:rStyle w:val="apple-style-span"/>
          <w:rFonts w:ascii="Lucida Grande" w:hAnsi="Lucida Grande"/>
          <w:color w:val="000000"/>
          <w:sz w:val="26"/>
          <w:szCs w:val="26"/>
          <w:shd w:val="clear" w:color="auto" w:fill="FFFFFF"/>
        </w:rPr>
        <w:t>и</w:t>
      </w:r>
      <w:proofErr w:type="gramEnd"/>
      <w:r w:rsidR="00462E8C">
        <w:rPr>
          <w:rStyle w:val="apple-style-span"/>
          <w:rFonts w:ascii="Lucida Grande" w:hAnsi="Lucida Grande"/>
          <w:color w:val="000000"/>
          <w:sz w:val="26"/>
          <w:szCs w:val="26"/>
          <w:shd w:val="clear" w:color="auto" w:fill="FFFFFF"/>
        </w:rPr>
        <w:t xml:space="preserve"> </w:t>
      </w:r>
      <w:r w:rsidRPr="003C4BB6">
        <w:rPr>
          <w:rStyle w:val="apple-style-span"/>
          <w:rFonts w:ascii="Lucida Grande" w:hAnsi="Lucida Grande"/>
          <w:color w:val="000000"/>
          <w:sz w:val="26"/>
          <w:szCs w:val="26"/>
          <w:shd w:val="clear" w:color="auto" w:fill="FFFFFF"/>
        </w:rPr>
        <w:t>малые города с численностью населения, постоянно проживающего</w:t>
      </w:r>
      <w:r>
        <w:rPr>
          <w:rStyle w:val="apple-style-span"/>
          <w:rFonts w:ascii="Lucida Grande" w:hAnsi="Lucida Grande"/>
          <w:color w:val="000000"/>
          <w:sz w:val="26"/>
          <w:szCs w:val="26"/>
          <w:shd w:val="clear" w:color="auto" w:fill="FFFFFF"/>
        </w:rPr>
        <w:t xml:space="preserve">                                    </w:t>
      </w:r>
      <w:r w:rsidRPr="003C4BB6">
        <w:rPr>
          <w:rStyle w:val="apple-style-span"/>
          <w:rFonts w:ascii="Lucida Grande" w:hAnsi="Lucida Grande"/>
          <w:color w:val="000000"/>
          <w:sz w:val="26"/>
          <w:szCs w:val="26"/>
          <w:shd w:val="clear" w:color="auto" w:fill="FFFFFF"/>
        </w:rPr>
        <w:t xml:space="preserve"> на их территориях, не превышающей 30 тыс. человек. </w:t>
      </w:r>
      <w:r w:rsidRPr="00EA2561">
        <w:rPr>
          <w:rStyle w:val="apple-style-span"/>
          <w:rFonts w:ascii="Lucida Grande" w:hAnsi="Lucida Grande"/>
          <w:color w:val="000000"/>
          <w:sz w:val="26"/>
          <w:szCs w:val="26"/>
          <w:shd w:val="clear" w:color="auto" w:fill="FFFFFF"/>
        </w:rPr>
        <w:t xml:space="preserve">Перечень </w:t>
      </w:r>
      <w:r w:rsidR="00EA2561" w:rsidRPr="00EA2561">
        <w:rPr>
          <w:rFonts w:ascii="Times New Roman CYR" w:eastAsia="Times New Roman" w:hAnsi="Times New Roman CYR" w:cs="Times New Roman CYR"/>
          <w:sz w:val="26"/>
          <w:szCs w:val="26"/>
        </w:rPr>
        <w:t>сельских агломераций</w:t>
      </w:r>
      <w:r w:rsidRPr="00EA2561">
        <w:rPr>
          <w:rStyle w:val="apple-style-span"/>
          <w:rFonts w:ascii="Lucida Grande" w:hAnsi="Lucida Grande"/>
          <w:color w:val="000000"/>
          <w:sz w:val="26"/>
          <w:szCs w:val="26"/>
          <w:shd w:val="clear" w:color="auto" w:fill="FFFFFF"/>
        </w:rPr>
        <w:t xml:space="preserve"> определен постановлением Правительства Белгородской области № 22-пп от 27 января 2020 года «Об утверждении перечня сельских населенных пунктов, рабочих поселков</w:t>
      </w:r>
      <w:r w:rsidRPr="003C4BB6">
        <w:rPr>
          <w:rStyle w:val="apple-style-span"/>
          <w:rFonts w:ascii="Lucida Grande" w:hAnsi="Lucida Grande"/>
          <w:color w:val="000000"/>
          <w:sz w:val="26"/>
          <w:szCs w:val="26"/>
          <w:shd w:val="clear" w:color="auto" w:fill="FFFFFF"/>
        </w:rPr>
        <w:t xml:space="preserve">, входящих в состав городских округов и городских поселений Белгородской </w:t>
      </w:r>
      <w:proofErr w:type="gramStart"/>
      <w:r w:rsidRPr="003C4BB6">
        <w:rPr>
          <w:rStyle w:val="apple-style-span"/>
          <w:rFonts w:ascii="Lucida Grande" w:hAnsi="Lucida Grande"/>
          <w:color w:val="000000"/>
          <w:sz w:val="26"/>
          <w:szCs w:val="26"/>
          <w:shd w:val="clear" w:color="auto" w:fill="FFFFFF"/>
        </w:rPr>
        <w:t>области,</w:t>
      </w:r>
      <w:r w:rsidR="00EA2561">
        <w:rPr>
          <w:rStyle w:val="apple-style-span"/>
          <w:rFonts w:ascii="Lucida Grande" w:hAnsi="Lucida Grande"/>
          <w:color w:val="000000"/>
          <w:sz w:val="26"/>
          <w:szCs w:val="26"/>
          <w:shd w:val="clear" w:color="auto" w:fill="FFFFFF"/>
        </w:rPr>
        <w:t xml:space="preserve">   </w:t>
      </w:r>
      <w:proofErr w:type="gramEnd"/>
      <w:r w:rsidRPr="003C4BB6">
        <w:rPr>
          <w:rStyle w:val="apple-style-span"/>
          <w:rFonts w:ascii="Lucida Grande" w:hAnsi="Lucida Grande"/>
          <w:color w:val="000000"/>
          <w:sz w:val="26"/>
          <w:szCs w:val="26"/>
          <w:shd w:val="clear" w:color="auto" w:fill="FFFFFF"/>
        </w:rPr>
        <w:t xml:space="preserve"> и перечня сельских агломераций, не отн</w:t>
      </w:r>
      <w:r>
        <w:rPr>
          <w:rStyle w:val="apple-style-span"/>
          <w:rFonts w:ascii="Lucida Grande" w:hAnsi="Lucida Grande"/>
          <w:color w:val="000000"/>
          <w:sz w:val="26"/>
          <w:szCs w:val="26"/>
          <w:shd w:val="clear" w:color="auto" w:fill="FFFFFF"/>
        </w:rPr>
        <w:t>осящихся к сельским территориям»</w:t>
      </w:r>
      <w:r w:rsidR="00EA2561">
        <w:rPr>
          <w:rStyle w:val="apple-style-span"/>
          <w:rFonts w:ascii="Lucida Grande" w:hAnsi="Lucida Grande"/>
          <w:color w:val="000000"/>
          <w:sz w:val="26"/>
          <w:szCs w:val="26"/>
          <w:shd w:val="clear" w:color="auto" w:fill="FFFFFF"/>
        </w:rPr>
        <w:t xml:space="preserve">              </w:t>
      </w:r>
      <w:r w:rsidRPr="003C4BB6">
        <w:rPr>
          <w:rStyle w:val="apple-style-span"/>
          <w:rFonts w:ascii="Lucida Grande" w:hAnsi="Lucida Grande"/>
          <w:color w:val="000000"/>
          <w:sz w:val="26"/>
          <w:szCs w:val="26"/>
          <w:shd w:val="clear" w:color="auto" w:fill="FFFFFF"/>
        </w:rPr>
        <w:t xml:space="preserve"> (</w:t>
      </w:r>
      <w:r w:rsidR="00EA2561" w:rsidRPr="00991591">
        <w:rPr>
          <w:rStyle w:val="apple-style-span"/>
          <w:rFonts w:ascii="Lucida Grande" w:hAnsi="Lucida Grande"/>
          <w:color w:val="000000"/>
          <w:sz w:val="26"/>
          <w:szCs w:val="26"/>
          <w:shd w:val="clear" w:color="auto" w:fill="FFFFFF"/>
        </w:rPr>
        <w:t xml:space="preserve">далее </w:t>
      </w:r>
      <w:r w:rsidR="00EA2561" w:rsidRPr="00991591">
        <w:rPr>
          <w:rFonts w:ascii="Times New Roman CYR" w:eastAsia="Times New Roman" w:hAnsi="Times New Roman CYR" w:cs="Times New Roman CYR"/>
          <w:sz w:val="26"/>
          <w:szCs w:val="26"/>
        </w:rPr>
        <w:t>–</w:t>
      </w:r>
      <w:r w:rsidRPr="00991591">
        <w:rPr>
          <w:rStyle w:val="apple-style-span"/>
          <w:rFonts w:ascii="Lucida Grande" w:hAnsi="Lucida Grande"/>
          <w:color w:val="000000"/>
          <w:sz w:val="26"/>
          <w:szCs w:val="26"/>
          <w:shd w:val="clear" w:color="auto" w:fill="FFFFFF"/>
        </w:rPr>
        <w:t xml:space="preserve">  </w:t>
      </w:r>
      <w:r w:rsidR="003A23D3" w:rsidRPr="00991591">
        <w:rPr>
          <w:rStyle w:val="apple-style-span"/>
          <w:rFonts w:ascii="Lucida Grande" w:hAnsi="Lucida Grande"/>
          <w:color w:val="000000"/>
          <w:sz w:val="26"/>
          <w:szCs w:val="26"/>
          <w:shd w:val="clear" w:color="auto" w:fill="FFFFFF"/>
        </w:rPr>
        <w:t>п</w:t>
      </w:r>
      <w:r w:rsidRPr="00991591">
        <w:rPr>
          <w:rStyle w:val="apple-style-span"/>
          <w:rFonts w:ascii="Lucida Grande" w:hAnsi="Lucida Grande"/>
          <w:color w:val="000000"/>
          <w:sz w:val="26"/>
          <w:szCs w:val="26"/>
          <w:shd w:val="clear" w:color="auto" w:fill="FFFFFF"/>
        </w:rPr>
        <w:t>остановление</w:t>
      </w:r>
      <w:r w:rsidR="00EA2561" w:rsidRPr="00991591">
        <w:rPr>
          <w:rStyle w:val="apple-style-span"/>
          <w:rFonts w:ascii="Lucida Grande" w:hAnsi="Lucida Grande"/>
          <w:color w:val="000000"/>
          <w:sz w:val="26"/>
          <w:szCs w:val="26"/>
          <w:shd w:val="clear" w:color="auto" w:fill="FFFFFF"/>
        </w:rPr>
        <w:t xml:space="preserve"> </w:t>
      </w:r>
      <w:r w:rsidRPr="00991591">
        <w:rPr>
          <w:rStyle w:val="apple-style-span"/>
          <w:rFonts w:ascii="Lucida Grande" w:hAnsi="Lucida Grande"/>
          <w:color w:val="000000"/>
          <w:sz w:val="26"/>
          <w:szCs w:val="26"/>
          <w:shd w:val="clear" w:color="auto" w:fill="FFFFFF"/>
        </w:rPr>
        <w:t>№</w:t>
      </w:r>
      <w:r w:rsidR="003A23D3" w:rsidRPr="00991591">
        <w:rPr>
          <w:rStyle w:val="apple-style-span"/>
          <w:rFonts w:ascii="Lucida Grande" w:hAnsi="Lucida Grande"/>
          <w:color w:val="000000"/>
          <w:sz w:val="26"/>
          <w:szCs w:val="26"/>
          <w:shd w:val="clear" w:color="auto" w:fill="FFFFFF"/>
        </w:rPr>
        <w:t xml:space="preserve"> </w:t>
      </w:r>
      <w:r w:rsidRPr="00991591">
        <w:rPr>
          <w:rStyle w:val="apple-style-span"/>
          <w:rFonts w:ascii="Lucida Grande" w:hAnsi="Lucida Grande"/>
          <w:color w:val="000000"/>
          <w:sz w:val="26"/>
          <w:szCs w:val="26"/>
          <w:shd w:val="clear" w:color="auto" w:fill="FFFFFF"/>
        </w:rPr>
        <w:t xml:space="preserve">22-пп от 27 </w:t>
      </w:r>
      <w:r w:rsidR="00EA2561" w:rsidRPr="00991591">
        <w:rPr>
          <w:rStyle w:val="apple-style-span"/>
          <w:rFonts w:ascii="Lucida Grande" w:hAnsi="Lucida Grande"/>
          <w:color w:val="000000"/>
          <w:sz w:val="26"/>
          <w:szCs w:val="26"/>
          <w:shd w:val="clear" w:color="auto" w:fill="FFFFFF"/>
        </w:rPr>
        <w:t>января 2020 года)</w:t>
      </w:r>
      <w:r w:rsidR="00110DA9" w:rsidRPr="00991591">
        <w:rPr>
          <w:color w:val="000000" w:themeColor="text1"/>
          <w:sz w:val="26"/>
          <w:szCs w:val="26"/>
        </w:rPr>
        <w:t>;</w:t>
      </w:r>
    </w:p>
    <w:p w:rsidR="00EA2561" w:rsidRPr="00462E8C" w:rsidRDefault="00CB370C" w:rsidP="00EA2561">
      <w:pPr>
        <w:widowControl w:val="0"/>
        <w:autoSpaceDE w:val="0"/>
        <w:autoSpaceDN w:val="0"/>
        <w:adjustRightInd w:val="0"/>
        <w:ind w:firstLine="720"/>
        <w:jc w:val="both"/>
        <w:rPr>
          <w:rFonts w:ascii="Times New Roman CYR" w:eastAsia="Times New Roman" w:hAnsi="Times New Roman CYR" w:cs="Times New Roman CYR"/>
          <w:sz w:val="26"/>
          <w:szCs w:val="26"/>
        </w:rPr>
      </w:pPr>
      <w:r>
        <w:rPr>
          <w:rStyle w:val="apple-style-span"/>
          <w:color w:val="000000"/>
          <w:sz w:val="26"/>
          <w:szCs w:val="26"/>
          <w:shd w:val="clear" w:color="auto" w:fill="FFFFFF"/>
        </w:rPr>
        <w:t>с</w:t>
      </w:r>
      <w:r w:rsidR="00991591" w:rsidRPr="00462E8C">
        <w:rPr>
          <w:rStyle w:val="apple-style-span"/>
          <w:color w:val="000000"/>
          <w:sz w:val="26"/>
          <w:szCs w:val="26"/>
          <w:shd w:val="clear" w:color="auto" w:fill="FFFFFF"/>
        </w:rPr>
        <w:t>ельские территории -  сельские поселения или сельские поселения                              и межселенные территории, объединённые общей территорией в границах муниципального района, сельские населённые пункты, входящие в состав городских поселений и городских округов Белгородской области (за исключением городского округа «Город Белгород»), рабоч</w:t>
      </w:r>
      <w:r w:rsidR="00462E8C">
        <w:rPr>
          <w:rStyle w:val="apple-style-span"/>
          <w:color w:val="000000"/>
          <w:sz w:val="26"/>
          <w:szCs w:val="26"/>
          <w:shd w:val="clear" w:color="auto" w:fill="FFFFFF"/>
        </w:rPr>
        <w:t xml:space="preserve">ие посёлки, входящие в состав </w:t>
      </w:r>
      <w:r w:rsidR="00991591" w:rsidRPr="00462E8C">
        <w:rPr>
          <w:rStyle w:val="apple-style-span"/>
          <w:color w:val="000000"/>
          <w:sz w:val="26"/>
          <w:szCs w:val="26"/>
          <w:shd w:val="clear" w:color="auto" w:fill="FFFFFF"/>
        </w:rPr>
        <w:t xml:space="preserve">городских поселений </w:t>
      </w:r>
      <w:r w:rsidR="00991591" w:rsidRPr="00462E8C">
        <w:rPr>
          <w:rStyle w:val="apple-style-span"/>
          <w:color w:val="000000"/>
          <w:sz w:val="26"/>
          <w:szCs w:val="26"/>
          <w:shd w:val="clear" w:color="auto" w:fill="FFFFFF"/>
        </w:rPr>
        <w:lastRenderedPageBreak/>
        <w:t>и городских округов городских округов (за исключением городского округа «Город Белгород»).  Перечень таких сельских населенных пунктов и рабочих поселков определен постановлением Правительства Белгородской области № 22-пп от 27 января 2020 года</w:t>
      </w:r>
      <w:r w:rsidR="00EA2561" w:rsidRPr="00462E8C">
        <w:rPr>
          <w:rStyle w:val="apple-style-span"/>
          <w:rFonts w:ascii="Lucida Grande" w:hAnsi="Lucida Grande"/>
          <w:color w:val="000000"/>
          <w:sz w:val="26"/>
          <w:szCs w:val="26"/>
          <w:shd w:val="clear" w:color="auto" w:fill="FFFFFF"/>
        </w:rPr>
        <w:t>;</w:t>
      </w:r>
    </w:p>
    <w:p w:rsidR="004176D4" w:rsidRPr="00991591" w:rsidRDefault="00110DA9" w:rsidP="004176D4">
      <w:pPr>
        <w:widowControl w:val="0"/>
        <w:autoSpaceDE w:val="0"/>
        <w:autoSpaceDN w:val="0"/>
        <w:adjustRightInd w:val="0"/>
        <w:ind w:firstLine="720"/>
        <w:jc w:val="both"/>
        <w:rPr>
          <w:rFonts w:ascii="Times New Roman CYR" w:eastAsia="Times New Roman" w:hAnsi="Times New Roman CYR" w:cs="Times New Roman CYR"/>
          <w:b/>
          <w:bCs/>
          <w:color w:val="26282F"/>
          <w:sz w:val="26"/>
          <w:szCs w:val="26"/>
        </w:rPr>
      </w:pPr>
      <w:r w:rsidRPr="00462E8C">
        <w:rPr>
          <w:rFonts w:ascii="Times New Roman CYR" w:eastAsia="Times New Roman" w:hAnsi="Times New Roman CYR" w:cs="Times New Roman CYR"/>
          <w:bCs/>
          <w:color w:val="26282F"/>
          <w:sz w:val="26"/>
          <w:szCs w:val="26"/>
        </w:rPr>
        <w:t>с</w:t>
      </w:r>
      <w:r w:rsidR="004176D4" w:rsidRPr="00462E8C">
        <w:rPr>
          <w:rFonts w:ascii="Times New Roman CYR" w:eastAsia="Times New Roman" w:hAnsi="Times New Roman CYR" w:cs="Times New Roman CYR"/>
          <w:bCs/>
          <w:color w:val="26282F"/>
          <w:sz w:val="26"/>
          <w:szCs w:val="26"/>
        </w:rPr>
        <w:t>ельскохозяйственный потребительский кооператив -</w:t>
      </w:r>
      <w:r w:rsidR="004176D4" w:rsidRPr="00991591">
        <w:rPr>
          <w:rFonts w:ascii="Times New Roman CYR" w:eastAsia="Times New Roman" w:hAnsi="Times New Roman CYR" w:cs="Times New Roman CYR"/>
          <w:bCs/>
          <w:color w:val="26282F"/>
          <w:sz w:val="26"/>
          <w:szCs w:val="26"/>
        </w:rPr>
        <w:t xml:space="preserve"> юридическое лицо, созданное в соответствии с Федеральным </w:t>
      </w:r>
      <w:hyperlink r:id="rId10" w:history="1">
        <w:r w:rsidR="004176D4" w:rsidRPr="00991591">
          <w:rPr>
            <w:rStyle w:val="af3"/>
            <w:rFonts w:ascii="Times New Roman CYR" w:eastAsia="Times New Roman" w:hAnsi="Times New Roman CYR" w:cs="Times New Roman CYR"/>
            <w:bCs/>
            <w:color w:val="000000" w:themeColor="text1"/>
            <w:sz w:val="26"/>
            <w:szCs w:val="26"/>
            <w:u w:val="none"/>
          </w:rPr>
          <w:t>законом</w:t>
        </w:r>
      </w:hyperlink>
      <w:r w:rsidR="004176D4" w:rsidRPr="00991591">
        <w:rPr>
          <w:rFonts w:ascii="Times New Roman CYR" w:eastAsia="Times New Roman" w:hAnsi="Times New Roman CYR" w:cs="Times New Roman CYR"/>
          <w:bCs/>
          <w:color w:val="000000" w:themeColor="text1"/>
          <w:sz w:val="26"/>
          <w:szCs w:val="26"/>
        </w:rPr>
        <w:t xml:space="preserve"> </w:t>
      </w:r>
      <w:r w:rsidR="004176D4" w:rsidRPr="00991591">
        <w:rPr>
          <w:rFonts w:ascii="Times New Roman CYR" w:eastAsia="Times New Roman" w:hAnsi="Times New Roman CYR" w:cs="Times New Roman CYR"/>
          <w:bCs/>
          <w:color w:val="26282F"/>
          <w:sz w:val="26"/>
          <w:szCs w:val="26"/>
        </w:rPr>
        <w:t xml:space="preserve">«О сельскохозяйственной кооперации» в форме сельскохозяйственного потребительского кооператива </w:t>
      </w:r>
      <w:r w:rsidR="006932F9">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w:t>
      </w:r>
      <w:r w:rsidR="00CE6BCA" w:rsidRPr="00991591">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 xml:space="preserve"> на территории сельской агломерации </w:t>
      </w:r>
      <w:r w:rsidR="00131CF9" w:rsidRPr="00991591">
        <w:rPr>
          <w:rFonts w:ascii="Times New Roman CYR" w:eastAsia="Times New Roman" w:hAnsi="Times New Roman CYR" w:cs="Times New Roman CYR"/>
          <w:bCs/>
          <w:color w:val="26282F"/>
          <w:sz w:val="26"/>
          <w:szCs w:val="26"/>
        </w:rPr>
        <w:t>Белгородской области</w:t>
      </w:r>
      <w:r w:rsidR="004176D4" w:rsidRPr="00991591">
        <w:rPr>
          <w:rFonts w:ascii="Times New Roman CYR" w:eastAsia="Times New Roman" w:hAnsi="Times New Roman CYR" w:cs="Times New Roman CYR"/>
          <w:bCs/>
          <w:color w:val="26282F"/>
          <w:sz w:val="26"/>
          <w:szCs w:val="26"/>
        </w:rPr>
        <w:t xml:space="preserve">, являющееся субъектом малого и среднего предпринимательства в соответствии с Федеральным </w:t>
      </w:r>
      <w:hyperlink r:id="rId11" w:history="1">
        <w:r w:rsidR="004176D4" w:rsidRPr="00991591">
          <w:rPr>
            <w:rStyle w:val="af3"/>
            <w:rFonts w:ascii="Times New Roman CYR" w:eastAsia="Times New Roman" w:hAnsi="Times New Roman CYR" w:cs="Times New Roman CYR"/>
            <w:bCs/>
            <w:color w:val="000000" w:themeColor="text1"/>
            <w:sz w:val="26"/>
            <w:szCs w:val="26"/>
            <w:u w:val="none"/>
          </w:rPr>
          <w:t>законом</w:t>
        </w:r>
      </w:hyperlink>
      <w:r w:rsidR="00CE6BCA" w:rsidRPr="00991591">
        <w:rPr>
          <w:rStyle w:val="af3"/>
          <w:rFonts w:ascii="Times New Roman CYR" w:eastAsia="Times New Roman" w:hAnsi="Times New Roman CYR" w:cs="Times New Roman CYR"/>
          <w:bCs/>
          <w:color w:val="000000" w:themeColor="text1"/>
          <w:sz w:val="26"/>
          <w:szCs w:val="26"/>
          <w:u w:val="none"/>
        </w:rPr>
        <w:t xml:space="preserve">          </w:t>
      </w:r>
      <w:r w:rsidR="00131CF9" w:rsidRPr="00991591">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О развитии малого и среднего предпринима</w:t>
      </w:r>
      <w:r w:rsidR="00131CF9" w:rsidRPr="00991591">
        <w:rPr>
          <w:rFonts w:ascii="Times New Roman CYR" w:eastAsia="Times New Roman" w:hAnsi="Times New Roman CYR" w:cs="Times New Roman CYR"/>
          <w:bCs/>
          <w:color w:val="26282F"/>
          <w:sz w:val="26"/>
          <w:szCs w:val="26"/>
        </w:rPr>
        <w:t>тельства в Российской Федерации»</w:t>
      </w:r>
      <w:r w:rsidR="004176D4" w:rsidRPr="00991591">
        <w:rPr>
          <w:rFonts w:ascii="Times New Roman CYR" w:eastAsia="Times New Roman" w:hAnsi="Times New Roman CYR" w:cs="Times New Roman CYR"/>
          <w:bCs/>
          <w:color w:val="26282F"/>
          <w:sz w:val="26"/>
          <w:szCs w:val="26"/>
        </w:rPr>
        <w:t xml:space="preserve"> </w:t>
      </w:r>
      <w:r w:rsidR="00CE6BCA" w:rsidRPr="00991591">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 xml:space="preserve">и объединяющее не менее 5 граждан Российской Федерации и (или) </w:t>
      </w:r>
      <w:r w:rsidR="004D677F" w:rsidRPr="00991591">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 xml:space="preserve">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w:t>
      </w:r>
      <w:r w:rsidR="00CE6BCA" w:rsidRPr="00991591">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 xml:space="preserve">к </w:t>
      </w:r>
      <w:proofErr w:type="spellStart"/>
      <w:r w:rsidR="004176D4" w:rsidRPr="00991591">
        <w:rPr>
          <w:rFonts w:ascii="Times New Roman CYR" w:eastAsia="Times New Roman" w:hAnsi="Times New Roman CYR" w:cs="Times New Roman CYR"/>
          <w:bCs/>
          <w:color w:val="26282F"/>
          <w:sz w:val="26"/>
          <w:szCs w:val="26"/>
        </w:rPr>
        <w:t>микропредприятиям</w:t>
      </w:r>
      <w:proofErr w:type="spellEnd"/>
      <w:r w:rsidR="004176D4" w:rsidRPr="00991591">
        <w:rPr>
          <w:rFonts w:ascii="Times New Roman CYR" w:eastAsia="Times New Roman" w:hAnsi="Times New Roman CYR" w:cs="Times New Roman CYR"/>
          <w:bCs/>
          <w:color w:val="26282F"/>
          <w:sz w:val="26"/>
          <w:szCs w:val="26"/>
        </w:rPr>
        <w:t xml:space="preserve"> или малым предприятиям в соответствии с условиями, установленными Федеральным </w:t>
      </w:r>
      <w:hyperlink r:id="rId12" w:history="1">
        <w:r w:rsidR="004176D4" w:rsidRPr="00991591">
          <w:rPr>
            <w:rStyle w:val="af3"/>
            <w:rFonts w:ascii="Times New Roman CYR" w:eastAsia="Times New Roman" w:hAnsi="Times New Roman CYR" w:cs="Times New Roman CYR"/>
            <w:bCs/>
            <w:color w:val="000000" w:themeColor="text1"/>
            <w:sz w:val="26"/>
            <w:szCs w:val="26"/>
            <w:u w:val="none"/>
          </w:rPr>
          <w:t>законом</w:t>
        </w:r>
      </w:hyperlink>
      <w:r w:rsidR="00131CF9" w:rsidRPr="00991591">
        <w:rPr>
          <w:rFonts w:ascii="Times New Roman CYR" w:eastAsia="Times New Roman" w:hAnsi="Times New Roman CYR" w:cs="Times New Roman CYR"/>
          <w:bCs/>
          <w:color w:val="26282F"/>
          <w:sz w:val="26"/>
          <w:szCs w:val="26"/>
        </w:rPr>
        <w:t xml:space="preserve"> «</w:t>
      </w:r>
      <w:r w:rsidR="004176D4" w:rsidRPr="00991591">
        <w:rPr>
          <w:rFonts w:ascii="Times New Roman CYR" w:eastAsia="Times New Roman" w:hAnsi="Times New Roman CYR" w:cs="Times New Roman CYR"/>
          <w:bCs/>
          <w:color w:val="26282F"/>
          <w:sz w:val="26"/>
          <w:szCs w:val="26"/>
        </w:rPr>
        <w:t>О развитии малого и среднего предпринимательства в Российской Федерации</w:t>
      </w:r>
      <w:r w:rsidR="00131CF9" w:rsidRPr="00991591">
        <w:rPr>
          <w:rFonts w:ascii="Times New Roman CYR" w:eastAsia="Times New Roman" w:hAnsi="Times New Roman CYR" w:cs="Times New Roman CYR"/>
          <w:bCs/>
          <w:color w:val="26282F"/>
          <w:sz w:val="26"/>
          <w:szCs w:val="26"/>
        </w:rPr>
        <w:t>»</w:t>
      </w:r>
      <w:r w:rsidR="004176D4" w:rsidRPr="00991591">
        <w:rPr>
          <w:rFonts w:ascii="Times New Roman CYR" w:eastAsia="Times New Roman" w:hAnsi="Times New Roman CYR" w:cs="Times New Roman CYR"/>
          <w:bCs/>
          <w:color w:val="26282F"/>
          <w:sz w:val="26"/>
          <w:szCs w:val="26"/>
        </w:rPr>
        <w:t xml:space="preserve">. Неделимый фонд сельскохозяйственного потребительского кооператива может быть сформирован в том числе за счет части </w:t>
      </w:r>
      <w:r w:rsidR="00B248EF" w:rsidRPr="00991591">
        <w:rPr>
          <w:rFonts w:ascii="Times New Roman CYR" w:eastAsia="Times New Roman" w:hAnsi="Times New Roman CYR" w:cs="Times New Roman CYR"/>
          <w:bCs/>
          <w:color w:val="26282F"/>
          <w:sz w:val="26"/>
          <w:szCs w:val="26"/>
        </w:rPr>
        <w:t>г</w:t>
      </w:r>
      <w:r w:rsidR="004176D4" w:rsidRPr="00991591">
        <w:rPr>
          <w:rFonts w:ascii="Times New Roman CYR" w:eastAsia="Times New Roman" w:hAnsi="Times New Roman CYR" w:cs="Times New Roman CYR"/>
          <w:bCs/>
          <w:color w:val="26282F"/>
          <w:sz w:val="26"/>
          <w:szCs w:val="26"/>
        </w:rPr>
        <w:t xml:space="preserve">ранта </w:t>
      </w:r>
      <w:r w:rsidR="00131CF9" w:rsidRPr="00991591">
        <w:rPr>
          <w:rFonts w:ascii="Times New Roman CYR" w:eastAsia="Times New Roman" w:hAnsi="Times New Roman CYR" w:cs="Times New Roman CYR"/>
          <w:bCs/>
          <w:color w:val="26282F"/>
          <w:sz w:val="26"/>
          <w:szCs w:val="26"/>
        </w:rPr>
        <w:t>«</w:t>
      </w:r>
      <w:proofErr w:type="spellStart"/>
      <w:r w:rsidR="004176D4" w:rsidRPr="00991591">
        <w:rPr>
          <w:rFonts w:ascii="Times New Roman CYR" w:eastAsia="Times New Roman" w:hAnsi="Times New Roman CYR" w:cs="Times New Roman CYR"/>
          <w:bCs/>
          <w:color w:val="26282F"/>
          <w:sz w:val="26"/>
          <w:szCs w:val="26"/>
        </w:rPr>
        <w:t>Агростартап</w:t>
      </w:r>
      <w:proofErr w:type="spellEnd"/>
      <w:r w:rsidR="00131CF9" w:rsidRPr="00991591">
        <w:rPr>
          <w:rFonts w:ascii="Times New Roman CYR" w:eastAsia="Times New Roman" w:hAnsi="Times New Roman CYR" w:cs="Times New Roman CYR"/>
          <w:bCs/>
          <w:color w:val="26282F"/>
          <w:sz w:val="26"/>
          <w:szCs w:val="26"/>
        </w:rPr>
        <w:t>»</w:t>
      </w:r>
      <w:r w:rsidR="004176D4" w:rsidRPr="00991591">
        <w:rPr>
          <w:rFonts w:ascii="Times New Roman CYR" w:eastAsia="Times New Roman" w:hAnsi="Times New Roman CYR" w:cs="Times New Roman CYR"/>
          <w:bCs/>
          <w:color w:val="26282F"/>
          <w:sz w:val="26"/>
          <w:szCs w:val="26"/>
        </w:rPr>
        <w:t>, предоставленного крестьянскому (фермерскому) хозяйству или индивидуальному предпринимателю, которые являются членами этого сельскохозяйственно</w:t>
      </w:r>
      <w:r w:rsidRPr="00991591">
        <w:rPr>
          <w:rFonts w:ascii="Times New Roman CYR" w:eastAsia="Times New Roman" w:hAnsi="Times New Roman CYR" w:cs="Times New Roman CYR"/>
          <w:bCs/>
          <w:color w:val="26282F"/>
          <w:sz w:val="26"/>
          <w:szCs w:val="26"/>
        </w:rPr>
        <w:t>го потребительского кооператива.</w:t>
      </w:r>
    </w:p>
    <w:p w:rsidR="000A2AC4" w:rsidRPr="00991591"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Сельскохозяйственный потребительский кооператив обязуется состоять</w:t>
      </w:r>
      <w:r w:rsidR="00CE6BCA" w:rsidRPr="00991591">
        <w:rPr>
          <w:rFonts w:ascii="Times New Roman CYR" w:eastAsia="Times New Roman" w:hAnsi="Times New Roman CYR" w:cs="Times New Roman CYR"/>
          <w:sz w:val="26"/>
          <w:szCs w:val="26"/>
        </w:rPr>
        <w:t xml:space="preserve">                 </w:t>
      </w:r>
      <w:r w:rsidRPr="00991591">
        <w:rPr>
          <w:rFonts w:ascii="Times New Roman CYR" w:eastAsia="Times New Roman" w:hAnsi="Times New Roman CYR" w:cs="Times New Roman CYR"/>
          <w:sz w:val="26"/>
          <w:szCs w:val="26"/>
        </w:rPr>
        <w:t xml:space="preserve"> в ревизионном союзе сельскохозяйственных кооперативов в течение 5 лет со дня получения ча</w:t>
      </w:r>
      <w:r w:rsidR="00131CF9" w:rsidRPr="00991591">
        <w:rPr>
          <w:rFonts w:ascii="Times New Roman CYR" w:eastAsia="Times New Roman" w:hAnsi="Times New Roman CYR" w:cs="Times New Roman CYR"/>
          <w:sz w:val="26"/>
          <w:szCs w:val="26"/>
        </w:rPr>
        <w:t>сти средств гранта «</w:t>
      </w:r>
      <w:proofErr w:type="spellStart"/>
      <w:r w:rsidR="00131CF9" w:rsidRPr="00991591">
        <w:rPr>
          <w:rFonts w:ascii="Times New Roman CYR" w:eastAsia="Times New Roman" w:hAnsi="Times New Roman CYR" w:cs="Times New Roman CYR"/>
          <w:sz w:val="26"/>
          <w:szCs w:val="26"/>
        </w:rPr>
        <w:t>Агростартап</w:t>
      </w:r>
      <w:proofErr w:type="spellEnd"/>
      <w:r w:rsidR="00131CF9" w:rsidRPr="00991591">
        <w:rPr>
          <w:rFonts w:ascii="Times New Roman CYR" w:eastAsia="Times New Roman" w:hAnsi="Times New Roman CYR" w:cs="Times New Roman CYR"/>
          <w:sz w:val="26"/>
          <w:szCs w:val="26"/>
        </w:rPr>
        <w:t>»</w:t>
      </w:r>
      <w:r w:rsidRPr="00991591">
        <w:rPr>
          <w:rFonts w:ascii="Times New Roman CYR" w:eastAsia="Times New Roman" w:hAnsi="Times New Roman CYR" w:cs="Times New Roman CYR"/>
          <w:sz w:val="26"/>
          <w:szCs w:val="26"/>
        </w:rPr>
        <w:t>.</w:t>
      </w:r>
    </w:p>
    <w:p w:rsidR="000A2AC4" w:rsidRPr="00991591"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 w:name="sub_1113"/>
      <w:r w:rsidRPr="00991591">
        <w:rPr>
          <w:rFonts w:ascii="Times New Roman CYR" w:eastAsia="Times New Roman" w:hAnsi="Times New Roman CYR" w:cs="Times New Roman CYR"/>
          <w:sz w:val="26"/>
          <w:szCs w:val="26"/>
        </w:rPr>
        <w:t xml:space="preserve">1.3. </w:t>
      </w:r>
      <w:r w:rsidR="00E73390" w:rsidRPr="00991591">
        <w:rPr>
          <w:rFonts w:ascii="Times New Roman CYR" w:eastAsia="Times New Roman" w:hAnsi="Times New Roman CYR" w:cs="Times New Roman CYR"/>
          <w:sz w:val="26"/>
          <w:szCs w:val="26"/>
        </w:rPr>
        <w:t xml:space="preserve">Перечень затрат, финансовое обеспечение которых допускается осуществлять за счет </w:t>
      </w:r>
      <w:r w:rsidR="00B248EF" w:rsidRPr="00991591">
        <w:rPr>
          <w:rFonts w:ascii="Times New Roman CYR" w:eastAsia="Times New Roman" w:hAnsi="Times New Roman CYR" w:cs="Times New Roman CYR"/>
          <w:sz w:val="26"/>
          <w:szCs w:val="26"/>
        </w:rPr>
        <w:t>г</w:t>
      </w:r>
      <w:r w:rsidR="00A70701" w:rsidRPr="00991591">
        <w:rPr>
          <w:rFonts w:ascii="Times New Roman CYR" w:eastAsia="Times New Roman" w:hAnsi="Times New Roman CYR" w:cs="Times New Roman CYR"/>
          <w:sz w:val="26"/>
          <w:szCs w:val="26"/>
        </w:rPr>
        <w:t>ранта «</w:t>
      </w:r>
      <w:proofErr w:type="spellStart"/>
      <w:r w:rsidR="00E73390" w:rsidRPr="00991591">
        <w:rPr>
          <w:rFonts w:ascii="Times New Roman CYR" w:eastAsia="Times New Roman" w:hAnsi="Times New Roman CYR" w:cs="Times New Roman CYR"/>
          <w:sz w:val="26"/>
          <w:szCs w:val="26"/>
        </w:rPr>
        <w:t>Агростартап</w:t>
      </w:r>
      <w:proofErr w:type="spellEnd"/>
      <w:r w:rsidR="00E73390" w:rsidRPr="00991591">
        <w:rPr>
          <w:rFonts w:ascii="Times New Roman CYR" w:eastAsia="Times New Roman" w:hAnsi="Times New Roman CYR" w:cs="Times New Roman CYR"/>
          <w:sz w:val="26"/>
          <w:szCs w:val="26"/>
        </w:rPr>
        <w:t xml:space="preserve">», а также перечень имущества, приобретаемого сельскохозяйственным потребительским кооперативом </w:t>
      </w:r>
      <w:r w:rsidR="00CE6BCA" w:rsidRPr="00991591">
        <w:rPr>
          <w:rFonts w:ascii="Times New Roman CYR" w:eastAsia="Times New Roman" w:hAnsi="Times New Roman CYR" w:cs="Times New Roman CYR"/>
          <w:sz w:val="26"/>
          <w:szCs w:val="26"/>
        </w:rPr>
        <w:t xml:space="preserve">                                </w:t>
      </w:r>
      <w:r w:rsidR="00E73390" w:rsidRPr="00991591">
        <w:rPr>
          <w:rFonts w:ascii="Times New Roman CYR" w:eastAsia="Times New Roman" w:hAnsi="Times New Roman CYR" w:cs="Times New Roman CYR"/>
          <w:sz w:val="26"/>
          <w:szCs w:val="26"/>
        </w:rPr>
        <w:t xml:space="preserve">с использованием части </w:t>
      </w:r>
      <w:r w:rsidR="00B248EF" w:rsidRPr="00991591">
        <w:rPr>
          <w:rFonts w:ascii="Times New Roman CYR" w:eastAsia="Times New Roman" w:hAnsi="Times New Roman CYR" w:cs="Times New Roman CYR"/>
          <w:sz w:val="26"/>
          <w:szCs w:val="26"/>
        </w:rPr>
        <w:t>г</w:t>
      </w:r>
      <w:r w:rsidR="00E73390" w:rsidRPr="00991591">
        <w:rPr>
          <w:rFonts w:ascii="Times New Roman CYR" w:eastAsia="Times New Roman" w:hAnsi="Times New Roman CYR" w:cs="Times New Roman CYR"/>
          <w:sz w:val="26"/>
          <w:szCs w:val="26"/>
        </w:rPr>
        <w:t>ранта «</w:t>
      </w:r>
      <w:proofErr w:type="spellStart"/>
      <w:r w:rsidR="00E73390" w:rsidRPr="00991591">
        <w:rPr>
          <w:rFonts w:ascii="Times New Roman CYR" w:eastAsia="Times New Roman" w:hAnsi="Times New Roman CYR" w:cs="Times New Roman CYR"/>
          <w:sz w:val="26"/>
          <w:szCs w:val="26"/>
        </w:rPr>
        <w:t>Агростартап</w:t>
      </w:r>
      <w:proofErr w:type="spellEnd"/>
      <w:r w:rsidR="00E73390" w:rsidRPr="00991591">
        <w:rPr>
          <w:rFonts w:ascii="Times New Roman CYR" w:eastAsia="Times New Roman" w:hAnsi="Times New Roman CYR" w:cs="Times New Roman CYR"/>
          <w:sz w:val="26"/>
          <w:szCs w:val="26"/>
        </w:rPr>
        <w:t>», внесенной заявителем в неделимый фонд сельскохозяйственного потребительского кооператива, определяются Министерством сельского хозяйства Российской Федерации</w:t>
      </w:r>
      <w:r w:rsidRPr="00991591">
        <w:rPr>
          <w:rFonts w:ascii="Times New Roman CYR" w:eastAsia="Times New Roman" w:hAnsi="Times New Roman CYR" w:cs="Times New Roman CYR"/>
          <w:sz w:val="26"/>
          <w:szCs w:val="26"/>
        </w:rPr>
        <w:t>.</w:t>
      </w:r>
    </w:p>
    <w:bookmarkEnd w:id="5"/>
    <w:p w:rsidR="000A2AC4" w:rsidRPr="00991591"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 xml:space="preserve">1.4. </w:t>
      </w:r>
      <w:r w:rsidR="008D6AD6" w:rsidRPr="00991591">
        <w:rPr>
          <w:rFonts w:ascii="Times New Roman CYR" w:eastAsia="Times New Roman" w:hAnsi="Times New Roman CYR" w:cs="Times New Roman CYR"/>
          <w:sz w:val="26"/>
          <w:szCs w:val="26"/>
        </w:rPr>
        <w:t>Размер</w:t>
      </w:r>
      <w:r w:rsidRPr="00991591">
        <w:rPr>
          <w:rFonts w:ascii="Times New Roman CYR" w:eastAsia="Times New Roman" w:hAnsi="Times New Roman CYR" w:cs="Times New Roman CYR"/>
          <w:sz w:val="26"/>
          <w:szCs w:val="26"/>
        </w:rPr>
        <w:t xml:space="preserve"> </w:t>
      </w:r>
      <w:r w:rsidR="00B248EF" w:rsidRPr="00991591">
        <w:rPr>
          <w:rFonts w:ascii="Times New Roman CYR" w:eastAsia="Times New Roman" w:hAnsi="Times New Roman CYR" w:cs="Times New Roman CYR"/>
          <w:sz w:val="26"/>
          <w:szCs w:val="26"/>
        </w:rPr>
        <w:t>г</w:t>
      </w:r>
      <w:r w:rsidRPr="00991591">
        <w:rPr>
          <w:rFonts w:ascii="Times New Roman CYR" w:eastAsia="Times New Roman" w:hAnsi="Times New Roman CYR" w:cs="Times New Roman CYR"/>
          <w:sz w:val="26"/>
          <w:szCs w:val="26"/>
        </w:rPr>
        <w:t xml:space="preserve">ранта </w:t>
      </w:r>
      <w:r w:rsidR="00D04A8E" w:rsidRPr="00991591">
        <w:rPr>
          <w:rFonts w:ascii="Times New Roman CYR" w:eastAsia="Times New Roman" w:hAnsi="Times New Roman CYR" w:cs="Times New Roman CYR"/>
          <w:sz w:val="26"/>
          <w:szCs w:val="26"/>
        </w:rPr>
        <w:t>«</w:t>
      </w:r>
      <w:proofErr w:type="spellStart"/>
      <w:r w:rsidR="00D04A8E" w:rsidRPr="00991591">
        <w:rPr>
          <w:rFonts w:ascii="Times New Roman CYR" w:eastAsia="Times New Roman" w:hAnsi="Times New Roman CYR" w:cs="Times New Roman CYR"/>
          <w:sz w:val="26"/>
          <w:szCs w:val="26"/>
        </w:rPr>
        <w:t>Агростартап</w:t>
      </w:r>
      <w:proofErr w:type="spellEnd"/>
      <w:r w:rsidR="00D04A8E" w:rsidRPr="00991591">
        <w:rPr>
          <w:rFonts w:ascii="Times New Roman CYR" w:eastAsia="Times New Roman" w:hAnsi="Times New Roman CYR" w:cs="Times New Roman CYR"/>
          <w:sz w:val="26"/>
          <w:szCs w:val="26"/>
        </w:rPr>
        <w:t>»</w:t>
      </w:r>
      <w:r w:rsidR="008D6AD6" w:rsidRPr="00991591">
        <w:rPr>
          <w:rFonts w:ascii="Times New Roman CYR" w:eastAsia="Times New Roman" w:hAnsi="Times New Roman CYR" w:cs="Times New Roman CYR"/>
          <w:sz w:val="26"/>
          <w:szCs w:val="26"/>
        </w:rPr>
        <w:t>, предоставляемого конкретному заявителю,</w:t>
      </w:r>
      <w:r w:rsidRPr="00991591">
        <w:rPr>
          <w:rFonts w:ascii="Times New Roman CYR" w:eastAsia="Times New Roman" w:hAnsi="Times New Roman CYR" w:cs="Times New Roman CYR"/>
          <w:sz w:val="26"/>
          <w:szCs w:val="26"/>
        </w:rPr>
        <w:t xml:space="preserve"> определяется Конкурсной комиссией</w:t>
      </w:r>
      <w:r w:rsidR="008D6AD6" w:rsidRPr="00991591">
        <w:rPr>
          <w:rFonts w:ascii="Times New Roman CYR" w:eastAsia="Times New Roman" w:hAnsi="Times New Roman CYR" w:cs="Times New Roman CYR"/>
          <w:sz w:val="26"/>
          <w:szCs w:val="26"/>
        </w:rPr>
        <w:t xml:space="preserve"> с учётом размера собственных средств заявителя, направляемых на реализацию проекта создания и (или) развития хозяйства</w:t>
      </w:r>
      <w:r w:rsidRPr="00991591">
        <w:rPr>
          <w:rFonts w:ascii="Times New Roman CYR" w:eastAsia="Times New Roman" w:hAnsi="Times New Roman CYR" w:cs="Times New Roman CYR"/>
          <w:sz w:val="26"/>
          <w:szCs w:val="26"/>
        </w:rPr>
        <w:t>, и не может быть выше предельного максимальн</w:t>
      </w:r>
      <w:r w:rsidR="00D04A8E" w:rsidRPr="00991591">
        <w:rPr>
          <w:rFonts w:ascii="Times New Roman CYR" w:eastAsia="Times New Roman" w:hAnsi="Times New Roman CYR" w:cs="Times New Roman CYR"/>
          <w:sz w:val="26"/>
          <w:szCs w:val="26"/>
        </w:rPr>
        <w:t xml:space="preserve">ого размера </w:t>
      </w:r>
      <w:r w:rsidR="00B248EF" w:rsidRPr="00991591">
        <w:rPr>
          <w:rFonts w:ascii="Times New Roman CYR" w:eastAsia="Times New Roman" w:hAnsi="Times New Roman CYR" w:cs="Times New Roman CYR"/>
          <w:sz w:val="26"/>
          <w:szCs w:val="26"/>
        </w:rPr>
        <w:t>г</w:t>
      </w:r>
      <w:r w:rsidR="00D04A8E" w:rsidRPr="00991591">
        <w:rPr>
          <w:rFonts w:ascii="Times New Roman CYR" w:eastAsia="Times New Roman" w:hAnsi="Times New Roman CYR" w:cs="Times New Roman CYR"/>
          <w:sz w:val="26"/>
          <w:szCs w:val="26"/>
        </w:rPr>
        <w:t>ранта «</w:t>
      </w:r>
      <w:proofErr w:type="spellStart"/>
      <w:r w:rsidR="00D04A8E" w:rsidRPr="00991591">
        <w:rPr>
          <w:rFonts w:ascii="Times New Roman CYR" w:eastAsia="Times New Roman" w:hAnsi="Times New Roman CYR" w:cs="Times New Roman CYR"/>
          <w:sz w:val="26"/>
          <w:szCs w:val="26"/>
        </w:rPr>
        <w:t>Агростартап</w:t>
      </w:r>
      <w:proofErr w:type="spellEnd"/>
      <w:r w:rsidR="00D04A8E" w:rsidRPr="00991591">
        <w:rPr>
          <w:rFonts w:ascii="Times New Roman CYR" w:eastAsia="Times New Roman" w:hAnsi="Times New Roman CYR" w:cs="Times New Roman CYR"/>
          <w:sz w:val="26"/>
          <w:szCs w:val="26"/>
        </w:rPr>
        <w:t>»</w:t>
      </w:r>
      <w:r w:rsidRPr="00991591">
        <w:rPr>
          <w:rFonts w:ascii="Times New Roman CYR" w:eastAsia="Times New Roman" w:hAnsi="Times New Roman CYR" w:cs="Times New Roman CYR"/>
          <w:sz w:val="26"/>
          <w:szCs w:val="26"/>
        </w:rPr>
        <w:t>.</w:t>
      </w:r>
    </w:p>
    <w:p w:rsidR="00D04A8E" w:rsidRPr="00991591" w:rsidRDefault="00D04A8E" w:rsidP="00D04A8E">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Грант «</w:t>
      </w:r>
      <w:proofErr w:type="spellStart"/>
      <w:r w:rsidRPr="00991591">
        <w:rPr>
          <w:rFonts w:ascii="Times New Roman CYR" w:eastAsia="Times New Roman" w:hAnsi="Times New Roman CYR" w:cs="Times New Roman CYR"/>
          <w:sz w:val="26"/>
          <w:szCs w:val="26"/>
        </w:rPr>
        <w:t>Агростартап</w:t>
      </w:r>
      <w:proofErr w:type="spellEnd"/>
      <w:r w:rsidRPr="00991591">
        <w:rPr>
          <w:rFonts w:ascii="Times New Roman CYR" w:eastAsia="Times New Roman" w:hAnsi="Times New Roman CYR" w:cs="Times New Roman CYR"/>
          <w:sz w:val="26"/>
          <w:szCs w:val="26"/>
        </w:rPr>
        <w:t>» предоставляется заявителю на реализацию проекта создания и (или) развития хозяйства:</w:t>
      </w:r>
    </w:p>
    <w:p w:rsidR="00D04A8E" w:rsidRPr="00991591" w:rsidRDefault="00D04A8E" w:rsidP="00D04A8E">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 xml:space="preserve">а) по разведению крупного рогатого скота мясного или молочного направлений продуктивности </w:t>
      </w:r>
      <w:r w:rsidR="008869DA" w:rsidRPr="00991591">
        <w:rPr>
          <w:color w:val="000000" w:themeColor="text1"/>
          <w:sz w:val="26"/>
          <w:szCs w:val="26"/>
        </w:rPr>
        <w:t>–</w:t>
      </w:r>
      <w:r w:rsidRPr="00991591">
        <w:rPr>
          <w:rFonts w:ascii="Times New Roman CYR" w:eastAsia="Times New Roman" w:hAnsi="Times New Roman CYR" w:cs="Times New Roman CYR"/>
          <w:sz w:val="26"/>
          <w:szCs w:val="26"/>
        </w:rPr>
        <w:t xml:space="preserve"> в размере, не превышающем 5 млн рублей, но не более 90 процентов затрат;</w:t>
      </w:r>
    </w:p>
    <w:p w:rsidR="00D04A8E" w:rsidRPr="00991591" w:rsidRDefault="00D04A8E" w:rsidP="00D04A8E">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б) по разведению крупного рогатого скота мясного или молочного направлений продуктивности, в случае если предусмотрено использо</w:t>
      </w:r>
      <w:r w:rsidR="00584D04" w:rsidRPr="00991591">
        <w:rPr>
          <w:rFonts w:ascii="Times New Roman CYR" w:eastAsia="Times New Roman" w:hAnsi="Times New Roman CYR" w:cs="Times New Roman CYR"/>
          <w:sz w:val="26"/>
          <w:szCs w:val="26"/>
        </w:rPr>
        <w:t>вание части гранта «</w:t>
      </w:r>
      <w:proofErr w:type="spellStart"/>
      <w:r w:rsidR="00584D04" w:rsidRPr="00991591">
        <w:rPr>
          <w:rFonts w:ascii="Times New Roman CYR" w:eastAsia="Times New Roman" w:hAnsi="Times New Roman CYR" w:cs="Times New Roman CYR"/>
          <w:sz w:val="26"/>
          <w:szCs w:val="26"/>
        </w:rPr>
        <w:t>Агростартап</w:t>
      </w:r>
      <w:proofErr w:type="spellEnd"/>
      <w:r w:rsidR="00584D04" w:rsidRPr="00991591">
        <w:rPr>
          <w:rFonts w:ascii="Times New Roman CYR" w:eastAsia="Times New Roman" w:hAnsi="Times New Roman CYR" w:cs="Times New Roman CYR"/>
          <w:sz w:val="26"/>
          <w:szCs w:val="26"/>
        </w:rPr>
        <w:t>»</w:t>
      </w:r>
      <w:r w:rsidRPr="00991591">
        <w:rPr>
          <w:rFonts w:ascii="Times New Roman CYR" w:eastAsia="Times New Roman" w:hAnsi="Times New Roman CYR" w:cs="Times New Roman CYR"/>
          <w:sz w:val="26"/>
          <w:szCs w:val="26"/>
        </w:rPr>
        <w:t xml:space="preserve"> на цели формирования неделимого фонда сельскохозяйственного потребительского кооператива, членом которого является заявитель, </w:t>
      </w:r>
      <w:r w:rsidR="008869DA" w:rsidRPr="00991591">
        <w:rPr>
          <w:color w:val="000000" w:themeColor="text1"/>
          <w:sz w:val="26"/>
          <w:szCs w:val="26"/>
        </w:rPr>
        <w:t>–</w:t>
      </w:r>
      <w:r w:rsidRPr="00991591">
        <w:rPr>
          <w:rFonts w:ascii="Times New Roman CYR" w:eastAsia="Times New Roman" w:hAnsi="Times New Roman CYR" w:cs="Times New Roman CYR"/>
          <w:sz w:val="26"/>
          <w:szCs w:val="26"/>
        </w:rPr>
        <w:t xml:space="preserve"> </w:t>
      </w:r>
      <w:r w:rsidR="008869DA" w:rsidRPr="00991591">
        <w:rPr>
          <w:rFonts w:ascii="Times New Roman CYR" w:eastAsia="Times New Roman" w:hAnsi="Times New Roman CYR" w:cs="Times New Roman CYR"/>
          <w:sz w:val="26"/>
          <w:szCs w:val="26"/>
        </w:rPr>
        <w:t xml:space="preserve">в </w:t>
      </w:r>
      <w:proofErr w:type="gramStart"/>
      <w:r w:rsidR="008869DA" w:rsidRPr="00991591">
        <w:rPr>
          <w:rFonts w:ascii="Times New Roman CYR" w:eastAsia="Times New Roman" w:hAnsi="Times New Roman CYR" w:cs="Times New Roman CYR"/>
          <w:sz w:val="26"/>
          <w:szCs w:val="26"/>
        </w:rPr>
        <w:t xml:space="preserve">размере, </w:t>
      </w:r>
      <w:r w:rsidR="00CE6BCA" w:rsidRPr="00991591">
        <w:rPr>
          <w:rFonts w:ascii="Times New Roman CYR" w:eastAsia="Times New Roman" w:hAnsi="Times New Roman CYR" w:cs="Times New Roman CYR"/>
          <w:sz w:val="26"/>
          <w:szCs w:val="26"/>
        </w:rPr>
        <w:t xml:space="preserve">  </w:t>
      </w:r>
      <w:proofErr w:type="gramEnd"/>
      <w:r w:rsidR="00CE6BCA" w:rsidRPr="00991591">
        <w:rPr>
          <w:rFonts w:ascii="Times New Roman CYR" w:eastAsia="Times New Roman" w:hAnsi="Times New Roman CYR" w:cs="Times New Roman CYR"/>
          <w:sz w:val="26"/>
          <w:szCs w:val="26"/>
        </w:rPr>
        <w:t xml:space="preserve">        </w:t>
      </w:r>
      <w:r w:rsidR="008869DA" w:rsidRPr="00991591">
        <w:rPr>
          <w:rFonts w:ascii="Times New Roman CYR" w:eastAsia="Times New Roman" w:hAnsi="Times New Roman CYR" w:cs="Times New Roman CYR"/>
          <w:sz w:val="26"/>
          <w:szCs w:val="26"/>
        </w:rPr>
        <w:t>не превышающем 6 млн</w:t>
      </w:r>
      <w:r w:rsidRPr="00991591">
        <w:rPr>
          <w:rFonts w:ascii="Times New Roman CYR" w:eastAsia="Times New Roman" w:hAnsi="Times New Roman CYR" w:cs="Times New Roman CYR"/>
          <w:sz w:val="26"/>
          <w:szCs w:val="26"/>
        </w:rPr>
        <w:t xml:space="preserve"> рублей, но не более 90 процентов затрат;</w:t>
      </w:r>
    </w:p>
    <w:p w:rsidR="00D04A8E" w:rsidRPr="00991591" w:rsidRDefault="00D04A8E" w:rsidP="00D04A8E">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 xml:space="preserve">в) по иным направлениям проекта создания и (или) развития хозяйства </w:t>
      </w:r>
      <w:r w:rsidR="008869DA" w:rsidRPr="00991591">
        <w:rPr>
          <w:color w:val="000000" w:themeColor="text1"/>
          <w:sz w:val="26"/>
          <w:szCs w:val="26"/>
        </w:rPr>
        <w:t>–</w:t>
      </w:r>
      <w:r w:rsidRPr="00991591">
        <w:rPr>
          <w:rFonts w:ascii="Times New Roman CYR" w:eastAsia="Times New Roman" w:hAnsi="Times New Roman CYR" w:cs="Times New Roman CYR"/>
          <w:sz w:val="26"/>
          <w:szCs w:val="26"/>
        </w:rPr>
        <w:t xml:space="preserve"> </w:t>
      </w:r>
      <w:r w:rsidR="00CE6BCA" w:rsidRPr="00991591">
        <w:rPr>
          <w:rFonts w:ascii="Times New Roman CYR" w:eastAsia="Times New Roman" w:hAnsi="Times New Roman CYR" w:cs="Times New Roman CYR"/>
          <w:sz w:val="26"/>
          <w:szCs w:val="26"/>
        </w:rPr>
        <w:t xml:space="preserve">                  </w:t>
      </w:r>
      <w:r w:rsidRPr="00991591">
        <w:rPr>
          <w:rFonts w:ascii="Times New Roman CYR" w:eastAsia="Times New Roman" w:hAnsi="Times New Roman CYR" w:cs="Times New Roman CYR"/>
          <w:sz w:val="26"/>
          <w:szCs w:val="26"/>
        </w:rPr>
        <w:t>в размере, не превышающем 3 млн. рублей, но не более 90 процентов затрат;</w:t>
      </w:r>
    </w:p>
    <w:p w:rsidR="00D04A8E" w:rsidRPr="00FC0DF2" w:rsidRDefault="00D04A8E" w:rsidP="00D04A8E">
      <w:pPr>
        <w:widowControl w:val="0"/>
        <w:autoSpaceDE w:val="0"/>
        <w:autoSpaceDN w:val="0"/>
        <w:adjustRightInd w:val="0"/>
        <w:ind w:firstLine="720"/>
        <w:jc w:val="both"/>
        <w:rPr>
          <w:rFonts w:ascii="Times New Roman CYR" w:eastAsia="Times New Roman" w:hAnsi="Times New Roman CYR" w:cs="Times New Roman CYR"/>
          <w:sz w:val="26"/>
          <w:szCs w:val="26"/>
        </w:rPr>
      </w:pPr>
      <w:r w:rsidRPr="00991591">
        <w:rPr>
          <w:rFonts w:ascii="Times New Roman CYR" w:eastAsia="Times New Roman" w:hAnsi="Times New Roman CYR" w:cs="Times New Roman CYR"/>
          <w:sz w:val="26"/>
          <w:szCs w:val="26"/>
        </w:rPr>
        <w:t>г) по иным направлениям проекта создания и (или) развития хозяйства, в случае</w:t>
      </w:r>
      <w:r w:rsidRPr="00FC0DF2">
        <w:rPr>
          <w:rFonts w:ascii="Times New Roman CYR" w:eastAsia="Times New Roman" w:hAnsi="Times New Roman CYR" w:cs="Times New Roman CYR"/>
          <w:sz w:val="26"/>
          <w:szCs w:val="26"/>
        </w:rPr>
        <w:t xml:space="preserve"> если предусмотрено использование части </w:t>
      </w:r>
      <w:r w:rsidR="00B248EF"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xml:space="preserve">» на цели формирования </w:t>
      </w:r>
      <w:r w:rsidRPr="00FC0DF2">
        <w:rPr>
          <w:rFonts w:ascii="Times New Roman CYR" w:eastAsia="Times New Roman" w:hAnsi="Times New Roman CYR" w:cs="Times New Roman CYR"/>
          <w:sz w:val="26"/>
          <w:szCs w:val="26"/>
        </w:rPr>
        <w:lastRenderedPageBreak/>
        <w:t xml:space="preserve">неделимого фонда сельскохозяйственного потребительского кооператива, членом которого является заявитель, </w:t>
      </w:r>
      <w:r w:rsidR="008869DA" w:rsidRPr="00FC0DF2">
        <w:rPr>
          <w:color w:val="000000" w:themeColor="text1"/>
          <w:sz w:val="26"/>
          <w:szCs w:val="26"/>
        </w:rPr>
        <w:t>–</w:t>
      </w:r>
      <w:r w:rsidRPr="00FC0DF2">
        <w:rPr>
          <w:rFonts w:ascii="Times New Roman CYR" w:eastAsia="Times New Roman" w:hAnsi="Times New Roman CYR" w:cs="Times New Roman CYR"/>
          <w:sz w:val="26"/>
          <w:szCs w:val="26"/>
        </w:rPr>
        <w:t xml:space="preserve"> в размере, не превышающем 4 млн рублей, но не более 90 процентов затрат</w:t>
      </w:r>
      <w:r w:rsidR="000621F2" w:rsidRPr="00FC0DF2">
        <w:rPr>
          <w:rFonts w:ascii="Times New Roman CYR" w:eastAsia="Times New Roman" w:hAnsi="Times New Roman CYR" w:cs="Times New Roman CYR"/>
          <w:sz w:val="26"/>
          <w:szCs w:val="26"/>
        </w:rPr>
        <w:t>.</w:t>
      </w:r>
      <w:r w:rsidR="00E82B04" w:rsidRPr="00FC0DF2">
        <w:rPr>
          <w:rFonts w:ascii="Times New Roman CYR" w:eastAsia="Times New Roman" w:hAnsi="Times New Roman CYR" w:cs="Times New Roman CYR"/>
          <w:sz w:val="26"/>
          <w:szCs w:val="26"/>
        </w:rPr>
        <w:t xml:space="preserve"> Часть средств гранта «</w:t>
      </w:r>
      <w:proofErr w:type="spellStart"/>
      <w:r w:rsidR="00E82B04" w:rsidRPr="00FC0DF2">
        <w:rPr>
          <w:rFonts w:ascii="Times New Roman CYR" w:eastAsia="Times New Roman" w:hAnsi="Times New Roman CYR" w:cs="Times New Roman CYR"/>
          <w:sz w:val="26"/>
          <w:szCs w:val="26"/>
        </w:rPr>
        <w:t>Агростартап</w:t>
      </w:r>
      <w:proofErr w:type="spellEnd"/>
      <w:r w:rsidR="00E82B04" w:rsidRPr="00FC0DF2">
        <w:rPr>
          <w:rFonts w:ascii="Times New Roman CYR" w:eastAsia="Times New Roman" w:hAnsi="Times New Roman CYR" w:cs="Times New Roman CYR"/>
          <w:sz w:val="26"/>
          <w:szCs w:val="26"/>
        </w:rPr>
        <w:t xml:space="preserve">», полученного заявителем, направляемая на формирование неделимого фонда сельскохозяйственного потребительского кооператива, перечисляется получателем </w:t>
      </w:r>
      <w:r w:rsidR="00B248EF" w:rsidRPr="00FC0DF2">
        <w:rPr>
          <w:rFonts w:ascii="Times New Roman CYR" w:eastAsia="Times New Roman" w:hAnsi="Times New Roman CYR" w:cs="Times New Roman CYR"/>
          <w:sz w:val="26"/>
          <w:szCs w:val="26"/>
        </w:rPr>
        <w:t>г</w:t>
      </w:r>
      <w:r w:rsidR="00E82B04" w:rsidRPr="00FC0DF2">
        <w:rPr>
          <w:rFonts w:ascii="Times New Roman CYR" w:eastAsia="Times New Roman" w:hAnsi="Times New Roman CYR" w:cs="Times New Roman CYR"/>
          <w:sz w:val="26"/>
          <w:szCs w:val="26"/>
        </w:rPr>
        <w:t>ранта «</w:t>
      </w:r>
      <w:proofErr w:type="spellStart"/>
      <w:proofErr w:type="gramStart"/>
      <w:r w:rsidR="00E82B04" w:rsidRPr="00FC0DF2">
        <w:rPr>
          <w:rFonts w:ascii="Times New Roman CYR" w:eastAsia="Times New Roman" w:hAnsi="Times New Roman CYR" w:cs="Times New Roman CYR"/>
          <w:sz w:val="26"/>
          <w:szCs w:val="26"/>
        </w:rPr>
        <w:t>Агростартап</w:t>
      </w:r>
      <w:proofErr w:type="spellEnd"/>
      <w:r w:rsidR="00E82B04" w:rsidRPr="00FC0DF2">
        <w:rPr>
          <w:rFonts w:ascii="Times New Roman CYR" w:eastAsia="Times New Roman" w:hAnsi="Times New Roman CYR" w:cs="Times New Roman CYR"/>
          <w:sz w:val="26"/>
          <w:szCs w:val="26"/>
        </w:rPr>
        <w:t xml:space="preserve">» </w:t>
      </w:r>
      <w:r w:rsidR="00CE6BCA">
        <w:rPr>
          <w:rFonts w:ascii="Times New Roman CYR" w:eastAsia="Times New Roman" w:hAnsi="Times New Roman CYR" w:cs="Times New Roman CYR"/>
          <w:sz w:val="26"/>
          <w:szCs w:val="26"/>
        </w:rPr>
        <w:t xml:space="preserve">  </w:t>
      </w:r>
      <w:proofErr w:type="gramEnd"/>
      <w:r w:rsidR="00CE6BCA">
        <w:rPr>
          <w:rFonts w:ascii="Times New Roman CYR" w:eastAsia="Times New Roman" w:hAnsi="Times New Roman CYR" w:cs="Times New Roman CYR"/>
          <w:sz w:val="26"/>
          <w:szCs w:val="26"/>
        </w:rPr>
        <w:t xml:space="preserve">     </w:t>
      </w:r>
      <w:r w:rsidR="00E82B04" w:rsidRPr="00FC0DF2">
        <w:rPr>
          <w:rFonts w:ascii="Times New Roman CYR" w:eastAsia="Times New Roman" w:hAnsi="Times New Roman CYR" w:cs="Times New Roman CYR"/>
          <w:sz w:val="26"/>
          <w:szCs w:val="26"/>
        </w:rPr>
        <w:t xml:space="preserve">на расчетный счет кооператива, открытый им в российской кредитной организации, </w:t>
      </w:r>
      <w:r w:rsidR="00CE6BCA">
        <w:rPr>
          <w:rFonts w:ascii="Times New Roman CYR" w:eastAsia="Times New Roman" w:hAnsi="Times New Roman CYR" w:cs="Times New Roman CYR"/>
          <w:sz w:val="26"/>
          <w:szCs w:val="26"/>
        </w:rPr>
        <w:t xml:space="preserve">      </w:t>
      </w:r>
      <w:r w:rsidR="00E82B04" w:rsidRPr="00FC0DF2">
        <w:rPr>
          <w:rFonts w:ascii="Times New Roman CYR" w:eastAsia="Times New Roman" w:hAnsi="Times New Roman CYR" w:cs="Times New Roman CYR"/>
          <w:sz w:val="26"/>
          <w:szCs w:val="26"/>
        </w:rPr>
        <w:t>и не может быть менее 25 процентов и более 50 процентов общего размера гранта «</w:t>
      </w:r>
      <w:proofErr w:type="spellStart"/>
      <w:r w:rsidR="00E82B04" w:rsidRPr="00FC0DF2">
        <w:rPr>
          <w:rFonts w:ascii="Times New Roman CYR" w:eastAsia="Times New Roman" w:hAnsi="Times New Roman CYR" w:cs="Times New Roman CYR"/>
          <w:sz w:val="26"/>
          <w:szCs w:val="26"/>
        </w:rPr>
        <w:t>Агростартап</w:t>
      </w:r>
      <w:proofErr w:type="spellEnd"/>
      <w:r w:rsidR="00E82B04" w:rsidRPr="00FC0DF2">
        <w:rPr>
          <w:rFonts w:ascii="Times New Roman CYR" w:eastAsia="Times New Roman" w:hAnsi="Times New Roman CYR" w:cs="Times New Roman CYR"/>
          <w:sz w:val="26"/>
          <w:szCs w:val="26"/>
        </w:rPr>
        <w:t>».</w:t>
      </w:r>
    </w:p>
    <w:p w:rsidR="000621F2" w:rsidRPr="00FC0DF2" w:rsidRDefault="000621F2" w:rsidP="00D04A8E">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Финансовое обеспечение затрат заявителя за счет иных направлений государственной поддержки не допускается.</w:t>
      </w:r>
    </w:p>
    <w:p w:rsidR="000A2AC4" w:rsidRPr="00FC0DF2" w:rsidRDefault="00584D04" w:rsidP="0054118F">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 w:name="sub_1115"/>
      <w:r w:rsidRPr="00FC0DF2">
        <w:rPr>
          <w:rFonts w:ascii="Times New Roman CYR" w:eastAsia="Times New Roman" w:hAnsi="Times New Roman CYR" w:cs="Times New Roman CYR"/>
          <w:sz w:val="26"/>
          <w:szCs w:val="26"/>
        </w:rPr>
        <w:t xml:space="preserve">1.5. Для получателей </w:t>
      </w:r>
      <w:r w:rsidR="00B248EF"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w:t>
      </w:r>
      <w:bookmarkStart w:id="7" w:name="sub_1116"/>
      <w:bookmarkEnd w:id="6"/>
      <w:r w:rsidRPr="00FC0DF2">
        <w:rPr>
          <w:rFonts w:ascii="Times New Roman CYR" w:eastAsia="Times New Roman" w:hAnsi="Times New Roman CYR" w:cs="Times New Roman CYR"/>
          <w:sz w:val="26"/>
          <w:szCs w:val="26"/>
        </w:rPr>
        <w:t xml:space="preserve">, использующих право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на освобождение</w:t>
      </w:r>
      <w:r w:rsidR="004C3686" w:rsidRPr="00FC0DF2">
        <w:rPr>
          <w:rFonts w:ascii="Times New Roman CYR" w:eastAsia="Times New Roman" w:hAnsi="Times New Roman CYR" w:cs="Times New Roman CYR"/>
          <w:sz w:val="26"/>
          <w:szCs w:val="26"/>
        </w:rPr>
        <w:t xml:space="preserve"> от исполнения обязанностей налогоплательщика, связанных</w:t>
      </w:r>
      <w:r w:rsidR="00CE6BCA">
        <w:rPr>
          <w:rFonts w:ascii="Times New Roman CYR" w:eastAsia="Times New Roman" w:hAnsi="Times New Roman CYR" w:cs="Times New Roman CYR"/>
          <w:sz w:val="26"/>
          <w:szCs w:val="26"/>
        </w:rPr>
        <w:t xml:space="preserve">                    </w:t>
      </w:r>
      <w:r w:rsidR="004C3686" w:rsidRPr="00FC0DF2">
        <w:rPr>
          <w:rFonts w:ascii="Times New Roman CYR" w:eastAsia="Times New Roman" w:hAnsi="Times New Roman CYR" w:cs="Times New Roman CYR"/>
          <w:sz w:val="26"/>
          <w:szCs w:val="26"/>
        </w:rPr>
        <w:t xml:space="preserve">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E73390" w:rsidRPr="00FC0DF2" w:rsidRDefault="00E73390" w:rsidP="0054118F">
      <w:pPr>
        <w:widowControl w:val="0"/>
        <w:autoSpaceDE w:val="0"/>
        <w:autoSpaceDN w:val="0"/>
        <w:adjustRightInd w:val="0"/>
        <w:ind w:firstLine="720"/>
        <w:jc w:val="both"/>
        <w:rPr>
          <w:rFonts w:ascii="Times New Roman CYR" w:eastAsia="Times New Roman" w:hAnsi="Times New Roman CYR" w:cs="Times New Roman CYR"/>
          <w:color w:val="000000"/>
          <w:sz w:val="26"/>
          <w:szCs w:val="26"/>
          <w:shd w:val="clear" w:color="auto" w:fill="F0F0F0"/>
        </w:rPr>
      </w:pPr>
      <w:r w:rsidRPr="00FC0DF2">
        <w:rPr>
          <w:rFonts w:ascii="Times New Roman CYR" w:eastAsia="Times New Roman" w:hAnsi="Times New Roman CYR" w:cs="Times New Roman CYR"/>
          <w:sz w:val="26"/>
          <w:szCs w:val="26"/>
        </w:rPr>
        <w:t>1.6. Грант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предоставляется однократно на основании решения Конкурсной комиссии по результатам конкурсного отбора заявителей.</w:t>
      </w:r>
    </w:p>
    <w:bookmarkEnd w:id="7"/>
    <w:p w:rsidR="000A2AC4" w:rsidRPr="00FC0DF2" w:rsidRDefault="000A2AC4" w:rsidP="0054118F">
      <w:pPr>
        <w:widowControl w:val="0"/>
        <w:autoSpaceDE w:val="0"/>
        <w:autoSpaceDN w:val="0"/>
        <w:adjustRightInd w:val="0"/>
        <w:ind w:left="170" w:firstLine="539"/>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i/>
          <w:iCs/>
          <w:color w:val="353842"/>
          <w:sz w:val="26"/>
          <w:szCs w:val="26"/>
        </w:rPr>
        <w:t xml:space="preserve"> </w:t>
      </w:r>
      <w:r w:rsidRPr="00FC0DF2">
        <w:rPr>
          <w:rFonts w:ascii="Times New Roman CYR" w:eastAsia="Times New Roman" w:hAnsi="Times New Roman CYR" w:cs="Times New Roman CYR"/>
          <w:sz w:val="26"/>
          <w:szCs w:val="26"/>
        </w:rPr>
        <w:t>1</w:t>
      </w:r>
      <w:r w:rsidR="0072621A" w:rsidRPr="00FC0DF2">
        <w:rPr>
          <w:rFonts w:ascii="Times New Roman CYR" w:eastAsia="Times New Roman" w:hAnsi="Times New Roman CYR" w:cs="Times New Roman CYR"/>
          <w:sz w:val="26"/>
          <w:szCs w:val="26"/>
        </w:rPr>
        <w:t>.7</w:t>
      </w:r>
      <w:r w:rsidRPr="00FC0DF2">
        <w:rPr>
          <w:rFonts w:ascii="Times New Roman CYR" w:eastAsia="Times New Roman" w:hAnsi="Times New Roman CYR" w:cs="Times New Roman CYR"/>
          <w:sz w:val="26"/>
          <w:szCs w:val="26"/>
        </w:rPr>
        <w:t xml:space="preserve">. </w:t>
      </w:r>
      <w:r w:rsidR="00C533C2" w:rsidRPr="00FC0DF2">
        <w:rPr>
          <w:rFonts w:ascii="Times New Roman CYR" w:eastAsia="Times New Roman" w:hAnsi="Times New Roman CYR" w:cs="Times New Roman CYR"/>
          <w:sz w:val="26"/>
          <w:szCs w:val="26"/>
        </w:rPr>
        <w:t xml:space="preserve">Срок использования средств </w:t>
      </w:r>
      <w:r w:rsidR="00B248EF" w:rsidRPr="00FC0DF2">
        <w:rPr>
          <w:rFonts w:ascii="Times New Roman CYR" w:eastAsia="Times New Roman" w:hAnsi="Times New Roman CYR" w:cs="Times New Roman CYR"/>
          <w:sz w:val="26"/>
          <w:szCs w:val="26"/>
        </w:rPr>
        <w:t>г</w:t>
      </w:r>
      <w:r w:rsidR="00C533C2" w:rsidRPr="00FC0DF2">
        <w:rPr>
          <w:rFonts w:ascii="Times New Roman CYR" w:eastAsia="Times New Roman" w:hAnsi="Times New Roman CYR" w:cs="Times New Roman CYR"/>
          <w:sz w:val="26"/>
          <w:szCs w:val="26"/>
        </w:rPr>
        <w:t>ранта «</w:t>
      </w:r>
      <w:proofErr w:type="spellStart"/>
      <w:r w:rsidR="00C533C2" w:rsidRPr="00FC0DF2">
        <w:rPr>
          <w:rFonts w:ascii="Times New Roman CYR" w:eastAsia="Times New Roman" w:hAnsi="Times New Roman CYR" w:cs="Times New Roman CYR"/>
          <w:sz w:val="26"/>
          <w:szCs w:val="26"/>
        </w:rPr>
        <w:t>Агрос</w:t>
      </w:r>
      <w:r w:rsidR="0054118F" w:rsidRPr="00FC0DF2">
        <w:rPr>
          <w:rFonts w:ascii="Times New Roman CYR" w:eastAsia="Times New Roman" w:hAnsi="Times New Roman CYR" w:cs="Times New Roman CYR"/>
          <w:sz w:val="26"/>
          <w:szCs w:val="26"/>
        </w:rPr>
        <w:t>тартап</w:t>
      </w:r>
      <w:proofErr w:type="spellEnd"/>
      <w:r w:rsidR="0054118F" w:rsidRPr="00FC0DF2">
        <w:rPr>
          <w:rFonts w:ascii="Times New Roman CYR" w:eastAsia="Times New Roman" w:hAnsi="Times New Roman CYR" w:cs="Times New Roman CYR"/>
          <w:sz w:val="26"/>
          <w:szCs w:val="26"/>
        </w:rPr>
        <w:t xml:space="preserve">» составляет </w:t>
      </w:r>
      <w:r w:rsidR="00C533C2" w:rsidRPr="00FC0DF2">
        <w:rPr>
          <w:rFonts w:ascii="Times New Roman CYR" w:eastAsia="Times New Roman" w:hAnsi="Times New Roman CYR" w:cs="Times New Roman CYR"/>
          <w:sz w:val="26"/>
          <w:szCs w:val="26"/>
        </w:rPr>
        <w:t xml:space="preserve">не более </w:t>
      </w:r>
      <w:r w:rsidR="00CE6BCA">
        <w:rPr>
          <w:rFonts w:ascii="Times New Roman CYR" w:eastAsia="Times New Roman" w:hAnsi="Times New Roman CYR" w:cs="Times New Roman CYR"/>
          <w:sz w:val="26"/>
          <w:szCs w:val="26"/>
        </w:rPr>
        <w:t xml:space="preserve">        </w:t>
      </w:r>
      <w:r w:rsidR="00C533C2" w:rsidRPr="00FC0DF2">
        <w:rPr>
          <w:rFonts w:ascii="Times New Roman CYR" w:eastAsia="Times New Roman" w:hAnsi="Times New Roman CYR" w:cs="Times New Roman CYR"/>
          <w:sz w:val="26"/>
          <w:szCs w:val="26"/>
        </w:rPr>
        <w:t>18 месяцев со дня поступления денежных средств на лицевой счет главы крестьянского (фермерского) хозяйства или индивидуального предпринимателя, открытый в территориальном органе Федерального казначейства, в соответствии</w:t>
      </w:r>
      <w:r w:rsidR="00CE6BCA">
        <w:rPr>
          <w:rFonts w:ascii="Times New Roman CYR" w:eastAsia="Times New Roman" w:hAnsi="Times New Roman CYR" w:cs="Times New Roman CYR"/>
          <w:sz w:val="26"/>
          <w:szCs w:val="26"/>
        </w:rPr>
        <w:t xml:space="preserve">         </w:t>
      </w:r>
      <w:r w:rsidR="00C533C2" w:rsidRPr="00FC0DF2">
        <w:rPr>
          <w:rFonts w:ascii="Times New Roman CYR" w:eastAsia="Times New Roman" w:hAnsi="Times New Roman CYR" w:cs="Times New Roman CYR"/>
          <w:sz w:val="26"/>
          <w:szCs w:val="26"/>
        </w:rPr>
        <w:t xml:space="preserve"> с заключенным </w:t>
      </w:r>
      <w:r w:rsidR="00C64CBF" w:rsidRPr="00FC0DF2">
        <w:rPr>
          <w:rFonts w:ascii="Times New Roman CYR" w:eastAsia="Times New Roman" w:hAnsi="Times New Roman CYR" w:cs="Times New Roman CYR"/>
          <w:sz w:val="26"/>
          <w:szCs w:val="26"/>
        </w:rPr>
        <w:t>Соглашением</w:t>
      </w:r>
      <w:r w:rsidR="00C533C2" w:rsidRPr="00FC0DF2">
        <w:rPr>
          <w:rFonts w:ascii="Times New Roman CYR" w:eastAsia="Times New Roman" w:hAnsi="Times New Roman CYR" w:cs="Times New Roman CYR"/>
          <w:sz w:val="26"/>
          <w:szCs w:val="26"/>
        </w:rPr>
        <w:t xml:space="preserve">. Срок использования средств </w:t>
      </w:r>
      <w:r w:rsidR="0072621A" w:rsidRPr="00FC0DF2">
        <w:rPr>
          <w:rFonts w:ascii="Times New Roman CYR" w:eastAsia="Times New Roman" w:hAnsi="Times New Roman CYR" w:cs="Times New Roman CYR"/>
          <w:sz w:val="26"/>
          <w:szCs w:val="26"/>
        </w:rPr>
        <w:t>с</w:t>
      </w:r>
      <w:r w:rsidR="00C533C2" w:rsidRPr="00FC0DF2">
        <w:rPr>
          <w:rFonts w:ascii="Times New Roman CYR" w:eastAsia="Times New Roman" w:hAnsi="Times New Roman CYR" w:cs="Times New Roman CYR"/>
          <w:sz w:val="26"/>
          <w:szCs w:val="26"/>
        </w:rPr>
        <w:t xml:space="preserve">ельскохозяйственным потребительским кооперативом в случае использования части </w:t>
      </w:r>
      <w:r w:rsidR="0054118F" w:rsidRPr="00FC0DF2">
        <w:rPr>
          <w:rFonts w:ascii="Times New Roman CYR" w:eastAsia="Times New Roman" w:hAnsi="Times New Roman CYR" w:cs="Times New Roman CYR"/>
          <w:sz w:val="26"/>
          <w:szCs w:val="26"/>
        </w:rPr>
        <w:t>г</w:t>
      </w:r>
      <w:r w:rsidR="00C533C2" w:rsidRPr="00FC0DF2">
        <w:rPr>
          <w:rFonts w:ascii="Times New Roman CYR" w:eastAsia="Times New Roman" w:hAnsi="Times New Roman CYR" w:cs="Times New Roman CYR"/>
          <w:sz w:val="26"/>
          <w:szCs w:val="26"/>
        </w:rPr>
        <w:t>ранта «</w:t>
      </w:r>
      <w:proofErr w:type="spellStart"/>
      <w:r w:rsidR="00C533C2" w:rsidRPr="00FC0DF2">
        <w:rPr>
          <w:rFonts w:ascii="Times New Roman CYR" w:eastAsia="Times New Roman" w:hAnsi="Times New Roman CYR" w:cs="Times New Roman CYR"/>
          <w:sz w:val="26"/>
          <w:szCs w:val="26"/>
        </w:rPr>
        <w:t>Агростартап</w:t>
      </w:r>
      <w:proofErr w:type="spellEnd"/>
      <w:r w:rsidR="00C533C2" w:rsidRPr="00FC0DF2">
        <w:rPr>
          <w:rFonts w:ascii="Times New Roman CYR" w:eastAsia="Times New Roman" w:hAnsi="Times New Roman CYR" w:cs="Times New Roman CYR"/>
          <w:sz w:val="26"/>
          <w:szCs w:val="26"/>
        </w:rPr>
        <w:t xml:space="preserve">» на цели формирования неделимого фонда </w:t>
      </w:r>
      <w:r w:rsidR="0072621A" w:rsidRPr="00FC0DF2">
        <w:rPr>
          <w:rFonts w:ascii="Times New Roman CYR" w:eastAsia="Times New Roman" w:hAnsi="Times New Roman CYR" w:cs="Times New Roman CYR"/>
          <w:sz w:val="26"/>
          <w:szCs w:val="26"/>
        </w:rPr>
        <w:t>с</w:t>
      </w:r>
      <w:r w:rsidR="00C533C2" w:rsidRPr="00FC0DF2">
        <w:rPr>
          <w:rFonts w:ascii="Times New Roman CYR" w:eastAsia="Times New Roman" w:hAnsi="Times New Roman CYR" w:cs="Times New Roman CYR"/>
          <w:sz w:val="26"/>
          <w:szCs w:val="26"/>
        </w:rPr>
        <w:t xml:space="preserve">ельскохозяйственного потребительского кооператива составляет не более </w:t>
      </w:r>
      <w:r w:rsidR="0072621A" w:rsidRPr="00FC0DF2">
        <w:rPr>
          <w:rFonts w:ascii="Times New Roman CYR" w:eastAsia="Times New Roman" w:hAnsi="Times New Roman CYR" w:cs="Times New Roman CYR"/>
          <w:sz w:val="26"/>
          <w:szCs w:val="26"/>
        </w:rPr>
        <w:t>1</w:t>
      </w:r>
      <w:r w:rsidR="00C533C2" w:rsidRPr="00FC0DF2">
        <w:rPr>
          <w:rFonts w:ascii="Times New Roman CYR" w:eastAsia="Times New Roman" w:hAnsi="Times New Roman CYR" w:cs="Times New Roman CYR"/>
          <w:sz w:val="26"/>
          <w:szCs w:val="26"/>
        </w:rPr>
        <w:t xml:space="preserve">8 месяцев с момента перечисления указанных средств на расчетный счет кооператива, открытый им в российской кредитной организации. </w:t>
      </w:r>
      <w:r w:rsidR="000E72D3" w:rsidRPr="00FC0DF2">
        <w:rPr>
          <w:rFonts w:ascii="Times New Roman CYR" w:eastAsia="Times New Roman" w:hAnsi="Times New Roman CYR" w:cs="Times New Roman CYR"/>
          <w:sz w:val="26"/>
          <w:szCs w:val="26"/>
        </w:rPr>
        <w:t xml:space="preserve">В случае наступления обстоятельств непреодолимой силы, препятствующих использованию </w:t>
      </w:r>
      <w:r w:rsidR="0054118F" w:rsidRPr="00FC0DF2">
        <w:rPr>
          <w:rFonts w:ascii="Times New Roman CYR" w:eastAsia="Times New Roman" w:hAnsi="Times New Roman CYR" w:cs="Times New Roman CYR"/>
          <w:sz w:val="26"/>
          <w:szCs w:val="26"/>
        </w:rPr>
        <w:t>г</w:t>
      </w:r>
      <w:r w:rsidR="00C533C2" w:rsidRPr="00FC0DF2">
        <w:rPr>
          <w:rFonts w:ascii="Times New Roman CYR" w:eastAsia="Times New Roman" w:hAnsi="Times New Roman CYR" w:cs="Times New Roman CYR"/>
          <w:sz w:val="26"/>
          <w:szCs w:val="26"/>
        </w:rPr>
        <w:t>ранта «</w:t>
      </w:r>
      <w:proofErr w:type="spellStart"/>
      <w:r w:rsidR="00C533C2" w:rsidRPr="00FC0DF2">
        <w:rPr>
          <w:rFonts w:ascii="Times New Roman CYR" w:eastAsia="Times New Roman" w:hAnsi="Times New Roman CYR" w:cs="Times New Roman CYR"/>
          <w:sz w:val="26"/>
          <w:szCs w:val="26"/>
        </w:rPr>
        <w:t>Агростартап</w:t>
      </w:r>
      <w:proofErr w:type="spellEnd"/>
      <w:r w:rsidR="00C533C2" w:rsidRPr="00FC0DF2">
        <w:rPr>
          <w:rFonts w:ascii="Times New Roman CYR" w:eastAsia="Times New Roman" w:hAnsi="Times New Roman CYR" w:cs="Times New Roman CYR"/>
          <w:sz w:val="26"/>
          <w:szCs w:val="26"/>
        </w:rPr>
        <w:t xml:space="preserve">» или части </w:t>
      </w:r>
      <w:r w:rsidR="0054118F" w:rsidRPr="00FC0DF2">
        <w:rPr>
          <w:rFonts w:ascii="Times New Roman CYR" w:eastAsia="Times New Roman" w:hAnsi="Times New Roman CYR" w:cs="Times New Roman CYR"/>
          <w:sz w:val="26"/>
          <w:szCs w:val="26"/>
        </w:rPr>
        <w:t>г</w:t>
      </w:r>
      <w:r w:rsidR="00C533C2" w:rsidRPr="00FC0DF2">
        <w:rPr>
          <w:rFonts w:ascii="Times New Roman CYR" w:eastAsia="Times New Roman" w:hAnsi="Times New Roman CYR" w:cs="Times New Roman CYR"/>
          <w:sz w:val="26"/>
          <w:szCs w:val="26"/>
        </w:rPr>
        <w:t>ранта «</w:t>
      </w:r>
      <w:proofErr w:type="spellStart"/>
      <w:r w:rsidR="00C533C2" w:rsidRPr="00FC0DF2">
        <w:rPr>
          <w:rFonts w:ascii="Times New Roman CYR" w:eastAsia="Times New Roman" w:hAnsi="Times New Roman CYR" w:cs="Times New Roman CYR"/>
          <w:sz w:val="26"/>
          <w:szCs w:val="26"/>
        </w:rPr>
        <w:t>Агростартап</w:t>
      </w:r>
      <w:proofErr w:type="spellEnd"/>
      <w:r w:rsidR="00C533C2" w:rsidRPr="00FC0DF2">
        <w:rPr>
          <w:rFonts w:ascii="Times New Roman CYR" w:eastAsia="Times New Roman" w:hAnsi="Times New Roman CYR" w:cs="Times New Roman CYR"/>
          <w:sz w:val="26"/>
          <w:szCs w:val="26"/>
        </w:rPr>
        <w:t xml:space="preserve">» может быть продлен на основании личного заявления получателя </w:t>
      </w:r>
      <w:r w:rsidR="0054118F" w:rsidRPr="00FC0DF2">
        <w:rPr>
          <w:rFonts w:ascii="Times New Roman CYR" w:eastAsia="Times New Roman" w:hAnsi="Times New Roman CYR" w:cs="Times New Roman CYR"/>
          <w:sz w:val="26"/>
          <w:szCs w:val="26"/>
        </w:rPr>
        <w:t>г</w:t>
      </w:r>
      <w:r w:rsidR="00C533C2" w:rsidRPr="00FC0DF2">
        <w:rPr>
          <w:rFonts w:ascii="Times New Roman CYR" w:eastAsia="Times New Roman" w:hAnsi="Times New Roman CYR" w:cs="Times New Roman CYR"/>
          <w:sz w:val="26"/>
          <w:szCs w:val="26"/>
        </w:rPr>
        <w:t>ранта «</w:t>
      </w:r>
      <w:proofErr w:type="spellStart"/>
      <w:r w:rsidR="00C533C2" w:rsidRPr="00FC0DF2">
        <w:rPr>
          <w:rFonts w:ascii="Times New Roman CYR" w:eastAsia="Times New Roman" w:hAnsi="Times New Roman CYR" w:cs="Times New Roman CYR"/>
          <w:sz w:val="26"/>
          <w:szCs w:val="26"/>
        </w:rPr>
        <w:t>Агростартап</w:t>
      </w:r>
      <w:proofErr w:type="spellEnd"/>
      <w:r w:rsidR="00C533C2" w:rsidRPr="00FC0DF2">
        <w:rPr>
          <w:rFonts w:ascii="Times New Roman CYR" w:eastAsia="Times New Roman" w:hAnsi="Times New Roman CYR" w:cs="Times New Roman CYR"/>
          <w:sz w:val="26"/>
          <w:szCs w:val="26"/>
        </w:rPr>
        <w:t xml:space="preserve">» по решению </w:t>
      </w:r>
      <w:r w:rsidR="008E70D8">
        <w:rPr>
          <w:rFonts w:ascii="Times New Roman CYR" w:eastAsia="Times New Roman" w:hAnsi="Times New Roman CYR" w:cs="Times New Roman CYR"/>
          <w:sz w:val="26"/>
          <w:szCs w:val="26"/>
        </w:rPr>
        <w:t>Департамента</w:t>
      </w:r>
      <w:r w:rsidR="00C533C2" w:rsidRPr="00FC0DF2">
        <w:rPr>
          <w:rFonts w:ascii="Times New Roman CYR" w:eastAsia="Times New Roman" w:hAnsi="Times New Roman CYR" w:cs="Times New Roman CYR"/>
          <w:sz w:val="26"/>
          <w:szCs w:val="26"/>
        </w:rPr>
        <w:t xml:space="preserve">, но не более чем на 6 месяцев. Основанием для принятия </w:t>
      </w:r>
      <w:r w:rsidR="008E70D8">
        <w:rPr>
          <w:rFonts w:ascii="Times New Roman CYR" w:eastAsia="Times New Roman" w:hAnsi="Times New Roman CYR" w:cs="Times New Roman CYR"/>
          <w:sz w:val="26"/>
          <w:szCs w:val="26"/>
        </w:rPr>
        <w:t>Департаментов</w:t>
      </w:r>
      <w:r w:rsidR="00C533C2" w:rsidRPr="00FC0DF2">
        <w:rPr>
          <w:rFonts w:ascii="Times New Roman CYR" w:eastAsia="Times New Roman" w:hAnsi="Times New Roman CYR" w:cs="Times New Roman CYR"/>
          <w:sz w:val="26"/>
          <w:szCs w:val="26"/>
        </w:rPr>
        <w:t xml:space="preserve"> решения о продлении срока использования </w:t>
      </w:r>
      <w:r w:rsidR="0054118F" w:rsidRPr="00FC0DF2">
        <w:rPr>
          <w:rFonts w:ascii="Times New Roman CYR" w:eastAsia="Times New Roman" w:hAnsi="Times New Roman CYR" w:cs="Times New Roman CYR"/>
          <w:sz w:val="26"/>
          <w:szCs w:val="26"/>
        </w:rPr>
        <w:t>г</w:t>
      </w:r>
      <w:r w:rsidR="00C533C2" w:rsidRPr="00FC0DF2">
        <w:rPr>
          <w:rFonts w:ascii="Times New Roman CYR" w:eastAsia="Times New Roman" w:hAnsi="Times New Roman CYR" w:cs="Times New Roman CYR"/>
          <w:sz w:val="26"/>
          <w:szCs w:val="26"/>
        </w:rPr>
        <w:t>ранта «</w:t>
      </w:r>
      <w:proofErr w:type="spellStart"/>
      <w:r w:rsidR="00C533C2" w:rsidRPr="00FC0DF2">
        <w:rPr>
          <w:rFonts w:ascii="Times New Roman CYR" w:eastAsia="Times New Roman" w:hAnsi="Times New Roman CYR" w:cs="Times New Roman CYR"/>
          <w:sz w:val="26"/>
          <w:szCs w:val="26"/>
        </w:rPr>
        <w:t>Агростартап</w:t>
      </w:r>
      <w:proofErr w:type="spellEnd"/>
      <w:r w:rsidR="00C533C2" w:rsidRPr="00FC0DF2">
        <w:rPr>
          <w:rFonts w:ascii="Times New Roman CYR" w:eastAsia="Times New Roman" w:hAnsi="Times New Roman CYR" w:cs="Times New Roman CYR"/>
          <w:sz w:val="26"/>
          <w:szCs w:val="26"/>
        </w:rPr>
        <w:t xml:space="preserve">» является документальное подтверждение крестьянским (фермерским) хозяйством наступления обстоятельств непреодолимой силы, препятствующих использованию средств </w:t>
      </w:r>
      <w:r w:rsidR="0054118F" w:rsidRPr="00FC0DF2">
        <w:rPr>
          <w:rFonts w:ascii="Times New Roman CYR" w:eastAsia="Times New Roman" w:hAnsi="Times New Roman CYR" w:cs="Times New Roman CYR"/>
          <w:sz w:val="26"/>
          <w:szCs w:val="26"/>
        </w:rPr>
        <w:t>г</w:t>
      </w:r>
      <w:r w:rsidR="008E70D8">
        <w:rPr>
          <w:rFonts w:ascii="Times New Roman CYR" w:eastAsia="Times New Roman" w:hAnsi="Times New Roman CYR" w:cs="Times New Roman CYR"/>
          <w:sz w:val="26"/>
          <w:szCs w:val="26"/>
        </w:rPr>
        <w:t>ранта «</w:t>
      </w:r>
      <w:proofErr w:type="spellStart"/>
      <w:r w:rsidR="008E70D8">
        <w:rPr>
          <w:rFonts w:ascii="Times New Roman CYR" w:eastAsia="Times New Roman" w:hAnsi="Times New Roman CYR" w:cs="Times New Roman CYR"/>
          <w:sz w:val="26"/>
          <w:szCs w:val="26"/>
        </w:rPr>
        <w:t>Агростартап</w:t>
      </w:r>
      <w:proofErr w:type="spellEnd"/>
      <w:r w:rsidR="008E70D8">
        <w:rPr>
          <w:rFonts w:ascii="Times New Roman CYR" w:eastAsia="Times New Roman" w:hAnsi="Times New Roman CYR" w:cs="Times New Roman CYR"/>
          <w:sz w:val="26"/>
          <w:szCs w:val="26"/>
        </w:rPr>
        <w:t xml:space="preserve">» </w:t>
      </w:r>
      <w:r w:rsidR="00C533C2" w:rsidRPr="00FC0DF2">
        <w:rPr>
          <w:rFonts w:ascii="Times New Roman CYR" w:eastAsia="Times New Roman" w:hAnsi="Times New Roman CYR" w:cs="Times New Roman CYR"/>
          <w:sz w:val="26"/>
          <w:szCs w:val="26"/>
        </w:rPr>
        <w:t>в установленный срок.</w:t>
      </w:r>
    </w:p>
    <w:p w:rsidR="000A2AC4" w:rsidRPr="00FC0DF2" w:rsidRDefault="000A2AC4"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6"/>
          <w:szCs w:val="26"/>
        </w:rPr>
      </w:pPr>
      <w:bookmarkStart w:id="8" w:name="sub_1117"/>
      <w:r w:rsidRPr="00FC0DF2">
        <w:rPr>
          <w:rFonts w:ascii="Times New Roman CYR" w:eastAsia="Times New Roman" w:hAnsi="Times New Roman CYR" w:cs="Times New Roman CYR"/>
          <w:sz w:val="26"/>
          <w:szCs w:val="26"/>
        </w:rPr>
        <w:t>1.</w:t>
      </w:r>
      <w:r w:rsidR="0072621A" w:rsidRPr="00FC0DF2">
        <w:rPr>
          <w:rFonts w:ascii="Times New Roman CYR" w:eastAsia="Times New Roman" w:hAnsi="Times New Roman CYR" w:cs="Times New Roman CYR"/>
          <w:sz w:val="26"/>
          <w:szCs w:val="26"/>
        </w:rPr>
        <w:t>8</w:t>
      </w:r>
      <w:r w:rsidRPr="00FC0DF2">
        <w:rPr>
          <w:rFonts w:ascii="Times New Roman CYR" w:eastAsia="Times New Roman" w:hAnsi="Times New Roman CYR" w:cs="Times New Roman CYR"/>
          <w:sz w:val="26"/>
          <w:szCs w:val="26"/>
        </w:rPr>
        <w:t>.</w:t>
      </w:r>
      <w:r w:rsidR="00B17A26" w:rsidRPr="00FC0DF2">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Крестьянское (фермерское) хозяйство</w:t>
      </w:r>
      <w:r w:rsidR="002B13C1" w:rsidRPr="00FC0DF2">
        <w:rPr>
          <w:rFonts w:ascii="Times New Roman CYR" w:eastAsia="Times New Roman" w:hAnsi="Times New Roman CYR" w:cs="Times New Roman CYR"/>
          <w:sz w:val="26"/>
          <w:szCs w:val="26"/>
        </w:rPr>
        <w:t xml:space="preserve"> или индивидуальный предприниматель</w:t>
      </w:r>
      <w:r w:rsidRPr="00FC0DF2">
        <w:rPr>
          <w:rFonts w:ascii="Times New Roman CYR" w:eastAsia="Times New Roman" w:hAnsi="Times New Roman CYR" w:cs="Times New Roman CYR"/>
          <w:sz w:val="26"/>
          <w:szCs w:val="26"/>
        </w:rPr>
        <w:t xml:space="preserve">, получившее </w:t>
      </w:r>
      <w:r w:rsidR="002B13C1" w:rsidRPr="00FC0DF2">
        <w:rPr>
          <w:rFonts w:ascii="Times New Roman CYR" w:eastAsia="Times New Roman" w:hAnsi="Times New Roman CYR" w:cs="Times New Roman CYR"/>
          <w:sz w:val="26"/>
          <w:szCs w:val="26"/>
        </w:rPr>
        <w:t>г</w:t>
      </w:r>
      <w:r w:rsidR="009C72AB" w:rsidRPr="00FC0DF2">
        <w:rPr>
          <w:rFonts w:ascii="Times New Roman CYR" w:eastAsia="Times New Roman" w:hAnsi="Times New Roman CYR" w:cs="Times New Roman CYR"/>
          <w:sz w:val="26"/>
          <w:szCs w:val="26"/>
        </w:rPr>
        <w:t>рант «</w:t>
      </w:r>
      <w:proofErr w:type="spellStart"/>
      <w:r w:rsidR="009C72AB" w:rsidRPr="00FC0DF2">
        <w:rPr>
          <w:rFonts w:ascii="Times New Roman CYR" w:eastAsia="Times New Roman" w:hAnsi="Times New Roman CYR" w:cs="Times New Roman CYR"/>
          <w:sz w:val="26"/>
          <w:szCs w:val="26"/>
        </w:rPr>
        <w:t>Агростартап</w:t>
      </w:r>
      <w:proofErr w:type="spellEnd"/>
      <w:r w:rsidR="009C72AB"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а также </w:t>
      </w:r>
      <w:r w:rsidR="002B13C1"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ельскохозяйственный потребительский кооператив, получивший часть </w:t>
      </w:r>
      <w:r w:rsidR="002B13C1" w:rsidRPr="00FC0DF2">
        <w:rPr>
          <w:rFonts w:ascii="Times New Roman CYR" w:eastAsia="Times New Roman" w:hAnsi="Times New Roman CYR" w:cs="Times New Roman CYR"/>
          <w:sz w:val="26"/>
          <w:szCs w:val="26"/>
        </w:rPr>
        <w:t>г</w:t>
      </w:r>
      <w:r w:rsidR="009C72AB" w:rsidRPr="00FC0DF2">
        <w:rPr>
          <w:rFonts w:ascii="Times New Roman CYR" w:eastAsia="Times New Roman" w:hAnsi="Times New Roman CYR" w:cs="Times New Roman CYR"/>
          <w:sz w:val="26"/>
          <w:szCs w:val="26"/>
        </w:rPr>
        <w:t>ранта «</w:t>
      </w:r>
      <w:proofErr w:type="spellStart"/>
      <w:r w:rsidR="009C72AB" w:rsidRPr="00FC0DF2">
        <w:rPr>
          <w:rFonts w:ascii="Times New Roman CYR" w:eastAsia="Times New Roman" w:hAnsi="Times New Roman CYR" w:cs="Times New Roman CYR"/>
          <w:sz w:val="26"/>
          <w:szCs w:val="26"/>
        </w:rPr>
        <w:t>Агростартап</w:t>
      </w:r>
      <w:proofErr w:type="spellEnd"/>
      <w:r w:rsidR="009C72AB"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на цели формирования неделимого фонда, обязаны осуществлять деятельность в течение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не менее 5 (пяти) лет с даты получения указанных средств, достигнуть показателей деятельности, предусмотренных проектом создания и (или) развития хозяйства</w:t>
      </w:r>
      <w:r w:rsidR="00B248EF" w:rsidRPr="00FC0DF2">
        <w:rPr>
          <w:rFonts w:ascii="Times New Roman CYR" w:eastAsia="Times New Roman" w:hAnsi="Times New Roman CYR" w:cs="Times New Roman CYR"/>
          <w:sz w:val="26"/>
          <w:szCs w:val="26"/>
        </w:rPr>
        <w:t xml:space="preserve">                 </w:t>
      </w:r>
      <w:r w:rsidR="002B13C1" w:rsidRPr="00FC0DF2">
        <w:rPr>
          <w:rFonts w:ascii="Times New Roman CYR" w:eastAsia="Times New Roman" w:hAnsi="Times New Roman CYR" w:cs="Times New Roman CYR"/>
          <w:sz w:val="26"/>
          <w:szCs w:val="26"/>
        </w:rPr>
        <w:t>и ежегодного представлять в Департамент отчетность о результатах своей деятельности по форме и в срок, предусмотренны</w:t>
      </w:r>
      <w:r w:rsidR="00B248EF" w:rsidRPr="00FC0DF2">
        <w:rPr>
          <w:rFonts w:ascii="Times New Roman CYR" w:eastAsia="Times New Roman" w:hAnsi="Times New Roman CYR" w:cs="Times New Roman CYR"/>
          <w:sz w:val="26"/>
          <w:szCs w:val="26"/>
        </w:rPr>
        <w:t>е</w:t>
      </w:r>
      <w:r w:rsidR="002B13C1" w:rsidRPr="00FC0DF2">
        <w:rPr>
          <w:rFonts w:ascii="Times New Roman CYR" w:eastAsia="Times New Roman" w:hAnsi="Times New Roman CYR" w:cs="Times New Roman CYR"/>
          <w:sz w:val="26"/>
          <w:szCs w:val="26"/>
        </w:rPr>
        <w:t xml:space="preserve"> Соглашением</w:t>
      </w:r>
      <w:r w:rsidRPr="00FC0DF2">
        <w:rPr>
          <w:rFonts w:ascii="Times New Roman CYR" w:eastAsia="Times New Roman" w:hAnsi="Times New Roman CYR" w:cs="Times New Roman CYR"/>
          <w:sz w:val="26"/>
          <w:szCs w:val="26"/>
        </w:rPr>
        <w:t>.</w:t>
      </w:r>
    </w:p>
    <w:p w:rsidR="000A2AC4" w:rsidRDefault="0072621A"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6"/>
          <w:szCs w:val="26"/>
        </w:rPr>
      </w:pPr>
      <w:bookmarkStart w:id="9" w:name="sub_1118"/>
      <w:bookmarkEnd w:id="8"/>
      <w:r w:rsidRPr="00FC0DF2">
        <w:rPr>
          <w:rFonts w:ascii="Times New Roman CYR" w:eastAsia="Times New Roman" w:hAnsi="Times New Roman CYR" w:cs="Times New Roman CYR"/>
          <w:sz w:val="26"/>
          <w:szCs w:val="26"/>
        </w:rPr>
        <w:t>1.9</w:t>
      </w:r>
      <w:r w:rsidR="000A2AC4" w:rsidRPr="00FC0DF2">
        <w:rPr>
          <w:rFonts w:ascii="Times New Roman CYR" w:eastAsia="Times New Roman" w:hAnsi="Times New Roman CYR" w:cs="Times New Roman CYR"/>
          <w:sz w:val="26"/>
          <w:szCs w:val="26"/>
        </w:rPr>
        <w:t>. Реализация, передача в аренду и (или) отчуждение имущества, приобретенного крестьянским (фермерским) хозяйством</w:t>
      </w:r>
      <w:r w:rsidRPr="00FC0DF2">
        <w:rPr>
          <w:rFonts w:ascii="Times New Roman CYR" w:eastAsia="Times New Roman" w:hAnsi="Times New Roman CYR" w:cs="Times New Roman CYR"/>
          <w:sz w:val="26"/>
          <w:szCs w:val="26"/>
        </w:rPr>
        <w:t xml:space="preserve"> или индивидуальным предпринимателем</w:t>
      </w:r>
      <w:r w:rsidR="000A2AC4" w:rsidRPr="00FC0DF2">
        <w:rPr>
          <w:rFonts w:ascii="Times New Roman CYR" w:eastAsia="Times New Roman" w:hAnsi="Times New Roman CYR" w:cs="Times New Roman CYR"/>
          <w:sz w:val="26"/>
          <w:szCs w:val="26"/>
        </w:rPr>
        <w:t xml:space="preserve"> и </w:t>
      </w:r>
      <w:r w:rsidRPr="00FC0DF2">
        <w:rPr>
          <w:rFonts w:ascii="Times New Roman CYR" w:eastAsia="Times New Roman" w:hAnsi="Times New Roman CYR" w:cs="Times New Roman CYR"/>
          <w:sz w:val="26"/>
          <w:szCs w:val="26"/>
        </w:rPr>
        <w:t>с</w:t>
      </w:r>
      <w:r w:rsidR="000A2AC4" w:rsidRPr="00FC0DF2">
        <w:rPr>
          <w:rFonts w:ascii="Times New Roman CYR" w:eastAsia="Times New Roman" w:hAnsi="Times New Roman CYR" w:cs="Times New Roman CYR"/>
          <w:sz w:val="26"/>
          <w:szCs w:val="26"/>
        </w:rPr>
        <w:t xml:space="preserve">ельскохозяйственным потребительским кооперативом </w:t>
      </w:r>
      <w:r w:rsidR="00CE6BCA">
        <w:rPr>
          <w:rFonts w:ascii="Times New Roman CYR" w:eastAsia="Times New Roman" w:hAnsi="Times New Roman CYR" w:cs="Times New Roman CYR"/>
          <w:sz w:val="26"/>
          <w:szCs w:val="26"/>
        </w:rPr>
        <w:t xml:space="preserve">                      </w:t>
      </w:r>
      <w:r w:rsidR="000A2AC4" w:rsidRPr="00FC0DF2">
        <w:rPr>
          <w:rFonts w:ascii="Times New Roman CYR" w:eastAsia="Times New Roman" w:hAnsi="Times New Roman CYR" w:cs="Times New Roman CYR"/>
          <w:sz w:val="26"/>
          <w:szCs w:val="26"/>
        </w:rPr>
        <w:t xml:space="preserve">с участием средств </w:t>
      </w:r>
      <w:r w:rsidRPr="00FC0DF2">
        <w:rPr>
          <w:rFonts w:ascii="Times New Roman CYR" w:eastAsia="Times New Roman" w:hAnsi="Times New Roman CYR" w:cs="Times New Roman CYR"/>
          <w:sz w:val="26"/>
          <w:szCs w:val="26"/>
        </w:rPr>
        <w:t>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xml:space="preserve">», </w:t>
      </w:r>
      <w:r w:rsidR="000A2AC4" w:rsidRPr="00FC0DF2">
        <w:rPr>
          <w:rFonts w:ascii="Times New Roman CYR" w:eastAsia="Times New Roman" w:hAnsi="Times New Roman CYR" w:cs="Times New Roman CYR"/>
          <w:sz w:val="26"/>
          <w:szCs w:val="26"/>
        </w:rPr>
        <w:t>допускаются только при согласовании</w:t>
      </w:r>
      <w:r w:rsidR="00CE6BCA">
        <w:rPr>
          <w:rFonts w:ascii="Times New Roman CYR" w:eastAsia="Times New Roman" w:hAnsi="Times New Roman CYR" w:cs="Times New Roman CYR"/>
          <w:sz w:val="26"/>
          <w:szCs w:val="26"/>
        </w:rPr>
        <w:t xml:space="preserve">             </w:t>
      </w:r>
      <w:r w:rsidR="000A2AC4" w:rsidRPr="00FC0DF2">
        <w:rPr>
          <w:rFonts w:ascii="Times New Roman CYR" w:eastAsia="Times New Roman" w:hAnsi="Times New Roman CYR" w:cs="Times New Roman CYR"/>
          <w:sz w:val="26"/>
          <w:szCs w:val="26"/>
        </w:rPr>
        <w:t xml:space="preserve"> с Департаментом, а также при условии </w:t>
      </w:r>
      <w:proofErr w:type="spellStart"/>
      <w:r w:rsidR="000A2AC4" w:rsidRPr="00FC0DF2">
        <w:rPr>
          <w:rFonts w:ascii="Times New Roman CYR" w:eastAsia="Times New Roman" w:hAnsi="Times New Roman CYR" w:cs="Times New Roman CYR"/>
          <w:sz w:val="26"/>
          <w:szCs w:val="26"/>
        </w:rPr>
        <w:t>неухудшения</w:t>
      </w:r>
      <w:proofErr w:type="spellEnd"/>
      <w:r w:rsidR="000A2AC4" w:rsidRPr="00FC0DF2">
        <w:rPr>
          <w:rFonts w:ascii="Times New Roman CYR" w:eastAsia="Times New Roman" w:hAnsi="Times New Roman CYR" w:cs="Times New Roman CYR"/>
          <w:sz w:val="26"/>
          <w:szCs w:val="26"/>
        </w:rPr>
        <w:t xml:space="preserve"> плановых показателей деятельности, предусмотренных проектом создания и (или) развития хозяйства </w:t>
      </w:r>
      <w:r w:rsidR="00CE6BCA">
        <w:rPr>
          <w:rFonts w:ascii="Times New Roman CYR" w:eastAsia="Times New Roman" w:hAnsi="Times New Roman CYR" w:cs="Times New Roman CYR"/>
          <w:sz w:val="26"/>
          <w:szCs w:val="26"/>
        </w:rPr>
        <w:t xml:space="preserve">                </w:t>
      </w:r>
      <w:r w:rsidR="000A2AC4" w:rsidRPr="00FC0DF2">
        <w:rPr>
          <w:rFonts w:ascii="Times New Roman CYR" w:eastAsia="Times New Roman" w:hAnsi="Times New Roman CYR" w:cs="Times New Roman CYR"/>
          <w:sz w:val="26"/>
          <w:szCs w:val="26"/>
        </w:rPr>
        <w:t>и Соглашением.</w:t>
      </w:r>
    </w:p>
    <w:p w:rsidR="00815E79" w:rsidRPr="00FB581B" w:rsidRDefault="00815E79" w:rsidP="00FB581B">
      <w:pPr>
        <w:pStyle w:val="a4"/>
        <w:ind w:firstLine="709"/>
        <w:jc w:val="both"/>
        <w:rPr>
          <w:rFonts w:ascii="Times New Roman" w:hAnsi="Times New Roman" w:cs="Times New Roman"/>
          <w:sz w:val="26"/>
          <w:szCs w:val="26"/>
        </w:rPr>
      </w:pPr>
      <w:r w:rsidRPr="00FB581B">
        <w:rPr>
          <w:rFonts w:ascii="Times New Roman" w:hAnsi="Times New Roman" w:cs="Times New Roman"/>
          <w:sz w:val="26"/>
          <w:szCs w:val="26"/>
        </w:rPr>
        <w:lastRenderedPageBreak/>
        <w:t xml:space="preserve">Имущество должно использоваться в финансово-хозяйственной деятельности </w:t>
      </w:r>
      <w:r w:rsidR="00FB581B" w:rsidRPr="00FB581B">
        <w:rPr>
          <w:rFonts w:ascii="Times New Roman" w:hAnsi="Times New Roman" w:cs="Times New Roman"/>
          <w:sz w:val="26"/>
          <w:szCs w:val="26"/>
        </w:rPr>
        <w:t>крестьянского (фермерского) хозяйства или индивидуального предпринимателя</w:t>
      </w:r>
      <w:r w:rsidR="00FB581B">
        <w:rPr>
          <w:rFonts w:ascii="Times New Roman" w:hAnsi="Times New Roman" w:cs="Times New Roman"/>
          <w:sz w:val="26"/>
          <w:szCs w:val="26"/>
        </w:rPr>
        <w:t xml:space="preserve">                </w:t>
      </w:r>
      <w:r w:rsidR="00FB581B" w:rsidRPr="00FC0DF2">
        <w:rPr>
          <w:rFonts w:ascii="Times New Roman CYR" w:eastAsia="Times New Roman" w:hAnsi="Times New Roman CYR" w:cs="Times New Roman CYR"/>
          <w:sz w:val="26"/>
          <w:szCs w:val="26"/>
        </w:rPr>
        <w:t>и сельскохозяйственн</w:t>
      </w:r>
      <w:r w:rsidR="00FB581B">
        <w:rPr>
          <w:rFonts w:ascii="Times New Roman CYR" w:eastAsia="Times New Roman" w:hAnsi="Times New Roman CYR" w:cs="Times New Roman CYR"/>
          <w:sz w:val="26"/>
          <w:szCs w:val="26"/>
        </w:rPr>
        <w:t>ого</w:t>
      </w:r>
      <w:r w:rsidR="00FB581B" w:rsidRPr="00FC0DF2">
        <w:rPr>
          <w:rFonts w:ascii="Times New Roman CYR" w:eastAsia="Times New Roman" w:hAnsi="Times New Roman CYR" w:cs="Times New Roman CYR"/>
          <w:sz w:val="26"/>
          <w:szCs w:val="26"/>
        </w:rPr>
        <w:t xml:space="preserve"> потребительск</w:t>
      </w:r>
      <w:r w:rsidR="00FB581B">
        <w:rPr>
          <w:rFonts w:ascii="Times New Roman CYR" w:eastAsia="Times New Roman" w:hAnsi="Times New Roman CYR" w:cs="Times New Roman CYR"/>
          <w:sz w:val="26"/>
          <w:szCs w:val="26"/>
        </w:rPr>
        <w:t>ого</w:t>
      </w:r>
      <w:r w:rsidR="00FB581B" w:rsidRPr="00FC0DF2">
        <w:rPr>
          <w:rFonts w:ascii="Times New Roman CYR" w:eastAsia="Times New Roman" w:hAnsi="Times New Roman CYR" w:cs="Times New Roman CYR"/>
          <w:sz w:val="26"/>
          <w:szCs w:val="26"/>
        </w:rPr>
        <w:t xml:space="preserve"> кооператив</w:t>
      </w:r>
      <w:r w:rsidR="00FB581B">
        <w:rPr>
          <w:rFonts w:ascii="Times New Roman CYR" w:eastAsia="Times New Roman" w:hAnsi="Times New Roman CYR" w:cs="Times New Roman CYR"/>
          <w:sz w:val="26"/>
          <w:szCs w:val="26"/>
        </w:rPr>
        <w:t xml:space="preserve">а </w:t>
      </w:r>
      <w:r w:rsidR="00FB581B" w:rsidRPr="00FC0DF2">
        <w:rPr>
          <w:rFonts w:ascii="Times New Roman CYR" w:eastAsia="Times New Roman" w:hAnsi="Times New Roman CYR" w:cs="Times New Roman CYR"/>
          <w:sz w:val="26"/>
          <w:szCs w:val="26"/>
        </w:rPr>
        <w:t>с участием средств гранта «</w:t>
      </w:r>
      <w:proofErr w:type="spellStart"/>
      <w:r w:rsidR="00FB581B" w:rsidRPr="00FC0DF2">
        <w:rPr>
          <w:rFonts w:ascii="Times New Roman CYR" w:eastAsia="Times New Roman" w:hAnsi="Times New Roman CYR" w:cs="Times New Roman CYR"/>
          <w:sz w:val="26"/>
          <w:szCs w:val="26"/>
        </w:rPr>
        <w:t>Агростартап</w:t>
      </w:r>
      <w:proofErr w:type="spellEnd"/>
      <w:r w:rsidR="00FB581B" w:rsidRPr="00FC0DF2">
        <w:rPr>
          <w:rFonts w:ascii="Times New Roman CYR" w:eastAsia="Times New Roman" w:hAnsi="Times New Roman CYR" w:cs="Times New Roman CYR"/>
          <w:sz w:val="26"/>
          <w:szCs w:val="26"/>
        </w:rPr>
        <w:t>»</w:t>
      </w:r>
      <w:r w:rsidR="00FB581B">
        <w:rPr>
          <w:rFonts w:ascii="Times New Roman" w:hAnsi="Times New Roman" w:cs="Times New Roman"/>
          <w:sz w:val="26"/>
          <w:szCs w:val="26"/>
        </w:rPr>
        <w:t xml:space="preserve"> </w:t>
      </w:r>
      <w:r w:rsidRPr="00FB581B">
        <w:rPr>
          <w:rFonts w:ascii="Times New Roman" w:hAnsi="Times New Roman" w:cs="Times New Roman"/>
          <w:sz w:val="26"/>
          <w:szCs w:val="26"/>
        </w:rPr>
        <w:t>и находиться по адресу его основных производственных фондов.</w:t>
      </w:r>
    </w:p>
    <w:p w:rsidR="0072621A" w:rsidRPr="00FC0DF2" w:rsidRDefault="0072621A"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1.10. Приобретение имущества, ранее приобретенного с участием средств государственной поддержки, за счет 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не допускается.</w:t>
      </w:r>
    </w:p>
    <w:p w:rsidR="000E72D3" w:rsidRPr="00FC0DF2" w:rsidRDefault="000E72D3"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1.11. Получение 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xml:space="preserve">» гражданином, индивидуальным предпринимателем и (или) главой крестьянского (фермерского) хозяйства, ранее являвшимися получателями гранта на поддержку начинающего </w:t>
      </w:r>
      <w:proofErr w:type="gramStart"/>
      <w:r w:rsidRPr="00FC0DF2">
        <w:rPr>
          <w:rFonts w:ascii="Times New Roman CYR" w:eastAsia="Times New Roman" w:hAnsi="Times New Roman CYR" w:cs="Times New Roman CYR"/>
          <w:sz w:val="26"/>
          <w:szCs w:val="26"/>
        </w:rPr>
        <w:t xml:space="preserve">фермера, </w:t>
      </w:r>
      <w:r w:rsidR="00CE6BCA">
        <w:rPr>
          <w:rFonts w:ascii="Times New Roman CYR" w:eastAsia="Times New Roman" w:hAnsi="Times New Roman CYR" w:cs="Times New Roman CYR"/>
          <w:sz w:val="26"/>
          <w:szCs w:val="26"/>
        </w:rPr>
        <w:t xml:space="preserve">  </w:t>
      </w:r>
      <w:proofErr w:type="gramEnd"/>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не допускается.</w:t>
      </w:r>
    </w:p>
    <w:p w:rsidR="000A2AC4" w:rsidRPr="00FC0DF2" w:rsidRDefault="000E72D3"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6"/>
          <w:szCs w:val="26"/>
        </w:rPr>
      </w:pPr>
      <w:bookmarkStart w:id="10" w:name="sub_1119"/>
      <w:bookmarkEnd w:id="9"/>
      <w:r w:rsidRPr="00FC0DF2">
        <w:rPr>
          <w:rFonts w:ascii="Times New Roman CYR" w:eastAsia="Times New Roman" w:hAnsi="Times New Roman CYR" w:cs="Times New Roman CYR"/>
          <w:sz w:val="26"/>
          <w:szCs w:val="26"/>
        </w:rPr>
        <w:t>1.</w:t>
      </w:r>
      <w:r w:rsidR="00CE6BCA">
        <w:rPr>
          <w:rFonts w:ascii="Times New Roman CYR" w:eastAsia="Times New Roman" w:hAnsi="Times New Roman CYR" w:cs="Times New Roman CYR"/>
          <w:sz w:val="26"/>
          <w:szCs w:val="26"/>
        </w:rPr>
        <w:t>12</w:t>
      </w:r>
      <w:r w:rsidRPr="00FC0DF2">
        <w:rPr>
          <w:rFonts w:ascii="Times New Roman CYR" w:eastAsia="Times New Roman" w:hAnsi="Times New Roman CYR" w:cs="Times New Roman CYR"/>
          <w:sz w:val="26"/>
          <w:szCs w:val="26"/>
        </w:rPr>
        <w:t>. В случае получения г</w:t>
      </w:r>
      <w:r w:rsidR="000A2AC4" w:rsidRPr="00FC0DF2">
        <w:rPr>
          <w:rFonts w:ascii="Times New Roman CYR" w:eastAsia="Times New Roman" w:hAnsi="Times New Roman CYR" w:cs="Times New Roman CYR"/>
          <w:sz w:val="26"/>
          <w:szCs w:val="26"/>
        </w:rPr>
        <w:t xml:space="preserve">ранта </w:t>
      </w:r>
      <w:r w:rsidRPr="00FC0DF2">
        <w:rPr>
          <w:rFonts w:ascii="Times New Roman CYR" w:eastAsia="Times New Roman" w:hAnsi="Times New Roman CYR" w:cs="Times New Roman CYR"/>
          <w:sz w:val="26"/>
          <w:szCs w:val="26"/>
        </w:rPr>
        <w:t>«</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 xml:space="preserve"> крестьянское (фермерское) хозяйство</w:t>
      </w:r>
      <w:r w:rsidRPr="00FC0DF2">
        <w:rPr>
          <w:rFonts w:ascii="Times New Roman CYR" w:eastAsia="Times New Roman" w:hAnsi="Times New Roman CYR" w:cs="Times New Roman CYR"/>
          <w:sz w:val="26"/>
          <w:szCs w:val="26"/>
        </w:rPr>
        <w:t xml:space="preserve"> или индивидуальный предприниматель</w:t>
      </w:r>
      <w:r w:rsidR="000A2AC4" w:rsidRPr="00FC0DF2">
        <w:rPr>
          <w:rFonts w:ascii="Times New Roman CYR" w:eastAsia="Times New Roman" w:hAnsi="Times New Roman CYR" w:cs="Times New Roman CYR"/>
          <w:sz w:val="26"/>
          <w:szCs w:val="26"/>
        </w:rPr>
        <w:t xml:space="preserve"> обязуется создать не позднее срока </w:t>
      </w:r>
      <w:r w:rsidRPr="00FC0DF2">
        <w:rPr>
          <w:rFonts w:ascii="Times New Roman CYR" w:eastAsia="Times New Roman" w:hAnsi="Times New Roman CYR" w:cs="Times New Roman CYR"/>
          <w:sz w:val="26"/>
          <w:szCs w:val="26"/>
        </w:rPr>
        <w:t>исп</w:t>
      </w:r>
      <w:r w:rsidR="00B248EF" w:rsidRPr="00FC0DF2">
        <w:rPr>
          <w:rFonts w:ascii="Times New Roman CYR" w:eastAsia="Times New Roman" w:hAnsi="Times New Roman CYR" w:cs="Times New Roman CYR"/>
          <w:sz w:val="26"/>
          <w:szCs w:val="26"/>
        </w:rPr>
        <w:t>о</w:t>
      </w:r>
      <w:r w:rsidRPr="00FC0DF2">
        <w:rPr>
          <w:rFonts w:ascii="Times New Roman CYR" w:eastAsia="Times New Roman" w:hAnsi="Times New Roman CYR" w:cs="Times New Roman CYR"/>
          <w:sz w:val="26"/>
          <w:szCs w:val="26"/>
        </w:rPr>
        <w:t>льзования 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 xml:space="preserve"> не менее 2 новых постоянных рабочих мест </w:t>
      </w:r>
      <w:r w:rsidR="00CE6BCA">
        <w:rPr>
          <w:rFonts w:ascii="Times New Roman CYR" w:eastAsia="Times New Roman" w:hAnsi="Times New Roman CYR" w:cs="Times New Roman CYR"/>
          <w:sz w:val="26"/>
          <w:szCs w:val="26"/>
        </w:rPr>
        <w:t xml:space="preserve">             </w:t>
      </w:r>
      <w:r w:rsidR="000A2AC4" w:rsidRPr="00FC0DF2">
        <w:rPr>
          <w:rFonts w:ascii="Times New Roman CYR" w:eastAsia="Times New Roman" w:hAnsi="Times New Roman CYR" w:cs="Times New Roman CYR"/>
          <w:sz w:val="26"/>
          <w:szCs w:val="26"/>
        </w:rPr>
        <w:t>в случае, если сумма указанных средств составляет 2 м</w:t>
      </w:r>
      <w:r w:rsidRPr="00FC0DF2">
        <w:rPr>
          <w:rFonts w:ascii="Times New Roman CYR" w:eastAsia="Times New Roman" w:hAnsi="Times New Roman CYR" w:cs="Times New Roman CYR"/>
          <w:sz w:val="26"/>
          <w:szCs w:val="26"/>
        </w:rPr>
        <w:t>лн</w:t>
      </w:r>
      <w:r w:rsidR="000A2AC4" w:rsidRPr="00FC0DF2">
        <w:rPr>
          <w:rFonts w:ascii="Times New Roman CYR" w:eastAsia="Times New Roman" w:hAnsi="Times New Roman CYR" w:cs="Times New Roman CYR"/>
          <w:sz w:val="26"/>
          <w:szCs w:val="26"/>
        </w:rPr>
        <w:t xml:space="preserve"> рублей или более, и не менее 1 нового постоянного рабочего места, если сумма </w:t>
      </w:r>
      <w:r w:rsidRPr="00FC0DF2">
        <w:rPr>
          <w:rFonts w:ascii="Times New Roman CYR" w:eastAsia="Times New Roman" w:hAnsi="Times New Roman CYR" w:cs="Times New Roman CYR"/>
          <w:sz w:val="26"/>
          <w:szCs w:val="26"/>
        </w:rPr>
        <w:t>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 xml:space="preserve"> составляет менее 2 м</w:t>
      </w:r>
      <w:r w:rsidRPr="00FC0DF2">
        <w:rPr>
          <w:rFonts w:ascii="Times New Roman CYR" w:eastAsia="Times New Roman" w:hAnsi="Times New Roman CYR" w:cs="Times New Roman CYR"/>
          <w:sz w:val="26"/>
          <w:szCs w:val="26"/>
        </w:rPr>
        <w:t>лн</w:t>
      </w:r>
      <w:r w:rsidR="000A2AC4" w:rsidRPr="00FC0DF2">
        <w:rPr>
          <w:rFonts w:ascii="Times New Roman CYR" w:eastAsia="Times New Roman" w:hAnsi="Times New Roman CYR" w:cs="Times New Roman CYR"/>
          <w:sz w:val="26"/>
          <w:szCs w:val="26"/>
        </w:rPr>
        <w:t xml:space="preserve"> рублей</w:t>
      </w:r>
      <w:r w:rsidRPr="00FC0DF2">
        <w:rPr>
          <w:rFonts w:ascii="Times New Roman CYR" w:eastAsia="Times New Roman" w:hAnsi="Times New Roman CYR" w:cs="Times New Roman CYR"/>
          <w:sz w:val="26"/>
          <w:szCs w:val="26"/>
        </w:rPr>
        <w:t xml:space="preserve"> (при этом глава крестьянского (фермерского) хозяйства  и (или</w:t>
      </w:r>
      <w:r w:rsidR="004E2837" w:rsidRPr="00FC0DF2">
        <w:rPr>
          <w:rFonts w:ascii="Times New Roman CYR" w:eastAsia="Times New Roman" w:hAnsi="Times New Roman CYR" w:cs="Times New Roman CYR"/>
          <w:sz w:val="26"/>
          <w:szCs w:val="26"/>
        </w:rPr>
        <w:t>) индивидуальный предприниматель учитываются в качестве новых постоянных рабочих мест). Получившее грант «</w:t>
      </w:r>
      <w:proofErr w:type="spellStart"/>
      <w:r w:rsidR="004E2837" w:rsidRPr="00FC0DF2">
        <w:rPr>
          <w:rFonts w:ascii="Times New Roman CYR" w:eastAsia="Times New Roman" w:hAnsi="Times New Roman CYR" w:cs="Times New Roman CYR"/>
          <w:sz w:val="26"/>
          <w:szCs w:val="26"/>
        </w:rPr>
        <w:t>Агростартап</w:t>
      </w:r>
      <w:proofErr w:type="spellEnd"/>
      <w:r w:rsidR="004E2837" w:rsidRPr="00FC0DF2">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 xml:space="preserve"> крестьянское (фермерское) хозяйство</w:t>
      </w:r>
      <w:r w:rsidR="00B248EF" w:rsidRPr="00FC0DF2">
        <w:rPr>
          <w:rFonts w:ascii="Times New Roman CYR" w:eastAsia="Times New Roman" w:hAnsi="Times New Roman CYR" w:cs="Times New Roman CYR"/>
          <w:sz w:val="26"/>
          <w:szCs w:val="26"/>
        </w:rPr>
        <w:t xml:space="preserve"> или индивидуальный предприниматель</w:t>
      </w:r>
      <w:r w:rsidR="000A2AC4" w:rsidRPr="00FC0DF2">
        <w:rPr>
          <w:rFonts w:ascii="Times New Roman CYR" w:eastAsia="Times New Roman" w:hAnsi="Times New Roman CYR" w:cs="Times New Roman CYR"/>
          <w:sz w:val="26"/>
          <w:szCs w:val="26"/>
        </w:rPr>
        <w:t xml:space="preserve"> обязуется сохранить созданные рабочие места в течение не менее 5 (пяти) лет со дня их создания.</w:t>
      </w:r>
    </w:p>
    <w:p w:rsidR="000A2AC4" w:rsidRPr="00FC0DF2" w:rsidRDefault="000A2AC4"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6"/>
          <w:szCs w:val="26"/>
        </w:rPr>
      </w:pPr>
      <w:bookmarkStart w:id="11" w:name="sub_11110"/>
      <w:bookmarkEnd w:id="10"/>
      <w:r w:rsidRPr="00FC0DF2">
        <w:rPr>
          <w:rFonts w:ascii="Times New Roman CYR" w:eastAsia="Times New Roman" w:hAnsi="Times New Roman CYR" w:cs="Times New Roman CYR"/>
          <w:sz w:val="26"/>
          <w:szCs w:val="26"/>
        </w:rPr>
        <w:t>1.1</w:t>
      </w:r>
      <w:r w:rsidR="00CE6BCA">
        <w:rPr>
          <w:rFonts w:ascii="Times New Roman CYR" w:eastAsia="Times New Roman" w:hAnsi="Times New Roman CYR" w:cs="Times New Roman CYR"/>
          <w:sz w:val="26"/>
          <w:szCs w:val="26"/>
        </w:rPr>
        <w:t>3</w:t>
      </w:r>
      <w:r w:rsidRPr="00FC0DF2">
        <w:rPr>
          <w:rFonts w:ascii="Times New Roman CYR" w:eastAsia="Times New Roman" w:hAnsi="Times New Roman CYR" w:cs="Times New Roman CYR"/>
          <w:sz w:val="26"/>
          <w:szCs w:val="26"/>
        </w:rPr>
        <w:t>. Внесение изменений в плановые значения показателей деятельности возможно при условии предварительного согласования с Конкурсной комиссией.</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В случае </w:t>
      </w:r>
      <w:proofErr w:type="spellStart"/>
      <w:r w:rsidRPr="00FC0DF2">
        <w:rPr>
          <w:rFonts w:ascii="Times New Roman CYR" w:eastAsia="Times New Roman" w:hAnsi="Times New Roman CYR" w:cs="Times New Roman CYR"/>
          <w:sz w:val="26"/>
          <w:szCs w:val="26"/>
        </w:rPr>
        <w:t>недостижения</w:t>
      </w:r>
      <w:proofErr w:type="spellEnd"/>
      <w:r w:rsidRPr="00FC0DF2">
        <w:rPr>
          <w:rFonts w:ascii="Times New Roman CYR" w:eastAsia="Times New Roman" w:hAnsi="Times New Roman CYR" w:cs="Times New Roman CYR"/>
          <w:sz w:val="26"/>
          <w:szCs w:val="26"/>
        </w:rPr>
        <w:t xml:space="preserve"> плановых показателей деятельности </w:t>
      </w:r>
      <w:r w:rsidR="009C72AB" w:rsidRPr="00FC0DF2">
        <w:rPr>
          <w:rFonts w:ascii="Times New Roman CYR" w:eastAsia="Times New Roman" w:hAnsi="Times New Roman CYR" w:cs="Times New Roman CYR"/>
          <w:sz w:val="26"/>
          <w:szCs w:val="26"/>
        </w:rPr>
        <w:t>получатель гранта «</w:t>
      </w:r>
      <w:proofErr w:type="spellStart"/>
      <w:r w:rsidR="009C72AB" w:rsidRPr="00FC0DF2">
        <w:rPr>
          <w:rFonts w:ascii="Times New Roman CYR" w:eastAsia="Times New Roman" w:hAnsi="Times New Roman CYR" w:cs="Times New Roman CYR"/>
          <w:sz w:val="26"/>
          <w:szCs w:val="26"/>
        </w:rPr>
        <w:t>Агростартап</w:t>
      </w:r>
      <w:proofErr w:type="spellEnd"/>
      <w:r w:rsidR="009C72AB"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обязуется представить до 1 апреля года, следующего за </w:t>
      </w:r>
      <w:proofErr w:type="gramStart"/>
      <w:r w:rsidRPr="00FC0DF2">
        <w:rPr>
          <w:rFonts w:ascii="Times New Roman CYR" w:eastAsia="Times New Roman" w:hAnsi="Times New Roman CYR" w:cs="Times New Roman CYR"/>
          <w:sz w:val="26"/>
          <w:szCs w:val="26"/>
        </w:rPr>
        <w:t xml:space="preserve">годом, </w:t>
      </w:r>
      <w:r w:rsidR="00CE6BCA">
        <w:rPr>
          <w:rFonts w:ascii="Times New Roman CYR" w:eastAsia="Times New Roman" w:hAnsi="Times New Roman CYR" w:cs="Times New Roman CYR"/>
          <w:sz w:val="26"/>
          <w:szCs w:val="26"/>
        </w:rPr>
        <w:t xml:space="preserve">  </w:t>
      </w:r>
      <w:proofErr w:type="gramEnd"/>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в котором показатель деятельности не был исполнен, письменное обоснование </w:t>
      </w:r>
      <w:proofErr w:type="spellStart"/>
      <w:r w:rsidRPr="00FC0DF2">
        <w:rPr>
          <w:rFonts w:ascii="Times New Roman CYR" w:eastAsia="Times New Roman" w:hAnsi="Times New Roman CYR" w:cs="Times New Roman CYR"/>
          <w:sz w:val="26"/>
          <w:szCs w:val="26"/>
        </w:rPr>
        <w:t>недостижения</w:t>
      </w:r>
      <w:proofErr w:type="spellEnd"/>
      <w:r w:rsidRPr="00FC0DF2">
        <w:rPr>
          <w:rFonts w:ascii="Times New Roman CYR" w:eastAsia="Times New Roman" w:hAnsi="Times New Roman CYR" w:cs="Times New Roman CYR"/>
          <w:sz w:val="26"/>
          <w:szCs w:val="26"/>
        </w:rPr>
        <w:t xml:space="preserve"> плановых показателей деятельности. Конкурсная комиссия принимает решение о необходимости внесения изменений в проект создания и (или) развития хозяйства и Соглашение. При этом крестьянское (фермерское) хозяйство</w:t>
      </w:r>
      <w:r w:rsidR="009C72AB" w:rsidRPr="00FC0DF2">
        <w:rPr>
          <w:rFonts w:ascii="Times New Roman CYR" w:eastAsia="Times New Roman" w:hAnsi="Times New Roman CYR" w:cs="Times New Roman CYR"/>
          <w:sz w:val="26"/>
          <w:szCs w:val="26"/>
        </w:rPr>
        <w:t xml:space="preserve"> или индивидуальный предприниматель</w:t>
      </w:r>
      <w:r w:rsidRPr="00FC0DF2">
        <w:rPr>
          <w:rFonts w:ascii="Times New Roman CYR" w:eastAsia="Times New Roman" w:hAnsi="Times New Roman CYR" w:cs="Times New Roman CYR"/>
          <w:sz w:val="26"/>
          <w:szCs w:val="26"/>
        </w:rPr>
        <w:t xml:space="preserve"> представляет актуализированный проект создания и (или) развития хозяйства в Департамент в срок, не превышающий 60 календарных дней со дня получения соответствующего решения.</w:t>
      </w:r>
    </w:p>
    <w:bookmarkEnd w:id="11"/>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Случаями, при которых допускается внесение изменений в проект создания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и (или) развития хозяйства, являются: возникновение форс-мажорных обстоятельств, нарушение поставщиками и подрядчиками взятых на себя обязательств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 возникновение обстоятельств, неизвестных Заявителю на момент подачи заявки, препятствующих получению разрешения на строительство в планируемый Заявителем срок. При вынесении решения о внесении изменений в плановые значения показателей Конкурсной комиссией учитывается оценка исполнения крестьянским (фермерским) хозяйством</w:t>
      </w:r>
      <w:r w:rsidR="009C72AB" w:rsidRPr="00FC0DF2">
        <w:rPr>
          <w:rFonts w:ascii="Times New Roman CYR" w:eastAsia="Times New Roman" w:hAnsi="Times New Roman CYR" w:cs="Times New Roman CYR"/>
          <w:sz w:val="26"/>
          <w:szCs w:val="26"/>
        </w:rPr>
        <w:t xml:space="preserve"> или индивидуальным предпринимателем</w:t>
      </w:r>
      <w:r w:rsidRPr="00FC0DF2">
        <w:rPr>
          <w:rFonts w:ascii="Times New Roman CYR" w:eastAsia="Times New Roman" w:hAnsi="Times New Roman CYR" w:cs="Times New Roman CYR"/>
          <w:sz w:val="26"/>
          <w:szCs w:val="26"/>
        </w:rPr>
        <w:t xml:space="preserve"> плановых показателей деятельности путём сверки этих показателей с первичной документацией. В случае </w:t>
      </w:r>
      <w:proofErr w:type="spellStart"/>
      <w:r w:rsidRPr="00FC0DF2">
        <w:rPr>
          <w:rFonts w:ascii="Times New Roman CYR" w:eastAsia="Times New Roman" w:hAnsi="Times New Roman CYR" w:cs="Times New Roman CYR"/>
          <w:sz w:val="26"/>
          <w:szCs w:val="26"/>
        </w:rPr>
        <w:t>недостижения</w:t>
      </w:r>
      <w:proofErr w:type="spellEnd"/>
      <w:r w:rsidRPr="00FC0DF2">
        <w:rPr>
          <w:rFonts w:ascii="Times New Roman CYR" w:eastAsia="Times New Roman" w:hAnsi="Times New Roman CYR" w:cs="Times New Roman CYR"/>
          <w:sz w:val="26"/>
          <w:szCs w:val="26"/>
        </w:rPr>
        <w:t xml:space="preserve"> плановых показателей деятельности </w:t>
      </w:r>
      <w:r w:rsidR="009C72AB" w:rsidRPr="00FC0DF2">
        <w:rPr>
          <w:rFonts w:ascii="Times New Roman CYR" w:eastAsia="Times New Roman" w:hAnsi="Times New Roman CYR" w:cs="Times New Roman CYR"/>
          <w:sz w:val="26"/>
          <w:szCs w:val="26"/>
        </w:rPr>
        <w:t>получатель гранта «</w:t>
      </w:r>
      <w:proofErr w:type="spellStart"/>
      <w:r w:rsidR="009C72AB" w:rsidRPr="00FC0DF2">
        <w:rPr>
          <w:rFonts w:ascii="Times New Roman CYR" w:eastAsia="Times New Roman" w:hAnsi="Times New Roman CYR" w:cs="Times New Roman CYR"/>
          <w:sz w:val="26"/>
          <w:szCs w:val="26"/>
        </w:rPr>
        <w:t>Агростартап</w:t>
      </w:r>
      <w:proofErr w:type="spellEnd"/>
      <w:r w:rsidR="009C72AB" w:rsidRPr="00FC0DF2">
        <w:rPr>
          <w:rFonts w:ascii="Times New Roman CYR" w:eastAsia="Times New Roman" w:hAnsi="Times New Roman CYR" w:cs="Times New Roman CYR"/>
          <w:sz w:val="26"/>
          <w:szCs w:val="26"/>
        </w:rPr>
        <w:t>»</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в установленном законодательством и Соглашением порядке полностью компенсирует штрафные санкции, уплаченные Департаментом в </w:t>
      </w:r>
      <w:r w:rsidRPr="00FC0DF2">
        <w:rPr>
          <w:rFonts w:ascii="Times New Roman CYR" w:eastAsia="Times New Roman" w:hAnsi="Times New Roman CYR" w:cs="Times New Roman CYR"/>
          <w:color w:val="000000" w:themeColor="text1"/>
          <w:sz w:val="26"/>
          <w:szCs w:val="26"/>
        </w:rPr>
        <w:t xml:space="preserve">соответствии с </w:t>
      </w:r>
      <w:hyperlink r:id="rId13" w:history="1">
        <w:r w:rsidRPr="00FC0DF2">
          <w:rPr>
            <w:rFonts w:ascii="Times New Roman CYR" w:eastAsia="Times New Roman" w:hAnsi="Times New Roman CYR" w:cs="Times New Roman CYR"/>
            <w:color w:val="000000" w:themeColor="text1"/>
            <w:sz w:val="26"/>
            <w:szCs w:val="26"/>
          </w:rPr>
          <w:t>постановлением</w:t>
        </w:r>
      </w:hyperlink>
      <w:r w:rsidRPr="00FC0DF2">
        <w:rPr>
          <w:rFonts w:ascii="Times New Roman CYR" w:eastAsia="Times New Roman" w:hAnsi="Times New Roman CYR" w:cs="Times New Roman CYR"/>
          <w:color w:val="000000" w:themeColor="text1"/>
          <w:sz w:val="26"/>
          <w:szCs w:val="26"/>
        </w:rPr>
        <w:t xml:space="preserve"> Правительства Российской Федерации от 30 сентября 2014 года </w:t>
      </w:r>
      <w:r w:rsidR="0059595E" w:rsidRPr="00FC0DF2">
        <w:rPr>
          <w:rFonts w:ascii="Times New Roman CYR" w:eastAsia="Times New Roman" w:hAnsi="Times New Roman CYR" w:cs="Times New Roman CYR"/>
          <w:color w:val="000000" w:themeColor="text1"/>
          <w:sz w:val="26"/>
          <w:szCs w:val="26"/>
        </w:rPr>
        <w:t>№</w:t>
      </w:r>
      <w:r w:rsidRPr="00FC0DF2">
        <w:rPr>
          <w:rFonts w:ascii="Times New Roman CYR" w:eastAsia="Times New Roman" w:hAnsi="Times New Roman CYR" w:cs="Times New Roman CYR"/>
          <w:color w:val="000000" w:themeColor="text1"/>
          <w:sz w:val="26"/>
          <w:szCs w:val="26"/>
        </w:rPr>
        <w:t xml:space="preserve"> 999 </w:t>
      </w:r>
      <w:r w:rsidR="00CE6BCA">
        <w:rPr>
          <w:rFonts w:ascii="Times New Roman CYR" w:eastAsia="Times New Roman" w:hAnsi="Times New Roman CYR" w:cs="Times New Roman CYR"/>
          <w:color w:val="000000" w:themeColor="text1"/>
          <w:sz w:val="26"/>
          <w:szCs w:val="26"/>
        </w:rPr>
        <w:t xml:space="preserve">                                  </w:t>
      </w:r>
      <w:r w:rsidR="0059595E" w:rsidRPr="00FC0DF2">
        <w:rPr>
          <w:rFonts w:ascii="Times New Roman CYR" w:eastAsia="Times New Roman" w:hAnsi="Times New Roman CYR" w:cs="Times New Roman CYR"/>
          <w:color w:val="000000" w:themeColor="text1"/>
          <w:sz w:val="26"/>
          <w:szCs w:val="26"/>
        </w:rPr>
        <w:t>«</w:t>
      </w:r>
      <w:r w:rsidRPr="00FC0DF2">
        <w:rPr>
          <w:rFonts w:ascii="Times New Roman CYR" w:eastAsia="Times New Roman" w:hAnsi="Times New Roman CYR" w:cs="Times New Roman CYR"/>
          <w:color w:val="000000" w:themeColor="text1"/>
          <w:sz w:val="26"/>
          <w:szCs w:val="26"/>
        </w:rPr>
        <w:t xml:space="preserve">О формировании, предоставлении и распределении субсидий из федерального бюджета </w:t>
      </w:r>
      <w:r w:rsidRPr="00FC0DF2">
        <w:rPr>
          <w:rFonts w:ascii="Times New Roman CYR" w:eastAsia="Times New Roman" w:hAnsi="Times New Roman CYR" w:cs="Times New Roman CYR"/>
          <w:sz w:val="26"/>
          <w:szCs w:val="26"/>
        </w:rPr>
        <w:t>бюджетам</w:t>
      </w:r>
      <w:r w:rsidR="0059595E" w:rsidRPr="00FC0DF2">
        <w:rPr>
          <w:rFonts w:ascii="Times New Roman CYR" w:eastAsia="Times New Roman" w:hAnsi="Times New Roman CYR" w:cs="Times New Roman CYR"/>
          <w:sz w:val="26"/>
          <w:szCs w:val="26"/>
        </w:rPr>
        <w:t xml:space="preserve"> субъектов Российской Федерации»</w:t>
      </w:r>
      <w:r w:rsidRPr="00FC0DF2">
        <w:rPr>
          <w:rFonts w:ascii="Times New Roman CYR" w:eastAsia="Times New Roman" w:hAnsi="Times New Roman CYR" w:cs="Times New Roman CYR"/>
          <w:sz w:val="26"/>
          <w:szCs w:val="26"/>
        </w:rPr>
        <w:t xml:space="preserve"> в порядке, предусмотренном Соглашением.</w:t>
      </w:r>
    </w:p>
    <w:p w:rsidR="002C7370" w:rsidRDefault="002C7370"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8"/>
          <w:szCs w:val="26"/>
        </w:rPr>
      </w:pPr>
      <w:bookmarkStart w:id="12" w:name="sub_1200"/>
    </w:p>
    <w:p w:rsidR="009057B3" w:rsidRDefault="009057B3"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8"/>
          <w:szCs w:val="26"/>
        </w:rPr>
      </w:pPr>
    </w:p>
    <w:p w:rsidR="009057B3" w:rsidRDefault="009057B3"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8"/>
          <w:szCs w:val="26"/>
        </w:rPr>
      </w:pPr>
    </w:p>
    <w:p w:rsidR="00CB370C" w:rsidRPr="002C7370" w:rsidRDefault="00CB370C"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8"/>
          <w:szCs w:val="26"/>
        </w:rPr>
      </w:pPr>
    </w:p>
    <w:p w:rsidR="000A2AC4" w:rsidRPr="00FC0DF2" w:rsidRDefault="000A2AC4"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6"/>
          <w:szCs w:val="26"/>
        </w:rPr>
      </w:pPr>
      <w:r w:rsidRPr="00FC0DF2">
        <w:rPr>
          <w:rFonts w:ascii="Times New Roman CYR" w:eastAsia="Times New Roman" w:hAnsi="Times New Roman CYR" w:cs="Times New Roman CYR"/>
          <w:b/>
          <w:bCs/>
          <w:color w:val="26282F"/>
          <w:sz w:val="26"/>
          <w:szCs w:val="26"/>
        </w:rPr>
        <w:lastRenderedPageBreak/>
        <w:t>II. Требования к Заявителю</w:t>
      </w:r>
    </w:p>
    <w:bookmarkEnd w:id="12"/>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13" w:name="sub_1221"/>
      <w:r w:rsidRPr="00FC0DF2">
        <w:rPr>
          <w:rFonts w:ascii="Times New Roman CYR" w:eastAsia="Times New Roman" w:hAnsi="Times New Roman CYR" w:cs="Times New Roman CYR"/>
          <w:sz w:val="26"/>
          <w:szCs w:val="26"/>
        </w:rPr>
        <w:t>2.1. Требования, предъявляемые к Заявителю, являющемуся главой крестьянского (фермерского) хозяйства</w:t>
      </w:r>
      <w:r w:rsidR="007C0AF0" w:rsidRPr="00FC0DF2">
        <w:rPr>
          <w:rFonts w:ascii="Times New Roman CYR" w:eastAsia="Times New Roman" w:hAnsi="Times New Roman CYR" w:cs="Times New Roman CYR"/>
          <w:sz w:val="26"/>
          <w:szCs w:val="26"/>
        </w:rPr>
        <w:t xml:space="preserve"> или индивидуальным предпринимателем</w:t>
      </w:r>
      <w:r w:rsidRPr="00FC0DF2">
        <w:rPr>
          <w:rFonts w:ascii="Times New Roman CYR" w:eastAsia="Times New Roman" w:hAnsi="Times New Roman CYR" w:cs="Times New Roman CYR"/>
          <w:sz w:val="26"/>
          <w:szCs w:val="26"/>
        </w:rPr>
        <w:t>, для участия в конкурсе</w:t>
      </w:r>
      <w:r w:rsidR="00815E79">
        <w:rPr>
          <w:rFonts w:ascii="Times New Roman CYR" w:eastAsia="Times New Roman" w:hAnsi="Times New Roman CYR" w:cs="Times New Roman CYR"/>
          <w:sz w:val="26"/>
          <w:szCs w:val="26"/>
        </w:rPr>
        <w:t xml:space="preserve"> на дату подачи заявки</w:t>
      </w:r>
      <w:r w:rsidRPr="00FC0DF2">
        <w:rPr>
          <w:rFonts w:ascii="Times New Roman CYR" w:eastAsia="Times New Roman" w:hAnsi="Times New Roman CYR" w:cs="Times New Roman CYR"/>
          <w:sz w:val="26"/>
          <w:szCs w:val="26"/>
        </w:rPr>
        <w:t>:</w:t>
      </w:r>
    </w:p>
    <w:p w:rsidR="00670876" w:rsidRDefault="000A2AC4" w:rsidP="00670876">
      <w:pPr>
        <w:widowControl w:val="0"/>
        <w:autoSpaceDE w:val="0"/>
        <w:autoSpaceDN w:val="0"/>
        <w:adjustRightInd w:val="0"/>
        <w:ind w:firstLine="720"/>
        <w:jc w:val="both"/>
        <w:rPr>
          <w:rStyle w:val="apple-style-span"/>
          <w:rFonts w:ascii="Lucida Grande" w:hAnsi="Lucida Grande"/>
          <w:color w:val="000000"/>
          <w:sz w:val="27"/>
          <w:szCs w:val="27"/>
          <w:shd w:val="clear" w:color="auto" w:fill="FFFFFF"/>
        </w:rPr>
      </w:pPr>
      <w:bookmarkStart w:id="14" w:name="sub_12211"/>
      <w:bookmarkEnd w:id="13"/>
      <w:r w:rsidRPr="00FC0DF2">
        <w:rPr>
          <w:rFonts w:ascii="Times New Roman CYR" w:eastAsia="Times New Roman" w:hAnsi="Times New Roman CYR" w:cs="Times New Roman CYR"/>
          <w:sz w:val="26"/>
          <w:szCs w:val="26"/>
        </w:rPr>
        <w:t xml:space="preserve">2.1.1. </w:t>
      </w:r>
      <w:bookmarkStart w:id="15" w:name="sub_12212"/>
      <w:bookmarkEnd w:id="14"/>
      <w:r w:rsidR="00670876">
        <w:rPr>
          <w:rStyle w:val="apple-style-span"/>
          <w:rFonts w:ascii="Lucida Grande" w:hAnsi="Lucida Grande"/>
          <w:color w:val="000000"/>
          <w:sz w:val="27"/>
          <w:szCs w:val="27"/>
          <w:shd w:val="clear" w:color="auto" w:fill="FFFFFF"/>
        </w:rPr>
        <w:t>Глава крестьянского (фермерского) хозяйства или индивидуальный предприниматель является гражданином Российской Федерации, чьё крестьянское (фермерское) хозяйство зарегистрировано на сельской территории или на территории сельской агломерации Белгородской области.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2.1.2. Крестьянское (фермерское) хозяйство </w:t>
      </w:r>
      <w:r w:rsidR="007C0AF0" w:rsidRPr="00FC0DF2">
        <w:rPr>
          <w:rFonts w:ascii="Times New Roman CYR" w:eastAsia="Times New Roman" w:hAnsi="Times New Roman CYR" w:cs="Times New Roman CYR"/>
          <w:sz w:val="26"/>
          <w:szCs w:val="26"/>
        </w:rPr>
        <w:t xml:space="preserve">или индивидуальный предприниматель </w:t>
      </w:r>
      <w:r w:rsidRPr="00FC0DF2">
        <w:rPr>
          <w:rFonts w:ascii="Times New Roman CYR" w:eastAsia="Times New Roman" w:hAnsi="Times New Roman CYR" w:cs="Times New Roman CYR"/>
          <w:sz w:val="26"/>
          <w:szCs w:val="26"/>
        </w:rPr>
        <w:t>зарегистрировано в финансовом году подачи заявки для участия</w:t>
      </w:r>
      <w:r w:rsidR="00477BAB">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в к</w:t>
      </w:r>
      <w:r w:rsidR="007C0AF0" w:rsidRPr="00FC0DF2">
        <w:rPr>
          <w:rFonts w:ascii="Times New Roman CYR" w:eastAsia="Times New Roman" w:hAnsi="Times New Roman CYR" w:cs="Times New Roman CYR"/>
          <w:sz w:val="26"/>
          <w:szCs w:val="26"/>
        </w:rPr>
        <w:t>онкурсном отборе для получения гранта «</w:t>
      </w:r>
      <w:proofErr w:type="spellStart"/>
      <w:r w:rsidR="007C0AF0" w:rsidRPr="00FC0DF2">
        <w:rPr>
          <w:rFonts w:ascii="Times New Roman CYR" w:eastAsia="Times New Roman" w:hAnsi="Times New Roman CYR" w:cs="Times New Roman CYR"/>
          <w:sz w:val="26"/>
          <w:szCs w:val="26"/>
        </w:rPr>
        <w:t>Агростартап</w:t>
      </w:r>
      <w:proofErr w:type="spellEnd"/>
      <w:r w:rsidR="007C0AF0"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16" w:name="sub_12213"/>
      <w:bookmarkEnd w:id="15"/>
      <w:r w:rsidRPr="00FC0DF2">
        <w:rPr>
          <w:rFonts w:ascii="Times New Roman CYR" w:eastAsia="Times New Roman" w:hAnsi="Times New Roman CYR" w:cs="Times New Roman CYR"/>
          <w:sz w:val="26"/>
          <w:szCs w:val="26"/>
        </w:rPr>
        <w:t xml:space="preserve">2.1.3. Заявитель является членом действующего </w:t>
      </w:r>
      <w:r w:rsidR="007C0AF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w:t>
      </w:r>
    </w:p>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17" w:name="sub_12214"/>
      <w:bookmarkEnd w:id="16"/>
      <w:r w:rsidRPr="00FC0DF2">
        <w:rPr>
          <w:rFonts w:ascii="Times New Roman CYR" w:eastAsia="Times New Roman" w:hAnsi="Times New Roman CYR" w:cs="Times New Roman CYR"/>
          <w:sz w:val="26"/>
          <w:szCs w:val="26"/>
        </w:rPr>
        <w:t>2.1.4. Заявитель не является или ранее не являлся получател</w:t>
      </w:r>
      <w:r w:rsidR="005B3E3A" w:rsidRPr="00FC0DF2">
        <w:rPr>
          <w:rFonts w:ascii="Times New Roman CYR" w:eastAsia="Times New Roman" w:hAnsi="Times New Roman CYR" w:cs="Times New Roman CYR"/>
          <w:sz w:val="26"/>
          <w:szCs w:val="26"/>
        </w:rPr>
        <w:t>ем средств финансовой поддержки</w:t>
      </w:r>
      <w:r w:rsidRPr="00FC0DF2">
        <w:rPr>
          <w:rFonts w:ascii="Times New Roman CYR" w:eastAsia="Times New Roman" w:hAnsi="Times New Roman CYR" w:cs="Times New Roman CYR"/>
          <w:sz w:val="26"/>
          <w:szCs w:val="26"/>
        </w:rPr>
        <w:t xml:space="preserve"> </w:t>
      </w:r>
      <w:r w:rsidR="007C0AF0" w:rsidRPr="00FC0DF2">
        <w:rPr>
          <w:rFonts w:ascii="Times New Roman CYR" w:eastAsia="Times New Roman" w:hAnsi="Times New Roman CYR" w:cs="Times New Roman CYR"/>
          <w:sz w:val="26"/>
          <w:szCs w:val="26"/>
        </w:rPr>
        <w:t xml:space="preserve">(за исключением социальных выплат и выплат на организацию начального этапа предпринимательской деятельности), субсидий или грантов, </w:t>
      </w:r>
      <w:r w:rsidRPr="00FC0DF2">
        <w:rPr>
          <w:rFonts w:ascii="Times New Roman CYR" w:eastAsia="Times New Roman" w:hAnsi="Times New Roman CYR" w:cs="Times New Roman CYR"/>
          <w:sz w:val="26"/>
          <w:szCs w:val="26"/>
        </w:rPr>
        <w:t>а также гранта на поддержку начинающего фермера.</w:t>
      </w:r>
    </w:p>
    <w:p w:rsidR="00FC6C1C" w:rsidRPr="00FC6C1C" w:rsidRDefault="00FC6C1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6C1C">
        <w:rPr>
          <w:rFonts w:ascii="Times New Roman CYR" w:eastAsia="Times New Roman" w:hAnsi="Times New Roman CYR" w:cs="Times New Roman CYR"/>
          <w:sz w:val="26"/>
          <w:szCs w:val="26"/>
        </w:rPr>
        <w:t xml:space="preserve">2.1.5. Заявитель имеет финансовые средства - не менее 10 процентов стоимости каждого наименования </w:t>
      </w:r>
      <w:r w:rsidRPr="00FC6C1C">
        <w:rPr>
          <w:rStyle w:val="apple-style-span"/>
          <w:rFonts w:ascii="Lucida Grande" w:hAnsi="Lucida Grande"/>
          <w:color w:val="000000"/>
          <w:sz w:val="26"/>
          <w:szCs w:val="26"/>
          <w:shd w:val="clear" w:color="auto" w:fill="FFFFFF"/>
        </w:rPr>
        <w:t>приобретаемого имущества, выполняемых работ, оказываемых услуг (далее – Приобретения)</w:t>
      </w:r>
      <w:r w:rsidRPr="00FC6C1C">
        <w:rPr>
          <w:rFonts w:ascii="Times New Roman CYR" w:eastAsia="Times New Roman" w:hAnsi="Times New Roman CYR" w:cs="Times New Roman CYR"/>
          <w:sz w:val="26"/>
          <w:szCs w:val="26"/>
        </w:rPr>
        <w:t>, указанного в плане расходов. Данное обязательство отражается в Соглашении.</w:t>
      </w:r>
    </w:p>
    <w:p w:rsidR="000A2AC4" w:rsidRPr="00FC6C1C"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18" w:name="sub_12215"/>
      <w:bookmarkEnd w:id="17"/>
      <w:r w:rsidRPr="00FC6C1C">
        <w:rPr>
          <w:rFonts w:ascii="Times New Roman CYR" w:eastAsia="Times New Roman" w:hAnsi="Times New Roman CYR" w:cs="Times New Roman CYR"/>
          <w:sz w:val="26"/>
          <w:szCs w:val="26"/>
        </w:rPr>
        <w:t>2.1.</w:t>
      </w:r>
      <w:r w:rsidR="00FC6C1C" w:rsidRPr="00FC6C1C">
        <w:rPr>
          <w:rFonts w:ascii="Times New Roman CYR" w:eastAsia="Times New Roman" w:hAnsi="Times New Roman CYR" w:cs="Times New Roman CYR"/>
          <w:sz w:val="26"/>
          <w:szCs w:val="26"/>
        </w:rPr>
        <w:t>6</w:t>
      </w:r>
      <w:r w:rsidRPr="00FC6C1C">
        <w:rPr>
          <w:rFonts w:ascii="Times New Roman CYR" w:eastAsia="Times New Roman" w:hAnsi="Times New Roman CYR" w:cs="Times New Roman CYR"/>
          <w:sz w:val="26"/>
          <w:szCs w:val="26"/>
        </w:rPr>
        <w:t xml:space="preserve">. </w:t>
      </w:r>
      <w:r w:rsidR="00FC6C1C" w:rsidRPr="00FC6C1C">
        <w:rPr>
          <w:rFonts w:ascii="Times New Roman CYR" w:eastAsia="Times New Roman" w:hAnsi="Times New Roman CYR" w:cs="Times New Roman CYR"/>
          <w:sz w:val="26"/>
          <w:szCs w:val="26"/>
        </w:rPr>
        <w:t>Заявитель имеет проект по созданию и (или) развитию хозяйства,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проекта (бизнес-плана) утверждается приказом Департамента.</w:t>
      </w:r>
    </w:p>
    <w:p w:rsidR="000A2AC4" w:rsidRPr="00FC0DF2" w:rsidRDefault="000A2AC4" w:rsidP="00FC6C1C">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19" w:name="sub_12217"/>
      <w:bookmarkEnd w:id="18"/>
      <w:r w:rsidRPr="00FC6C1C">
        <w:rPr>
          <w:rFonts w:ascii="Times New Roman CYR" w:eastAsia="Times New Roman" w:hAnsi="Times New Roman CYR" w:cs="Times New Roman CYR"/>
          <w:sz w:val="26"/>
          <w:szCs w:val="26"/>
        </w:rPr>
        <w:t xml:space="preserve">2.1.7. </w:t>
      </w:r>
      <w:r w:rsidR="00FC6C1C" w:rsidRPr="00FC6C1C">
        <w:rPr>
          <w:rFonts w:ascii="Times New Roman CYR" w:eastAsia="Times New Roman" w:hAnsi="Times New Roman CYR" w:cs="Times New Roman CYR"/>
          <w:sz w:val="26"/>
          <w:szCs w:val="26"/>
        </w:rPr>
        <w:t>Проект (б</w:t>
      </w:r>
      <w:r w:rsidRPr="00FC6C1C">
        <w:rPr>
          <w:rFonts w:ascii="Times New Roman CYR" w:eastAsia="Times New Roman" w:hAnsi="Times New Roman CYR" w:cs="Times New Roman CYR"/>
          <w:sz w:val="26"/>
          <w:szCs w:val="26"/>
        </w:rPr>
        <w:t>изнес-план</w:t>
      </w:r>
      <w:r w:rsidR="00FC6C1C" w:rsidRPr="00FC6C1C">
        <w:rPr>
          <w:rFonts w:ascii="Times New Roman CYR" w:eastAsia="Times New Roman" w:hAnsi="Times New Roman CYR" w:cs="Times New Roman CYR"/>
          <w:sz w:val="26"/>
          <w:szCs w:val="26"/>
        </w:rPr>
        <w:t>)</w:t>
      </w:r>
      <w:r w:rsidRPr="00FC6C1C">
        <w:rPr>
          <w:rFonts w:ascii="Times New Roman CYR" w:eastAsia="Times New Roman" w:hAnsi="Times New Roman CYR" w:cs="Times New Roman CYR"/>
          <w:sz w:val="26"/>
          <w:szCs w:val="26"/>
        </w:rPr>
        <w:t xml:space="preserve"> Заявителя прошел предварительный отбор </w:t>
      </w:r>
      <w:r w:rsidR="006932F9">
        <w:rPr>
          <w:rFonts w:ascii="Times New Roman CYR" w:eastAsia="Times New Roman" w:hAnsi="Times New Roman CYR" w:cs="Times New Roman CYR"/>
          <w:sz w:val="26"/>
          <w:szCs w:val="26"/>
        </w:rPr>
        <w:t xml:space="preserve">                      </w:t>
      </w:r>
      <w:r w:rsidRPr="00FC6C1C">
        <w:rPr>
          <w:rFonts w:ascii="Times New Roman CYR" w:eastAsia="Times New Roman" w:hAnsi="Times New Roman CYR" w:cs="Times New Roman CYR"/>
          <w:sz w:val="26"/>
          <w:szCs w:val="26"/>
        </w:rPr>
        <w:t>в муниципальном районе (городском округе) по месту регистрации</w:t>
      </w:r>
      <w:r w:rsidRPr="00FC0DF2">
        <w:rPr>
          <w:rFonts w:ascii="Times New Roman CYR" w:eastAsia="Times New Roman" w:hAnsi="Times New Roman CYR" w:cs="Times New Roman CYR"/>
          <w:sz w:val="26"/>
          <w:szCs w:val="26"/>
        </w:rPr>
        <w:t xml:space="preserve"> крестьянского (фермерского) хозяйства</w:t>
      </w:r>
      <w:r w:rsidR="005B3E3A" w:rsidRPr="00FC0DF2">
        <w:rPr>
          <w:rFonts w:ascii="Times New Roman CYR" w:eastAsia="Times New Roman" w:hAnsi="Times New Roman CYR" w:cs="Times New Roman CYR"/>
          <w:sz w:val="26"/>
          <w:szCs w:val="26"/>
        </w:rPr>
        <w:t xml:space="preserve"> или индивидуального предпринимателя</w:t>
      </w:r>
      <w:r w:rsidRPr="00FC0DF2">
        <w:rPr>
          <w:rFonts w:ascii="Times New Roman CYR" w:eastAsia="Times New Roman" w:hAnsi="Times New Roman CYR" w:cs="Times New Roman CYR"/>
          <w:sz w:val="26"/>
          <w:szCs w:val="26"/>
        </w:rPr>
        <w:t xml:space="preserve"> для</w:t>
      </w:r>
      <w:r w:rsidR="005B3E3A" w:rsidRPr="00FC0DF2">
        <w:rPr>
          <w:rFonts w:ascii="Times New Roman CYR" w:eastAsia="Times New Roman" w:hAnsi="Times New Roman CYR" w:cs="Times New Roman CYR"/>
          <w:sz w:val="26"/>
          <w:szCs w:val="26"/>
        </w:rPr>
        <w:t xml:space="preserve"> участия конкурсе на получение гранта «</w:t>
      </w:r>
      <w:proofErr w:type="spellStart"/>
      <w:r w:rsidRPr="00FC0DF2">
        <w:rPr>
          <w:rFonts w:ascii="Times New Roman CYR" w:eastAsia="Times New Roman" w:hAnsi="Times New Roman CYR" w:cs="Times New Roman CYR"/>
          <w:sz w:val="26"/>
          <w:szCs w:val="26"/>
        </w:rPr>
        <w:t>Агростартап</w:t>
      </w:r>
      <w:proofErr w:type="spellEnd"/>
      <w:r w:rsidR="005B3E3A"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в соответствии с порядками (регламентами), утвержденными органами местного самоуправления.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0" w:name="sub_12218"/>
      <w:bookmarkEnd w:id="19"/>
      <w:r w:rsidRPr="00FC0DF2">
        <w:rPr>
          <w:rFonts w:ascii="Times New Roman CYR" w:eastAsia="Times New Roman" w:hAnsi="Times New Roman CYR" w:cs="Times New Roman CYR"/>
          <w:sz w:val="26"/>
          <w:szCs w:val="26"/>
        </w:rPr>
        <w:t xml:space="preserve">2.1.8. У Заявителя </w:t>
      </w:r>
      <w:r w:rsidR="005B3E3A" w:rsidRPr="00FC0DF2">
        <w:rPr>
          <w:rFonts w:ascii="Times New Roman CYR" w:eastAsia="Times New Roman" w:hAnsi="Times New Roman CYR" w:cs="Times New Roman CYR"/>
          <w:sz w:val="26"/>
          <w:szCs w:val="26"/>
        </w:rPr>
        <w:t xml:space="preserve">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w:t>
      </w:r>
      <w:proofErr w:type="gramStart"/>
      <w:r w:rsidR="005B3E3A" w:rsidRPr="00FC0DF2">
        <w:rPr>
          <w:rFonts w:ascii="Times New Roman CYR" w:eastAsia="Times New Roman" w:hAnsi="Times New Roman CYR" w:cs="Times New Roman CYR"/>
          <w:sz w:val="26"/>
          <w:szCs w:val="26"/>
        </w:rPr>
        <w:t>сборах,</w:t>
      </w:r>
      <w:r w:rsidR="00660AF7">
        <w:rPr>
          <w:rFonts w:ascii="Times New Roman CYR" w:eastAsia="Times New Roman" w:hAnsi="Times New Roman CYR" w:cs="Times New Roman CYR"/>
          <w:sz w:val="26"/>
          <w:szCs w:val="26"/>
        </w:rPr>
        <w:t xml:space="preserve"> </w:t>
      </w:r>
      <w:r w:rsidR="00E04D2D">
        <w:rPr>
          <w:rFonts w:ascii="Times New Roman CYR" w:eastAsia="Times New Roman" w:hAnsi="Times New Roman CYR" w:cs="Times New Roman CYR"/>
          <w:sz w:val="26"/>
          <w:szCs w:val="26"/>
        </w:rPr>
        <w:t xml:space="preserve">  </w:t>
      </w:r>
      <w:proofErr w:type="gramEnd"/>
      <w:r w:rsidR="00E04D2D">
        <w:rPr>
          <w:rFonts w:ascii="Times New Roman CYR" w:eastAsia="Times New Roman" w:hAnsi="Times New Roman CYR" w:cs="Times New Roman CYR"/>
          <w:sz w:val="26"/>
          <w:szCs w:val="26"/>
        </w:rPr>
        <w:t xml:space="preserve">               </w:t>
      </w:r>
      <w:r w:rsidR="005B3E3A" w:rsidRPr="00FC0DF2">
        <w:rPr>
          <w:rFonts w:ascii="Times New Roman CYR" w:eastAsia="Times New Roman" w:hAnsi="Times New Roman CYR" w:cs="Times New Roman CYR"/>
          <w:sz w:val="26"/>
          <w:szCs w:val="26"/>
        </w:rPr>
        <w:t>в сумме, превышающей 10 тыс. рублей</w:t>
      </w:r>
      <w:r w:rsidRPr="00FC0DF2">
        <w:rPr>
          <w:rFonts w:ascii="Times New Roman CYR" w:eastAsia="Times New Roman" w:hAnsi="Times New Roman CYR" w:cs="Times New Roman CYR"/>
          <w:sz w:val="26"/>
          <w:szCs w:val="26"/>
        </w:rPr>
        <w:t>.</w:t>
      </w:r>
    </w:p>
    <w:p w:rsidR="00F61223" w:rsidRDefault="00F6122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1" w:name="sub_12219"/>
      <w:bookmarkEnd w:id="20"/>
      <w:r w:rsidRPr="00F61223">
        <w:rPr>
          <w:rFonts w:ascii="Times New Roman CYR" w:eastAsia="Times New Roman" w:hAnsi="Times New Roman CYR" w:cs="Times New Roman CYR"/>
          <w:sz w:val="26"/>
          <w:szCs w:val="26"/>
        </w:rPr>
        <w:t>2.1.9. Заявитель не должен прекратить деятельность в качестве индивидуального предпринимателя или крестьянского (фермерского) хозяйства</w:t>
      </w:r>
      <w:r>
        <w:rPr>
          <w:rFonts w:ascii="Times New Roman CYR" w:eastAsia="Times New Roman" w:hAnsi="Times New Roman CYR" w:cs="Times New Roman CYR"/>
          <w:sz w:val="26"/>
          <w:szCs w:val="26"/>
        </w:rPr>
        <w:t>.</w:t>
      </w:r>
    </w:p>
    <w:p w:rsidR="00815E79" w:rsidRDefault="00815E79"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2.1.10. </w:t>
      </w:r>
      <w:r w:rsidRPr="00815E79">
        <w:rPr>
          <w:rFonts w:ascii="Times New Roman CYR" w:eastAsia="Times New Roman" w:hAnsi="Times New Roman CYR" w:cs="Times New Roman CYR"/>
          <w:sz w:val="26"/>
          <w:szCs w:val="26"/>
        </w:rPr>
        <w:t xml:space="preserve">У Заявителя должна отсутствовать просроченная задолженность </w:t>
      </w:r>
      <w:r>
        <w:rPr>
          <w:rFonts w:ascii="Times New Roman CYR" w:eastAsia="Times New Roman" w:hAnsi="Times New Roman CYR" w:cs="Times New Roman CYR"/>
          <w:sz w:val="26"/>
          <w:szCs w:val="26"/>
        </w:rPr>
        <w:t xml:space="preserve">                </w:t>
      </w:r>
      <w:r w:rsidRPr="00815E79">
        <w:rPr>
          <w:rFonts w:ascii="Times New Roman CYR" w:eastAsia="Times New Roman" w:hAnsi="Times New Roman CYR" w:cs="Times New Roman CYR"/>
          <w:sz w:val="26"/>
          <w:szCs w:val="26"/>
        </w:rPr>
        <w:t>по возврату в бюджет Белгородской области субсидий, бюджетных инвестиций, предоставленных в том числе в соответствии с иными правовыми актами, а также иная просроченная (неур</w:t>
      </w:r>
      <w:r>
        <w:rPr>
          <w:rFonts w:ascii="Times New Roman CYR" w:eastAsia="Times New Roman" w:hAnsi="Times New Roman CYR" w:cs="Times New Roman CYR"/>
          <w:sz w:val="26"/>
          <w:szCs w:val="26"/>
        </w:rPr>
        <w:t xml:space="preserve">егулированная) задолженность по денежным </w:t>
      </w:r>
      <w:r w:rsidRPr="00815E79">
        <w:rPr>
          <w:rFonts w:ascii="Times New Roman CYR" w:eastAsia="Times New Roman" w:hAnsi="Times New Roman CYR" w:cs="Times New Roman CYR"/>
          <w:sz w:val="26"/>
          <w:szCs w:val="26"/>
        </w:rPr>
        <w:t>обязательства</w:t>
      </w:r>
      <w:r>
        <w:rPr>
          <w:rFonts w:ascii="Times New Roman CYR" w:eastAsia="Times New Roman" w:hAnsi="Times New Roman CYR" w:cs="Times New Roman CYR"/>
          <w:sz w:val="26"/>
          <w:szCs w:val="26"/>
        </w:rPr>
        <w:t>м</w:t>
      </w:r>
      <w:r w:rsidRPr="00815E79">
        <w:rPr>
          <w:rFonts w:ascii="Times New Roman CYR" w:eastAsia="Times New Roman" w:hAnsi="Times New Roman CYR" w:cs="Times New Roman CYR"/>
          <w:sz w:val="26"/>
          <w:szCs w:val="26"/>
        </w:rPr>
        <w:t xml:space="preserve"> перед Белгородской областью</w:t>
      </w:r>
      <w:r>
        <w:rPr>
          <w:rFonts w:ascii="Times New Roman CYR" w:eastAsia="Times New Roman" w:hAnsi="Times New Roman CYR" w:cs="Times New Roman CYR"/>
          <w:sz w:val="26"/>
          <w:szCs w:val="26"/>
        </w:rPr>
        <w:t>.</w:t>
      </w:r>
    </w:p>
    <w:p w:rsidR="00815E79" w:rsidRDefault="00815E79" w:rsidP="00815E79">
      <w:pPr>
        <w:pStyle w:val="a4"/>
        <w:ind w:firstLine="709"/>
        <w:jc w:val="both"/>
        <w:rPr>
          <w:rFonts w:ascii="Times New Roman" w:hAnsi="Times New Roman" w:cs="Times New Roman"/>
          <w:sz w:val="28"/>
          <w:szCs w:val="28"/>
        </w:rPr>
      </w:pPr>
      <w:r>
        <w:rPr>
          <w:rFonts w:ascii="Times New Roman CYR" w:eastAsia="Times New Roman" w:hAnsi="Times New Roman CYR" w:cs="Times New Roman CYR"/>
          <w:sz w:val="26"/>
          <w:szCs w:val="26"/>
        </w:rPr>
        <w:t xml:space="preserve">2.1.11. </w:t>
      </w:r>
      <w:r>
        <w:rPr>
          <w:rStyle w:val="apple-style-span"/>
          <w:rFonts w:ascii="Lucida Grande" w:hAnsi="Lucida Grande"/>
          <w:color w:val="000000"/>
          <w:sz w:val="27"/>
          <w:szCs w:val="27"/>
          <w:shd w:val="clear" w:color="auto" w:fill="FFFFFF"/>
        </w:rPr>
        <w:t>В реестре дисквалифицированных лиц отсутствуют сведения                      о Заявителе.</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2" w:name="sub_1222"/>
      <w:bookmarkEnd w:id="21"/>
      <w:r w:rsidRPr="00FC0DF2">
        <w:rPr>
          <w:rFonts w:ascii="Times New Roman CYR" w:eastAsia="Times New Roman" w:hAnsi="Times New Roman CYR" w:cs="Times New Roman CYR"/>
          <w:sz w:val="26"/>
          <w:szCs w:val="26"/>
        </w:rPr>
        <w:t>2.2. Требования, предъявляемые к Заявителю, не являющемуся главой крестьянского (фермерского) хозяйства</w:t>
      </w:r>
      <w:r w:rsidR="00D311C0" w:rsidRPr="00FC0DF2">
        <w:rPr>
          <w:rFonts w:ascii="Times New Roman CYR" w:eastAsia="Times New Roman" w:hAnsi="Times New Roman CYR" w:cs="Times New Roman CYR"/>
          <w:sz w:val="26"/>
          <w:szCs w:val="26"/>
        </w:rPr>
        <w:t xml:space="preserve"> или индивидуальным предпринимателем</w:t>
      </w:r>
      <w:r w:rsidRPr="00FC0DF2">
        <w:rPr>
          <w:rFonts w:ascii="Times New Roman CYR" w:eastAsia="Times New Roman" w:hAnsi="Times New Roman CYR" w:cs="Times New Roman CYR"/>
          <w:sz w:val="26"/>
          <w:szCs w:val="26"/>
        </w:rPr>
        <w:t>, для участия в конкурсе</w:t>
      </w:r>
      <w:r w:rsidR="00815E79">
        <w:rPr>
          <w:rFonts w:ascii="Times New Roman CYR" w:eastAsia="Times New Roman" w:hAnsi="Times New Roman CYR" w:cs="Times New Roman CYR"/>
          <w:sz w:val="26"/>
          <w:szCs w:val="26"/>
        </w:rPr>
        <w:t xml:space="preserve"> на дату подачи заявки</w:t>
      </w:r>
      <w:r w:rsidRPr="00FC0DF2">
        <w:rPr>
          <w:rFonts w:ascii="Times New Roman CYR" w:eastAsia="Times New Roman" w:hAnsi="Times New Roman CYR" w:cs="Times New Roman CYR"/>
          <w:sz w:val="26"/>
          <w:szCs w:val="26"/>
        </w:rPr>
        <w:t>:</w:t>
      </w:r>
    </w:p>
    <w:p w:rsidR="00670876" w:rsidRDefault="000A2AC4" w:rsidP="000A2AC4">
      <w:pPr>
        <w:widowControl w:val="0"/>
        <w:autoSpaceDE w:val="0"/>
        <w:autoSpaceDN w:val="0"/>
        <w:adjustRightInd w:val="0"/>
        <w:ind w:firstLine="720"/>
        <w:jc w:val="both"/>
        <w:rPr>
          <w:rStyle w:val="apple-style-span"/>
          <w:rFonts w:ascii="Lucida Grande" w:hAnsi="Lucida Grande"/>
          <w:color w:val="000000"/>
          <w:sz w:val="27"/>
          <w:szCs w:val="27"/>
          <w:shd w:val="clear" w:color="auto" w:fill="FFFFFF"/>
        </w:rPr>
      </w:pPr>
      <w:bookmarkStart w:id="23" w:name="sub_12221"/>
      <w:bookmarkEnd w:id="22"/>
      <w:r w:rsidRPr="00FC0DF2">
        <w:rPr>
          <w:rFonts w:ascii="Times New Roman CYR" w:eastAsia="Times New Roman" w:hAnsi="Times New Roman CYR" w:cs="Times New Roman CYR"/>
          <w:sz w:val="26"/>
          <w:szCs w:val="26"/>
        </w:rPr>
        <w:t xml:space="preserve">2.2.1. </w:t>
      </w:r>
      <w:r w:rsidR="00670876">
        <w:rPr>
          <w:rStyle w:val="apple-converted-space"/>
          <w:rFonts w:ascii="Lucida Grande" w:hAnsi="Lucida Grande"/>
          <w:color w:val="000000"/>
          <w:sz w:val="27"/>
          <w:szCs w:val="27"/>
          <w:shd w:val="clear" w:color="auto" w:fill="FFFFFF"/>
        </w:rPr>
        <w:t> </w:t>
      </w:r>
      <w:bookmarkStart w:id="24" w:name="sub_12222"/>
      <w:bookmarkEnd w:id="23"/>
      <w:r w:rsidR="00670876">
        <w:rPr>
          <w:rStyle w:val="apple-style-span"/>
          <w:rFonts w:ascii="Lucida Grande" w:hAnsi="Lucida Grande"/>
          <w:color w:val="000000"/>
          <w:sz w:val="27"/>
          <w:szCs w:val="27"/>
          <w:shd w:val="clear" w:color="auto" w:fill="FFFFFF"/>
        </w:rPr>
        <w:t xml:space="preserve">Заявитель является гражданином Российской Федерации, </w:t>
      </w:r>
      <w:r w:rsidR="00670876">
        <w:rPr>
          <w:rStyle w:val="apple-style-span"/>
          <w:rFonts w:ascii="Lucida Grande" w:hAnsi="Lucida Grande"/>
          <w:color w:val="000000"/>
          <w:sz w:val="27"/>
          <w:szCs w:val="27"/>
          <w:shd w:val="clear" w:color="auto" w:fill="FFFFFF"/>
        </w:rPr>
        <w:lastRenderedPageBreak/>
        <w:t>зарегистрированным на сельской территорий или на территории сельской агломерации Белгородской области.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2.2.2. Заявитель не зарегистрирован в качестве главы крестьянского (фермерского) хозяйства либо индивидуального предпринимателя.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5" w:name="sub_12223"/>
      <w:bookmarkEnd w:id="24"/>
      <w:r w:rsidRPr="00FC0DF2">
        <w:rPr>
          <w:rFonts w:ascii="Times New Roman CYR" w:eastAsia="Times New Roman" w:hAnsi="Times New Roman CYR" w:cs="Times New Roman CYR"/>
          <w:sz w:val="26"/>
          <w:szCs w:val="26"/>
        </w:rPr>
        <w:t>2.2.3. Заявитель является членом действующего Сельскохозяйственного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6" w:name="sub_12224"/>
      <w:bookmarkEnd w:id="25"/>
      <w:r w:rsidRPr="00FC0DF2">
        <w:rPr>
          <w:rFonts w:ascii="Times New Roman CYR" w:eastAsia="Times New Roman" w:hAnsi="Times New Roman CYR" w:cs="Times New Roman CYR"/>
          <w:sz w:val="26"/>
          <w:szCs w:val="26"/>
        </w:rPr>
        <w:t xml:space="preserve">2.2.4. </w:t>
      </w:r>
      <w:r w:rsidR="00D311C0" w:rsidRPr="00FC0DF2">
        <w:rPr>
          <w:rFonts w:ascii="Times New Roman CYR" w:eastAsia="Times New Roman" w:hAnsi="Times New Roman CYR" w:cs="Times New Roman CYR"/>
          <w:sz w:val="26"/>
          <w:szCs w:val="26"/>
        </w:rPr>
        <w:t>Заявитель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7" w:name="sub_12225"/>
      <w:bookmarkEnd w:id="26"/>
      <w:r w:rsidRPr="00FC0DF2">
        <w:rPr>
          <w:rFonts w:ascii="Times New Roman CYR" w:eastAsia="Times New Roman" w:hAnsi="Times New Roman CYR" w:cs="Times New Roman CYR"/>
          <w:sz w:val="26"/>
          <w:szCs w:val="26"/>
        </w:rPr>
        <w:t xml:space="preserve">2.2.5. Заявитель имеет план по развитию хозяйства, содержащий план расходов с указанием Приобретений, их количества, цены, источников финансирования. Форма </w:t>
      </w:r>
      <w:r w:rsidR="00400C4E">
        <w:rPr>
          <w:rFonts w:ascii="Times New Roman CYR" w:eastAsia="Times New Roman" w:hAnsi="Times New Roman CYR" w:cs="Times New Roman CYR"/>
          <w:sz w:val="26"/>
          <w:szCs w:val="26"/>
        </w:rPr>
        <w:t>проекта (б</w:t>
      </w:r>
      <w:r w:rsidRPr="00FC0DF2">
        <w:rPr>
          <w:rFonts w:ascii="Times New Roman CYR" w:eastAsia="Times New Roman" w:hAnsi="Times New Roman CYR" w:cs="Times New Roman CYR"/>
          <w:sz w:val="26"/>
          <w:szCs w:val="26"/>
        </w:rPr>
        <w:t>изнес-плана</w:t>
      </w:r>
      <w:r w:rsidR="00400C4E">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утверждается приказом Департамента.</w:t>
      </w:r>
    </w:p>
    <w:p w:rsidR="000A2AC4" w:rsidRPr="00FC6C1C"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8" w:name="sub_12226"/>
      <w:bookmarkEnd w:id="27"/>
      <w:r w:rsidRPr="00FC6C1C">
        <w:rPr>
          <w:rFonts w:ascii="Times New Roman CYR" w:eastAsia="Times New Roman" w:hAnsi="Times New Roman CYR" w:cs="Times New Roman CYR"/>
          <w:sz w:val="26"/>
          <w:szCs w:val="26"/>
        </w:rPr>
        <w:t>2.2.6. Заявитель имеет финансовые средства - не менее 10 процентов стоимости каждого наименования Приобретения, указанного в плане расходов. Данное обязательство отражается в Соглашении.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29" w:name="sub_12227"/>
      <w:bookmarkEnd w:id="28"/>
      <w:r w:rsidRPr="00FC6C1C">
        <w:rPr>
          <w:rFonts w:ascii="Times New Roman CYR" w:eastAsia="Times New Roman" w:hAnsi="Times New Roman CYR" w:cs="Times New Roman CYR"/>
          <w:sz w:val="26"/>
          <w:szCs w:val="26"/>
        </w:rPr>
        <w:t xml:space="preserve">2.2.7. </w:t>
      </w:r>
      <w:r w:rsidR="00FC6C1C" w:rsidRPr="00FC6C1C">
        <w:rPr>
          <w:rFonts w:ascii="Times New Roman CYR" w:eastAsia="Times New Roman" w:hAnsi="Times New Roman CYR" w:cs="Times New Roman CYR"/>
          <w:sz w:val="26"/>
          <w:szCs w:val="26"/>
        </w:rPr>
        <w:t>Проект (б</w:t>
      </w:r>
      <w:r w:rsidRPr="00FC6C1C">
        <w:rPr>
          <w:rFonts w:ascii="Times New Roman CYR" w:eastAsia="Times New Roman" w:hAnsi="Times New Roman CYR" w:cs="Times New Roman CYR"/>
          <w:sz w:val="26"/>
          <w:szCs w:val="26"/>
        </w:rPr>
        <w:t>изнес-план</w:t>
      </w:r>
      <w:r w:rsidR="00FC6C1C" w:rsidRPr="00FC6C1C">
        <w:rPr>
          <w:rFonts w:ascii="Times New Roman CYR" w:eastAsia="Times New Roman" w:hAnsi="Times New Roman CYR" w:cs="Times New Roman CYR"/>
          <w:sz w:val="26"/>
          <w:szCs w:val="26"/>
        </w:rPr>
        <w:t>)</w:t>
      </w:r>
      <w:r w:rsidRPr="00FC6C1C">
        <w:rPr>
          <w:rFonts w:ascii="Times New Roman CYR" w:eastAsia="Times New Roman" w:hAnsi="Times New Roman CYR" w:cs="Times New Roman CYR"/>
          <w:sz w:val="26"/>
          <w:szCs w:val="26"/>
        </w:rPr>
        <w:t xml:space="preserve"> Заявителя прошел предварительный отбор </w:t>
      </w:r>
      <w:r w:rsidR="006932F9">
        <w:rPr>
          <w:rFonts w:ascii="Times New Roman CYR" w:eastAsia="Times New Roman" w:hAnsi="Times New Roman CYR" w:cs="Times New Roman CYR"/>
          <w:sz w:val="26"/>
          <w:szCs w:val="26"/>
        </w:rPr>
        <w:t xml:space="preserve">                      </w:t>
      </w:r>
      <w:r w:rsidRPr="00FC6C1C">
        <w:rPr>
          <w:rFonts w:ascii="Times New Roman CYR" w:eastAsia="Times New Roman" w:hAnsi="Times New Roman CYR" w:cs="Times New Roman CYR"/>
          <w:sz w:val="26"/>
          <w:szCs w:val="26"/>
        </w:rPr>
        <w:t>в муниципальном районе (городском округе) по месту регистрации гражданина для участия конкурсе на получение грантов в соответствии с порядками (регламентами), утвержденными органами местного самоуправления.</w:t>
      </w:r>
    </w:p>
    <w:p w:rsidR="00D311C0" w:rsidRPr="00FC0DF2" w:rsidRDefault="000A2AC4" w:rsidP="00D311C0">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0" w:name="sub_12228"/>
      <w:bookmarkEnd w:id="29"/>
      <w:r w:rsidRPr="00FC0DF2">
        <w:rPr>
          <w:rFonts w:ascii="Times New Roman CYR" w:eastAsia="Times New Roman" w:hAnsi="Times New Roman CYR" w:cs="Times New Roman CYR"/>
          <w:sz w:val="26"/>
          <w:szCs w:val="26"/>
        </w:rPr>
        <w:t xml:space="preserve">2.2.8. </w:t>
      </w:r>
      <w:r w:rsidR="00D311C0" w:rsidRPr="00FC0DF2">
        <w:rPr>
          <w:rFonts w:ascii="Times New Roman CYR" w:eastAsia="Times New Roman" w:hAnsi="Times New Roman CYR" w:cs="Times New Roman CYR"/>
          <w:sz w:val="26"/>
          <w:szCs w:val="26"/>
        </w:rPr>
        <w:t>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w:t>
      </w:r>
      <w:r w:rsidR="00CE6BCA">
        <w:rPr>
          <w:rFonts w:ascii="Times New Roman CYR" w:eastAsia="Times New Roman" w:hAnsi="Times New Roman CYR" w:cs="Times New Roman CYR"/>
          <w:sz w:val="26"/>
          <w:szCs w:val="26"/>
        </w:rPr>
        <w:t xml:space="preserve"> </w:t>
      </w:r>
      <w:r w:rsidR="00D311C0" w:rsidRPr="00FC0DF2">
        <w:rPr>
          <w:rFonts w:ascii="Times New Roman CYR" w:eastAsia="Times New Roman" w:hAnsi="Times New Roman CYR" w:cs="Times New Roman CYR"/>
          <w:sz w:val="26"/>
          <w:szCs w:val="26"/>
        </w:rPr>
        <w:t xml:space="preserve">с законодательством Российской Федерации о налогах и </w:t>
      </w:r>
      <w:proofErr w:type="gramStart"/>
      <w:r w:rsidR="00D311C0" w:rsidRPr="00FC0DF2">
        <w:rPr>
          <w:rFonts w:ascii="Times New Roman CYR" w:eastAsia="Times New Roman" w:hAnsi="Times New Roman CYR" w:cs="Times New Roman CYR"/>
          <w:sz w:val="26"/>
          <w:szCs w:val="26"/>
        </w:rPr>
        <w:t>сборах,</w:t>
      </w:r>
      <w:r w:rsidR="00660AF7">
        <w:rPr>
          <w:rFonts w:ascii="Times New Roman CYR" w:eastAsia="Times New Roman" w:hAnsi="Times New Roman CYR" w:cs="Times New Roman CYR"/>
          <w:sz w:val="26"/>
          <w:szCs w:val="26"/>
        </w:rPr>
        <w:t xml:space="preserve">   </w:t>
      </w:r>
      <w:proofErr w:type="gramEnd"/>
      <w:r w:rsidR="00660AF7">
        <w:rPr>
          <w:rFonts w:ascii="Times New Roman CYR" w:eastAsia="Times New Roman" w:hAnsi="Times New Roman CYR" w:cs="Times New Roman CYR"/>
          <w:sz w:val="26"/>
          <w:szCs w:val="26"/>
        </w:rPr>
        <w:t xml:space="preserve">             </w:t>
      </w:r>
      <w:r w:rsidR="00D311C0" w:rsidRPr="00FC0DF2">
        <w:rPr>
          <w:rFonts w:ascii="Times New Roman CYR" w:eastAsia="Times New Roman" w:hAnsi="Times New Roman CYR" w:cs="Times New Roman CYR"/>
          <w:sz w:val="26"/>
          <w:szCs w:val="26"/>
        </w:rPr>
        <w:t xml:space="preserve"> в сумме, превышающей 10 тыс. рублей.</w:t>
      </w:r>
    </w:p>
    <w:p w:rsidR="00F61223" w:rsidRDefault="00F6122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1" w:name="sub_12229"/>
      <w:bookmarkEnd w:id="30"/>
      <w:r w:rsidRPr="00F61223">
        <w:rPr>
          <w:rFonts w:ascii="Times New Roman CYR" w:eastAsia="Times New Roman" w:hAnsi="Times New Roman CYR" w:cs="Times New Roman CYR"/>
          <w:sz w:val="26"/>
          <w:szCs w:val="26"/>
        </w:rPr>
        <w:t>2.2.9. В отношении Заявителя не введена процедура банкротства</w:t>
      </w:r>
      <w:r>
        <w:rPr>
          <w:rFonts w:ascii="Times New Roman CYR" w:eastAsia="Times New Roman" w:hAnsi="Times New Roman CYR" w:cs="Times New Roman CYR"/>
          <w:sz w:val="26"/>
          <w:szCs w:val="26"/>
        </w:rPr>
        <w:t>.</w:t>
      </w:r>
    </w:p>
    <w:p w:rsidR="00815E79" w:rsidRDefault="00815E79"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2.1.10. </w:t>
      </w:r>
      <w:r w:rsidRPr="00815E79">
        <w:rPr>
          <w:rFonts w:ascii="Times New Roman CYR" w:eastAsia="Times New Roman" w:hAnsi="Times New Roman CYR" w:cs="Times New Roman CYR"/>
          <w:sz w:val="26"/>
          <w:szCs w:val="26"/>
        </w:rPr>
        <w:t xml:space="preserve">У Заявителя должна отсутствовать просроченная задолженность </w:t>
      </w:r>
      <w:r>
        <w:rPr>
          <w:rFonts w:ascii="Times New Roman CYR" w:eastAsia="Times New Roman" w:hAnsi="Times New Roman CYR" w:cs="Times New Roman CYR"/>
          <w:sz w:val="26"/>
          <w:szCs w:val="26"/>
        </w:rPr>
        <w:t xml:space="preserve">                 </w:t>
      </w:r>
      <w:r w:rsidRPr="00815E79">
        <w:rPr>
          <w:rFonts w:ascii="Times New Roman CYR" w:eastAsia="Times New Roman" w:hAnsi="Times New Roman CYR" w:cs="Times New Roman CYR"/>
          <w:sz w:val="26"/>
          <w:szCs w:val="26"/>
        </w:rPr>
        <w:t>по возврату в бюджет Белгородской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w:t>
      </w:r>
      <w:r>
        <w:rPr>
          <w:rFonts w:ascii="Times New Roman CYR" w:eastAsia="Times New Roman" w:hAnsi="Times New Roman CYR" w:cs="Times New Roman CYR"/>
          <w:sz w:val="26"/>
          <w:szCs w:val="26"/>
        </w:rPr>
        <w:t>м</w:t>
      </w:r>
      <w:r w:rsidRPr="00815E79">
        <w:rPr>
          <w:rFonts w:ascii="Times New Roman CYR" w:eastAsia="Times New Roman" w:hAnsi="Times New Roman CYR" w:cs="Times New Roman CYR"/>
          <w:sz w:val="26"/>
          <w:szCs w:val="26"/>
        </w:rPr>
        <w:t xml:space="preserve"> перед Белгородской областью</w:t>
      </w:r>
      <w:r>
        <w:rPr>
          <w:rFonts w:ascii="Times New Roman CYR" w:eastAsia="Times New Roman" w:hAnsi="Times New Roman CYR" w:cs="Times New Roman CYR"/>
          <w:sz w:val="26"/>
          <w:szCs w:val="26"/>
        </w:rPr>
        <w:t>.</w:t>
      </w:r>
    </w:p>
    <w:p w:rsidR="00815E79" w:rsidRPr="00FC0DF2" w:rsidRDefault="00815E79"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2.1.11. </w:t>
      </w:r>
      <w:r>
        <w:rPr>
          <w:rStyle w:val="apple-style-span"/>
          <w:rFonts w:ascii="Lucida Grande" w:hAnsi="Lucida Grande"/>
          <w:color w:val="000000"/>
          <w:sz w:val="27"/>
          <w:szCs w:val="27"/>
          <w:shd w:val="clear" w:color="auto" w:fill="FFFFFF"/>
        </w:rPr>
        <w:t>В реестре дисквалифицированных лиц отсутствуют сведения                      о Заявителе.</w:t>
      </w:r>
    </w:p>
    <w:bookmarkEnd w:id="31"/>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A2AC4" w:rsidRPr="00FC0DF2" w:rsidRDefault="000A2AC4"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6"/>
          <w:szCs w:val="26"/>
        </w:rPr>
      </w:pPr>
      <w:bookmarkStart w:id="32" w:name="sub_1300"/>
      <w:r w:rsidRPr="00FC0DF2">
        <w:rPr>
          <w:rFonts w:ascii="Times New Roman CYR" w:eastAsia="Times New Roman" w:hAnsi="Times New Roman CYR" w:cs="Times New Roman CYR"/>
          <w:b/>
          <w:bCs/>
          <w:color w:val="26282F"/>
          <w:sz w:val="26"/>
          <w:szCs w:val="26"/>
        </w:rPr>
        <w:t>III. Проведение конкурса среди Заявителей</w:t>
      </w:r>
    </w:p>
    <w:bookmarkEnd w:id="32"/>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3" w:name="sub_1331"/>
      <w:r w:rsidRPr="00FC0DF2">
        <w:rPr>
          <w:rFonts w:ascii="Times New Roman CYR" w:eastAsia="Times New Roman" w:hAnsi="Times New Roman CYR" w:cs="Times New Roman CYR"/>
          <w:sz w:val="26"/>
          <w:szCs w:val="26"/>
        </w:rPr>
        <w:t>3.1. Объявление конкурса.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4" w:name="sub_13311"/>
      <w:bookmarkEnd w:id="33"/>
      <w:r w:rsidRPr="00FC0DF2">
        <w:rPr>
          <w:rFonts w:ascii="Times New Roman CYR" w:eastAsia="Times New Roman" w:hAnsi="Times New Roman CYR" w:cs="Times New Roman CYR"/>
          <w:sz w:val="26"/>
          <w:szCs w:val="26"/>
        </w:rPr>
        <w:t xml:space="preserve">3.1.1. </w:t>
      </w:r>
      <w:r w:rsidR="000A4D5E" w:rsidRPr="000A4D5E">
        <w:rPr>
          <w:rFonts w:ascii="Times New Roman CYR" w:eastAsia="Times New Roman" w:hAnsi="Times New Roman CYR" w:cs="Times New Roman CYR"/>
          <w:sz w:val="26"/>
          <w:szCs w:val="26"/>
        </w:rPr>
        <w:t>Об</w:t>
      </w:r>
      <w:r w:rsidR="000A4D5E">
        <w:rPr>
          <w:rFonts w:ascii="Times New Roman CYR" w:eastAsia="Times New Roman" w:hAnsi="Times New Roman CYR" w:cs="Times New Roman CYR"/>
          <w:sz w:val="26"/>
          <w:szCs w:val="26"/>
        </w:rPr>
        <w:t xml:space="preserve">ъявление о проведении конкурса </w:t>
      </w:r>
      <w:r w:rsidR="000A4D5E" w:rsidRPr="000A4D5E">
        <w:rPr>
          <w:rFonts w:ascii="Times New Roman CYR" w:eastAsia="Times New Roman" w:hAnsi="Times New Roman CYR" w:cs="Times New Roman CYR"/>
          <w:sz w:val="26"/>
          <w:szCs w:val="26"/>
        </w:rPr>
        <w:t>и о субсидиях, планируемых</w:t>
      </w:r>
      <w:r w:rsidR="000A4D5E">
        <w:rPr>
          <w:rFonts w:ascii="Times New Roman CYR" w:eastAsia="Times New Roman" w:hAnsi="Times New Roman CYR" w:cs="Times New Roman CYR"/>
          <w:sz w:val="26"/>
          <w:szCs w:val="26"/>
        </w:rPr>
        <w:t xml:space="preserve">                      </w:t>
      </w:r>
      <w:r w:rsidR="000A4D5E" w:rsidRPr="000A4D5E">
        <w:rPr>
          <w:rFonts w:ascii="Times New Roman CYR" w:eastAsia="Times New Roman" w:hAnsi="Times New Roman CYR" w:cs="Times New Roman CYR"/>
          <w:sz w:val="26"/>
          <w:szCs w:val="26"/>
        </w:rPr>
        <w:t xml:space="preserve"> к предоставлению из бюджета Белгородской области, размещается Департаментом </w:t>
      </w:r>
      <w:r w:rsidR="000A4D5E">
        <w:rPr>
          <w:rFonts w:ascii="Times New Roman CYR" w:eastAsia="Times New Roman" w:hAnsi="Times New Roman CYR" w:cs="Times New Roman CYR"/>
          <w:sz w:val="26"/>
          <w:szCs w:val="26"/>
        </w:rPr>
        <w:t xml:space="preserve">       </w:t>
      </w:r>
      <w:r w:rsidR="000A4D5E" w:rsidRPr="000A4D5E">
        <w:rPr>
          <w:rFonts w:ascii="Times New Roman CYR" w:eastAsia="Times New Roman" w:hAnsi="Times New Roman CYR" w:cs="Times New Roman CYR"/>
          <w:sz w:val="26"/>
          <w:szCs w:val="26"/>
        </w:rPr>
        <w:t>на официальном сайте по адресу: www.belapk.ru и на едином портале бюджетной системы Российской Федерации в информационно-телекоммуникационной сети «Интернет» не позднее чем за 30 (тридцать) календарных дней до даты начала приема заявок и документов.</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5" w:name="sub_13312"/>
      <w:bookmarkEnd w:id="34"/>
      <w:r w:rsidRPr="00FC0DF2">
        <w:rPr>
          <w:rFonts w:ascii="Times New Roman CYR" w:eastAsia="Times New Roman" w:hAnsi="Times New Roman CYR" w:cs="Times New Roman CYR"/>
          <w:sz w:val="26"/>
          <w:szCs w:val="26"/>
        </w:rPr>
        <w:t>3.1.2. Объявление о проведении конкурса должно содержать следующую информацию:</w:t>
      </w:r>
    </w:p>
    <w:bookmarkEnd w:id="35"/>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дату и время начала и окончания приема заявок и документов;</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почтовые и фактические адреса организатора для представления заявок</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и документов, номера телефонов для </w:t>
      </w:r>
      <w:r w:rsidR="00660AF7">
        <w:rPr>
          <w:rFonts w:ascii="Times New Roman CYR" w:eastAsia="Times New Roman" w:hAnsi="Times New Roman CYR" w:cs="Times New Roman CYR"/>
          <w:sz w:val="26"/>
          <w:szCs w:val="26"/>
        </w:rPr>
        <w:t xml:space="preserve">разъяснений </w:t>
      </w:r>
      <w:r w:rsidR="00660AF7" w:rsidRPr="00660AF7">
        <w:rPr>
          <w:rFonts w:ascii="Times New Roman CYR" w:eastAsia="Times New Roman" w:hAnsi="Times New Roman CYR" w:cs="Times New Roman CYR"/>
          <w:sz w:val="26"/>
          <w:szCs w:val="26"/>
        </w:rPr>
        <w:t>положени</w:t>
      </w:r>
      <w:r w:rsidR="00660AF7">
        <w:rPr>
          <w:rFonts w:ascii="Times New Roman CYR" w:eastAsia="Times New Roman" w:hAnsi="Times New Roman CYR" w:cs="Times New Roman CYR"/>
          <w:sz w:val="26"/>
          <w:szCs w:val="26"/>
        </w:rPr>
        <w:t>й</w:t>
      </w:r>
      <w:r w:rsidR="00660AF7" w:rsidRPr="00660AF7">
        <w:rPr>
          <w:rFonts w:ascii="Times New Roman CYR" w:eastAsia="Times New Roman" w:hAnsi="Times New Roman CYR" w:cs="Times New Roman CYR"/>
          <w:sz w:val="26"/>
          <w:szCs w:val="26"/>
        </w:rPr>
        <w:t xml:space="preserve"> объявления о проведении отбора</w:t>
      </w:r>
      <w:r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lastRenderedPageBreak/>
        <w:t>график (режим) работы организатора конкурса;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номера кабинетов, в которых предоставляется информация о проведении конкурса;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перечень нормативных правовых актов, регулирующих порядок проведения конкурса;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требования к Заявителям;</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перечень документов, представляемых Заявителем для участия в конкурсе;</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форму заявки, </w:t>
      </w:r>
      <w:r w:rsidR="00400C4E">
        <w:rPr>
          <w:rFonts w:ascii="Times New Roman CYR" w:eastAsia="Times New Roman" w:hAnsi="Times New Roman CYR" w:cs="Times New Roman CYR"/>
          <w:sz w:val="26"/>
          <w:szCs w:val="26"/>
        </w:rPr>
        <w:t>проекта (б</w:t>
      </w:r>
      <w:r w:rsidRPr="00FC0DF2">
        <w:rPr>
          <w:rFonts w:ascii="Times New Roman CYR" w:eastAsia="Times New Roman" w:hAnsi="Times New Roman CYR" w:cs="Times New Roman CYR"/>
          <w:sz w:val="26"/>
          <w:szCs w:val="26"/>
        </w:rPr>
        <w:t>изнес-плана</w:t>
      </w:r>
      <w:r w:rsidR="00400C4E">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презентации</w:t>
      </w:r>
      <w:r w:rsidR="00F35FDC">
        <w:rPr>
          <w:rFonts w:ascii="Times New Roman CYR" w:eastAsia="Times New Roman" w:hAnsi="Times New Roman CYR" w:cs="Times New Roman CYR"/>
          <w:sz w:val="26"/>
          <w:szCs w:val="26"/>
        </w:rPr>
        <w:t xml:space="preserve">, </w:t>
      </w:r>
      <w:r w:rsidR="00F35FDC">
        <w:rPr>
          <w:rStyle w:val="apple-style-span"/>
          <w:rFonts w:ascii="Lucida Grande" w:hAnsi="Lucida Grande"/>
          <w:color w:val="000000"/>
          <w:sz w:val="27"/>
          <w:szCs w:val="27"/>
          <w:shd w:val="clear" w:color="auto" w:fill="FFFFFF"/>
        </w:rPr>
        <w:t>согласия на обработку персональных данных</w:t>
      </w:r>
      <w:r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6" w:name="sub_1332"/>
      <w:r w:rsidRPr="00FC0DF2">
        <w:rPr>
          <w:rFonts w:ascii="Times New Roman CYR" w:eastAsia="Times New Roman" w:hAnsi="Times New Roman CYR" w:cs="Times New Roman CYR"/>
          <w:sz w:val="26"/>
          <w:szCs w:val="26"/>
        </w:rPr>
        <w:t>3.2. Представление заявки.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7" w:name="sub_13321"/>
      <w:bookmarkEnd w:id="36"/>
      <w:r w:rsidRPr="00FC0DF2">
        <w:rPr>
          <w:rFonts w:ascii="Times New Roman CYR" w:eastAsia="Times New Roman" w:hAnsi="Times New Roman CYR" w:cs="Times New Roman CYR"/>
          <w:sz w:val="26"/>
          <w:szCs w:val="26"/>
        </w:rPr>
        <w:t>3.2.1. Для участия в конкурсе Заявитель подает в Конкурсную комиссию заявку по форме, утвержденной приказом Департамента, и прилагает следующие документы:</w:t>
      </w:r>
    </w:p>
    <w:bookmarkEnd w:id="37"/>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заверенные Заявителем и скрепленные печатью копии свидетельств</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о регистрации крестьянского (фермерского) хозяйства</w:t>
      </w:r>
      <w:r w:rsidR="00D311C0" w:rsidRPr="00FC0DF2">
        <w:rPr>
          <w:rFonts w:ascii="Times New Roman CYR" w:eastAsia="Times New Roman" w:hAnsi="Times New Roman CYR" w:cs="Times New Roman CYR"/>
          <w:sz w:val="26"/>
          <w:szCs w:val="26"/>
        </w:rPr>
        <w:t xml:space="preserve"> или индивидуального предпринимателя</w:t>
      </w:r>
      <w:r w:rsidRPr="00FC0DF2">
        <w:rPr>
          <w:rFonts w:ascii="Times New Roman CYR" w:eastAsia="Times New Roman" w:hAnsi="Times New Roman CYR" w:cs="Times New Roman CYR"/>
          <w:sz w:val="26"/>
          <w:szCs w:val="26"/>
        </w:rPr>
        <w:t xml:space="preserve"> и постановке на учет в налоговом органе (представляется, если заявитель зарегистрирован в качестве главы крестьянского (фермерского) хозяйства</w:t>
      </w:r>
      <w:r w:rsidR="00D311C0" w:rsidRPr="00FC0DF2">
        <w:rPr>
          <w:rFonts w:ascii="Times New Roman CYR" w:eastAsia="Times New Roman" w:hAnsi="Times New Roman CYR" w:cs="Times New Roman CYR"/>
          <w:sz w:val="26"/>
          <w:szCs w:val="26"/>
        </w:rPr>
        <w:t xml:space="preserve"> или индивидуального предпринимателя</w:t>
      </w:r>
      <w:r w:rsidRPr="00FC0DF2">
        <w:rPr>
          <w:rFonts w:ascii="Times New Roman CYR" w:eastAsia="Times New Roman" w:hAnsi="Times New Roman CYR" w:cs="Times New Roman CYR"/>
          <w:sz w:val="26"/>
          <w:szCs w:val="26"/>
        </w:rPr>
        <w:t>);</w:t>
      </w:r>
    </w:p>
    <w:p w:rsidR="00747071" w:rsidRPr="00A25B69" w:rsidRDefault="00747071" w:rsidP="00747071">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заверенн</w:t>
      </w:r>
      <w:r>
        <w:rPr>
          <w:rFonts w:ascii="Times New Roman CYR" w:eastAsia="Times New Roman" w:hAnsi="Times New Roman CYR" w:cs="Times New Roman CYR"/>
          <w:sz w:val="26"/>
          <w:szCs w:val="26"/>
        </w:rPr>
        <w:t>ую</w:t>
      </w:r>
      <w:r w:rsidRPr="00FC0DF2">
        <w:rPr>
          <w:rFonts w:ascii="Times New Roman CYR" w:eastAsia="Times New Roman" w:hAnsi="Times New Roman CYR" w:cs="Times New Roman CYR"/>
          <w:sz w:val="26"/>
          <w:szCs w:val="26"/>
        </w:rPr>
        <w:t xml:space="preserve"> Заявителем и скрепленн</w:t>
      </w:r>
      <w:r>
        <w:rPr>
          <w:rFonts w:ascii="Times New Roman CYR" w:eastAsia="Times New Roman" w:hAnsi="Times New Roman CYR" w:cs="Times New Roman CYR"/>
          <w:sz w:val="26"/>
          <w:szCs w:val="26"/>
        </w:rPr>
        <w:t>ую</w:t>
      </w:r>
      <w:r w:rsidRPr="00FC0DF2">
        <w:rPr>
          <w:rFonts w:ascii="Times New Roman CYR" w:eastAsia="Times New Roman" w:hAnsi="Times New Roman CYR" w:cs="Times New Roman CYR"/>
          <w:sz w:val="26"/>
          <w:szCs w:val="26"/>
        </w:rPr>
        <w:t xml:space="preserve"> печатью копи</w:t>
      </w:r>
      <w:r>
        <w:rPr>
          <w:rFonts w:ascii="Times New Roman CYR" w:eastAsia="Times New Roman" w:hAnsi="Times New Roman CYR" w:cs="Times New Roman CYR"/>
          <w:sz w:val="26"/>
          <w:szCs w:val="26"/>
        </w:rPr>
        <w:t xml:space="preserve">ю сведений </w:t>
      </w:r>
      <w:r w:rsidRPr="00747071">
        <w:rPr>
          <w:rFonts w:ascii="Times New Roman CYR" w:eastAsia="Times New Roman" w:hAnsi="Times New Roman CYR" w:cs="Times New Roman CYR"/>
          <w:sz w:val="26"/>
          <w:szCs w:val="26"/>
        </w:rPr>
        <w:t>из Единого реестра субъектов малого и среднего предпринимательства</w:t>
      </w:r>
      <w:r>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(представляется, если заявитель зарегистрирован в качестве главы крестьянского (фермерского) хозяйства или </w:t>
      </w:r>
      <w:r w:rsidRPr="00A25B69">
        <w:rPr>
          <w:rFonts w:ascii="Times New Roman CYR" w:eastAsia="Times New Roman" w:hAnsi="Times New Roman CYR" w:cs="Times New Roman CYR"/>
          <w:sz w:val="26"/>
          <w:szCs w:val="26"/>
        </w:rPr>
        <w:t>индивидуального предпринимателя);</w:t>
      </w:r>
    </w:p>
    <w:p w:rsidR="000A2AC4" w:rsidRPr="00A25B69"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A25B69">
        <w:rPr>
          <w:rFonts w:ascii="Times New Roman CYR" w:eastAsia="Times New Roman" w:hAnsi="Times New Roman CYR" w:cs="Times New Roman CYR"/>
          <w:sz w:val="26"/>
          <w:szCs w:val="26"/>
        </w:rPr>
        <w:t>- заверенную Заявителем копию его паспорта;</w:t>
      </w:r>
    </w:p>
    <w:p w:rsidR="000A2AC4" w:rsidRPr="00A25B69" w:rsidRDefault="000A2AC4" w:rsidP="00AC6BB3">
      <w:pPr>
        <w:widowControl w:val="0"/>
        <w:autoSpaceDE w:val="0"/>
        <w:autoSpaceDN w:val="0"/>
        <w:adjustRightInd w:val="0"/>
        <w:ind w:firstLine="720"/>
        <w:jc w:val="both"/>
        <w:rPr>
          <w:rFonts w:ascii="Times New Roman CYR" w:eastAsia="Times New Roman" w:hAnsi="Times New Roman CYR" w:cs="Times New Roman CYR"/>
          <w:sz w:val="26"/>
          <w:szCs w:val="26"/>
        </w:rPr>
      </w:pPr>
      <w:r w:rsidRPr="00A25B69">
        <w:rPr>
          <w:rFonts w:ascii="Times New Roman CYR" w:eastAsia="Times New Roman" w:hAnsi="Times New Roman CYR" w:cs="Times New Roman CYR"/>
          <w:sz w:val="26"/>
          <w:szCs w:val="26"/>
        </w:rPr>
        <w:t xml:space="preserve">- </w:t>
      </w:r>
      <w:r w:rsidR="00E04D2D" w:rsidRPr="00A25B69">
        <w:rPr>
          <w:rStyle w:val="apple-style-span"/>
          <w:rFonts w:ascii="Lucida Grande" w:hAnsi="Lucida Grande"/>
          <w:color w:val="000000"/>
          <w:sz w:val="26"/>
          <w:szCs w:val="26"/>
          <w:shd w:val="clear" w:color="auto" w:fill="FFFFFF"/>
        </w:rPr>
        <w:t>справку об отсутствии неисполненных обязанностей по уплате налогов, сборов, страховых взносов, пеней, штрафов, процентов, подлежащих уплате в соответствии</w:t>
      </w:r>
      <w:r w:rsidR="006932F9">
        <w:rPr>
          <w:rStyle w:val="apple-style-span"/>
          <w:rFonts w:ascii="Lucida Grande" w:hAnsi="Lucida Grande"/>
          <w:color w:val="000000"/>
          <w:sz w:val="26"/>
          <w:szCs w:val="26"/>
          <w:shd w:val="clear" w:color="auto" w:fill="FFFFFF"/>
        </w:rPr>
        <w:t xml:space="preserve">       </w:t>
      </w:r>
      <w:r w:rsidR="00E04D2D" w:rsidRPr="00A25B69">
        <w:rPr>
          <w:rStyle w:val="apple-style-span"/>
          <w:rFonts w:ascii="Lucida Grande" w:hAnsi="Lucida Grande"/>
          <w:color w:val="000000"/>
          <w:sz w:val="26"/>
          <w:szCs w:val="26"/>
          <w:shd w:val="clear" w:color="auto" w:fill="FFFFFF"/>
        </w:rPr>
        <w:t xml:space="preserve"> с законодательством Российской Федерации о налогах и сборах в сумме, превышающей 10 тыс. рублей, срок действия которой не более 14 (четырнадцати) календарных дней до даты подачи заявки. </w:t>
      </w:r>
      <w:r w:rsidRPr="00A25B69">
        <w:rPr>
          <w:rFonts w:ascii="Times New Roman CYR" w:eastAsia="Times New Roman" w:hAnsi="Times New Roman CYR" w:cs="Times New Roman CYR"/>
          <w:sz w:val="26"/>
          <w:szCs w:val="26"/>
        </w:rPr>
        <w:t xml:space="preserve">В случае, если срок регистрации главы крестьянского (фермерского) хозяйства </w:t>
      </w:r>
      <w:r w:rsidR="00D311C0" w:rsidRPr="00A25B69">
        <w:rPr>
          <w:rFonts w:ascii="Times New Roman CYR" w:eastAsia="Times New Roman" w:hAnsi="Times New Roman CYR" w:cs="Times New Roman CYR"/>
          <w:sz w:val="26"/>
          <w:szCs w:val="26"/>
        </w:rPr>
        <w:t xml:space="preserve">или индивидуального предпринимателя </w:t>
      </w:r>
      <w:r w:rsidRPr="00A25B69">
        <w:rPr>
          <w:rFonts w:ascii="Times New Roman CYR" w:eastAsia="Times New Roman" w:hAnsi="Times New Roman CYR" w:cs="Times New Roman CYR"/>
          <w:sz w:val="26"/>
          <w:szCs w:val="26"/>
        </w:rPr>
        <w:t>составляет менее 30 (тридцати) рабочих дней, справка не предоставляется;</w:t>
      </w:r>
    </w:p>
    <w:p w:rsidR="000A2AC4" w:rsidRPr="00A25B69"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A25B69">
        <w:rPr>
          <w:rFonts w:ascii="Times New Roman CYR" w:eastAsia="Times New Roman" w:hAnsi="Times New Roman CYR" w:cs="Times New Roman CYR"/>
          <w:sz w:val="26"/>
          <w:szCs w:val="26"/>
        </w:rPr>
        <w:t xml:space="preserve">- </w:t>
      </w:r>
      <w:r w:rsidR="00FC6C1C" w:rsidRPr="00A25B69">
        <w:rPr>
          <w:rFonts w:ascii="Times New Roman CYR" w:eastAsia="Times New Roman" w:hAnsi="Times New Roman CYR" w:cs="Times New Roman CYR"/>
          <w:sz w:val="26"/>
          <w:szCs w:val="26"/>
        </w:rPr>
        <w:t>проект (</w:t>
      </w:r>
      <w:r w:rsidR="00AC6BB3" w:rsidRPr="00A25B69">
        <w:rPr>
          <w:rFonts w:ascii="Times New Roman CYR" w:eastAsia="Times New Roman" w:hAnsi="Times New Roman CYR" w:cs="Times New Roman CYR"/>
          <w:sz w:val="26"/>
          <w:szCs w:val="26"/>
        </w:rPr>
        <w:t>б</w:t>
      </w:r>
      <w:r w:rsidRPr="00A25B69">
        <w:rPr>
          <w:rFonts w:ascii="Times New Roman CYR" w:eastAsia="Times New Roman" w:hAnsi="Times New Roman CYR" w:cs="Times New Roman CYR"/>
          <w:sz w:val="26"/>
          <w:szCs w:val="26"/>
        </w:rPr>
        <w:t>изнес-план</w:t>
      </w:r>
      <w:r w:rsidR="00FC6C1C" w:rsidRPr="00A25B69">
        <w:rPr>
          <w:rFonts w:ascii="Times New Roman CYR" w:eastAsia="Times New Roman" w:hAnsi="Times New Roman CYR" w:cs="Times New Roman CYR"/>
          <w:sz w:val="26"/>
          <w:szCs w:val="26"/>
        </w:rPr>
        <w:t>)</w:t>
      </w:r>
      <w:r w:rsidRPr="00A25B69">
        <w:rPr>
          <w:rFonts w:ascii="Times New Roman CYR" w:eastAsia="Times New Roman" w:hAnsi="Times New Roman CYR" w:cs="Times New Roman CYR"/>
          <w:sz w:val="26"/>
          <w:szCs w:val="26"/>
        </w:rPr>
        <w:t>, предусматривающий вед</w:t>
      </w:r>
      <w:r w:rsidR="00A25B69" w:rsidRPr="00A25B69">
        <w:rPr>
          <w:rFonts w:ascii="Times New Roman CYR" w:eastAsia="Times New Roman" w:hAnsi="Times New Roman CYR" w:cs="Times New Roman CYR"/>
          <w:sz w:val="26"/>
          <w:szCs w:val="26"/>
        </w:rPr>
        <w:t xml:space="preserve">ение рентабельного производства </w:t>
      </w:r>
      <w:r w:rsidRPr="00A25B69">
        <w:rPr>
          <w:rFonts w:ascii="Times New Roman CYR" w:eastAsia="Times New Roman" w:hAnsi="Times New Roman CYR" w:cs="Times New Roman CYR"/>
          <w:sz w:val="26"/>
          <w:szCs w:val="26"/>
        </w:rPr>
        <w:t>и увеличение объема реализуемой сельскохозяйственной продукции крестьянским (фермерским) хозяйством</w:t>
      </w:r>
      <w:r w:rsidR="00D311C0" w:rsidRPr="00A25B69">
        <w:rPr>
          <w:rFonts w:ascii="Times New Roman CYR" w:eastAsia="Times New Roman" w:hAnsi="Times New Roman CYR" w:cs="Times New Roman CYR"/>
          <w:sz w:val="26"/>
          <w:szCs w:val="26"/>
        </w:rPr>
        <w:t xml:space="preserve"> или индивидуальным предпринимателем</w:t>
      </w:r>
      <w:r w:rsidRPr="00A25B69">
        <w:rPr>
          <w:rFonts w:ascii="Times New Roman CYR" w:eastAsia="Times New Roman" w:hAnsi="Times New Roman CYR" w:cs="Times New Roman CYR"/>
          <w:sz w:val="26"/>
          <w:szCs w:val="26"/>
        </w:rPr>
        <w:t xml:space="preserve">, содержащий план расходов, предлагаемых к </w:t>
      </w:r>
      <w:proofErr w:type="spellStart"/>
      <w:r w:rsidRPr="00A25B69">
        <w:rPr>
          <w:rFonts w:ascii="Times New Roman CYR" w:eastAsia="Times New Roman" w:hAnsi="Times New Roman CYR" w:cs="Times New Roman CYR"/>
          <w:sz w:val="26"/>
          <w:szCs w:val="26"/>
        </w:rPr>
        <w:t>со</w:t>
      </w:r>
      <w:r w:rsidR="00D311C0" w:rsidRPr="00A25B69">
        <w:rPr>
          <w:rFonts w:ascii="Times New Roman CYR" w:eastAsia="Times New Roman" w:hAnsi="Times New Roman CYR" w:cs="Times New Roman CYR"/>
          <w:sz w:val="26"/>
          <w:szCs w:val="26"/>
        </w:rPr>
        <w:t>финансированию</w:t>
      </w:r>
      <w:proofErr w:type="spellEnd"/>
      <w:r w:rsidR="00D311C0" w:rsidRPr="00A25B69">
        <w:rPr>
          <w:rFonts w:ascii="Times New Roman CYR" w:eastAsia="Times New Roman" w:hAnsi="Times New Roman CYR" w:cs="Times New Roman CYR"/>
          <w:sz w:val="26"/>
          <w:szCs w:val="26"/>
        </w:rPr>
        <w:t xml:space="preserve"> за счет средств гранта «</w:t>
      </w:r>
      <w:proofErr w:type="spellStart"/>
      <w:r w:rsidR="00D311C0" w:rsidRPr="00A25B69">
        <w:rPr>
          <w:rFonts w:ascii="Times New Roman CYR" w:eastAsia="Times New Roman" w:hAnsi="Times New Roman CYR" w:cs="Times New Roman CYR"/>
          <w:sz w:val="26"/>
          <w:szCs w:val="26"/>
        </w:rPr>
        <w:t>Агростартап</w:t>
      </w:r>
      <w:proofErr w:type="spellEnd"/>
      <w:r w:rsidR="00D311C0" w:rsidRPr="00A25B69">
        <w:rPr>
          <w:rFonts w:ascii="Times New Roman CYR" w:eastAsia="Times New Roman" w:hAnsi="Times New Roman CYR" w:cs="Times New Roman CYR"/>
          <w:sz w:val="26"/>
          <w:szCs w:val="26"/>
        </w:rPr>
        <w:t>»</w:t>
      </w:r>
      <w:r w:rsidRPr="00A25B69">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A25B69">
        <w:rPr>
          <w:rFonts w:ascii="Times New Roman CYR" w:eastAsia="Times New Roman" w:hAnsi="Times New Roman CYR" w:cs="Times New Roman CYR"/>
          <w:sz w:val="26"/>
          <w:szCs w:val="26"/>
        </w:rPr>
        <w:t xml:space="preserve">- </w:t>
      </w:r>
      <w:r w:rsidR="00347C01" w:rsidRPr="00A25B69">
        <w:rPr>
          <w:rStyle w:val="apple-converted-space"/>
          <w:rFonts w:ascii="Lucida Grande" w:hAnsi="Lucida Grande"/>
          <w:color w:val="000000"/>
          <w:sz w:val="26"/>
          <w:szCs w:val="26"/>
          <w:shd w:val="clear" w:color="auto" w:fill="FFFFFF"/>
        </w:rPr>
        <w:t> </w:t>
      </w:r>
      <w:r w:rsidR="00347C01" w:rsidRPr="00A25B69">
        <w:rPr>
          <w:rStyle w:val="apple-style-span"/>
          <w:rFonts w:ascii="Lucida Grande" w:hAnsi="Lucida Grande"/>
          <w:color w:val="000000"/>
          <w:sz w:val="26"/>
          <w:szCs w:val="26"/>
          <w:shd w:val="clear" w:color="auto" w:fill="FFFFFF"/>
        </w:rPr>
        <w:t>ходатайство</w:t>
      </w:r>
      <w:r w:rsidR="00347C01">
        <w:rPr>
          <w:rStyle w:val="apple-style-span"/>
          <w:rFonts w:ascii="Lucida Grande" w:hAnsi="Lucida Grande"/>
          <w:color w:val="000000"/>
          <w:sz w:val="27"/>
          <w:szCs w:val="27"/>
          <w:shd w:val="clear" w:color="auto" w:fill="FFFFFF"/>
        </w:rPr>
        <w:t xml:space="preserve"> главы администрации муниципального района или городского округа по месту регистрации Заявителя по форме, утвержденной приказом Департамента с приложением протокола или выписки из протокола заседания муниципальной комиссии, рассматривавшей </w:t>
      </w:r>
      <w:r w:rsidR="00400C4E">
        <w:rPr>
          <w:rStyle w:val="apple-style-span"/>
          <w:rFonts w:ascii="Lucida Grande" w:hAnsi="Lucida Grande"/>
          <w:color w:val="000000"/>
          <w:sz w:val="27"/>
          <w:szCs w:val="27"/>
          <w:shd w:val="clear" w:color="auto" w:fill="FFFFFF"/>
        </w:rPr>
        <w:t>проект</w:t>
      </w:r>
      <w:r w:rsidR="00A25B69">
        <w:rPr>
          <w:rStyle w:val="apple-style-span"/>
          <w:rFonts w:ascii="Lucida Grande" w:hAnsi="Lucida Grande"/>
          <w:color w:val="000000"/>
          <w:sz w:val="27"/>
          <w:szCs w:val="27"/>
          <w:shd w:val="clear" w:color="auto" w:fill="FFFFFF"/>
        </w:rPr>
        <w:t xml:space="preserve"> </w:t>
      </w:r>
      <w:r w:rsidR="00400C4E">
        <w:rPr>
          <w:rStyle w:val="apple-style-span"/>
          <w:rFonts w:ascii="Lucida Grande" w:hAnsi="Lucida Grande"/>
          <w:color w:val="000000"/>
          <w:sz w:val="27"/>
          <w:szCs w:val="27"/>
          <w:shd w:val="clear" w:color="auto" w:fill="FFFFFF"/>
        </w:rPr>
        <w:t>(</w:t>
      </w:r>
      <w:r w:rsidR="00347C01">
        <w:rPr>
          <w:rStyle w:val="apple-style-span"/>
          <w:rFonts w:asciiTheme="minorHAnsi" w:hAnsiTheme="minorHAnsi"/>
          <w:color w:val="000000"/>
          <w:sz w:val="27"/>
          <w:szCs w:val="27"/>
          <w:shd w:val="clear" w:color="auto" w:fill="FFFFFF"/>
        </w:rPr>
        <w:t>б</w:t>
      </w:r>
      <w:r w:rsidR="00347C01">
        <w:rPr>
          <w:rStyle w:val="apple-style-span"/>
          <w:rFonts w:ascii="Lucida Grande" w:hAnsi="Lucida Grande"/>
          <w:color w:val="000000"/>
          <w:sz w:val="27"/>
          <w:szCs w:val="27"/>
          <w:shd w:val="clear" w:color="auto" w:fill="FFFFFF"/>
        </w:rPr>
        <w:t>изнес-план</w:t>
      </w:r>
      <w:r w:rsidR="00400C4E">
        <w:rPr>
          <w:rStyle w:val="apple-style-span"/>
          <w:rFonts w:ascii="Lucida Grande" w:hAnsi="Lucida Grande"/>
          <w:color w:val="000000"/>
          <w:sz w:val="27"/>
          <w:szCs w:val="27"/>
          <w:shd w:val="clear" w:color="auto" w:fill="FFFFFF"/>
        </w:rPr>
        <w:t>)</w:t>
      </w:r>
      <w:r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выписку/выписки из банковского счета/счетов, подтверждающую/</w:t>
      </w:r>
      <w:proofErr w:type="spellStart"/>
      <w:r w:rsidRPr="00FC0DF2">
        <w:rPr>
          <w:rFonts w:ascii="Times New Roman CYR" w:eastAsia="Times New Roman" w:hAnsi="Times New Roman CYR" w:cs="Times New Roman CYR"/>
          <w:sz w:val="26"/>
          <w:szCs w:val="26"/>
        </w:rPr>
        <w:t>ие</w:t>
      </w:r>
      <w:proofErr w:type="spellEnd"/>
      <w:r w:rsidRPr="00FC0DF2">
        <w:rPr>
          <w:rFonts w:ascii="Times New Roman CYR" w:eastAsia="Times New Roman" w:hAnsi="Times New Roman CYR" w:cs="Times New Roman CYR"/>
          <w:sz w:val="26"/>
          <w:szCs w:val="26"/>
        </w:rPr>
        <w:t xml:space="preserve"> наличие на счете денежных средств в объеме не менее 10 процентов от стоимости каждого наименования приобретаемого имущества, выполняемых работ, оказываемых услуг, указанных в плане расходов;</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письм</w:t>
      </w:r>
      <w:r w:rsidR="00AC6BB3">
        <w:rPr>
          <w:rFonts w:ascii="Times New Roman CYR" w:eastAsia="Times New Roman" w:hAnsi="Times New Roman CYR" w:cs="Times New Roman CYR"/>
          <w:sz w:val="26"/>
          <w:szCs w:val="26"/>
        </w:rPr>
        <w:t>о</w:t>
      </w:r>
      <w:r w:rsidRPr="00FC0DF2">
        <w:rPr>
          <w:rFonts w:ascii="Times New Roman CYR" w:eastAsia="Times New Roman" w:hAnsi="Times New Roman CYR" w:cs="Times New Roman CYR"/>
          <w:sz w:val="26"/>
          <w:szCs w:val="26"/>
        </w:rPr>
        <w:t xml:space="preserve"> финансово-кредитной организации о предварительной </w:t>
      </w:r>
      <w:proofErr w:type="gramStart"/>
      <w:r w:rsidRPr="00FC0DF2">
        <w:rPr>
          <w:rFonts w:ascii="Times New Roman CYR" w:eastAsia="Times New Roman" w:hAnsi="Times New Roman CYR" w:cs="Times New Roman CYR"/>
          <w:sz w:val="26"/>
          <w:szCs w:val="26"/>
        </w:rPr>
        <w:t>готовности,</w:t>
      </w:r>
      <w:r w:rsidR="00D311C0" w:rsidRPr="00FC0DF2">
        <w:rPr>
          <w:rFonts w:ascii="Times New Roman CYR" w:eastAsia="Times New Roman" w:hAnsi="Times New Roman CYR" w:cs="Times New Roman CYR"/>
          <w:sz w:val="26"/>
          <w:szCs w:val="26"/>
        </w:rPr>
        <w:t xml:space="preserve"> </w:t>
      </w:r>
      <w:r w:rsidR="00CE6BCA">
        <w:rPr>
          <w:rFonts w:ascii="Times New Roman CYR" w:eastAsia="Times New Roman" w:hAnsi="Times New Roman CYR" w:cs="Times New Roman CYR"/>
          <w:sz w:val="26"/>
          <w:szCs w:val="26"/>
        </w:rPr>
        <w:t xml:space="preserve">  </w:t>
      </w:r>
      <w:proofErr w:type="gramEnd"/>
      <w:r w:rsidR="00CE6BCA">
        <w:rPr>
          <w:rFonts w:ascii="Times New Roman CYR" w:eastAsia="Times New Roman" w:hAnsi="Times New Roman CYR" w:cs="Times New Roman CYR"/>
          <w:sz w:val="26"/>
          <w:szCs w:val="26"/>
        </w:rPr>
        <w:t xml:space="preserve">        </w:t>
      </w:r>
      <w:r w:rsidR="00D311C0" w:rsidRPr="00FC0DF2">
        <w:rPr>
          <w:rFonts w:ascii="Times New Roman CYR" w:eastAsia="Times New Roman" w:hAnsi="Times New Roman CYR" w:cs="Times New Roman CYR"/>
          <w:sz w:val="26"/>
          <w:szCs w:val="26"/>
        </w:rPr>
        <w:t>в случае получения Заявителем г</w:t>
      </w:r>
      <w:r w:rsidRPr="00FC0DF2">
        <w:rPr>
          <w:rFonts w:ascii="Times New Roman CYR" w:eastAsia="Times New Roman" w:hAnsi="Times New Roman CYR" w:cs="Times New Roman CYR"/>
          <w:sz w:val="26"/>
          <w:szCs w:val="26"/>
        </w:rPr>
        <w:t xml:space="preserve">ранта </w:t>
      </w:r>
      <w:r w:rsidR="00D311C0" w:rsidRPr="00FC0DF2">
        <w:rPr>
          <w:rFonts w:ascii="Times New Roman CYR" w:eastAsia="Times New Roman" w:hAnsi="Times New Roman CYR" w:cs="Times New Roman CYR"/>
          <w:sz w:val="26"/>
          <w:szCs w:val="26"/>
        </w:rPr>
        <w:t>«</w:t>
      </w:r>
      <w:proofErr w:type="spellStart"/>
      <w:r w:rsidR="00D311C0" w:rsidRPr="00FC0DF2">
        <w:rPr>
          <w:rFonts w:ascii="Times New Roman CYR" w:eastAsia="Times New Roman" w:hAnsi="Times New Roman CYR" w:cs="Times New Roman CYR"/>
          <w:sz w:val="26"/>
          <w:szCs w:val="26"/>
        </w:rPr>
        <w:t>Агростартап</w:t>
      </w:r>
      <w:proofErr w:type="spellEnd"/>
      <w:r w:rsidR="00D311C0"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предоставить ему кредит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с указанием суммы кредита, срока возврата и процентной ставки (представляется</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в случае, если в соответствии с представленным Заявителем </w:t>
      </w:r>
      <w:r w:rsidR="00A25B69">
        <w:rPr>
          <w:rFonts w:ascii="Times New Roman CYR" w:eastAsia="Times New Roman" w:hAnsi="Times New Roman CYR" w:cs="Times New Roman CYR"/>
          <w:sz w:val="26"/>
          <w:szCs w:val="26"/>
        </w:rPr>
        <w:t>проектом (б</w:t>
      </w:r>
      <w:r w:rsidRPr="00FC0DF2">
        <w:rPr>
          <w:rFonts w:ascii="Times New Roman CYR" w:eastAsia="Times New Roman" w:hAnsi="Times New Roman CYR" w:cs="Times New Roman CYR"/>
          <w:sz w:val="26"/>
          <w:szCs w:val="26"/>
        </w:rPr>
        <w:t>изнес-планом</w:t>
      </w:r>
      <w:r w:rsidR="005148C6">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предусматривается привлечение заемных средств);</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заверенные Заявителем и скрепленные печатью копии документов, подтверждающих его право собственности на недвижимое имущество, сельскохозяйственную технику и грузовой транспорт, участвующие в реализации </w:t>
      </w:r>
      <w:r w:rsidRPr="00FC0DF2">
        <w:rPr>
          <w:rFonts w:ascii="Times New Roman CYR" w:eastAsia="Times New Roman" w:hAnsi="Times New Roman CYR" w:cs="Times New Roman CYR"/>
          <w:sz w:val="26"/>
          <w:szCs w:val="26"/>
        </w:rPr>
        <w:lastRenderedPageBreak/>
        <w:t>Бизнес-плана;</w:t>
      </w:r>
    </w:p>
    <w:p w:rsidR="000A2AC4" w:rsidRPr="00FC0DF2" w:rsidRDefault="00A25B69"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презентацию проекта (б</w:t>
      </w:r>
      <w:r w:rsidR="000A2AC4" w:rsidRPr="00FC0DF2">
        <w:rPr>
          <w:rFonts w:ascii="Times New Roman CYR" w:eastAsia="Times New Roman" w:hAnsi="Times New Roman CYR" w:cs="Times New Roman CYR"/>
          <w:sz w:val="26"/>
          <w:szCs w:val="26"/>
        </w:rPr>
        <w:t>изнес-плана), отражающую основные экономические показатели проекта и этапы его реализации, по форме, утвержденной приказом Департамента, на бумажном и электронном носителях;</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заверенную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ельскохозяйственным потребительским кооперативом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 скрепленную печатью копию членской книжки Заявителя;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акт оценки недвижимого имущества независимым оценщиком при приобретении такого имущества в рамках проекта;</w:t>
      </w:r>
    </w:p>
    <w:p w:rsidR="000A2AC4" w:rsidRPr="00462E8C"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8" w:name="sub_1332113"/>
      <w:r w:rsidRPr="00FC0DF2">
        <w:rPr>
          <w:rFonts w:ascii="Times New Roman CYR" w:eastAsia="Times New Roman" w:hAnsi="Times New Roman CYR" w:cs="Times New Roman CYR"/>
          <w:sz w:val="26"/>
          <w:szCs w:val="26"/>
        </w:rPr>
        <w:t xml:space="preserve">- </w:t>
      </w:r>
      <w:r w:rsidRPr="00462E8C">
        <w:rPr>
          <w:rFonts w:ascii="Times New Roman CYR" w:eastAsia="Times New Roman" w:hAnsi="Times New Roman CYR" w:cs="Times New Roman CYR"/>
          <w:sz w:val="26"/>
          <w:szCs w:val="26"/>
        </w:rPr>
        <w:t xml:space="preserve">документы, подтверждающие стоимость имущества, приобретаемого за счёт средств </w:t>
      </w:r>
      <w:r w:rsidR="00D311C0" w:rsidRPr="00462E8C">
        <w:rPr>
          <w:rFonts w:ascii="Times New Roman CYR" w:eastAsia="Times New Roman" w:hAnsi="Times New Roman CYR" w:cs="Times New Roman CYR"/>
          <w:sz w:val="26"/>
          <w:szCs w:val="26"/>
        </w:rPr>
        <w:t>гранта «</w:t>
      </w:r>
      <w:proofErr w:type="spellStart"/>
      <w:r w:rsidRPr="00462E8C">
        <w:rPr>
          <w:rFonts w:ascii="Times New Roman CYR" w:eastAsia="Times New Roman" w:hAnsi="Times New Roman CYR" w:cs="Times New Roman CYR"/>
          <w:sz w:val="26"/>
          <w:szCs w:val="26"/>
        </w:rPr>
        <w:t>Агростартап</w:t>
      </w:r>
      <w:proofErr w:type="spellEnd"/>
      <w:r w:rsidR="00D311C0" w:rsidRPr="00462E8C">
        <w:rPr>
          <w:rFonts w:ascii="Times New Roman CYR" w:eastAsia="Times New Roman" w:hAnsi="Times New Roman CYR" w:cs="Times New Roman CYR"/>
          <w:sz w:val="26"/>
          <w:szCs w:val="26"/>
        </w:rPr>
        <w:t>»</w:t>
      </w:r>
      <w:r w:rsidRPr="00462E8C">
        <w:rPr>
          <w:rFonts w:ascii="Times New Roman CYR" w:eastAsia="Times New Roman" w:hAnsi="Times New Roman CYR" w:cs="Times New Roman CYR"/>
          <w:sz w:val="26"/>
          <w:szCs w:val="26"/>
        </w:rPr>
        <w:t xml:space="preserve"> (коммерческие предложения, предварительные договоры и другое);</w:t>
      </w:r>
    </w:p>
    <w:p w:rsidR="005776F3" w:rsidRPr="00462E8C" w:rsidRDefault="005776F3" w:rsidP="000A2AC4">
      <w:pPr>
        <w:widowControl w:val="0"/>
        <w:autoSpaceDE w:val="0"/>
        <w:autoSpaceDN w:val="0"/>
        <w:adjustRightInd w:val="0"/>
        <w:ind w:firstLine="720"/>
        <w:jc w:val="both"/>
        <w:rPr>
          <w:rStyle w:val="apple-style-span"/>
          <w:rFonts w:ascii="Lucida Grande" w:hAnsi="Lucida Grande"/>
          <w:color w:val="000000"/>
          <w:sz w:val="26"/>
          <w:szCs w:val="26"/>
          <w:shd w:val="clear" w:color="auto" w:fill="FFFFFF"/>
        </w:rPr>
      </w:pPr>
      <w:r w:rsidRPr="00462E8C">
        <w:rPr>
          <w:rFonts w:ascii="Times New Roman CYR" w:eastAsia="Times New Roman" w:hAnsi="Times New Roman CYR" w:cs="Times New Roman CYR"/>
          <w:sz w:val="26"/>
          <w:szCs w:val="26"/>
        </w:rPr>
        <w:t xml:space="preserve">- </w:t>
      </w:r>
      <w:r w:rsidRPr="00462E8C">
        <w:rPr>
          <w:rStyle w:val="apple-style-span"/>
          <w:rFonts w:ascii="Lucida Grande" w:hAnsi="Lucida Grande"/>
          <w:color w:val="000000"/>
          <w:sz w:val="26"/>
          <w:szCs w:val="26"/>
          <w:shd w:val="clear" w:color="auto" w:fill="FFFFFF"/>
        </w:rPr>
        <w:t xml:space="preserve">решение индивидуального предпринимателя о ведении </w:t>
      </w:r>
      <w:r w:rsidR="00A0262C" w:rsidRPr="00462E8C">
        <w:rPr>
          <w:rStyle w:val="apple-style-span"/>
          <w:rFonts w:ascii="Lucida Grande" w:hAnsi="Lucida Grande"/>
          <w:color w:val="000000"/>
          <w:sz w:val="26"/>
          <w:szCs w:val="26"/>
          <w:shd w:val="clear" w:color="auto" w:fill="FFFFFF"/>
        </w:rPr>
        <w:t>деятельности</w:t>
      </w:r>
      <w:r w:rsidR="006932F9">
        <w:rPr>
          <w:rStyle w:val="apple-style-span"/>
          <w:rFonts w:ascii="Lucida Grande" w:hAnsi="Lucida Grande"/>
          <w:color w:val="000000"/>
          <w:sz w:val="26"/>
          <w:szCs w:val="26"/>
          <w:shd w:val="clear" w:color="auto" w:fill="FFFFFF"/>
        </w:rPr>
        <w:t xml:space="preserve">                      </w:t>
      </w:r>
      <w:r w:rsidRPr="00462E8C">
        <w:rPr>
          <w:rStyle w:val="apple-style-span"/>
          <w:rFonts w:ascii="Lucida Grande" w:hAnsi="Lucida Grande"/>
          <w:color w:val="000000"/>
          <w:sz w:val="26"/>
          <w:szCs w:val="26"/>
          <w:shd w:val="clear" w:color="auto" w:fill="FFFFFF"/>
        </w:rPr>
        <w:t xml:space="preserve"> в качестве главы </w:t>
      </w:r>
      <w:r w:rsidR="00A0262C" w:rsidRPr="00462E8C">
        <w:rPr>
          <w:rStyle w:val="apple-style-span"/>
          <w:rFonts w:ascii="Lucida Grande" w:hAnsi="Lucida Grande"/>
          <w:color w:val="000000"/>
          <w:sz w:val="26"/>
          <w:szCs w:val="26"/>
          <w:shd w:val="clear" w:color="auto" w:fill="FFFFFF"/>
        </w:rPr>
        <w:t>крестьянского (фермерского) хозяйства</w:t>
      </w:r>
      <w:r w:rsidRPr="00462E8C">
        <w:rPr>
          <w:rStyle w:val="apple-style-span"/>
          <w:rFonts w:ascii="Lucida Grande" w:hAnsi="Lucida Grande"/>
          <w:color w:val="000000"/>
          <w:sz w:val="26"/>
          <w:szCs w:val="26"/>
          <w:shd w:val="clear" w:color="auto" w:fill="FFFFFF"/>
        </w:rPr>
        <w:t xml:space="preserve"> по форме, утв</w:t>
      </w:r>
      <w:r w:rsidR="00042F55" w:rsidRPr="00462E8C">
        <w:rPr>
          <w:rStyle w:val="apple-style-span"/>
          <w:rFonts w:ascii="Lucida Grande" w:hAnsi="Lucida Grande"/>
          <w:color w:val="000000"/>
          <w:sz w:val="26"/>
          <w:szCs w:val="26"/>
          <w:shd w:val="clear" w:color="auto" w:fill="FFFFFF"/>
        </w:rPr>
        <w:t>ержденной приказом Департамента;</w:t>
      </w:r>
    </w:p>
    <w:p w:rsidR="00042F55" w:rsidRDefault="00042F55"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39" w:name="sub_13322"/>
      <w:bookmarkEnd w:id="38"/>
      <w:r>
        <w:rPr>
          <w:rFonts w:ascii="Times New Roman CYR" w:eastAsia="Times New Roman" w:hAnsi="Times New Roman CYR" w:cs="Times New Roman CYR"/>
          <w:sz w:val="26"/>
          <w:szCs w:val="26"/>
        </w:rPr>
        <w:t xml:space="preserve">- </w:t>
      </w:r>
      <w:r w:rsidRPr="00042F55">
        <w:rPr>
          <w:rFonts w:ascii="Times New Roman CYR" w:eastAsia="Times New Roman" w:hAnsi="Times New Roman CYR" w:cs="Times New Roman CYR"/>
          <w:sz w:val="26"/>
          <w:szCs w:val="26"/>
        </w:rPr>
        <w:t xml:space="preserve">согласие на обработку </w:t>
      </w:r>
      <w:r w:rsidR="00AD6DC5">
        <w:rPr>
          <w:rFonts w:ascii="Times New Roman CYR" w:eastAsia="Times New Roman" w:hAnsi="Times New Roman CYR" w:cs="Times New Roman CYR"/>
          <w:sz w:val="26"/>
          <w:szCs w:val="26"/>
        </w:rPr>
        <w:t>персональных</w:t>
      </w:r>
      <w:r w:rsidRPr="00042F55">
        <w:rPr>
          <w:rFonts w:ascii="Times New Roman CYR" w:eastAsia="Times New Roman" w:hAnsi="Times New Roman CYR" w:cs="Times New Roman CYR"/>
          <w:sz w:val="26"/>
          <w:szCs w:val="26"/>
        </w:rPr>
        <w:t xml:space="preserve"> данных, в том числе согласие </w:t>
      </w:r>
      <w:r w:rsidR="00477BAB">
        <w:rPr>
          <w:rFonts w:ascii="Times New Roman CYR" w:eastAsia="Times New Roman" w:hAnsi="Times New Roman CYR" w:cs="Times New Roman CYR"/>
          <w:sz w:val="26"/>
          <w:szCs w:val="26"/>
        </w:rPr>
        <w:t xml:space="preserve">                         </w:t>
      </w:r>
      <w:r w:rsidRPr="00042F55">
        <w:rPr>
          <w:rFonts w:ascii="Times New Roman CYR" w:eastAsia="Times New Roman" w:hAnsi="Times New Roman CYR" w:cs="Times New Roman CYR"/>
          <w:sz w:val="26"/>
          <w:szCs w:val="26"/>
        </w:rPr>
        <w:t>на публикацию в информационно-телекоммуникационной сети «Интернет» информации о Заявителе, о подаваемой им Заявке, иной информации о Заявителе, связанной с проведением конкурса, по форме, утвержденной приказом Департамента</w:t>
      </w:r>
      <w:r>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3.2.2. В случае, если часть </w:t>
      </w:r>
      <w:r w:rsidR="00D311C0" w:rsidRPr="00FC0DF2">
        <w:rPr>
          <w:rFonts w:ascii="Times New Roman CYR" w:eastAsia="Times New Roman" w:hAnsi="Times New Roman CYR" w:cs="Times New Roman CYR"/>
          <w:sz w:val="26"/>
          <w:szCs w:val="26"/>
        </w:rPr>
        <w:t>гранта «</w:t>
      </w:r>
      <w:proofErr w:type="spellStart"/>
      <w:r w:rsidRPr="00FC0DF2">
        <w:rPr>
          <w:rFonts w:ascii="Times New Roman CYR" w:eastAsia="Times New Roman" w:hAnsi="Times New Roman CYR" w:cs="Times New Roman CYR"/>
          <w:sz w:val="26"/>
          <w:szCs w:val="26"/>
        </w:rPr>
        <w:t>Агростартап</w:t>
      </w:r>
      <w:proofErr w:type="spellEnd"/>
      <w:r w:rsidR="00D311C0"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Заявитель планирует направить на формирование неделимого фонда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ельскохозяйственного потребительского кооператива, членом которого он является, Заявитель к документам, представляемым в соответствии с </w:t>
      </w:r>
      <w:hyperlink w:anchor="sub_13321" w:history="1">
        <w:r w:rsidRPr="00FC0DF2">
          <w:rPr>
            <w:rFonts w:ascii="Times New Roman CYR" w:eastAsia="Times New Roman" w:hAnsi="Times New Roman CYR" w:cs="Times New Roman CYR"/>
            <w:color w:val="000000" w:themeColor="text1"/>
            <w:sz w:val="26"/>
            <w:szCs w:val="26"/>
          </w:rPr>
          <w:t>подпунктом 3.2.1 пункта 3.2 раздела III</w:t>
        </w:r>
      </w:hyperlink>
      <w:r w:rsidRPr="00FC0DF2">
        <w:rPr>
          <w:rFonts w:ascii="Times New Roman CYR" w:eastAsia="Times New Roman" w:hAnsi="Times New Roman CYR" w:cs="Times New Roman CYR"/>
          <w:color w:val="000000" w:themeColor="text1"/>
          <w:sz w:val="26"/>
          <w:szCs w:val="26"/>
        </w:rPr>
        <w:t xml:space="preserve"> Порядк</w:t>
      </w:r>
      <w:r w:rsidRPr="00FC0DF2">
        <w:rPr>
          <w:rFonts w:ascii="Times New Roman CYR" w:eastAsia="Times New Roman" w:hAnsi="Times New Roman CYR" w:cs="Times New Roman CYR"/>
          <w:sz w:val="26"/>
          <w:szCs w:val="26"/>
        </w:rPr>
        <w:t>а, прилагает следующие дополнительные документы:</w:t>
      </w:r>
    </w:p>
    <w:bookmarkEnd w:id="39"/>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письмо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ельскохозяйственного потребительского кооператива, членом которого является Заявитель, подтверждающее намерение реализовать за счет вносимых Заявителем взносов в неделимый фонд проект кооператива;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заверенную председателем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ельскохозяйственного потребительского кооператива и председателем Наблюдательного совета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ельскохозяйственного потребительского кооператива, скрепленную печатью копию реестра членов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ельскохозяйственного потребительского кооператива и ассоциированных членов кооператива;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заверенные председателем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ельскохозяйственного потребительского кооператива и скрепленные печатью копии документов, подтверждающих право собственности кооператива на недвижимое имущество, сельскохозяйственную технику и грузовой транспорт, участвующие в реализации </w:t>
      </w:r>
      <w:r w:rsidR="00400C4E">
        <w:rPr>
          <w:rFonts w:ascii="Times New Roman CYR" w:eastAsia="Times New Roman" w:hAnsi="Times New Roman CYR" w:cs="Times New Roman CYR"/>
          <w:sz w:val="26"/>
          <w:szCs w:val="26"/>
        </w:rPr>
        <w:t>проекта (б</w:t>
      </w:r>
      <w:r w:rsidRPr="00FC0DF2">
        <w:rPr>
          <w:rFonts w:ascii="Times New Roman CYR" w:eastAsia="Times New Roman" w:hAnsi="Times New Roman CYR" w:cs="Times New Roman CYR"/>
          <w:sz w:val="26"/>
          <w:szCs w:val="26"/>
        </w:rPr>
        <w:t>изнес-плана</w:t>
      </w:r>
      <w:r w:rsidR="00400C4E">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кооператива;</w:t>
      </w:r>
    </w:p>
    <w:p w:rsidR="000A2AC4" w:rsidRPr="00FC0DF2" w:rsidRDefault="00A64021"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 </w:t>
      </w:r>
      <w:r w:rsidR="00400C4E">
        <w:rPr>
          <w:rFonts w:ascii="Times New Roman CYR" w:eastAsia="Times New Roman" w:hAnsi="Times New Roman CYR" w:cs="Times New Roman CYR"/>
          <w:sz w:val="26"/>
          <w:szCs w:val="26"/>
        </w:rPr>
        <w:t>проект (</w:t>
      </w:r>
      <w:r>
        <w:rPr>
          <w:rFonts w:ascii="Times New Roman CYR" w:eastAsia="Times New Roman" w:hAnsi="Times New Roman CYR" w:cs="Times New Roman CYR"/>
          <w:sz w:val="26"/>
          <w:szCs w:val="26"/>
        </w:rPr>
        <w:t>б</w:t>
      </w:r>
      <w:r w:rsidR="000A2AC4" w:rsidRPr="00FC0DF2">
        <w:rPr>
          <w:rFonts w:ascii="Times New Roman CYR" w:eastAsia="Times New Roman" w:hAnsi="Times New Roman CYR" w:cs="Times New Roman CYR"/>
          <w:sz w:val="26"/>
          <w:szCs w:val="26"/>
        </w:rPr>
        <w:t>изнес-план</w:t>
      </w:r>
      <w:r w:rsidR="00400C4E">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 xml:space="preserve"> </w:t>
      </w:r>
      <w:r w:rsidR="00D311C0" w:rsidRPr="00FC0DF2">
        <w:rPr>
          <w:rFonts w:ascii="Times New Roman CYR" w:eastAsia="Times New Roman" w:hAnsi="Times New Roman CYR" w:cs="Times New Roman CYR"/>
          <w:sz w:val="26"/>
          <w:szCs w:val="26"/>
        </w:rPr>
        <w:t>с</w:t>
      </w:r>
      <w:r w:rsidR="000A2AC4" w:rsidRPr="00FC0DF2">
        <w:rPr>
          <w:rFonts w:ascii="Times New Roman CYR" w:eastAsia="Times New Roman" w:hAnsi="Times New Roman CYR" w:cs="Times New Roman CYR"/>
          <w:sz w:val="26"/>
          <w:szCs w:val="26"/>
        </w:rPr>
        <w:t xml:space="preserve">ельскохозяйственного потребительского кооператива, предусматривающий ведение рентабельного производства и увеличение объема реализуемой сельскохозяйственной продукции своих членов, содержащий план расходов, предлагаемых к </w:t>
      </w:r>
      <w:proofErr w:type="spellStart"/>
      <w:r w:rsidR="000A2AC4" w:rsidRPr="00FC0DF2">
        <w:rPr>
          <w:rFonts w:ascii="Times New Roman CYR" w:eastAsia="Times New Roman" w:hAnsi="Times New Roman CYR" w:cs="Times New Roman CYR"/>
          <w:sz w:val="26"/>
          <w:szCs w:val="26"/>
        </w:rPr>
        <w:t>софинансированию</w:t>
      </w:r>
      <w:proofErr w:type="spellEnd"/>
      <w:r w:rsidR="000A2AC4" w:rsidRPr="00FC0DF2">
        <w:rPr>
          <w:rFonts w:ascii="Times New Roman CYR" w:eastAsia="Times New Roman" w:hAnsi="Times New Roman CYR" w:cs="Times New Roman CYR"/>
          <w:sz w:val="26"/>
          <w:szCs w:val="26"/>
        </w:rPr>
        <w:t xml:space="preserve"> за счет средств </w:t>
      </w:r>
      <w:r w:rsidR="00D311C0" w:rsidRPr="00FC0DF2">
        <w:rPr>
          <w:rFonts w:ascii="Times New Roman CYR" w:eastAsia="Times New Roman" w:hAnsi="Times New Roman CYR" w:cs="Times New Roman CYR"/>
          <w:sz w:val="26"/>
          <w:szCs w:val="26"/>
        </w:rPr>
        <w:t>г</w:t>
      </w:r>
      <w:r w:rsidR="000A2AC4" w:rsidRPr="00FC0DF2">
        <w:rPr>
          <w:rFonts w:ascii="Times New Roman CYR" w:eastAsia="Times New Roman" w:hAnsi="Times New Roman CYR" w:cs="Times New Roman CYR"/>
          <w:sz w:val="26"/>
          <w:szCs w:val="26"/>
        </w:rPr>
        <w:t xml:space="preserve">ранта </w:t>
      </w:r>
      <w:r w:rsidR="00D311C0" w:rsidRPr="00FC0DF2">
        <w:rPr>
          <w:rFonts w:ascii="Times New Roman CYR" w:eastAsia="Times New Roman" w:hAnsi="Times New Roman CYR" w:cs="Times New Roman CYR"/>
          <w:sz w:val="26"/>
          <w:szCs w:val="26"/>
        </w:rPr>
        <w:t>«</w:t>
      </w:r>
      <w:proofErr w:type="spellStart"/>
      <w:r w:rsidR="000A2AC4" w:rsidRPr="00FC0DF2">
        <w:rPr>
          <w:rFonts w:ascii="Times New Roman CYR" w:eastAsia="Times New Roman" w:hAnsi="Times New Roman CYR" w:cs="Times New Roman CYR"/>
          <w:sz w:val="26"/>
          <w:szCs w:val="26"/>
        </w:rPr>
        <w:t>Агростартап</w:t>
      </w:r>
      <w:proofErr w:type="spellEnd"/>
      <w:r w:rsidR="00D311C0" w:rsidRPr="00FC0DF2">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 перечисляемых Заявителем;</w:t>
      </w:r>
    </w:p>
    <w:p w:rsidR="000A2AC4" w:rsidRPr="00FC0DF2" w:rsidRDefault="00A25B69"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презентацию проекта (б</w:t>
      </w:r>
      <w:r w:rsidR="000A2AC4" w:rsidRPr="00FC0DF2">
        <w:rPr>
          <w:rFonts w:ascii="Times New Roman CYR" w:eastAsia="Times New Roman" w:hAnsi="Times New Roman CYR" w:cs="Times New Roman CYR"/>
          <w:sz w:val="26"/>
          <w:szCs w:val="26"/>
        </w:rPr>
        <w:t>изнес-плана), отражающую основные экономические показатели проекта и этапы его реализации, по форме, утвержденной приказом Департамента, на бумажном и электронном носителях;</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заверенные председателем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ельскохозяйственного потребительского кооператива и скрепленные печатью копии документов, подтверждающих стоимость имущества, приобретаемого за счёт средств </w:t>
      </w:r>
      <w:r w:rsidR="00D311C0" w:rsidRPr="00FC0DF2">
        <w:rPr>
          <w:rFonts w:ascii="Times New Roman CYR" w:eastAsia="Times New Roman" w:hAnsi="Times New Roman CYR" w:cs="Times New Roman CYR"/>
          <w:sz w:val="26"/>
          <w:szCs w:val="26"/>
        </w:rPr>
        <w:t>гранта «</w:t>
      </w:r>
      <w:proofErr w:type="spellStart"/>
      <w:r w:rsidR="00D311C0" w:rsidRPr="00FC0DF2">
        <w:rPr>
          <w:rFonts w:ascii="Times New Roman CYR" w:eastAsia="Times New Roman" w:hAnsi="Times New Roman CYR" w:cs="Times New Roman CYR"/>
          <w:sz w:val="26"/>
          <w:szCs w:val="26"/>
        </w:rPr>
        <w:t>Агростартап</w:t>
      </w:r>
      <w:proofErr w:type="spellEnd"/>
      <w:r w:rsidR="00D311C0"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(коммерческие предложения, предварительные договоры и другое);</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справку ревизионного союза сельскохозяйственных кооперативов, подтверждающую членство кооператива в указанном союзе;</w:t>
      </w:r>
    </w:p>
    <w:p w:rsidR="00AC6BB3" w:rsidRDefault="000A2AC4" w:rsidP="00483413">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lastRenderedPageBreak/>
        <w:t xml:space="preserve">- </w:t>
      </w:r>
      <w:r w:rsidR="00E04D2D">
        <w:rPr>
          <w:rStyle w:val="apple-style-span"/>
          <w:rFonts w:ascii="Lucida Grande" w:hAnsi="Lucida Grande"/>
          <w:color w:val="000000"/>
          <w:sz w:val="27"/>
          <w:szCs w:val="27"/>
          <w:shd w:val="clear" w:color="auto" w:fill="FFFFFF"/>
        </w:rPr>
        <w:t xml:space="preserve">справку об отсутствии неисполненных обязанностей по уплате налогов, сборов, страховых взносов, пеней, штрафов, процентов, подлежащих уплате </w:t>
      </w:r>
      <w:r w:rsidR="00CE1D54">
        <w:rPr>
          <w:rStyle w:val="apple-style-span"/>
          <w:rFonts w:ascii="Lucida Grande" w:hAnsi="Lucida Grande"/>
          <w:color w:val="000000"/>
          <w:sz w:val="27"/>
          <w:szCs w:val="27"/>
          <w:shd w:val="clear" w:color="auto" w:fill="FFFFFF"/>
        </w:rPr>
        <w:t xml:space="preserve">                </w:t>
      </w:r>
      <w:r w:rsidR="00E04D2D">
        <w:rPr>
          <w:rStyle w:val="apple-style-span"/>
          <w:rFonts w:ascii="Lucida Grande" w:hAnsi="Lucida Grande"/>
          <w:color w:val="000000"/>
          <w:sz w:val="27"/>
          <w:szCs w:val="27"/>
          <w:shd w:val="clear" w:color="auto" w:fill="FFFFFF"/>
        </w:rPr>
        <w:t xml:space="preserve">в соответствии с законодательством Российской Федерации о налогах и сборах </w:t>
      </w:r>
      <w:r w:rsidR="00CE1D54">
        <w:rPr>
          <w:rStyle w:val="apple-style-span"/>
          <w:rFonts w:ascii="Lucida Grande" w:hAnsi="Lucida Grande"/>
          <w:color w:val="000000"/>
          <w:sz w:val="27"/>
          <w:szCs w:val="27"/>
          <w:shd w:val="clear" w:color="auto" w:fill="FFFFFF"/>
        </w:rPr>
        <w:t xml:space="preserve">           </w:t>
      </w:r>
      <w:r w:rsidR="00E04D2D">
        <w:rPr>
          <w:rStyle w:val="apple-style-span"/>
          <w:rFonts w:ascii="Lucida Grande" w:hAnsi="Lucida Grande"/>
          <w:color w:val="000000"/>
          <w:sz w:val="27"/>
          <w:szCs w:val="27"/>
          <w:shd w:val="clear" w:color="auto" w:fill="FFFFFF"/>
        </w:rPr>
        <w:t xml:space="preserve">в сумме, превышающей 10 тыс. рублей, срок действия которой не более </w:t>
      </w:r>
      <w:r w:rsidR="00CE1D54">
        <w:rPr>
          <w:rStyle w:val="apple-style-span"/>
          <w:rFonts w:ascii="Lucida Grande" w:hAnsi="Lucida Grande"/>
          <w:color w:val="000000"/>
          <w:sz w:val="27"/>
          <w:szCs w:val="27"/>
          <w:shd w:val="clear" w:color="auto" w:fill="FFFFFF"/>
        </w:rPr>
        <w:t xml:space="preserve">                        </w:t>
      </w:r>
      <w:r w:rsidR="00E04D2D">
        <w:rPr>
          <w:rStyle w:val="apple-style-span"/>
          <w:rFonts w:ascii="Lucida Grande" w:hAnsi="Lucida Grande"/>
          <w:color w:val="000000"/>
          <w:sz w:val="27"/>
          <w:szCs w:val="27"/>
          <w:shd w:val="clear" w:color="auto" w:fill="FFFFFF"/>
        </w:rPr>
        <w:t>14 (четырнадцати) календарных дней до даты подачи заявки</w:t>
      </w:r>
      <w:r w:rsidRPr="00FC0DF2">
        <w:rPr>
          <w:rFonts w:ascii="Times New Roman CYR" w:eastAsia="Times New Roman" w:hAnsi="Times New Roman CYR" w:cs="Times New Roman CYR"/>
          <w:sz w:val="26"/>
          <w:szCs w:val="26"/>
        </w:rPr>
        <w:t xml:space="preserve">. В случае, если срок регистрации </w:t>
      </w:r>
      <w:r w:rsidR="00D311C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ельскохозяйственного потребительского кооператива составляет менее 30 (тридцати) рабочих д</w:t>
      </w:r>
      <w:r w:rsidR="00AD6DC5">
        <w:rPr>
          <w:rFonts w:ascii="Times New Roman CYR" w:eastAsia="Times New Roman" w:hAnsi="Times New Roman CYR" w:cs="Times New Roman CYR"/>
          <w:sz w:val="26"/>
          <w:szCs w:val="26"/>
        </w:rPr>
        <w:t>ней, справка не предоставляется;</w:t>
      </w:r>
    </w:p>
    <w:p w:rsidR="00AD6DC5" w:rsidRPr="00FC0DF2" w:rsidRDefault="00AD6DC5" w:rsidP="00483413">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w:t>
      </w:r>
      <w:r>
        <w:rPr>
          <w:rFonts w:ascii="Times New Roman CYR" w:eastAsia="Times New Roman" w:hAnsi="Times New Roman CYR" w:cs="Times New Roman CYR"/>
          <w:sz w:val="26"/>
          <w:szCs w:val="26"/>
        </w:rPr>
        <w:t xml:space="preserve"> </w:t>
      </w:r>
      <w:r w:rsidRPr="00042F55">
        <w:rPr>
          <w:rFonts w:ascii="Times New Roman CYR" w:eastAsia="Times New Roman" w:hAnsi="Times New Roman CYR" w:cs="Times New Roman CYR"/>
          <w:sz w:val="26"/>
          <w:szCs w:val="26"/>
        </w:rPr>
        <w:t xml:space="preserve">согласие на обработку </w:t>
      </w:r>
      <w:r>
        <w:rPr>
          <w:rFonts w:ascii="Times New Roman CYR" w:eastAsia="Times New Roman" w:hAnsi="Times New Roman CYR" w:cs="Times New Roman CYR"/>
          <w:sz w:val="26"/>
          <w:szCs w:val="26"/>
        </w:rPr>
        <w:t>персональных</w:t>
      </w:r>
      <w:r w:rsidRPr="00042F55">
        <w:rPr>
          <w:rFonts w:ascii="Times New Roman CYR" w:eastAsia="Times New Roman" w:hAnsi="Times New Roman CYR" w:cs="Times New Roman CYR"/>
          <w:sz w:val="26"/>
          <w:szCs w:val="26"/>
        </w:rPr>
        <w:t xml:space="preserve"> данных, в том числе согласие </w:t>
      </w:r>
      <w:r w:rsidR="00477BAB">
        <w:rPr>
          <w:rFonts w:ascii="Times New Roman CYR" w:eastAsia="Times New Roman" w:hAnsi="Times New Roman CYR" w:cs="Times New Roman CYR"/>
          <w:sz w:val="26"/>
          <w:szCs w:val="26"/>
        </w:rPr>
        <w:t xml:space="preserve">                         </w:t>
      </w:r>
      <w:r w:rsidRPr="00042F55">
        <w:rPr>
          <w:rFonts w:ascii="Times New Roman CYR" w:eastAsia="Times New Roman" w:hAnsi="Times New Roman CYR" w:cs="Times New Roman CYR"/>
          <w:sz w:val="26"/>
          <w:szCs w:val="26"/>
        </w:rPr>
        <w:t>на публикацию в информационно-телекоммуникационной сети «Интернет» информации о Заявителе, о подаваемой им Заявке, иной информации о Заявителе, связанной с проведением конкурса, по форме, утвержденной приказом Департамента</w:t>
      </w:r>
      <w:r>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Заявитель вправе представить дополнительные материалы, включая фотографии, публикации в средствах массовой информации и иные документы.</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0" w:name="sub_13323"/>
      <w:r w:rsidRPr="00FC0DF2">
        <w:rPr>
          <w:rFonts w:ascii="Times New Roman CYR" w:eastAsia="Times New Roman" w:hAnsi="Times New Roman CYR" w:cs="Times New Roman CYR"/>
          <w:sz w:val="26"/>
          <w:szCs w:val="26"/>
        </w:rPr>
        <w:t>3.2.3. При представлении документов, требующих заверения и состоящих</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из нескольких листов, заверяется каждый лист. Оригиналы документов при защите проекта представляются Конкурсной комиссии для сличения с копиями.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1" w:name="sub_13324"/>
      <w:bookmarkEnd w:id="40"/>
      <w:r w:rsidRPr="00FC0DF2">
        <w:rPr>
          <w:rFonts w:ascii="Times New Roman CYR" w:eastAsia="Times New Roman" w:hAnsi="Times New Roman CYR" w:cs="Times New Roman CYR"/>
          <w:sz w:val="26"/>
          <w:szCs w:val="26"/>
        </w:rPr>
        <w:t>3.2.4. Прием заявок и документов осуществляется в течение 5 (пяти) рабочих дней с даты начала приема заявок и документов, указанной в объявлении о проведении конкурса. По истечении указанного срока заявки приему не подлежат.</w:t>
      </w:r>
      <w:r w:rsidR="00AD6DC5">
        <w:rPr>
          <w:rFonts w:ascii="Times New Roman CYR" w:eastAsia="Times New Roman" w:hAnsi="Times New Roman CYR" w:cs="Times New Roman CYR"/>
          <w:sz w:val="26"/>
          <w:szCs w:val="26"/>
        </w:rPr>
        <w:t xml:space="preserve"> </w:t>
      </w:r>
      <w:r w:rsidR="00AD6DC5" w:rsidRPr="00AD6DC5">
        <w:rPr>
          <w:rFonts w:ascii="Times New Roman CYR" w:eastAsia="Times New Roman" w:hAnsi="Times New Roman CYR" w:cs="Times New Roman CYR"/>
          <w:sz w:val="26"/>
          <w:szCs w:val="26"/>
        </w:rPr>
        <w:t>Заявитель имеет право отозвать заявку и документы в течение срока приема документов, написав заявление об отзыве заявки и подав его в Конкурсную комиссию.</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2" w:name="sub_13325"/>
      <w:bookmarkEnd w:id="41"/>
      <w:r w:rsidRPr="00FC0DF2">
        <w:rPr>
          <w:rFonts w:ascii="Times New Roman CYR" w:eastAsia="Times New Roman" w:hAnsi="Times New Roman CYR" w:cs="Times New Roman CYR"/>
          <w:sz w:val="26"/>
          <w:szCs w:val="26"/>
        </w:rPr>
        <w:t xml:space="preserve">3.2.5. Заявка и документы, указанные </w:t>
      </w:r>
      <w:r w:rsidRPr="00FC0DF2">
        <w:rPr>
          <w:rFonts w:ascii="Times New Roman CYR" w:eastAsia="Times New Roman" w:hAnsi="Times New Roman CYR" w:cs="Times New Roman CYR"/>
          <w:color w:val="000000" w:themeColor="text1"/>
          <w:sz w:val="26"/>
          <w:szCs w:val="26"/>
        </w:rPr>
        <w:t xml:space="preserve">в </w:t>
      </w:r>
      <w:hyperlink w:anchor="sub_13321" w:history="1">
        <w:r w:rsidRPr="00FC0DF2">
          <w:rPr>
            <w:rFonts w:ascii="Times New Roman CYR" w:eastAsia="Times New Roman" w:hAnsi="Times New Roman CYR" w:cs="Times New Roman CYR"/>
            <w:color w:val="000000" w:themeColor="text1"/>
            <w:sz w:val="26"/>
            <w:szCs w:val="26"/>
          </w:rPr>
          <w:t>подпунктах 3.2.1</w:t>
        </w:r>
      </w:hyperlink>
      <w:r w:rsidRPr="00FC0DF2">
        <w:rPr>
          <w:rFonts w:ascii="Times New Roman CYR" w:eastAsia="Times New Roman" w:hAnsi="Times New Roman CYR" w:cs="Times New Roman CYR"/>
          <w:color w:val="000000" w:themeColor="text1"/>
          <w:sz w:val="26"/>
          <w:szCs w:val="26"/>
        </w:rPr>
        <w:t xml:space="preserve"> и </w:t>
      </w:r>
      <w:hyperlink w:anchor="sub_13322" w:history="1">
        <w:r w:rsidRPr="00FC0DF2">
          <w:rPr>
            <w:rFonts w:ascii="Times New Roman CYR" w:eastAsia="Times New Roman" w:hAnsi="Times New Roman CYR" w:cs="Times New Roman CYR"/>
            <w:color w:val="000000" w:themeColor="text1"/>
            <w:sz w:val="26"/>
            <w:szCs w:val="26"/>
          </w:rPr>
          <w:t>3.2.2 пункта 3.2 раздела III</w:t>
        </w:r>
      </w:hyperlink>
      <w:r w:rsidRPr="00FC0DF2">
        <w:rPr>
          <w:rFonts w:ascii="Times New Roman CYR" w:eastAsia="Times New Roman" w:hAnsi="Times New Roman CYR" w:cs="Times New Roman CYR"/>
          <w:sz w:val="26"/>
          <w:szCs w:val="26"/>
        </w:rPr>
        <w:t xml:space="preserve"> Порядка, подаются работнику Департамента, назначенному соответствующим приказом Департамента (далее - Уполномоченный работник Департамента), в папке, прошитыми и заверенными подписью Заявителя и печатью. При этом Уполномоченным работником Департамента, принявшим </w:t>
      </w:r>
      <w:proofErr w:type="gramStart"/>
      <w:r w:rsidRPr="00FC0DF2">
        <w:rPr>
          <w:rFonts w:ascii="Times New Roman CYR" w:eastAsia="Times New Roman" w:hAnsi="Times New Roman CYR" w:cs="Times New Roman CYR"/>
          <w:sz w:val="26"/>
          <w:szCs w:val="26"/>
        </w:rPr>
        <w:t xml:space="preserve">документы, </w:t>
      </w:r>
      <w:r w:rsidR="00CE6BCA">
        <w:rPr>
          <w:rFonts w:ascii="Times New Roman CYR" w:eastAsia="Times New Roman" w:hAnsi="Times New Roman CYR" w:cs="Times New Roman CYR"/>
          <w:sz w:val="26"/>
          <w:szCs w:val="26"/>
        </w:rPr>
        <w:t xml:space="preserve">  </w:t>
      </w:r>
      <w:proofErr w:type="gramEnd"/>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у Заявителя.</w:t>
      </w:r>
      <w:r w:rsidR="00CE6BCA">
        <w:rPr>
          <w:rFonts w:ascii="Times New Roman CYR" w:eastAsia="Times New Roman" w:hAnsi="Times New Roman CYR" w:cs="Times New Roman CYR"/>
          <w:sz w:val="26"/>
          <w:szCs w:val="26"/>
        </w:rPr>
        <w:t xml:space="preserve">  </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3" w:name="sub_13326"/>
      <w:bookmarkEnd w:id="42"/>
      <w:r w:rsidRPr="00FC0DF2">
        <w:rPr>
          <w:rFonts w:ascii="Times New Roman CYR" w:eastAsia="Times New Roman" w:hAnsi="Times New Roman CYR" w:cs="Times New Roman CYR"/>
          <w:sz w:val="26"/>
          <w:szCs w:val="26"/>
        </w:rPr>
        <w:t>3.2.6. Регистрация полученных заявок и документов осуществляется по мере</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их поступления в журнале регистрации заявок. Регистрация заявок и документов осуществляется в момент их поступления Уполномоченному работнику Департамента. При регистрации заявке присваивается входящий номер.</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4" w:name="sub_13327"/>
      <w:bookmarkEnd w:id="43"/>
      <w:r w:rsidRPr="00FC0DF2">
        <w:rPr>
          <w:rFonts w:ascii="Times New Roman CYR" w:eastAsia="Times New Roman" w:hAnsi="Times New Roman CYR" w:cs="Times New Roman CYR"/>
          <w:sz w:val="26"/>
          <w:szCs w:val="26"/>
        </w:rPr>
        <w:t xml:space="preserve">3.2.7. Ответственность за достоверность сведений, указанных в заявке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 документах, несет Заявитель.</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5" w:name="sub_13328"/>
      <w:bookmarkEnd w:id="44"/>
      <w:r w:rsidRPr="00FC0DF2">
        <w:rPr>
          <w:rFonts w:ascii="Times New Roman CYR" w:eastAsia="Times New Roman" w:hAnsi="Times New Roman CYR" w:cs="Times New Roman CYR"/>
          <w:sz w:val="26"/>
          <w:szCs w:val="26"/>
        </w:rPr>
        <w:t>3.2.8. 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46" w:name="sub_13329"/>
      <w:bookmarkEnd w:id="45"/>
      <w:r w:rsidRPr="00FC0DF2">
        <w:rPr>
          <w:rFonts w:ascii="Times New Roman CYR" w:eastAsia="Times New Roman" w:hAnsi="Times New Roman CYR" w:cs="Times New Roman CYR"/>
          <w:sz w:val="26"/>
          <w:szCs w:val="26"/>
        </w:rPr>
        <w:t>3.2.9. При приеме заявки и документов проверка их полноты и соответствия установленным требованиям не осуществляется.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color w:val="000000" w:themeColor="text1"/>
          <w:sz w:val="26"/>
          <w:szCs w:val="26"/>
        </w:rPr>
      </w:pPr>
      <w:bookmarkStart w:id="47" w:name="sub_133210"/>
      <w:bookmarkEnd w:id="46"/>
      <w:r w:rsidRPr="00FC0DF2">
        <w:rPr>
          <w:rFonts w:ascii="Times New Roman CYR" w:eastAsia="Times New Roman" w:hAnsi="Times New Roman CYR" w:cs="Times New Roman CYR"/>
          <w:color w:val="000000" w:themeColor="text1"/>
          <w:sz w:val="26"/>
          <w:szCs w:val="26"/>
        </w:rPr>
        <w:t xml:space="preserve">3.2.10. Уполномоченный работник Департамента в течение не более 15 (пятнадцати) рабочих дней с установленной даты окончания приема заявок </w:t>
      </w:r>
      <w:r w:rsidR="00CE6BCA">
        <w:rPr>
          <w:rFonts w:ascii="Times New Roman CYR" w:eastAsia="Times New Roman" w:hAnsi="Times New Roman CYR" w:cs="Times New Roman CYR"/>
          <w:color w:val="000000" w:themeColor="text1"/>
          <w:sz w:val="26"/>
          <w:szCs w:val="26"/>
        </w:rPr>
        <w:t xml:space="preserve">                          </w:t>
      </w:r>
      <w:r w:rsidRPr="00FC0DF2">
        <w:rPr>
          <w:rFonts w:ascii="Times New Roman CYR" w:eastAsia="Times New Roman" w:hAnsi="Times New Roman CYR" w:cs="Times New Roman CYR"/>
          <w:color w:val="000000" w:themeColor="text1"/>
          <w:sz w:val="26"/>
          <w:szCs w:val="26"/>
        </w:rPr>
        <w:t xml:space="preserve">и документов рассматривает поступившие документы, проводит их оценку на предмет соответствия требованиям </w:t>
      </w:r>
      <w:hyperlink w:anchor="sub_1221" w:history="1">
        <w:r w:rsidRPr="00FC0DF2">
          <w:rPr>
            <w:rFonts w:ascii="Times New Roman CYR" w:eastAsia="Times New Roman" w:hAnsi="Times New Roman CYR" w:cs="Times New Roman CYR"/>
            <w:color w:val="000000" w:themeColor="text1"/>
            <w:sz w:val="26"/>
            <w:szCs w:val="26"/>
          </w:rPr>
          <w:t>пунктов 2.1</w:t>
        </w:r>
      </w:hyperlink>
      <w:r w:rsidRPr="00FC0DF2">
        <w:rPr>
          <w:rFonts w:ascii="Times New Roman CYR" w:eastAsia="Times New Roman" w:hAnsi="Times New Roman CYR" w:cs="Times New Roman CYR"/>
          <w:color w:val="000000" w:themeColor="text1"/>
          <w:sz w:val="26"/>
          <w:szCs w:val="26"/>
        </w:rPr>
        <w:t xml:space="preserve">, </w:t>
      </w:r>
      <w:hyperlink w:anchor="sub_1222" w:history="1">
        <w:r w:rsidRPr="00FC0DF2">
          <w:rPr>
            <w:rFonts w:ascii="Times New Roman CYR" w:eastAsia="Times New Roman" w:hAnsi="Times New Roman CYR" w:cs="Times New Roman CYR"/>
            <w:color w:val="000000" w:themeColor="text1"/>
            <w:sz w:val="26"/>
            <w:szCs w:val="26"/>
          </w:rPr>
          <w:t>2.2 раздела II</w:t>
        </w:r>
      </w:hyperlink>
      <w:r w:rsidRPr="00FC0DF2">
        <w:rPr>
          <w:rFonts w:ascii="Times New Roman CYR" w:eastAsia="Times New Roman" w:hAnsi="Times New Roman CYR" w:cs="Times New Roman CYR"/>
          <w:color w:val="000000" w:themeColor="text1"/>
          <w:sz w:val="26"/>
          <w:szCs w:val="26"/>
        </w:rPr>
        <w:t xml:space="preserve"> и </w:t>
      </w:r>
      <w:hyperlink w:anchor="sub_13321" w:history="1">
        <w:r w:rsidRPr="00FC0DF2">
          <w:rPr>
            <w:rFonts w:ascii="Times New Roman CYR" w:eastAsia="Times New Roman" w:hAnsi="Times New Roman CYR" w:cs="Times New Roman CYR"/>
            <w:color w:val="000000" w:themeColor="text1"/>
            <w:sz w:val="26"/>
            <w:szCs w:val="26"/>
          </w:rPr>
          <w:t>подпунктов 3.2.1</w:t>
        </w:r>
      </w:hyperlink>
      <w:r w:rsidRPr="00FC0DF2">
        <w:rPr>
          <w:rFonts w:ascii="Times New Roman CYR" w:eastAsia="Times New Roman" w:hAnsi="Times New Roman CYR" w:cs="Times New Roman CYR"/>
          <w:color w:val="000000" w:themeColor="text1"/>
          <w:sz w:val="26"/>
          <w:szCs w:val="26"/>
        </w:rPr>
        <w:t xml:space="preserve">, </w:t>
      </w:r>
      <w:hyperlink w:anchor="sub_13322" w:history="1">
        <w:r w:rsidRPr="00FC0DF2">
          <w:rPr>
            <w:rFonts w:ascii="Times New Roman CYR" w:eastAsia="Times New Roman" w:hAnsi="Times New Roman CYR" w:cs="Times New Roman CYR"/>
            <w:color w:val="000000" w:themeColor="text1"/>
            <w:sz w:val="26"/>
            <w:szCs w:val="26"/>
          </w:rPr>
          <w:t>3.2.2 пункта 3.2 раздела III</w:t>
        </w:r>
      </w:hyperlink>
      <w:r w:rsidRPr="00FC0DF2">
        <w:rPr>
          <w:rFonts w:ascii="Times New Roman CYR" w:eastAsia="Times New Roman" w:hAnsi="Times New Roman CYR" w:cs="Times New Roman CYR"/>
          <w:color w:val="000000" w:themeColor="text1"/>
          <w:sz w:val="26"/>
          <w:szCs w:val="26"/>
        </w:rPr>
        <w:t xml:space="preserve"> Порядка. В случае соответствия документов указанным требованиям Уполномоченный работник Департамента включает заявку в перечень заявок, подлежащих рассмотрению на заседании Конкурсной комиссии.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color w:val="000000" w:themeColor="text1"/>
          <w:sz w:val="26"/>
          <w:szCs w:val="26"/>
        </w:rPr>
      </w:pPr>
      <w:bookmarkStart w:id="48" w:name="sub_133211"/>
      <w:bookmarkEnd w:id="47"/>
      <w:r w:rsidRPr="00FC0DF2">
        <w:rPr>
          <w:rFonts w:ascii="Times New Roman CYR" w:eastAsia="Times New Roman" w:hAnsi="Times New Roman CYR" w:cs="Times New Roman CYR"/>
          <w:color w:val="000000" w:themeColor="text1"/>
          <w:sz w:val="26"/>
          <w:szCs w:val="26"/>
        </w:rPr>
        <w:t>3.2.11. Основаниями для отказа во включении заявки в перечень заявок, подлежащих рассмотрению на заседании Конкурсной комиссии, являются:</w:t>
      </w:r>
    </w:p>
    <w:p w:rsidR="005635F9" w:rsidRPr="00C00BF5" w:rsidRDefault="005635F9" w:rsidP="005635F9">
      <w:pPr>
        <w:pStyle w:val="a4"/>
        <w:ind w:firstLine="851"/>
        <w:jc w:val="both"/>
        <w:rPr>
          <w:rFonts w:ascii="Times New Roman" w:hAnsi="Times New Roman" w:cs="Times New Roman"/>
          <w:color w:val="000000" w:themeColor="text1"/>
          <w:sz w:val="26"/>
          <w:szCs w:val="26"/>
        </w:rPr>
      </w:pPr>
      <w:bookmarkStart w:id="49" w:name="sub_133212"/>
      <w:bookmarkEnd w:id="48"/>
      <w:r w:rsidRPr="00C00BF5">
        <w:rPr>
          <w:rFonts w:ascii="Times New Roman" w:hAnsi="Times New Roman" w:cs="Times New Roman"/>
          <w:color w:val="000000" w:themeColor="text1"/>
          <w:sz w:val="26"/>
          <w:szCs w:val="26"/>
        </w:rPr>
        <w:lastRenderedPageBreak/>
        <w:t xml:space="preserve">несоответствие </w:t>
      </w:r>
      <w:r w:rsidRPr="00C00BF5">
        <w:rPr>
          <w:rFonts w:ascii="Times New Roman" w:hAnsi="Times New Roman" w:cs="Times New Roman"/>
          <w:color w:val="000000"/>
          <w:sz w:val="26"/>
          <w:szCs w:val="26"/>
        </w:rPr>
        <w:t xml:space="preserve">Заявителя и (или) </w:t>
      </w:r>
      <w:r w:rsidRPr="00C00BF5">
        <w:rPr>
          <w:rFonts w:ascii="Times New Roman" w:hAnsi="Times New Roman" w:cs="Times New Roman"/>
          <w:color w:val="000000" w:themeColor="text1"/>
          <w:sz w:val="26"/>
          <w:szCs w:val="26"/>
        </w:rPr>
        <w:t>представленных Заявителем документов требованиям, установленным настоящим Порядком, или непредставление (представление не в полном объеме) документов;</w:t>
      </w:r>
    </w:p>
    <w:p w:rsidR="005635F9" w:rsidRPr="00C00BF5" w:rsidRDefault="005635F9" w:rsidP="005635F9">
      <w:pPr>
        <w:pStyle w:val="a4"/>
        <w:ind w:firstLine="851"/>
        <w:jc w:val="both"/>
        <w:rPr>
          <w:rFonts w:ascii="Times New Roman" w:hAnsi="Times New Roman" w:cs="Times New Roman"/>
          <w:color w:val="000000" w:themeColor="text1"/>
          <w:sz w:val="26"/>
          <w:szCs w:val="26"/>
        </w:rPr>
      </w:pPr>
      <w:r w:rsidRPr="00C00BF5">
        <w:rPr>
          <w:rFonts w:ascii="Times New Roman" w:hAnsi="Times New Roman" w:cs="Times New Roman"/>
          <w:color w:val="000000" w:themeColor="text1"/>
          <w:sz w:val="26"/>
          <w:szCs w:val="26"/>
        </w:rPr>
        <w:t>установление факта недостоверности представленной Заявителем информации.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C00BF5">
        <w:rPr>
          <w:rFonts w:ascii="Times New Roman CYR" w:eastAsia="Times New Roman" w:hAnsi="Times New Roman CYR" w:cs="Times New Roman CYR"/>
          <w:sz w:val="26"/>
          <w:szCs w:val="26"/>
        </w:rPr>
        <w:t>3.2.12. Мотивированный отказ во включении заявки в перечень заявок</w:t>
      </w:r>
      <w:r w:rsidRPr="00FC0DF2">
        <w:rPr>
          <w:rFonts w:ascii="Times New Roman CYR" w:eastAsia="Times New Roman" w:hAnsi="Times New Roman CYR" w:cs="Times New Roman CYR"/>
          <w:sz w:val="26"/>
          <w:szCs w:val="26"/>
        </w:rPr>
        <w:t>, подлежащих рассмотрению на заседании Конкурсной комиссии, в течение не более 15 (пятнадцати) рабочих дней с установленной даты окончания приема заявок</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и документов направляется Заявителю по почте либо вручается ему лично. Отказ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0" w:name="sub_133213"/>
      <w:bookmarkEnd w:id="49"/>
      <w:r w:rsidRPr="00FC0DF2">
        <w:rPr>
          <w:rFonts w:ascii="Times New Roman CYR" w:eastAsia="Times New Roman" w:hAnsi="Times New Roman CYR" w:cs="Times New Roman CYR"/>
          <w:sz w:val="26"/>
          <w:szCs w:val="26"/>
        </w:rPr>
        <w:t xml:space="preserve">3.2.13. Перечень заявок, подлежащих рассмотрению на заседании Конкурсной комиссии, в течение не более 15 (пятнадцати) рабочих дней с даты окончания приема заявок и документов, размещается Уполномоченным работником Департамента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на официальном сайте </w:t>
      </w:r>
      <w:hyperlink r:id="rId14" w:history="1">
        <w:r w:rsidRPr="00FC0DF2">
          <w:rPr>
            <w:rFonts w:ascii="Times New Roman CYR" w:eastAsia="Times New Roman" w:hAnsi="Times New Roman CYR" w:cs="Times New Roman CYR"/>
            <w:color w:val="000000" w:themeColor="text1"/>
            <w:sz w:val="26"/>
            <w:szCs w:val="26"/>
          </w:rPr>
          <w:t>www.belapk.ru</w:t>
        </w:r>
      </w:hyperlink>
      <w:r w:rsidRPr="00FC0DF2">
        <w:rPr>
          <w:rFonts w:ascii="Times New Roman CYR" w:eastAsia="Times New Roman" w:hAnsi="Times New Roman CYR" w:cs="Times New Roman CYR"/>
          <w:color w:val="000000" w:themeColor="text1"/>
          <w:sz w:val="26"/>
          <w:szCs w:val="26"/>
        </w:rPr>
        <w:t xml:space="preserve">. </w:t>
      </w:r>
      <w:r w:rsidRPr="00FC0DF2">
        <w:rPr>
          <w:rFonts w:ascii="Times New Roman CYR" w:eastAsia="Times New Roman" w:hAnsi="Times New Roman CYR" w:cs="Times New Roman CYR"/>
          <w:sz w:val="26"/>
          <w:szCs w:val="26"/>
        </w:rPr>
        <w:t xml:space="preserve">В перечне заявок указывается наименование Заявителя и, в установленных случаях, </w:t>
      </w:r>
      <w:r w:rsidR="00874ED4"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ельскохозяйственного потребительского кооператива, наименование проекта, дата, время и место рассмотрения проекта Конкурсной комиссией.</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1" w:name="sub_1333"/>
      <w:bookmarkEnd w:id="50"/>
      <w:r w:rsidRPr="00FC0DF2">
        <w:rPr>
          <w:rFonts w:ascii="Times New Roman CYR" w:eastAsia="Times New Roman" w:hAnsi="Times New Roman CYR" w:cs="Times New Roman CYR"/>
          <w:sz w:val="26"/>
          <w:szCs w:val="26"/>
        </w:rPr>
        <w:t>3.3. Рассмотрение заявки Конкурсной комиссией.</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2" w:name="sub_13331"/>
      <w:bookmarkEnd w:id="51"/>
      <w:r w:rsidRPr="00FC0DF2">
        <w:rPr>
          <w:rFonts w:ascii="Times New Roman CYR" w:eastAsia="Times New Roman" w:hAnsi="Times New Roman CYR" w:cs="Times New Roman CYR"/>
          <w:sz w:val="26"/>
          <w:szCs w:val="26"/>
        </w:rPr>
        <w:t>3.3.1. Конкурс проводится в течение 35 (тридцати пяти) рабочих дней с даты окончания приема заявок и документов</w:t>
      </w:r>
      <w:r w:rsidR="00874ED4" w:rsidRPr="00FC0DF2">
        <w:rPr>
          <w:rFonts w:ascii="Times New Roman CYR" w:eastAsia="Times New Roman" w:hAnsi="Times New Roman CYR" w:cs="Times New Roman CYR"/>
          <w:sz w:val="26"/>
          <w:szCs w:val="26"/>
        </w:rPr>
        <w:t xml:space="preserve"> в форме очного собеседования или видео-конференц-связи</w:t>
      </w:r>
      <w:r w:rsidRPr="00FC0DF2">
        <w:rPr>
          <w:rFonts w:ascii="Times New Roman CYR" w:eastAsia="Times New Roman" w:hAnsi="Times New Roman CYR" w:cs="Times New Roman CYR"/>
          <w:sz w:val="26"/>
          <w:szCs w:val="26"/>
        </w:rPr>
        <w:t>. В случае, если конкурс проводится в течение нескольких дней, датой проведения конкурса считается дата последнего заседания Конкурсной комиссии.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3" w:name="sub_13332"/>
      <w:bookmarkEnd w:id="52"/>
      <w:r w:rsidRPr="00FC0DF2">
        <w:rPr>
          <w:rFonts w:ascii="Times New Roman CYR" w:eastAsia="Times New Roman" w:hAnsi="Times New Roman CYR" w:cs="Times New Roman CYR"/>
          <w:sz w:val="26"/>
          <w:szCs w:val="26"/>
        </w:rPr>
        <w:t xml:space="preserve">3.3.2. Конкурсная комиссия принимает решение о победителях конкурса </w:t>
      </w:r>
      <w:r w:rsidR="00CE6BCA">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по результатам:</w:t>
      </w:r>
    </w:p>
    <w:bookmarkEnd w:id="53"/>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рассмотрения заявки и документов, представленных Заявителем;</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защиты проекта на заседании Конкурсной комиссии Заявителем в части реализации проекта развития или создания собственного крестьянского (фермерского) хозяйства;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защиты проекта по развитию кооператива на заседании Конкурсной комиссии председателем </w:t>
      </w:r>
      <w:r w:rsidR="00874ED4"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ельскохозяйственного потребительского кооператива (в случае, если часть </w:t>
      </w:r>
      <w:r w:rsidR="00874ED4" w:rsidRPr="00FC0DF2">
        <w:rPr>
          <w:rFonts w:ascii="Times New Roman CYR" w:eastAsia="Times New Roman" w:hAnsi="Times New Roman CYR" w:cs="Times New Roman CYR"/>
          <w:sz w:val="26"/>
          <w:szCs w:val="26"/>
        </w:rPr>
        <w:t>гранта «</w:t>
      </w:r>
      <w:proofErr w:type="spellStart"/>
      <w:r w:rsidRPr="00FC0DF2">
        <w:rPr>
          <w:rFonts w:ascii="Times New Roman CYR" w:eastAsia="Times New Roman" w:hAnsi="Times New Roman CYR" w:cs="Times New Roman CYR"/>
          <w:sz w:val="26"/>
          <w:szCs w:val="26"/>
        </w:rPr>
        <w:t>Агростартап</w:t>
      </w:r>
      <w:proofErr w:type="spellEnd"/>
      <w:r w:rsidR="00874ED4"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Заявитель планирует направить на формирование неделимого фонда </w:t>
      </w:r>
      <w:r w:rsidR="00874ED4"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ельскохозяйственного потребительского кооператива).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Защита проектов производится в присутствии представителя администрации муниципального района (городского округа), на территории которого планируется реализовать проект Заявителя.</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4" w:name="sub_13333"/>
      <w:r w:rsidRPr="00FC0DF2">
        <w:rPr>
          <w:rFonts w:ascii="Times New Roman CYR" w:eastAsia="Times New Roman" w:hAnsi="Times New Roman CYR" w:cs="Times New Roman CYR"/>
          <w:sz w:val="26"/>
          <w:szCs w:val="26"/>
        </w:rPr>
        <w:t>3.3.3. Конкурсная комиссия отклоняет Заявку заявителя в случае:</w:t>
      </w:r>
    </w:p>
    <w:bookmarkEnd w:id="54"/>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color w:val="000000" w:themeColor="text1"/>
          <w:sz w:val="26"/>
          <w:szCs w:val="26"/>
        </w:rPr>
      </w:pPr>
      <w:r w:rsidRPr="00FC0DF2">
        <w:rPr>
          <w:rFonts w:ascii="Times New Roman CYR" w:eastAsia="Times New Roman" w:hAnsi="Times New Roman CYR" w:cs="Times New Roman CYR"/>
          <w:sz w:val="26"/>
          <w:szCs w:val="26"/>
        </w:rPr>
        <w:t xml:space="preserve">выявления фактов несоответствия сведений, изложенных в </w:t>
      </w:r>
      <w:r w:rsidRPr="00FC0DF2">
        <w:rPr>
          <w:rFonts w:ascii="Times New Roman CYR" w:eastAsia="Times New Roman" w:hAnsi="Times New Roman CYR" w:cs="Times New Roman CYR"/>
          <w:color w:val="000000" w:themeColor="text1"/>
          <w:sz w:val="26"/>
          <w:szCs w:val="26"/>
        </w:rPr>
        <w:t xml:space="preserve">заявке и документах, действительности, а также несоответствия Заявителя либо заявки требованиям </w:t>
      </w:r>
      <w:hyperlink w:anchor="sub_1221" w:history="1">
        <w:r w:rsidRPr="00FC0DF2">
          <w:rPr>
            <w:rFonts w:ascii="Times New Roman CYR" w:eastAsia="Times New Roman" w:hAnsi="Times New Roman CYR" w:cs="Times New Roman CYR"/>
            <w:color w:val="000000" w:themeColor="text1"/>
            <w:sz w:val="26"/>
            <w:szCs w:val="26"/>
          </w:rPr>
          <w:t>пунктов 2.1</w:t>
        </w:r>
      </w:hyperlink>
      <w:r w:rsidRPr="00FC0DF2">
        <w:rPr>
          <w:rFonts w:ascii="Times New Roman CYR" w:eastAsia="Times New Roman" w:hAnsi="Times New Roman CYR" w:cs="Times New Roman CYR"/>
          <w:color w:val="000000" w:themeColor="text1"/>
          <w:sz w:val="26"/>
          <w:szCs w:val="26"/>
        </w:rPr>
        <w:t xml:space="preserve">, </w:t>
      </w:r>
      <w:hyperlink w:anchor="sub_1222" w:history="1">
        <w:r w:rsidRPr="00FC0DF2">
          <w:rPr>
            <w:rFonts w:ascii="Times New Roman CYR" w:eastAsia="Times New Roman" w:hAnsi="Times New Roman CYR" w:cs="Times New Roman CYR"/>
            <w:color w:val="000000" w:themeColor="text1"/>
            <w:sz w:val="26"/>
            <w:szCs w:val="26"/>
          </w:rPr>
          <w:t>2.2 раздела II</w:t>
        </w:r>
      </w:hyperlink>
      <w:r w:rsidRPr="00FC0DF2">
        <w:rPr>
          <w:rFonts w:ascii="Times New Roman CYR" w:eastAsia="Times New Roman" w:hAnsi="Times New Roman CYR" w:cs="Times New Roman CYR"/>
          <w:color w:val="000000" w:themeColor="text1"/>
          <w:sz w:val="26"/>
          <w:szCs w:val="26"/>
        </w:rPr>
        <w:t xml:space="preserve"> и </w:t>
      </w:r>
      <w:hyperlink w:anchor="sub_13321" w:history="1">
        <w:r w:rsidRPr="00FC0DF2">
          <w:rPr>
            <w:rFonts w:ascii="Times New Roman CYR" w:eastAsia="Times New Roman" w:hAnsi="Times New Roman CYR" w:cs="Times New Roman CYR"/>
            <w:color w:val="000000" w:themeColor="text1"/>
            <w:sz w:val="26"/>
            <w:szCs w:val="26"/>
          </w:rPr>
          <w:t>подпунктов 3.2.1</w:t>
        </w:r>
      </w:hyperlink>
      <w:r w:rsidRPr="00FC0DF2">
        <w:rPr>
          <w:rFonts w:ascii="Times New Roman CYR" w:eastAsia="Times New Roman" w:hAnsi="Times New Roman CYR" w:cs="Times New Roman CYR"/>
          <w:color w:val="000000" w:themeColor="text1"/>
          <w:sz w:val="26"/>
          <w:szCs w:val="26"/>
        </w:rPr>
        <w:t xml:space="preserve">, </w:t>
      </w:r>
      <w:hyperlink w:anchor="sub_13322" w:history="1">
        <w:r w:rsidRPr="00FC0DF2">
          <w:rPr>
            <w:rFonts w:ascii="Times New Roman CYR" w:eastAsia="Times New Roman" w:hAnsi="Times New Roman CYR" w:cs="Times New Roman CYR"/>
            <w:color w:val="000000" w:themeColor="text1"/>
            <w:sz w:val="26"/>
            <w:szCs w:val="26"/>
          </w:rPr>
          <w:t>3.2.2 пункта 3.2 раздела III</w:t>
        </w:r>
      </w:hyperlink>
      <w:r w:rsidRPr="00FC0DF2">
        <w:rPr>
          <w:rFonts w:ascii="Times New Roman CYR" w:eastAsia="Times New Roman" w:hAnsi="Times New Roman CYR" w:cs="Times New Roman CYR"/>
          <w:color w:val="000000" w:themeColor="text1"/>
          <w:sz w:val="26"/>
          <w:szCs w:val="26"/>
        </w:rPr>
        <w:t xml:space="preserve"> Порядка;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color w:val="000000" w:themeColor="text1"/>
          <w:sz w:val="26"/>
          <w:szCs w:val="26"/>
        </w:rPr>
        <w:t xml:space="preserve">наличия нулевого балла по одному из основных критериев, указанных </w:t>
      </w:r>
      <w:r w:rsidR="00CE6BCA">
        <w:rPr>
          <w:rFonts w:ascii="Times New Roman CYR" w:eastAsia="Times New Roman" w:hAnsi="Times New Roman CYR" w:cs="Times New Roman CYR"/>
          <w:color w:val="000000" w:themeColor="text1"/>
          <w:sz w:val="26"/>
          <w:szCs w:val="26"/>
        </w:rPr>
        <w:t xml:space="preserve">                        </w:t>
      </w:r>
      <w:r w:rsidRPr="00FC0DF2">
        <w:rPr>
          <w:rFonts w:ascii="Times New Roman CYR" w:eastAsia="Times New Roman" w:hAnsi="Times New Roman CYR" w:cs="Times New Roman CYR"/>
          <w:color w:val="000000" w:themeColor="text1"/>
          <w:sz w:val="26"/>
          <w:szCs w:val="26"/>
        </w:rPr>
        <w:t xml:space="preserve">в </w:t>
      </w:r>
      <w:hyperlink w:anchor="sub_13334" w:history="1">
        <w:r w:rsidRPr="00FC0DF2">
          <w:rPr>
            <w:rFonts w:ascii="Times New Roman CYR" w:eastAsia="Times New Roman" w:hAnsi="Times New Roman CYR" w:cs="Times New Roman CYR"/>
            <w:color w:val="000000" w:themeColor="text1"/>
            <w:sz w:val="26"/>
            <w:szCs w:val="26"/>
          </w:rPr>
          <w:t>подпункте 3.3.4 пункта 3.3 раздела III</w:t>
        </w:r>
      </w:hyperlink>
      <w:r w:rsidRPr="00FC0DF2">
        <w:rPr>
          <w:rFonts w:ascii="Times New Roman CYR" w:eastAsia="Times New Roman" w:hAnsi="Times New Roman CYR" w:cs="Times New Roman CYR"/>
          <w:color w:val="000000" w:themeColor="text1"/>
          <w:sz w:val="26"/>
          <w:szCs w:val="26"/>
        </w:rPr>
        <w:t xml:space="preserve"> Порядка настоящего пункта, в том числе </w:t>
      </w:r>
      <w:r w:rsidR="00CE6BCA">
        <w:rPr>
          <w:rFonts w:ascii="Times New Roman CYR" w:eastAsia="Times New Roman" w:hAnsi="Times New Roman CYR" w:cs="Times New Roman CYR"/>
          <w:color w:val="000000" w:themeColor="text1"/>
          <w:sz w:val="26"/>
          <w:szCs w:val="26"/>
        </w:rPr>
        <w:t xml:space="preserve">                </w:t>
      </w:r>
      <w:r w:rsidRPr="00FC0DF2">
        <w:rPr>
          <w:rFonts w:ascii="Times New Roman CYR" w:eastAsia="Times New Roman" w:hAnsi="Times New Roman CYR" w:cs="Times New Roman CYR"/>
          <w:color w:val="000000" w:themeColor="text1"/>
          <w:sz w:val="26"/>
          <w:szCs w:val="26"/>
        </w:rPr>
        <w:t xml:space="preserve">и в случае, если данный факт обнаружился в результате выявления ошибок </w:t>
      </w:r>
      <w:r w:rsidR="00CE6BCA">
        <w:rPr>
          <w:rFonts w:ascii="Times New Roman CYR" w:eastAsia="Times New Roman" w:hAnsi="Times New Roman CYR" w:cs="Times New Roman CYR"/>
          <w:color w:val="000000" w:themeColor="text1"/>
          <w:sz w:val="26"/>
          <w:szCs w:val="26"/>
        </w:rPr>
        <w:t xml:space="preserve">                            </w:t>
      </w:r>
      <w:r w:rsidRPr="00FC0DF2">
        <w:rPr>
          <w:rFonts w:ascii="Times New Roman CYR" w:eastAsia="Times New Roman" w:hAnsi="Times New Roman CYR" w:cs="Times New Roman CYR"/>
          <w:color w:val="000000" w:themeColor="text1"/>
          <w:sz w:val="26"/>
          <w:szCs w:val="26"/>
        </w:rPr>
        <w:t xml:space="preserve">и неточностей при рассмотрении </w:t>
      </w:r>
      <w:r w:rsidR="00400C4E">
        <w:rPr>
          <w:rFonts w:ascii="Times New Roman CYR" w:eastAsia="Times New Roman" w:hAnsi="Times New Roman CYR" w:cs="Times New Roman CYR"/>
          <w:color w:val="000000" w:themeColor="text1"/>
          <w:sz w:val="26"/>
          <w:szCs w:val="26"/>
        </w:rPr>
        <w:t>проекта (б</w:t>
      </w:r>
      <w:r w:rsidRPr="00FC0DF2">
        <w:rPr>
          <w:rFonts w:ascii="Times New Roman CYR" w:eastAsia="Times New Roman" w:hAnsi="Times New Roman CYR" w:cs="Times New Roman CYR"/>
          <w:color w:val="000000" w:themeColor="text1"/>
          <w:sz w:val="26"/>
          <w:szCs w:val="26"/>
        </w:rPr>
        <w:t>изнес-плана</w:t>
      </w:r>
      <w:r w:rsidR="00400C4E">
        <w:rPr>
          <w:rFonts w:ascii="Times New Roman CYR" w:eastAsia="Times New Roman" w:hAnsi="Times New Roman CYR" w:cs="Times New Roman CYR"/>
          <w:color w:val="000000" w:themeColor="text1"/>
          <w:sz w:val="26"/>
          <w:szCs w:val="26"/>
        </w:rPr>
        <w:t>)</w:t>
      </w:r>
      <w:r w:rsidRPr="00FC0DF2">
        <w:rPr>
          <w:rFonts w:ascii="Times New Roman CYR" w:eastAsia="Times New Roman" w:hAnsi="Times New Roman CYR" w:cs="Times New Roman CYR"/>
          <w:color w:val="000000" w:themeColor="text1"/>
          <w:sz w:val="26"/>
          <w:szCs w:val="26"/>
        </w:rPr>
        <w:t xml:space="preserve"> Заявителя</w:t>
      </w:r>
      <w:r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неявки Заявителя на защиту проекта в установленное время, а также председателя кооператива в случае, если часть </w:t>
      </w:r>
      <w:r w:rsidR="00874ED4"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ранта </w:t>
      </w:r>
      <w:r w:rsidR="00874ED4" w:rsidRPr="00FC0DF2">
        <w:rPr>
          <w:rFonts w:ascii="Times New Roman CYR" w:eastAsia="Times New Roman" w:hAnsi="Times New Roman CYR" w:cs="Times New Roman CYR"/>
          <w:sz w:val="26"/>
          <w:szCs w:val="26"/>
        </w:rPr>
        <w:t>«</w:t>
      </w:r>
      <w:proofErr w:type="spellStart"/>
      <w:r w:rsidR="00874ED4" w:rsidRPr="00FC0DF2">
        <w:rPr>
          <w:rFonts w:ascii="Times New Roman CYR" w:eastAsia="Times New Roman" w:hAnsi="Times New Roman CYR" w:cs="Times New Roman CYR"/>
          <w:sz w:val="26"/>
          <w:szCs w:val="26"/>
        </w:rPr>
        <w:t>Агростартап</w:t>
      </w:r>
      <w:proofErr w:type="spellEnd"/>
      <w:r w:rsidR="00874ED4"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Заявитель планирует направить на формирование неделимого фонда сельскохозяйственного потребительского кооператива.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Решение Конкурсной комиссии по вопросу соответствия каждой конкурсной заявки требованиям Порядка отражается в протоколе заседания Конкурсной комиссии.</w:t>
      </w:r>
    </w:p>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5" w:name="sub_13334"/>
      <w:r w:rsidRPr="00FC0DF2">
        <w:rPr>
          <w:rFonts w:ascii="Times New Roman CYR" w:eastAsia="Times New Roman" w:hAnsi="Times New Roman CYR" w:cs="Times New Roman CYR"/>
          <w:sz w:val="26"/>
          <w:szCs w:val="26"/>
        </w:rPr>
        <w:lastRenderedPageBreak/>
        <w:t>3.3.4. Для определения победителей конкурса устанавливаются следующие основные критерии оценки заявок, документов и в целом всего проекта:</w:t>
      </w:r>
    </w:p>
    <w:p w:rsidR="004D677F" w:rsidRPr="002C7370" w:rsidRDefault="004D677F" w:rsidP="000A2AC4">
      <w:pPr>
        <w:widowControl w:val="0"/>
        <w:autoSpaceDE w:val="0"/>
        <w:autoSpaceDN w:val="0"/>
        <w:adjustRightInd w:val="0"/>
        <w:ind w:firstLine="720"/>
        <w:jc w:val="both"/>
        <w:rPr>
          <w:rFonts w:ascii="Times New Roman CYR" w:eastAsia="Times New Roman" w:hAnsi="Times New Roman CYR" w:cs="Times New Roman CYR"/>
          <w:sz w:val="8"/>
          <w:szCs w:val="26"/>
        </w:rPr>
      </w:pPr>
    </w:p>
    <w:bookmarkEnd w:id="55"/>
    <w:p w:rsidR="004F00C7" w:rsidRPr="00477BAB" w:rsidRDefault="004F00C7"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1843"/>
        <w:gridCol w:w="709"/>
        <w:gridCol w:w="992"/>
        <w:gridCol w:w="851"/>
        <w:gridCol w:w="992"/>
        <w:gridCol w:w="992"/>
        <w:gridCol w:w="992"/>
        <w:gridCol w:w="851"/>
        <w:gridCol w:w="850"/>
      </w:tblGrid>
      <w:tr w:rsidR="00874ED4" w:rsidRPr="00B248EF" w:rsidTr="002C7370">
        <w:tc>
          <w:tcPr>
            <w:tcW w:w="454" w:type="dxa"/>
            <w:vMerge w:val="restart"/>
            <w:tcBorders>
              <w:top w:val="single" w:sz="4" w:space="0" w:color="auto"/>
              <w:bottom w:val="single" w:sz="4" w:space="0" w:color="auto"/>
              <w:right w:val="single" w:sz="4" w:space="0" w:color="auto"/>
            </w:tcBorders>
          </w:tcPr>
          <w:p w:rsidR="00874ED4" w:rsidRPr="00B248EF" w:rsidRDefault="00874ED4" w:rsidP="00B17A26">
            <w:pPr>
              <w:widowControl w:val="0"/>
              <w:autoSpaceDE w:val="0"/>
              <w:autoSpaceDN w:val="0"/>
              <w:adjustRightInd w:val="0"/>
              <w:ind w:left="-83"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w:t>
            </w:r>
          </w:p>
          <w:p w:rsidR="00874ED4" w:rsidRPr="00B248EF" w:rsidRDefault="00874ED4" w:rsidP="00B17A26">
            <w:pPr>
              <w:widowControl w:val="0"/>
              <w:autoSpaceDE w:val="0"/>
              <w:autoSpaceDN w:val="0"/>
              <w:adjustRightInd w:val="0"/>
              <w:ind w:left="-83"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п/п</w:t>
            </w:r>
          </w:p>
        </w:tc>
        <w:tc>
          <w:tcPr>
            <w:tcW w:w="1843" w:type="dxa"/>
            <w:vMerge w:val="restart"/>
            <w:tcBorders>
              <w:top w:val="single" w:sz="4" w:space="0" w:color="auto"/>
              <w:left w:val="single" w:sz="4" w:space="0" w:color="auto"/>
              <w:bottom w:val="nil"/>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Наименование критерия</w:t>
            </w:r>
          </w:p>
        </w:tc>
        <w:tc>
          <w:tcPr>
            <w:tcW w:w="709" w:type="dxa"/>
            <w:vMerge w:val="restart"/>
            <w:tcBorders>
              <w:top w:val="single" w:sz="4" w:space="0" w:color="auto"/>
              <w:left w:val="single" w:sz="4" w:space="0" w:color="auto"/>
              <w:bottom w:val="nil"/>
              <w:right w:val="nil"/>
            </w:tcBorders>
          </w:tcPr>
          <w:p w:rsidR="00874ED4" w:rsidRPr="00B248EF" w:rsidRDefault="00874ED4" w:rsidP="00B17A26">
            <w:pPr>
              <w:widowControl w:val="0"/>
              <w:autoSpaceDE w:val="0"/>
              <w:autoSpaceDN w:val="0"/>
              <w:adjustRightInd w:val="0"/>
              <w:ind w:left="-134"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Ед. изм.</w:t>
            </w:r>
          </w:p>
        </w:tc>
        <w:tc>
          <w:tcPr>
            <w:tcW w:w="992" w:type="dxa"/>
            <w:vMerge w:val="restart"/>
            <w:tcBorders>
              <w:top w:val="single" w:sz="4" w:space="0" w:color="auto"/>
              <w:left w:val="single" w:sz="4" w:space="0" w:color="auto"/>
              <w:bottom w:val="nil"/>
              <w:right w:val="nil"/>
            </w:tcBorders>
          </w:tcPr>
          <w:p w:rsidR="00874ED4" w:rsidRPr="00B248EF" w:rsidRDefault="00874ED4" w:rsidP="00B17A26">
            <w:pPr>
              <w:widowControl w:val="0"/>
              <w:autoSpaceDE w:val="0"/>
              <w:autoSpaceDN w:val="0"/>
              <w:adjustRightInd w:val="0"/>
              <w:ind w:left="-107" w:right="-113"/>
              <w:jc w:val="center"/>
              <w:rPr>
                <w:rFonts w:ascii="Times New Roman CYR" w:eastAsia="Times New Roman" w:hAnsi="Times New Roman CYR" w:cs="Times New Roman CYR"/>
                <w:b/>
                <w:sz w:val="23"/>
                <w:szCs w:val="23"/>
              </w:rPr>
            </w:pPr>
            <w:proofErr w:type="spellStart"/>
            <w:r w:rsidRPr="00B248EF">
              <w:rPr>
                <w:rFonts w:ascii="Times New Roman CYR" w:eastAsia="Times New Roman" w:hAnsi="Times New Roman CYR" w:cs="Times New Roman CYR"/>
                <w:b/>
                <w:sz w:val="23"/>
                <w:szCs w:val="23"/>
              </w:rPr>
              <w:t>Удель</w:t>
            </w:r>
            <w:r w:rsidR="00B17A26" w:rsidRPr="00B248EF">
              <w:rPr>
                <w:rFonts w:ascii="Times New Roman CYR" w:eastAsia="Times New Roman" w:hAnsi="Times New Roman CYR" w:cs="Times New Roman CYR"/>
                <w:b/>
                <w:sz w:val="23"/>
                <w:szCs w:val="23"/>
              </w:rPr>
              <w:t>-</w:t>
            </w:r>
            <w:r w:rsidRPr="00B248EF">
              <w:rPr>
                <w:rFonts w:ascii="Times New Roman CYR" w:eastAsia="Times New Roman" w:hAnsi="Times New Roman CYR" w:cs="Times New Roman CYR"/>
                <w:b/>
                <w:sz w:val="23"/>
                <w:szCs w:val="23"/>
              </w:rPr>
              <w:t>ный</w:t>
            </w:r>
            <w:proofErr w:type="spellEnd"/>
            <w:r w:rsidRPr="00B248EF">
              <w:rPr>
                <w:rFonts w:ascii="Times New Roman CYR" w:eastAsia="Times New Roman" w:hAnsi="Times New Roman CYR" w:cs="Times New Roman CYR"/>
                <w:b/>
                <w:sz w:val="23"/>
                <w:szCs w:val="23"/>
              </w:rPr>
              <w:t xml:space="preserve"> вес показа</w:t>
            </w:r>
            <w:r w:rsidR="00B17A26" w:rsidRPr="00B248EF">
              <w:rPr>
                <w:rFonts w:ascii="Times New Roman CYR" w:eastAsia="Times New Roman" w:hAnsi="Times New Roman CYR" w:cs="Times New Roman CYR"/>
                <w:b/>
                <w:sz w:val="23"/>
                <w:szCs w:val="23"/>
              </w:rPr>
              <w:t>-</w:t>
            </w:r>
            <w:r w:rsidRPr="00B248EF">
              <w:rPr>
                <w:rFonts w:ascii="Times New Roman CYR" w:eastAsia="Times New Roman" w:hAnsi="Times New Roman CYR" w:cs="Times New Roman CYR"/>
                <w:b/>
                <w:sz w:val="23"/>
                <w:szCs w:val="23"/>
              </w:rPr>
              <w:t>теля</w:t>
            </w:r>
          </w:p>
        </w:tc>
        <w:tc>
          <w:tcPr>
            <w:tcW w:w="5528" w:type="dxa"/>
            <w:gridSpan w:val="6"/>
            <w:tcBorders>
              <w:top w:val="single" w:sz="4" w:space="0" w:color="auto"/>
              <w:left w:val="single" w:sz="4" w:space="0" w:color="auto"/>
              <w:bottom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Баллы</w:t>
            </w:r>
          </w:p>
        </w:tc>
      </w:tr>
      <w:tr w:rsidR="00874ED4" w:rsidRPr="00B248EF" w:rsidTr="002C7370">
        <w:tc>
          <w:tcPr>
            <w:tcW w:w="454" w:type="dxa"/>
            <w:vMerge/>
            <w:tcBorders>
              <w:top w:val="single" w:sz="4" w:space="0" w:color="auto"/>
              <w:bottom w:val="single" w:sz="4" w:space="0" w:color="auto"/>
              <w:right w:val="single" w:sz="4" w:space="0" w:color="auto"/>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1843" w:type="dxa"/>
            <w:vMerge/>
            <w:tcBorders>
              <w:top w:val="nil"/>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709" w:type="dxa"/>
            <w:vMerge/>
            <w:tcBorders>
              <w:top w:val="nil"/>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992" w:type="dxa"/>
            <w:vMerge/>
            <w:tcBorders>
              <w:top w:val="nil"/>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851"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0</w:t>
            </w:r>
          </w:p>
        </w:tc>
        <w:tc>
          <w:tcPr>
            <w:tcW w:w="992"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1</w:t>
            </w:r>
          </w:p>
        </w:tc>
        <w:tc>
          <w:tcPr>
            <w:tcW w:w="992"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2</w:t>
            </w:r>
          </w:p>
        </w:tc>
        <w:tc>
          <w:tcPr>
            <w:tcW w:w="992"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3</w:t>
            </w:r>
          </w:p>
        </w:tc>
        <w:tc>
          <w:tcPr>
            <w:tcW w:w="851"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4</w:t>
            </w:r>
          </w:p>
        </w:tc>
        <w:tc>
          <w:tcPr>
            <w:tcW w:w="850" w:type="dxa"/>
            <w:tcBorders>
              <w:top w:val="single" w:sz="4" w:space="0" w:color="auto"/>
              <w:left w:val="single" w:sz="4" w:space="0" w:color="auto"/>
              <w:bottom w:val="single" w:sz="4" w:space="0" w:color="auto"/>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5</w:t>
            </w:r>
          </w:p>
        </w:tc>
      </w:tr>
      <w:tr w:rsidR="00874ED4" w:rsidRPr="00B248EF" w:rsidTr="002C7370">
        <w:tc>
          <w:tcPr>
            <w:tcW w:w="454" w:type="dxa"/>
            <w:tcBorders>
              <w:top w:val="single" w:sz="4" w:space="0" w:color="auto"/>
              <w:bottom w:val="single" w:sz="4" w:space="0" w:color="auto"/>
              <w:right w:val="single" w:sz="4" w:space="0" w:color="auto"/>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1</w:t>
            </w:r>
          </w:p>
        </w:tc>
        <w:tc>
          <w:tcPr>
            <w:tcW w:w="1843"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right="-114"/>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Доля собственного участия (собственные средства, кредитные или заемные средства) по отношению к сумме проекта</w:t>
            </w:r>
          </w:p>
        </w:tc>
        <w:tc>
          <w:tcPr>
            <w:tcW w:w="709"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w:t>
            </w:r>
          </w:p>
        </w:tc>
        <w:tc>
          <w:tcPr>
            <w:tcW w:w="992"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0,5</w:t>
            </w:r>
          </w:p>
        </w:tc>
        <w:tc>
          <w:tcPr>
            <w:tcW w:w="851"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Менее 10</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От 10 до 14 включи</w:t>
            </w:r>
            <w:r w:rsidR="00B17A26" w:rsidRPr="00B248EF">
              <w:rPr>
                <w:rFonts w:ascii="Times New Roman CYR" w:eastAsia="Times New Roman" w:hAnsi="Times New Roman CYR" w:cs="Times New Roman CYR"/>
                <w:sz w:val="23"/>
                <w:szCs w:val="23"/>
              </w:rPr>
              <w:t>-</w:t>
            </w:r>
            <w:proofErr w:type="spellStart"/>
            <w:r w:rsidRPr="00B248EF">
              <w:rPr>
                <w:rFonts w:ascii="Times New Roman CYR" w:eastAsia="Times New Roman" w:hAnsi="Times New Roman CYR" w:cs="Times New Roman CYR"/>
                <w:sz w:val="23"/>
                <w:szCs w:val="23"/>
              </w:rPr>
              <w:t>тельно</w:t>
            </w:r>
            <w:proofErr w:type="spellEnd"/>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14 до 18 включи</w:t>
            </w:r>
            <w:r w:rsidR="00B17A26" w:rsidRPr="00B248EF">
              <w:rPr>
                <w:rFonts w:ascii="Times New Roman CYR" w:eastAsia="Times New Roman" w:hAnsi="Times New Roman CYR" w:cs="Times New Roman CYR"/>
                <w:sz w:val="23"/>
                <w:szCs w:val="23"/>
              </w:rPr>
              <w:t>-</w:t>
            </w:r>
            <w:proofErr w:type="spellStart"/>
            <w:r w:rsidRPr="00B248EF">
              <w:rPr>
                <w:rFonts w:ascii="Times New Roman CYR" w:eastAsia="Times New Roman" w:hAnsi="Times New Roman CYR" w:cs="Times New Roman CYR"/>
                <w:sz w:val="23"/>
                <w:szCs w:val="23"/>
              </w:rPr>
              <w:t>тельно</w:t>
            </w:r>
            <w:proofErr w:type="spellEnd"/>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18 до 22 включи</w:t>
            </w:r>
            <w:r w:rsidR="00B17A26" w:rsidRPr="00B248EF">
              <w:rPr>
                <w:rFonts w:ascii="Times New Roman CYR" w:eastAsia="Times New Roman" w:hAnsi="Times New Roman CYR" w:cs="Times New Roman CYR"/>
                <w:sz w:val="23"/>
                <w:szCs w:val="23"/>
              </w:rPr>
              <w:t>-</w:t>
            </w:r>
            <w:proofErr w:type="spellStart"/>
            <w:r w:rsidRPr="00B248EF">
              <w:rPr>
                <w:rFonts w:ascii="Times New Roman CYR" w:eastAsia="Times New Roman" w:hAnsi="Times New Roman CYR" w:cs="Times New Roman CYR"/>
                <w:sz w:val="23"/>
                <w:szCs w:val="23"/>
              </w:rPr>
              <w:t>тельно</w:t>
            </w:r>
            <w:proofErr w:type="spellEnd"/>
          </w:p>
        </w:tc>
        <w:tc>
          <w:tcPr>
            <w:tcW w:w="851"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22 до 25 включи</w:t>
            </w:r>
            <w:r w:rsidR="00B17A26" w:rsidRPr="00B248EF">
              <w:rPr>
                <w:rFonts w:ascii="Times New Roman CYR" w:eastAsia="Times New Roman" w:hAnsi="Times New Roman CYR" w:cs="Times New Roman CYR"/>
                <w:sz w:val="23"/>
                <w:szCs w:val="23"/>
              </w:rPr>
              <w:t>-</w:t>
            </w:r>
            <w:proofErr w:type="spellStart"/>
            <w:r w:rsidRPr="00B248EF">
              <w:rPr>
                <w:rFonts w:ascii="Times New Roman CYR" w:eastAsia="Times New Roman" w:hAnsi="Times New Roman CYR" w:cs="Times New Roman CYR"/>
                <w:sz w:val="23"/>
                <w:szCs w:val="23"/>
              </w:rPr>
              <w:t>тельно</w:t>
            </w:r>
            <w:proofErr w:type="spellEnd"/>
          </w:p>
        </w:tc>
        <w:tc>
          <w:tcPr>
            <w:tcW w:w="850" w:type="dxa"/>
            <w:tcBorders>
              <w:top w:val="single" w:sz="4" w:space="0" w:color="auto"/>
              <w:left w:val="single" w:sz="4" w:space="0" w:color="auto"/>
              <w:bottom w:val="single" w:sz="4" w:space="0" w:color="auto"/>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25</w:t>
            </w:r>
          </w:p>
        </w:tc>
      </w:tr>
      <w:tr w:rsidR="00874ED4" w:rsidRPr="00B248EF" w:rsidTr="002C7370">
        <w:tc>
          <w:tcPr>
            <w:tcW w:w="454" w:type="dxa"/>
            <w:tcBorders>
              <w:top w:val="single" w:sz="4" w:space="0" w:color="auto"/>
              <w:bottom w:val="single" w:sz="4" w:space="0" w:color="auto"/>
              <w:right w:val="single" w:sz="4" w:space="0" w:color="auto"/>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2</w:t>
            </w:r>
          </w:p>
        </w:tc>
        <w:tc>
          <w:tcPr>
            <w:tcW w:w="1843" w:type="dxa"/>
            <w:tcBorders>
              <w:top w:val="single" w:sz="4" w:space="0" w:color="auto"/>
              <w:left w:val="single" w:sz="4" w:space="0" w:color="auto"/>
              <w:bottom w:val="single" w:sz="4" w:space="0" w:color="auto"/>
              <w:right w:val="nil"/>
            </w:tcBorders>
          </w:tcPr>
          <w:p w:rsidR="00874ED4" w:rsidRPr="00B248EF" w:rsidRDefault="00874ED4" w:rsidP="00FC0DF2">
            <w:pPr>
              <w:widowControl w:val="0"/>
              <w:autoSpaceDE w:val="0"/>
              <w:autoSpaceDN w:val="0"/>
              <w:adjustRightInd w:val="0"/>
              <w:ind w:right="-114"/>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Количество создаваемых рабочих мес</w:t>
            </w:r>
            <w:r w:rsidR="00FC0DF2">
              <w:rPr>
                <w:rFonts w:ascii="Times New Roman CYR" w:eastAsia="Times New Roman" w:hAnsi="Times New Roman CYR" w:cs="Times New Roman CYR"/>
                <w:sz w:val="23"/>
                <w:szCs w:val="23"/>
              </w:rPr>
              <w:t>т при сумме гранта «</w:t>
            </w:r>
            <w:proofErr w:type="spellStart"/>
            <w:r w:rsidR="00FC0DF2">
              <w:rPr>
                <w:rFonts w:ascii="Times New Roman CYR" w:eastAsia="Times New Roman" w:hAnsi="Times New Roman CYR" w:cs="Times New Roman CYR"/>
                <w:sz w:val="23"/>
                <w:szCs w:val="23"/>
              </w:rPr>
              <w:t>Агростартап</w:t>
            </w:r>
            <w:proofErr w:type="spellEnd"/>
            <w:r w:rsidR="00FC0DF2">
              <w:rPr>
                <w:rFonts w:ascii="Times New Roman CYR" w:eastAsia="Times New Roman" w:hAnsi="Times New Roman CYR" w:cs="Times New Roman CYR"/>
                <w:sz w:val="23"/>
                <w:szCs w:val="23"/>
              </w:rPr>
              <w:t>»</w:t>
            </w:r>
            <w:r w:rsidRPr="00B248EF">
              <w:rPr>
                <w:rFonts w:ascii="Times New Roman CYR" w:eastAsia="Times New Roman" w:hAnsi="Times New Roman CYR" w:cs="Times New Roman CYR"/>
                <w:sz w:val="23"/>
                <w:szCs w:val="23"/>
              </w:rPr>
              <w:t xml:space="preserve"> 2 млн рублей и выше</w:t>
            </w:r>
          </w:p>
        </w:tc>
        <w:tc>
          <w:tcPr>
            <w:tcW w:w="709"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Ед.</w:t>
            </w:r>
          </w:p>
        </w:tc>
        <w:tc>
          <w:tcPr>
            <w:tcW w:w="992"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0,5</w:t>
            </w:r>
          </w:p>
        </w:tc>
        <w:tc>
          <w:tcPr>
            <w:tcW w:w="851"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Менее 2</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2</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3</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4</w:t>
            </w:r>
          </w:p>
        </w:tc>
        <w:tc>
          <w:tcPr>
            <w:tcW w:w="851"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5</w:t>
            </w:r>
          </w:p>
        </w:tc>
        <w:tc>
          <w:tcPr>
            <w:tcW w:w="850" w:type="dxa"/>
            <w:tcBorders>
              <w:top w:val="single" w:sz="4" w:space="0" w:color="auto"/>
              <w:left w:val="single" w:sz="4" w:space="0" w:color="auto"/>
              <w:bottom w:val="single" w:sz="4" w:space="0" w:color="auto"/>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6</w:t>
            </w:r>
          </w:p>
        </w:tc>
      </w:tr>
      <w:tr w:rsidR="00874ED4" w:rsidRPr="00B248EF" w:rsidTr="002C7370">
        <w:tc>
          <w:tcPr>
            <w:tcW w:w="454" w:type="dxa"/>
            <w:tcBorders>
              <w:top w:val="single" w:sz="4" w:space="0" w:color="auto"/>
              <w:bottom w:val="single" w:sz="4" w:space="0" w:color="auto"/>
              <w:right w:val="single" w:sz="4" w:space="0" w:color="auto"/>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1843"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right="-114"/>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Количество создаваемых</w:t>
            </w:r>
            <w:r w:rsidR="00FC0DF2">
              <w:rPr>
                <w:rFonts w:ascii="Times New Roman CYR" w:eastAsia="Times New Roman" w:hAnsi="Times New Roman CYR" w:cs="Times New Roman CYR"/>
                <w:sz w:val="23"/>
                <w:szCs w:val="23"/>
              </w:rPr>
              <w:t xml:space="preserve"> рабочих мест при сумме гранта «</w:t>
            </w:r>
            <w:proofErr w:type="spellStart"/>
            <w:r w:rsidR="00FC0DF2">
              <w:rPr>
                <w:rFonts w:ascii="Times New Roman CYR" w:eastAsia="Times New Roman" w:hAnsi="Times New Roman CYR" w:cs="Times New Roman CYR"/>
                <w:sz w:val="23"/>
                <w:szCs w:val="23"/>
              </w:rPr>
              <w:t>Агростартап</w:t>
            </w:r>
            <w:proofErr w:type="spellEnd"/>
            <w:r w:rsidR="00FC0DF2">
              <w:rPr>
                <w:rFonts w:ascii="Times New Roman CYR" w:eastAsia="Times New Roman" w:hAnsi="Times New Roman CYR" w:cs="Times New Roman CYR"/>
                <w:sz w:val="23"/>
                <w:szCs w:val="23"/>
              </w:rPr>
              <w:t>»</w:t>
            </w:r>
            <w:r w:rsidRPr="00B248EF">
              <w:rPr>
                <w:rFonts w:ascii="Times New Roman CYR" w:eastAsia="Times New Roman" w:hAnsi="Times New Roman CYR" w:cs="Times New Roman CYR"/>
                <w:sz w:val="23"/>
                <w:szCs w:val="23"/>
              </w:rPr>
              <w:t xml:space="preserve"> менее 2 млн рублей</w:t>
            </w:r>
          </w:p>
        </w:tc>
        <w:tc>
          <w:tcPr>
            <w:tcW w:w="709"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992" w:type="dxa"/>
            <w:tcBorders>
              <w:top w:val="single" w:sz="4" w:space="0" w:color="auto"/>
              <w:left w:val="single" w:sz="4" w:space="0" w:color="auto"/>
              <w:bottom w:val="single" w:sz="4" w:space="0" w:color="auto"/>
              <w:right w:val="nil"/>
            </w:tcBorders>
          </w:tcPr>
          <w:p w:rsidR="00874ED4" w:rsidRPr="00B248EF" w:rsidRDefault="00874ED4" w:rsidP="00874ED4">
            <w:pPr>
              <w:widowControl w:val="0"/>
              <w:autoSpaceDE w:val="0"/>
              <w:autoSpaceDN w:val="0"/>
              <w:adjustRightInd w:val="0"/>
              <w:jc w:val="both"/>
              <w:rPr>
                <w:rFonts w:ascii="Times New Roman CYR" w:eastAsia="Times New Roman" w:hAnsi="Times New Roman CYR" w:cs="Times New Roman CYR"/>
                <w:sz w:val="23"/>
                <w:szCs w:val="23"/>
              </w:rPr>
            </w:pPr>
          </w:p>
        </w:tc>
        <w:tc>
          <w:tcPr>
            <w:tcW w:w="851"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Менее 1</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1</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2</w:t>
            </w:r>
          </w:p>
        </w:tc>
        <w:tc>
          <w:tcPr>
            <w:tcW w:w="992"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3</w:t>
            </w:r>
          </w:p>
        </w:tc>
        <w:tc>
          <w:tcPr>
            <w:tcW w:w="851" w:type="dxa"/>
            <w:tcBorders>
              <w:top w:val="single" w:sz="4" w:space="0" w:color="auto"/>
              <w:left w:val="single" w:sz="4" w:space="0" w:color="auto"/>
              <w:bottom w:val="single" w:sz="4" w:space="0" w:color="auto"/>
              <w:right w:val="nil"/>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4</w:t>
            </w:r>
          </w:p>
        </w:tc>
        <w:tc>
          <w:tcPr>
            <w:tcW w:w="850" w:type="dxa"/>
            <w:tcBorders>
              <w:top w:val="single" w:sz="4" w:space="0" w:color="auto"/>
              <w:left w:val="single" w:sz="4" w:space="0" w:color="auto"/>
              <w:bottom w:val="single" w:sz="4" w:space="0" w:color="auto"/>
            </w:tcBorders>
          </w:tcPr>
          <w:p w:rsidR="00874ED4" w:rsidRPr="00B248EF" w:rsidRDefault="00874ED4" w:rsidP="00B17A26">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5</w:t>
            </w:r>
          </w:p>
        </w:tc>
      </w:tr>
    </w:tbl>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4"/>
          <w:szCs w:val="24"/>
        </w:rPr>
      </w:pP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6" w:name="sub_13335"/>
      <w:r w:rsidRPr="00FC0DF2">
        <w:rPr>
          <w:rFonts w:ascii="Times New Roman CYR" w:eastAsia="Times New Roman" w:hAnsi="Times New Roman CYR" w:cs="Times New Roman CYR"/>
          <w:sz w:val="26"/>
          <w:szCs w:val="26"/>
        </w:rPr>
        <w:t>3.3.5. Дополнительные критерии, учитываемые при оценке проекта:</w:t>
      </w:r>
    </w:p>
    <w:bookmarkEnd w:id="56"/>
    <w:p w:rsidR="000A2AC4" w:rsidRPr="00B248EF" w:rsidRDefault="000A2AC4" w:rsidP="000A2AC4">
      <w:pPr>
        <w:widowControl w:val="0"/>
        <w:autoSpaceDE w:val="0"/>
        <w:autoSpaceDN w:val="0"/>
        <w:adjustRightInd w:val="0"/>
        <w:ind w:firstLine="720"/>
        <w:jc w:val="both"/>
        <w:rPr>
          <w:rFonts w:ascii="Times New Roman CYR" w:eastAsia="Times New Roman" w:hAnsi="Times New Roman CYR" w:cs="Times New Roman CYR"/>
          <w:sz w:val="24"/>
          <w:szCs w:val="24"/>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5242"/>
        <w:gridCol w:w="1590"/>
        <w:gridCol w:w="1984"/>
      </w:tblGrid>
      <w:tr w:rsidR="000A2AC4" w:rsidRPr="00B248EF" w:rsidTr="00D779B0">
        <w:tc>
          <w:tcPr>
            <w:tcW w:w="710" w:type="dxa"/>
            <w:tcBorders>
              <w:top w:val="single" w:sz="4" w:space="0" w:color="auto"/>
              <w:bottom w:val="single" w:sz="4" w:space="0" w:color="auto"/>
              <w:right w:val="single" w:sz="4" w:space="0" w:color="auto"/>
            </w:tcBorders>
          </w:tcPr>
          <w:p w:rsidR="000A2AC4" w:rsidRPr="00B248EF" w:rsidRDefault="00B17A26" w:rsidP="000A2AC4">
            <w:pPr>
              <w:widowControl w:val="0"/>
              <w:autoSpaceDE w:val="0"/>
              <w:autoSpaceDN w:val="0"/>
              <w:adjustRightInd w:val="0"/>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w:t>
            </w:r>
          </w:p>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п/п</w:t>
            </w:r>
          </w:p>
        </w:tc>
        <w:tc>
          <w:tcPr>
            <w:tcW w:w="5242"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Наименование показателей</w:t>
            </w:r>
          </w:p>
        </w:tc>
        <w:tc>
          <w:tcPr>
            <w:tcW w:w="1590"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Удельный вес показателя</w:t>
            </w:r>
          </w:p>
        </w:tc>
        <w:tc>
          <w:tcPr>
            <w:tcW w:w="1984" w:type="dxa"/>
            <w:tcBorders>
              <w:top w:val="single" w:sz="4" w:space="0" w:color="auto"/>
              <w:left w:val="single" w:sz="4" w:space="0" w:color="auto"/>
              <w:bottom w:val="nil"/>
            </w:tcBorders>
          </w:tcPr>
          <w:p w:rsidR="000A2AC4" w:rsidRPr="00B248EF" w:rsidRDefault="000A2AC4" w:rsidP="00D779B0">
            <w:pPr>
              <w:widowControl w:val="0"/>
              <w:autoSpaceDE w:val="0"/>
              <w:autoSpaceDN w:val="0"/>
              <w:adjustRightInd w:val="0"/>
              <w:ind w:left="-77"/>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Количество дополнительных баллов</w:t>
            </w:r>
          </w:p>
        </w:tc>
      </w:tr>
      <w:tr w:rsidR="000A2AC4" w:rsidRPr="00B248EF" w:rsidTr="00D779B0">
        <w:tc>
          <w:tcPr>
            <w:tcW w:w="710" w:type="dxa"/>
            <w:tcBorders>
              <w:top w:val="single" w:sz="4" w:space="0" w:color="auto"/>
              <w:bottom w:val="single" w:sz="4" w:space="0" w:color="auto"/>
              <w:right w:val="single" w:sz="4" w:space="0" w:color="auto"/>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5242"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Департамента</w:t>
            </w:r>
          </w:p>
        </w:tc>
        <w:tc>
          <w:tcPr>
            <w:tcW w:w="1590"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3</w:t>
            </w:r>
          </w:p>
        </w:tc>
      </w:tr>
      <w:tr w:rsidR="000A2AC4" w:rsidRPr="00B248EF" w:rsidTr="00D779B0">
        <w:tc>
          <w:tcPr>
            <w:tcW w:w="710" w:type="dxa"/>
            <w:tcBorders>
              <w:top w:val="single" w:sz="4" w:space="0" w:color="auto"/>
              <w:bottom w:val="single" w:sz="4" w:space="0" w:color="auto"/>
              <w:right w:val="single" w:sz="4" w:space="0" w:color="auto"/>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2</w:t>
            </w:r>
          </w:p>
        </w:tc>
        <w:tc>
          <w:tcPr>
            <w:tcW w:w="5242"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Проект предусматривает производство органической продукции</w:t>
            </w:r>
          </w:p>
        </w:tc>
        <w:tc>
          <w:tcPr>
            <w:tcW w:w="1590"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r>
      <w:tr w:rsidR="000A2AC4" w:rsidRPr="00B248EF" w:rsidTr="00D779B0">
        <w:tc>
          <w:tcPr>
            <w:tcW w:w="710" w:type="dxa"/>
            <w:tcBorders>
              <w:top w:val="single" w:sz="4" w:space="0" w:color="auto"/>
              <w:bottom w:val="single" w:sz="4" w:space="0" w:color="auto"/>
              <w:right w:val="single" w:sz="4" w:space="0" w:color="auto"/>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3</w:t>
            </w:r>
          </w:p>
        </w:tc>
        <w:tc>
          <w:tcPr>
            <w:tcW w:w="5242"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Проект реализуется на территории населенных пунктов Белгородской области, имеющих особое историко-культурное значение для региона, сохранения исторического, духовного, культурного наследия и традиций</w:t>
            </w:r>
          </w:p>
        </w:tc>
        <w:tc>
          <w:tcPr>
            <w:tcW w:w="1590"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r>
      <w:tr w:rsidR="000A2AC4" w:rsidRPr="00B248EF" w:rsidTr="00D779B0">
        <w:tc>
          <w:tcPr>
            <w:tcW w:w="710" w:type="dxa"/>
            <w:tcBorders>
              <w:top w:val="single" w:sz="4" w:space="0" w:color="auto"/>
              <w:bottom w:val="single" w:sz="4" w:space="0" w:color="auto"/>
              <w:right w:val="single" w:sz="4" w:space="0" w:color="auto"/>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4</w:t>
            </w:r>
          </w:p>
        </w:tc>
        <w:tc>
          <w:tcPr>
            <w:tcW w:w="5242"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Проект реализуется в отрасли бортевого пчеловодства</w:t>
            </w:r>
          </w:p>
        </w:tc>
        <w:tc>
          <w:tcPr>
            <w:tcW w:w="1590" w:type="dxa"/>
            <w:tcBorders>
              <w:top w:val="single" w:sz="4" w:space="0" w:color="auto"/>
              <w:left w:val="single" w:sz="4" w:space="0" w:color="auto"/>
              <w:bottom w:val="nil"/>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r>
      <w:tr w:rsidR="000A2AC4" w:rsidRPr="00B248EF" w:rsidTr="00D779B0">
        <w:trPr>
          <w:trHeight w:val="366"/>
        </w:trPr>
        <w:tc>
          <w:tcPr>
            <w:tcW w:w="710" w:type="dxa"/>
            <w:tcBorders>
              <w:top w:val="single" w:sz="4" w:space="0" w:color="auto"/>
              <w:bottom w:val="single" w:sz="4" w:space="0" w:color="auto"/>
              <w:right w:val="single" w:sz="4" w:space="0" w:color="auto"/>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5</w:t>
            </w:r>
          </w:p>
        </w:tc>
        <w:tc>
          <w:tcPr>
            <w:tcW w:w="5242" w:type="dxa"/>
            <w:tcBorders>
              <w:top w:val="single" w:sz="4" w:space="0" w:color="auto"/>
              <w:left w:val="single" w:sz="4" w:space="0" w:color="auto"/>
              <w:bottom w:val="single" w:sz="4" w:space="0" w:color="auto"/>
              <w:right w:val="nil"/>
            </w:tcBorders>
          </w:tcPr>
          <w:p w:rsidR="000A2AC4" w:rsidRPr="00B248EF" w:rsidRDefault="000A2AC4" w:rsidP="000A2AC4">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Оценка проекта Конкурсной комиссией</w:t>
            </w:r>
          </w:p>
        </w:tc>
        <w:tc>
          <w:tcPr>
            <w:tcW w:w="1590" w:type="dxa"/>
            <w:tcBorders>
              <w:top w:val="single" w:sz="4" w:space="0" w:color="auto"/>
              <w:left w:val="single" w:sz="4" w:space="0" w:color="auto"/>
              <w:bottom w:val="single" w:sz="4" w:space="0" w:color="auto"/>
              <w:right w:val="nil"/>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2</w:t>
            </w:r>
          </w:p>
        </w:tc>
        <w:tc>
          <w:tcPr>
            <w:tcW w:w="1984" w:type="dxa"/>
            <w:tcBorders>
              <w:top w:val="single" w:sz="4" w:space="0" w:color="auto"/>
              <w:left w:val="single" w:sz="4" w:space="0" w:color="auto"/>
              <w:bottom w:val="single" w:sz="4" w:space="0" w:color="auto"/>
            </w:tcBorders>
          </w:tcPr>
          <w:p w:rsidR="000A2AC4" w:rsidRPr="00B248EF" w:rsidRDefault="000A2AC4" w:rsidP="000A2AC4">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От 1 до 5 баллов</w:t>
            </w:r>
          </w:p>
        </w:tc>
      </w:tr>
      <w:tr w:rsidR="00F454EF" w:rsidRPr="00B248EF" w:rsidTr="00D779B0">
        <w:trPr>
          <w:trHeight w:val="366"/>
        </w:trPr>
        <w:tc>
          <w:tcPr>
            <w:tcW w:w="710" w:type="dxa"/>
            <w:tcBorders>
              <w:top w:val="single" w:sz="4" w:space="0" w:color="auto"/>
              <w:bottom w:val="single" w:sz="4" w:space="0" w:color="auto"/>
              <w:right w:val="single" w:sz="4" w:space="0" w:color="auto"/>
            </w:tcBorders>
          </w:tcPr>
          <w:p w:rsidR="00F454EF" w:rsidRPr="00B248EF" w:rsidRDefault="00F454EF" w:rsidP="000A2AC4">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w:t>
            </w:r>
          </w:p>
        </w:tc>
        <w:tc>
          <w:tcPr>
            <w:tcW w:w="5242" w:type="dxa"/>
            <w:tcBorders>
              <w:top w:val="single" w:sz="4" w:space="0" w:color="auto"/>
              <w:left w:val="single" w:sz="4" w:space="0" w:color="auto"/>
              <w:bottom w:val="single" w:sz="4" w:space="0" w:color="auto"/>
              <w:right w:val="nil"/>
            </w:tcBorders>
          </w:tcPr>
          <w:p w:rsidR="00F454EF" w:rsidRPr="00B248EF" w:rsidRDefault="00F454EF" w:rsidP="00F454EF">
            <w:pPr>
              <w:widowControl w:val="0"/>
              <w:autoSpaceDE w:val="0"/>
              <w:autoSpaceDN w:val="0"/>
              <w:adjustRightInd w:val="0"/>
              <w:rPr>
                <w:rFonts w:ascii="Times New Roman CYR" w:eastAsia="Times New Roman" w:hAnsi="Times New Roman CYR" w:cs="Times New Roman CYR"/>
                <w:sz w:val="24"/>
                <w:szCs w:val="24"/>
              </w:rPr>
            </w:pPr>
            <w:r w:rsidRPr="00F454EF">
              <w:rPr>
                <w:rFonts w:ascii="Times New Roman CYR" w:eastAsia="Times New Roman" w:hAnsi="Times New Roman CYR" w:cs="Times New Roman CYR"/>
                <w:sz w:val="24"/>
                <w:szCs w:val="24"/>
              </w:rPr>
              <w:t xml:space="preserve">Проект предусматривает элементы </w:t>
            </w:r>
            <w:proofErr w:type="spellStart"/>
            <w:r w:rsidRPr="00F454EF">
              <w:rPr>
                <w:rFonts w:ascii="Times New Roman CYR" w:eastAsia="Times New Roman" w:hAnsi="Times New Roman CYR" w:cs="Times New Roman CYR"/>
                <w:sz w:val="24"/>
                <w:szCs w:val="24"/>
              </w:rPr>
              <w:t>агротуризма</w:t>
            </w:r>
            <w:proofErr w:type="spellEnd"/>
          </w:p>
        </w:tc>
        <w:tc>
          <w:tcPr>
            <w:tcW w:w="1590" w:type="dxa"/>
            <w:tcBorders>
              <w:top w:val="single" w:sz="4" w:space="0" w:color="auto"/>
              <w:left w:val="single" w:sz="4" w:space="0" w:color="auto"/>
              <w:bottom w:val="single" w:sz="4" w:space="0" w:color="auto"/>
              <w:right w:val="nil"/>
            </w:tcBorders>
          </w:tcPr>
          <w:p w:rsidR="00F454EF" w:rsidRPr="00B248EF" w:rsidRDefault="00F454EF" w:rsidP="000A2AC4">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single" w:sz="4" w:space="0" w:color="auto"/>
            </w:tcBorders>
          </w:tcPr>
          <w:p w:rsidR="00F454EF" w:rsidRPr="00B248EF" w:rsidRDefault="00F454EF" w:rsidP="000A2AC4">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r>
    </w:tbl>
    <w:p w:rsidR="000A2AC4" w:rsidRPr="00B248EF" w:rsidRDefault="000A2AC4" w:rsidP="000A2AC4">
      <w:pPr>
        <w:widowControl w:val="0"/>
        <w:autoSpaceDE w:val="0"/>
        <w:autoSpaceDN w:val="0"/>
        <w:adjustRightInd w:val="0"/>
        <w:ind w:firstLine="720"/>
        <w:jc w:val="both"/>
        <w:rPr>
          <w:rFonts w:ascii="Times New Roman CYR" w:eastAsia="Times New Roman" w:hAnsi="Times New Roman CYR" w:cs="Times New Roman CYR"/>
          <w:sz w:val="24"/>
          <w:szCs w:val="24"/>
        </w:rPr>
      </w:pP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7" w:name="sub_13336"/>
      <w:r w:rsidRPr="00FC0DF2">
        <w:rPr>
          <w:rFonts w:ascii="Times New Roman CYR" w:eastAsia="Times New Roman" w:hAnsi="Times New Roman CYR" w:cs="Times New Roman CYR"/>
          <w:sz w:val="26"/>
          <w:szCs w:val="26"/>
        </w:rPr>
        <w:lastRenderedPageBreak/>
        <w:t>3.3.6. 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bookmarkEnd w:id="57"/>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Заявитель не может быть признан победителем в случае, если оценка проекта Конкурсной комиссией составляет менее 2,07 балла.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8" w:name="sub_13337"/>
      <w:r w:rsidRPr="00FC0DF2">
        <w:rPr>
          <w:rFonts w:ascii="Times New Roman CYR" w:eastAsia="Times New Roman" w:hAnsi="Times New Roman CYR" w:cs="Times New Roman CYR"/>
          <w:sz w:val="26"/>
          <w:szCs w:val="26"/>
        </w:rPr>
        <w:t>3.3.7. Проекты, набравшие наибольшее значение совокупного показателя, становятся победителями конкурса.</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59" w:name="sub_13338"/>
      <w:bookmarkEnd w:id="58"/>
      <w:r w:rsidRPr="00FC0DF2">
        <w:rPr>
          <w:rFonts w:ascii="Times New Roman CYR" w:eastAsia="Times New Roman" w:hAnsi="Times New Roman CYR" w:cs="Times New Roman CYR"/>
          <w:sz w:val="26"/>
          <w:szCs w:val="26"/>
        </w:rPr>
        <w:t xml:space="preserve">3.3.8. В случае равенства значений совокупного показателя нескольких Заявителей победитель определяется Конкурсной комиссией путем голосования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в порядке, установленном положением о Конкурсной комиссии.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0" w:name="sub_13339"/>
      <w:bookmarkEnd w:id="59"/>
      <w:r w:rsidRPr="00FC0DF2">
        <w:rPr>
          <w:rFonts w:ascii="Times New Roman CYR" w:eastAsia="Times New Roman" w:hAnsi="Times New Roman CYR" w:cs="Times New Roman CYR"/>
          <w:sz w:val="26"/>
          <w:szCs w:val="26"/>
        </w:rPr>
        <w:t>3.3.9. В течение 10 (десяти) рабочих дней с даты проведения конкурса Департамент разрабатывает для внесения на рассмотрение Правительства Белгородской области проект распоряжения Правительства Белгородской области об утверждении результатов конкурса по отбору граждан и крестьянских (фермерских) хозяйств</w:t>
      </w:r>
      <w:r w:rsidR="00D779B0" w:rsidRPr="00FC0DF2">
        <w:rPr>
          <w:rFonts w:ascii="Times New Roman CYR" w:eastAsia="Times New Roman" w:hAnsi="Times New Roman CYR" w:cs="Times New Roman CYR"/>
          <w:sz w:val="26"/>
          <w:szCs w:val="26"/>
        </w:rPr>
        <w:t xml:space="preserve"> или индивидуальных предпринимателей</w:t>
      </w:r>
      <w:r w:rsidRPr="00FC0DF2">
        <w:rPr>
          <w:rFonts w:ascii="Times New Roman CYR" w:eastAsia="Times New Roman" w:hAnsi="Times New Roman CYR" w:cs="Times New Roman CYR"/>
          <w:sz w:val="26"/>
          <w:szCs w:val="26"/>
        </w:rPr>
        <w:t xml:space="preserve"> для предоставления </w:t>
      </w:r>
      <w:r w:rsidR="00B17A26"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рантов </w:t>
      </w:r>
      <w:r w:rsidR="00B17A26" w:rsidRPr="00FC0DF2">
        <w:rPr>
          <w:rFonts w:ascii="Times New Roman CYR" w:eastAsia="Times New Roman" w:hAnsi="Times New Roman CYR" w:cs="Times New Roman CYR"/>
          <w:sz w:val="26"/>
          <w:szCs w:val="26"/>
        </w:rPr>
        <w:t>«</w:t>
      </w:r>
      <w:proofErr w:type="spellStart"/>
      <w:r w:rsidRPr="00FC0DF2">
        <w:rPr>
          <w:rFonts w:ascii="Times New Roman CYR" w:eastAsia="Times New Roman" w:hAnsi="Times New Roman CYR" w:cs="Times New Roman CYR"/>
          <w:sz w:val="26"/>
          <w:szCs w:val="26"/>
        </w:rPr>
        <w:t>Агростартап</w:t>
      </w:r>
      <w:proofErr w:type="spellEnd"/>
      <w:r w:rsidR="00B17A26"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w:t>
      </w:r>
    </w:p>
    <w:p w:rsidR="007F194A" w:rsidRDefault="000A2AC4" w:rsidP="00A70499">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1" w:name="sub_133310"/>
      <w:bookmarkEnd w:id="60"/>
      <w:r w:rsidRPr="00FC0DF2">
        <w:rPr>
          <w:rFonts w:ascii="Times New Roman CYR" w:eastAsia="Times New Roman" w:hAnsi="Times New Roman CYR" w:cs="Times New Roman CYR"/>
          <w:sz w:val="26"/>
          <w:szCs w:val="26"/>
        </w:rPr>
        <w:t>3.3.10. В течение 5 (пяти) рабочих дней со дня вступления в силу распоряжения Правительства Белгородской области об утверждении результатов конкурса по отбору граждан и крестьянских (фермерских) хозяйств</w:t>
      </w:r>
      <w:r w:rsidR="00D779B0" w:rsidRPr="00FC0DF2">
        <w:rPr>
          <w:rFonts w:ascii="Times New Roman CYR" w:eastAsia="Times New Roman" w:hAnsi="Times New Roman CYR" w:cs="Times New Roman CYR"/>
          <w:sz w:val="26"/>
          <w:szCs w:val="26"/>
        </w:rPr>
        <w:t xml:space="preserve"> или индивидуальных предпринимателей</w:t>
      </w:r>
      <w:r w:rsidRPr="00FC0DF2">
        <w:rPr>
          <w:rFonts w:ascii="Times New Roman CYR" w:eastAsia="Times New Roman" w:hAnsi="Times New Roman CYR" w:cs="Times New Roman CYR"/>
          <w:sz w:val="26"/>
          <w:szCs w:val="26"/>
        </w:rPr>
        <w:t xml:space="preserve"> для предоставления </w:t>
      </w:r>
      <w:r w:rsidR="00B17A26"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рантов </w:t>
      </w:r>
      <w:r w:rsidR="00B17A26" w:rsidRPr="00FC0DF2">
        <w:rPr>
          <w:rFonts w:ascii="Times New Roman CYR" w:eastAsia="Times New Roman" w:hAnsi="Times New Roman CYR" w:cs="Times New Roman CYR"/>
          <w:sz w:val="26"/>
          <w:szCs w:val="26"/>
        </w:rPr>
        <w:t>«</w:t>
      </w:r>
      <w:proofErr w:type="spellStart"/>
      <w:r w:rsidRPr="00FC0DF2">
        <w:rPr>
          <w:rFonts w:ascii="Times New Roman CYR" w:eastAsia="Times New Roman" w:hAnsi="Times New Roman CYR" w:cs="Times New Roman CYR"/>
          <w:sz w:val="26"/>
          <w:szCs w:val="26"/>
        </w:rPr>
        <w:t>Агростартап</w:t>
      </w:r>
      <w:proofErr w:type="spellEnd"/>
      <w:r w:rsidR="00B17A26"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w:t>
      </w:r>
      <w:bookmarkEnd w:id="61"/>
      <w:r w:rsidR="00A70499" w:rsidRPr="00A70499">
        <w:rPr>
          <w:rFonts w:ascii="Times New Roman CYR" w:eastAsia="Times New Roman" w:hAnsi="Times New Roman CYR" w:cs="Times New Roman CYR"/>
          <w:sz w:val="26"/>
          <w:szCs w:val="26"/>
        </w:rPr>
        <w:t xml:space="preserve">Департамент размещает информацию о результатах рассмотрения заявок на официальном сайте </w:t>
      </w:r>
      <w:r w:rsidR="00A70499">
        <w:rPr>
          <w:rFonts w:ascii="Times New Roman CYR" w:eastAsia="Times New Roman" w:hAnsi="Times New Roman CYR" w:cs="Times New Roman CYR"/>
          <w:sz w:val="26"/>
          <w:szCs w:val="26"/>
        </w:rPr>
        <w:t xml:space="preserve">     </w:t>
      </w:r>
      <w:r w:rsidR="00A70499" w:rsidRPr="00A70499">
        <w:rPr>
          <w:rFonts w:ascii="Times New Roman CYR" w:eastAsia="Times New Roman" w:hAnsi="Times New Roman CYR" w:cs="Times New Roman CYR"/>
          <w:sz w:val="26"/>
          <w:szCs w:val="26"/>
        </w:rPr>
        <w:t>по адресу: www.belapk.ru и на едином портале бюджетной системы Российской Федерации в информационно-телекоммуникационной сети «Интернет» в соответствии с требованиями, установленными постановлением Правительства Российско</w:t>
      </w:r>
      <w:r w:rsidR="00A70499">
        <w:rPr>
          <w:rFonts w:ascii="Times New Roman CYR" w:eastAsia="Times New Roman" w:hAnsi="Times New Roman CYR" w:cs="Times New Roman CYR"/>
          <w:sz w:val="26"/>
          <w:szCs w:val="26"/>
        </w:rPr>
        <w:t xml:space="preserve">й Федерации от 18 сентября </w:t>
      </w:r>
      <w:r w:rsidR="00A70499" w:rsidRPr="00A70499">
        <w:rPr>
          <w:rFonts w:ascii="Times New Roman CYR" w:eastAsia="Times New Roman" w:hAnsi="Times New Roman CYR" w:cs="Times New Roman CYR"/>
          <w:sz w:val="26"/>
          <w:szCs w:val="26"/>
        </w:rPr>
        <w:t>2020 г</w:t>
      </w:r>
      <w:r w:rsidR="00A70499">
        <w:rPr>
          <w:rFonts w:ascii="Times New Roman CYR" w:eastAsia="Times New Roman" w:hAnsi="Times New Roman CYR" w:cs="Times New Roman CYR"/>
          <w:sz w:val="26"/>
          <w:szCs w:val="26"/>
        </w:rPr>
        <w:t>ода</w:t>
      </w:r>
      <w:r w:rsidR="00A70499" w:rsidRPr="00A70499">
        <w:rPr>
          <w:rFonts w:ascii="Times New Roman CYR" w:eastAsia="Times New Roman" w:hAnsi="Times New Roman CYR" w:cs="Times New Roman CYR"/>
          <w:sz w:val="26"/>
          <w:szCs w:val="26"/>
        </w:rPr>
        <w:t xml:space="preserve">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A70499" w:rsidRPr="00FC0DF2" w:rsidRDefault="00A70499" w:rsidP="00A70499">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A2AC4" w:rsidRPr="00FC0DF2" w:rsidRDefault="000A2AC4" w:rsidP="00A70499">
      <w:pPr>
        <w:widowControl w:val="0"/>
        <w:autoSpaceDE w:val="0"/>
        <w:autoSpaceDN w:val="0"/>
        <w:adjustRightInd w:val="0"/>
        <w:jc w:val="center"/>
        <w:outlineLvl w:val="0"/>
        <w:rPr>
          <w:rFonts w:ascii="Times New Roman CYR" w:eastAsia="Times New Roman" w:hAnsi="Times New Roman CYR" w:cs="Times New Roman CYR"/>
          <w:b/>
          <w:bCs/>
          <w:color w:val="26282F"/>
          <w:sz w:val="26"/>
          <w:szCs w:val="26"/>
        </w:rPr>
      </w:pPr>
      <w:bookmarkStart w:id="62" w:name="sub_1400"/>
      <w:r w:rsidRPr="00FC0DF2">
        <w:rPr>
          <w:rFonts w:ascii="Times New Roman CYR" w:eastAsia="Times New Roman" w:hAnsi="Times New Roman CYR" w:cs="Times New Roman CYR"/>
          <w:b/>
          <w:bCs/>
          <w:color w:val="26282F"/>
          <w:sz w:val="26"/>
          <w:szCs w:val="26"/>
        </w:rPr>
        <w:t>IV. Предоставление Гранта</w:t>
      </w:r>
    </w:p>
    <w:bookmarkEnd w:id="62"/>
    <w:p w:rsidR="000A2AC4" w:rsidRPr="00FC0DF2" w:rsidRDefault="000A2AC4" w:rsidP="00A70499">
      <w:pPr>
        <w:widowControl w:val="0"/>
        <w:autoSpaceDE w:val="0"/>
        <w:autoSpaceDN w:val="0"/>
        <w:adjustRightInd w:val="0"/>
        <w:ind w:firstLine="720"/>
        <w:jc w:val="both"/>
        <w:rPr>
          <w:rFonts w:ascii="Times New Roman CYR" w:eastAsia="Times New Roman" w:hAnsi="Times New Roman CYR" w:cs="Times New Roman CYR"/>
          <w:sz w:val="26"/>
          <w:szCs w:val="26"/>
        </w:rPr>
      </w:pPr>
    </w:p>
    <w:p w:rsidR="005826CB" w:rsidRPr="005826CB" w:rsidRDefault="000A2AC4" w:rsidP="00A70499">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3" w:name="sub_1441"/>
      <w:r w:rsidRPr="005826CB">
        <w:rPr>
          <w:rFonts w:ascii="Times New Roman CYR" w:eastAsia="Times New Roman" w:hAnsi="Times New Roman CYR" w:cs="Times New Roman CYR"/>
          <w:sz w:val="26"/>
          <w:szCs w:val="26"/>
        </w:rPr>
        <w:t xml:space="preserve">4.1. </w:t>
      </w:r>
      <w:r w:rsidR="005826CB" w:rsidRPr="005826CB">
        <w:rPr>
          <w:rStyle w:val="apple-style-span"/>
          <w:rFonts w:ascii="Lucida Grande" w:hAnsi="Lucida Grande"/>
          <w:color w:val="000000"/>
          <w:sz w:val="26"/>
          <w:szCs w:val="26"/>
          <w:shd w:val="clear" w:color="auto" w:fill="FFFFFF"/>
        </w:rPr>
        <w:t xml:space="preserve">В течение 30 (тридцати) рабочих дней со дня вступления в силу </w:t>
      </w:r>
      <w:r w:rsidR="005826CB" w:rsidRPr="005826CB">
        <w:rPr>
          <w:rStyle w:val="apple-style-span"/>
          <w:rFonts w:ascii="Lucida Grande" w:hAnsi="Lucida Grande"/>
          <w:color w:val="000000"/>
          <w:sz w:val="26"/>
          <w:szCs w:val="26"/>
          <w:shd w:val="clear" w:color="auto" w:fill="FFFFFF"/>
        </w:rPr>
        <w:t>распоряжения, указанного в подпункте 3.3.10 пункта 3.3 раздела III Порядка,</w:t>
      </w:r>
      <w:r w:rsidR="005826CB" w:rsidRPr="005826CB">
        <w:rPr>
          <w:rStyle w:val="apple-style-span"/>
          <w:rFonts w:ascii="Lucida Grande" w:hAnsi="Lucida Grande"/>
          <w:color w:val="000000"/>
          <w:sz w:val="26"/>
          <w:szCs w:val="26"/>
          <w:shd w:val="clear" w:color="auto" w:fill="FFFFFF"/>
        </w:rPr>
        <w:t xml:space="preserve"> Департамент заключает с </w:t>
      </w:r>
      <w:r w:rsidR="005826CB" w:rsidRPr="005826CB">
        <w:rPr>
          <w:rFonts w:ascii="Times New Roman CYR" w:eastAsia="Times New Roman" w:hAnsi="Times New Roman CYR" w:cs="Times New Roman CYR"/>
          <w:sz w:val="26"/>
          <w:szCs w:val="26"/>
        </w:rPr>
        <w:t>получателем гранта «</w:t>
      </w:r>
      <w:proofErr w:type="spellStart"/>
      <w:r w:rsidR="005826CB" w:rsidRPr="005826CB">
        <w:rPr>
          <w:rFonts w:ascii="Times New Roman CYR" w:eastAsia="Times New Roman" w:hAnsi="Times New Roman CYR" w:cs="Times New Roman CYR"/>
          <w:sz w:val="26"/>
          <w:szCs w:val="26"/>
        </w:rPr>
        <w:t>Агростартап</w:t>
      </w:r>
      <w:proofErr w:type="spellEnd"/>
      <w:r w:rsidR="005826CB" w:rsidRPr="005826CB">
        <w:rPr>
          <w:rFonts w:ascii="Times New Roman CYR" w:eastAsia="Times New Roman" w:hAnsi="Times New Roman CYR" w:cs="Times New Roman CYR"/>
          <w:sz w:val="26"/>
          <w:szCs w:val="26"/>
        </w:rPr>
        <w:t>»</w:t>
      </w:r>
      <w:r w:rsidR="005826CB" w:rsidRPr="005826CB">
        <w:rPr>
          <w:rStyle w:val="apple-style-span"/>
          <w:rFonts w:ascii="Lucida Grande" w:hAnsi="Lucida Grande"/>
          <w:color w:val="000000"/>
          <w:sz w:val="26"/>
          <w:szCs w:val="26"/>
          <w:shd w:val="clear" w:color="auto" w:fill="FFFFFF"/>
        </w:rPr>
        <w:t xml:space="preserve"> Соглашение </w:t>
      </w:r>
      <w:r w:rsidR="005826CB">
        <w:rPr>
          <w:rStyle w:val="apple-style-span"/>
          <w:rFonts w:ascii="Lucida Grande" w:hAnsi="Lucida Grande"/>
          <w:color w:val="000000"/>
          <w:sz w:val="26"/>
          <w:szCs w:val="26"/>
          <w:shd w:val="clear" w:color="auto" w:fill="FFFFFF"/>
        </w:rPr>
        <w:t xml:space="preserve">                             </w:t>
      </w:r>
      <w:r w:rsidR="005826CB" w:rsidRPr="005826CB">
        <w:rPr>
          <w:rStyle w:val="apple-style-span"/>
          <w:rFonts w:ascii="Lucida Grande" w:hAnsi="Lucida Grande"/>
          <w:color w:val="000000"/>
          <w:sz w:val="26"/>
          <w:szCs w:val="26"/>
          <w:shd w:val="clear" w:color="auto" w:fill="FFFFFF"/>
        </w:rPr>
        <w:t>с использованием государственной интегрированной информационной системы управления общественными финансами «Электронный бюджет» по форме, утвержденной Министерством финансов Российской Федерации.</w:t>
      </w:r>
      <w:r w:rsidR="005826CB">
        <w:rPr>
          <w:rStyle w:val="apple-style-span"/>
          <w:rFonts w:ascii="Lucida Grande" w:hAnsi="Lucida Grande"/>
          <w:color w:val="000000"/>
          <w:sz w:val="26"/>
          <w:szCs w:val="26"/>
          <w:shd w:val="clear" w:color="auto" w:fill="FFFFFF"/>
        </w:rPr>
        <w:t xml:space="preserve"> </w:t>
      </w:r>
      <w:r w:rsidR="005826CB" w:rsidRPr="005826CB">
        <w:rPr>
          <w:rStyle w:val="apple-style-span"/>
          <w:rFonts w:ascii="Lucida Grande" w:hAnsi="Lucida Grande"/>
          <w:color w:val="000000"/>
          <w:sz w:val="26"/>
          <w:szCs w:val="26"/>
          <w:shd w:val="clear" w:color="auto" w:fill="FFFFFF"/>
        </w:rPr>
        <w:t>В случае</w:t>
      </w:r>
      <w:r w:rsidR="005826CB">
        <w:rPr>
          <w:rStyle w:val="apple-style-span"/>
          <w:rFonts w:ascii="Lucida Grande" w:hAnsi="Lucida Grande"/>
          <w:color w:val="000000"/>
          <w:sz w:val="26"/>
          <w:szCs w:val="26"/>
          <w:shd w:val="clear" w:color="auto" w:fill="FFFFFF"/>
        </w:rPr>
        <w:t>,</w:t>
      </w:r>
      <w:r w:rsidR="005826CB" w:rsidRPr="005826CB">
        <w:rPr>
          <w:rStyle w:val="apple-style-span"/>
          <w:rFonts w:ascii="Lucida Grande" w:hAnsi="Lucida Grande"/>
          <w:color w:val="000000"/>
          <w:sz w:val="26"/>
          <w:szCs w:val="26"/>
          <w:shd w:val="clear" w:color="auto" w:fill="FFFFFF"/>
        </w:rPr>
        <w:t xml:space="preserve"> если </w:t>
      </w:r>
      <w:r w:rsidR="005826CB">
        <w:rPr>
          <w:rStyle w:val="apple-style-span"/>
          <w:rFonts w:ascii="Lucida Grande" w:hAnsi="Lucida Grande"/>
          <w:color w:val="000000"/>
          <w:sz w:val="26"/>
          <w:szCs w:val="26"/>
          <w:shd w:val="clear" w:color="auto" w:fill="FFFFFF"/>
        </w:rPr>
        <w:t xml:space="preserve">              </w:t>
      </w:r>
      <w:bookmarkStart w:id="64" w:name="_GoBack"/>
      <w:bookmarkEnd w:id="64"/>
      <w:r w:rsidR="005826CB" w:rsidRPr="005826CB">
        <w:rPr>
          <w:rStyle w:val="apple-style-span"/>
          <w:rFonts w:ascii="Lucida Grande" w:hAnsi="Lucida Grande"/>
          <w:color w:val="000000"/>
          <w:sz w:val="26"/>
          <w:szCs w:val="26"/>
          <w:shd w:val="clear" w:color="auto" w:fill="FFFFFF"/>
        </w:rPr>
        <w:t xml:space="preserve">по истечении установленного срока Соглашение не было подписано </w:t>
      </w:r>
      <w:r w:rsidR="005826CB" w:rsidRPr="005826CB">
        <w:rPr>
          <w:rStyle w:val="apple-style-span"/>
          <w:rFonts w:ascii="Lucida Grande" w:hAnsi="Lucida Grande"/>
          <w:color w:val="000000"/>
          <w:sz w:val="26"/>
          <w:szCs w:val="26"/>
          <w:shd w:val="clear" w:color="auto" w:fill="FFFFFF"/>
        </w:rPr>
        <w:t>получателем гранта «</w:t>
      </w:r>
      <w:proofErr w:type="spellStart"/>
      <w:r w:rsidR="005826CB" w:rsidRPr="005826CB">
        <w:rPr>
          <w:rStyle w:val="apple-style-span"/>
          <w:rFonts w:ascii="Lucida Grande" w:hAnsi="Lucida Grande"/>
          <w:color w:val="000000"/>
          <w:sz w:val="26"/>
          <w:szCs w:val="26"/>
          <w:shd w:val="clear" w:color="auto" w:fill="FFFFFF"/>
        </w:rPr>
        <w:t>Агростартап</w:t>
      </w:r>
      <w:proofErr w:type="spellEnd"/>
      <w:r w:rsidR="005826CB" w:rsidRPr="005826CB">
        <w:rPr>
          <w:rStyle w:val="apple-style-span"/>
          <w:rFonts w:ascii="Lucida Grande" w:hAnsi="Lucida Grande"/>
          <w:color w:val="000000"/>
          <w:sz w:val="26"/>
          <w:szCs w:val="26"/>
          <w:shd w:val="clear" w:color="auto" w:fill="FFFFFF"/>
        </w:rPr>
        <w:t>»</w:t>
      </w:r>
      <w:r w:rsidR="005826CB" w:rsidRPr="005826CB">
        <w:rPr>
          <w:rStyle w:val="apple-style-span"/>
          <w:rFonts w:ascii="Lucida Grande" w:hAnsi="Lucida Grande"/>
          <w:color w:val="000000"/>
          <w:sz w:val="26"/>
          <w:szCs w:val="26"/>
          <w:shd w:val="clear" w:color="auto" w:fill="FFFFFF"/>
        </w:rPr>
        <w:t>, обязательства Департамента по предоставлению гранта прекращаются</w:t>
      </w:r>
      <w:r w:rsidR="005826CB" w:rsidRPr="005826CB">
        <w:rPr>
          <w:rStyle w:val="apple-style-span"/>
          <w:rFonts w:ascii="Lucida Grande" w:hAnsi="Lucida Grande"/>
          <w:color w:val="000000"/>
          <w:sz w:val="26"/>
          <w:szCs w:val="26"/>
          <w:shd w:val="clear" w:color="auto" w:fill="FFFFFF"/>
        </w:rPr>
        <w:t xml:space="preserve">, </w:t>
      </w:r>
      <w:r w:rsidR="005826CB" w:rsidRPr="005826CB">
        <w:rPr>
          <w:rStyle w:val="apple-style-span"/>
          <w:rFonts w:ascii="Lucida Grande" w:hAnsi="Lucida Grande"/>
          <w:color w:val="000000"/>
          <w:sz w:val="26"/>
          <w:szCs w:val="26"/>
          <w:shd w:val="clear" w:color="auto" w:fill="FFFFFF"/>
        </w:rPr>
        <w:t xml:space="preserve">и данный </w:t>
      </w:r>
      <w:r w:rsidR="005826CB" w:rsidRPr="005826CB">
        <w:rPr>
          <w:rStyle w:val="apple-style-span"/>
          <w:rFonts w:ascii="Lucida Grande" w:hAnsi="Lucida Grande"/>
          <w:color w:val="000000"/>
          <w:sz w:val="26"/>
          <w:szCs w:val="26"/>
          <w:shd w:val="clear" w:color="auto" w:fill="FFFFFF"/>
        </w:rPr>
        <w:t>получатель гранта «</w:t>
      </w:r>
      <w:proofErr w:type="spellStart"/>
      <w:r w:rsidR="005826CB" w:rsidRPr="005826CB">
        <w:rPr>
          <w:rStyle w:val="apple-style-span"/>
          <w:rFonts w:ascii="Lucida Grande" w:hAnsi="Lucida Grande"/>
          <w:color w:val="000000"/>
          <w:sz w:val="26"/>
          <w:szCs w:val="26"/>
          <w:shd w:val="clear" w:color="auto" w:fill="FFFFFF"/>
        </w:rPr>
        <w:t>Агростартап</w:t>
      </w:r>
      <w:proofErr w:type="spellEnd"/>
      <w:r w:rsidR="005826CB" w:rsidRPr="005826CB">
        <w:rPr>
          <w:rStyle w:val="apple-style-span"/>
          <w:rFonts w:ascii="Lucida Grande" w:hAnsi="Lucida Grande"/>
          <w:color w:val="000000"/>
          <w:sz w:val="26"/>
          <w:szCs w:val="26"/>
          <w:shd w:val="clear" w:color="auto" w:fill="FFFFFF"/>
        </w:rPr>
        <w:t>»</w:t>
      </w:r>
      <w:r w:rsidR="005826CB" w:rsidRPr="005826CB">
        <w:rPr>
          <w:rStyle w:val="apple-style-span"/>
          <w:rFonts w:ascii="Lucida Grande" w:hAnsi="Lucida Grande"/>
          <w:color w:val="000000"/>
          <w:sz w:val="26"/>
          <w:szCs w:val="26"/>
          <w:shd w:val="clear" w:color="auto" w:fill="FFFFFF"/>
        </w:rPr>
        <w:t xml:space="preserve"> признается уклонившимся от заключения Соглашения.</w:t>
      </w:r>
    </w:p>
    <w:bookmarkEnd w:id="63"/>
    <w:p w:rsidR="000A2AC4" w:rsidRPr="005826CB"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5826CB">
        <w:rPr>
          <w:rFonts w:ascii="Times New Roman CYR" w:eastAsia="Times New Roman" w:hAnsi="Times New Roman CYR" w:cs="Times New Roman CYR"/>
          <w:sz w:val="26"/>
          <w:szCs w:val="26"/>
        </w:rPr>
        <w:t>Обязательными условиями Соглашения являются:</w:t>
      </w:r>
    </w:p>
    <w:p w:rsidR="000A2AC4" w:rsidRPr="00FC0DF2" w:rsidRDefault="0070195F"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5826CB">
        <w:rPr>
          <w:rFonts w:ascii="Times New Roman CYR" w:eastAsia="Times New Roman" w:hAnsi="Times New Roman CYR" w:cs="Times New Roman CYR"/>
          <w:sz w:val="26"/>
          <w:szCs w:val="26"/>
        </w:rPr>
        <w:t>- согласие получателя гранта «</w:t>
      </w:r>
      <w:proofErr w:type="spellStart"/>
      <w:r w:rsidRPr="005826CB">
        <w:rPr>
          <w:rFonts w:ascii="Times New Roman CYR" w:eastAsia="Times New Roman" w:hAnsi="Times New Roman CYR" w:cs="Times New Roman CYR"/>
          <w:sz w:val="26"/>
          <w:szCs w:val="26"/>
        </w:rPr>
        <w:t>Агростартап</w:t>
      </w:r>
      <w:proofErr w:type="spellEnd"/>
      <w:r w:rsidRPr="005826CB">
        <w:rPr>
          <w:rFonts w:ascii="Times New Roman CYR" w:eastAsia="Times New Roman" w:hAnsi="Times New Roman CYR" w:cs="Times New Roman CYR"/>
          <w:sz w:val="26"/>
          <w:szCs w:val="26"/>
        </w:rPr>
        <w:t>»</w:t>
      </w:r>
      <w:r w:rsidR="000A2AC4" w:rsidRPr="005826CB">
        <w:rPr>
          <w:rFonts w:ascii="Times New Roman CYR" w:eastAsia="Times New Roman" w:hAnsi="Times New Roman CYR" w:cs="Times New Roman CYR"/>
          <w:sz w:val="26"/>
          <w:szCs w:val="26"/>
        </w:rPr>
        <w:t xml:space="preserve"> либо его части на осуществление</w:t>
      </w:r>
      <w:r w:rsidR="000C76B7" w:rsidRPr="005826CB">
        <w:rPr>
          <w:rFonts w:ascii="Times New Roman CYR" w:eastAsia="Times New Roman" w:hAnsi="Times New Roman CYR" w:cs="Times New Roman CYR"/>
          <w:sz w:val="26"/>
          <w:szCs w:val="26"/>
        </w:rPr>
        <w:t xml:space="preserve">     </w:t>
      </w:r>
      <w:r w:rsidR="000A2AC4" w:rsidRPr="005826CB">
        <w:rPr>
          <w:rFonts w:ascii="Times New Roman CYR" w:eastAsia="Times New Roman" w:hAnsi="Times New Roman CYR" w:cs="Times New Roman CYR"/>
          <w:sz w:val="26"/>
          <w:szCs w:val="26"/>
        </w:rPr>
        <w:t xml:space="preserve"> в отношении него проверки</w:t>
      </w:r>
      <w:r w:rsidR="000A2AC4" w:rsidRPr="00FC0DF2">
        <w:rPr>
          <w:rFonts w:ascii="Times New Roman CYR" w:eastAsia="Times New Roman" w:hAnsi="Times New Roman CYR" w:cs="Times New Roman CYR"/>
          <w:sz w:val="26"/>
          <w:szCs w:val="26"/>
        </w:rPr>
        <w:t xml:space="preserve"> Департаментом, уполномоченным органом государственного (муниципального) финансового контроля на предмет соблюдения </w:t>
      </w:r>
      <w:r w:rsidR="000A2AC4" w:rsidRPr="00FC0DF2">
        <w:rPr>
          <w:rFonts w:ascii="Times New Roman CYR" w:eastAsia="Times New Roman" w:hAnsi="Times New Roman CYR" w:cs="Times New Roman CYR"/>
          <w:sz w:val="26"/>
          <w:szCs w:val="26"/>
        </w:rPr>
        <w:lastRenderedPageBreak/>
        <w:t xml:space="preserve">целей, условий и порядка предоставления </w:t>
      </w:r>
      <w:r w:rsidRPr="00FC0DF2">
        <w:rPr>
          <w:rFonts w:ascii="Times New Roman CYR" w:eastAsia="Times New Roman" w:hAnsi="Times New Roman CYR" w:cs="Times New Roman CYR"/>
          <w:sz w:val="26"/>
          <w:szCs w:val="26"/>
        </w:rPr>
        <w:t>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w:t>
      </w:r>
      <w:r w:rsidR="000A2AC4"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наличие </w:t>
      </w:r>
      <w:r w:rsidR="002B3303">
        <w:rPr>
          <w:rFonts w:ascii="Times New Roman CYR" w:eastAsia="Times New Roman" w:hAnsi="Times New Roman CYR" w:cs="Times New Roman CYR"/>
          <w:sz w:val="26"/>
          <w:szCs w:val="26"/>
        </w:rPr>
        <w:t>плановых показателей деятельности</w:t>
      </w:r>
      <w:r w:rsidRPr="00FC0DF2">
        <w:rPr>
          <w:rFonts w:ascii="Times New Roman CYR" w:eastAsia="Times New Roman" w:hAnsi="Times New Roman CYR" w:cs="Times New Roman CYR"/>
          <w:sz w:val="26"/>
          <w:szCs w:val="26"/>
        </w:rPr>
        <w:t>;</w:t>
      </w:r>
    </w:p>
    <w:p w:rsidR="000A2AC4" w:rsidRPr="00FC0DF2" w:rsidRDefault="000A2AC4" w:rsidP="0070195F">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порядок и срок перечисления </w:t>
      </w:r>
      <w:r w:rsidR="0070195F" w:rsidRPr="00FC0DF2">
        <w:rPr>
          <w:rFonts w:ascii="Times New Roman CYR" w:eastAsia="Times New Roman" w:hAnsi="Times New Roman CYR" w:cs="Times New Roman CYR"/>
          <w:sz w:val="26"/>
          <w:szCs w:val="26"/>
        </w:rPr>
        <w:t>гранта «</w:t>
      </w:r>
      <w:proofErr w:type="spellStart"/>
      <w:r w:rsidR="0070195F" w:rsidRPr="00FC0DF2">
        <w:rPr>
          <w:rFonts w:ascii="Times New Roman CYR" w:eastAsia="Times New Roman" w:hAnsi="Times New Roman CYR" w:cs="Times New Roman CYR"/>
          <w:sz w:val="26"/>
          <w:szCs w:val="26"/>
        </w:rPr>
        <w:t>Агростартап</w:t>
      </w:r>
      <w:proofErr w:type="spellEnd"/>
      <w:r w:rsidR="0070195F" w:rsidRPr="00FC0DF2">
        <w:rPr>
          <w:rFonts w:ascii="Times New Roman CYR" w:eastAsia="Times New Roman" w:hAnsi="Times New Roman CYR" w:cs="Times New Roman CYR"/>
          <w:sz w:val="26"/>
          <w:szCs w:val="26"/>
        </w:rPr>
        <w:t>»;</w:t>
      </w:r>
    </w:p>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сроки и форма предоставления отчетности;</w:t>
      </w:r>
    </w:p>
    <w:p w:rsidR="00AD6DC5" w:rsidRPr="00FC0DF2" w:rsidRDefault="00AD6DC5"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 </w:t>
      </w:r>
      <w:r w:rsidRPr="00AD6DC5">
        <w:rPr>
          <w:rFonts w:ascii="Times New Roman CYR" w:eastAsia="Times New Roman" w:hAnsi="Times New Roman CYR" w:cs="Times New Roman CYR"/>
          <w:sz w:val="26"/>
          <w:szCs w:val="26"/>
        </w:rP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условие о возврате в полном объеме средств </w:t>
      </w:r>
      <w:r w:rsidR="0070195F" w:rsidRPr="00FC0DF2">
        <w:rPr>
          <w:rFonts w:ascii="Times New Roman CYR" w:eastAsia="Times New Roman" w:hAnsi="Times New Roman CYR" w:cs="Times New Roman CYR"/>
          <w:sz w:val="26"/>
          <w:szCs w:val="26"/>
        </w:rPr>
        <w:t>гранта «</w:t>
      </w:r>
      <w:proofErr w:type="spellStart"/>
      <w:r w:rsidR="0070195F" w:rsidRPr="00FC0DF2">
        <w:rPr>
          <w:rFonts w:ascii="Times New Roman CYR" w:eastAsia="Times New Roman" w:hAnsi="Times New Roman CYR" w:cs="Times New Roman CYR"/>
          <w:sz w:val="26"/>
          <w:szCs w:val="26"/>
        </w:rPr>
        <w:t>Агростартап</w:t>
      </w:r>
      <w:proofErr w:type="spellEnd"/>
      <w:r w:rsidR="0070195F" w:rsidRPr="00FC0DF2">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в областной и федеральный бюджеты крестьянским фермерским хозяйством </w:t>
      </w:r>
      <w:r w:rsidR="0070195F" w:rsidRPr="00FC0DF2">
        <w:rPr>
          <w:rFonts w:ascii="Times New Roman CYR" w:eastAsia="Times New Roman" w:hAnsi="Times New Roman CYR" w:cs="Times New Roman CYR"/>
          <w:sz w:val="26"/>
          <w:szCs w:val="26"/>
        </w:rPr>
        <w:t>или индивидуальным предпринимателем, а также с</w:t>
      </w:r>
      <w:r w:rsidRPr="00FC0DF2">
        <w:rPr>
          <w:rFonts w:ascii="Times New Roman CYR" w:eastAsia="Times New Roman" w:hAnsi="Times New Roman CYR" w:cs="Times New Roman CYR"/>
          <w:sz w:val="26"/>
          <w:szCs w:val="26"/>
        </w:rPr>
        <w:t xml:space="preserve">ельскохозяйственным потребительским кооперативом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в случае несоблюдения целей и (или) условий и порядка предоставления бюджетных средств и (или) невыполнения графика реализации проекта и (или) графика создания рабочих мест и (или) плана расходов, а также неоднократного несоблюдения установленных Соглашением сроков предоставления отчетности;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условие об уплате неустойки крестьянским (фермерским) хозяйством</w:t>
      </w:r>
      <w:r w:rsidR="0070195F" w:rsidRPr="00FC0DF2">
        <w:rPr>
          <w:rFonts w:ascii="Times New Roman CYR" w:eastAsia="Times New Roman" w:hAnsi="Times New Roman CYR" w:cs="Times New Roman CYR"/>
          <w:sz w:val="26"/>
          <w:szCs w:val="26"/>
        </w:rPr>
        <w:t xml:space="preserve"> или индивидуальным предпринимателем</w:t>
      </w:r>
      <w:r w:rsidRPr="00FC0DF2">
        <w:rPr>
          <w:rFonts w:ascii="Times New Roman CYR" w:eastAsia="Times New Roman" w:hAnsi="Times New Roman CYR" w:cs="Times New Roman CYR"/>
          <w:sz w:val="26"/>
          <w:szCs w:val="26"/>
        </w:rPr>
        <w:t xml:space="preserve"> - получателем </w:t>
      </w:r>
      <w:r w:rsidR="0070195F" w:rsidRPr="00FC0DF2">
        <w:rPr>
          <w:rFonts w:ascii="Times New Roman CYR" w:eastAsia="Times New Roman" w:hAnsi="Times New Roman CYR" w:cs="Times New Roman CYR"/>
          <w:sz w:val="26"/>
          <w:szCs w:val="26"/>
        </w:rPr>
        <w:t>гранта «</w:t>
      </w:r>
      <w:proofErr w:type="spellStart"/>
      <w:r w:rsidR="0070195F" w:rsidRPr="00FC0DF2">
        <w:rPr>
          <w:rFonts w:ascii="Times New Roman CYR" w:eastAsia="Times New Roman" w:hAnsi="Times New Roman CYR" w:cs="Times New Roman CYR"/>
          <w:sz w:val="26"/>
          <w:szCs w:val="26"/>
        </w:rPr>
        <w:t>Агростартап</w:t>
      </w:r>
      <w:proofErr w:type="spellEnd"/>
      <w:r w:rsidR="0070195F" w:rsidRPr="00FC0DF2">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и (или) </w:t>
      </w:r>
      <w:r w:rsidR="00D779B0"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 xml:space="preserve">ельскохозяйственным потребительским кооперативом в размере 0,1 процента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от суммы предоставленных средств </w:t>
      </w:r>
      <w:r w:rsidR="00BF7B59" w:rsidRPr="00FC0DF2">
        <w:rPr>
          <w:rFonts w:ascii="Times New Roman CYR" w:eastAsia="Times New Roman" w:hAnsi="Times New Roman CYR" w:cs="Times New Roman CYR"/>
          <w:sz w:val="26"/>
          <w:szCs w:val="26"/>
        </w:rPr>
        <w:t>гранта «</w:t>
      </w:r>
      <w:proofErr w:type="spell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за каждый день пользования денежными средствами со дня их перечисления на лицевой счет получателя до дня возврата полученных средств в полном объеме в соответствующие бюджеты;</w:t>
      </w:r>
    </w:p>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 условие об уплате штрафных санкций, уплаченных Департаментом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в соответствии с </w:t>
      </w:r>
      <w:hyperlink r:id="rId15" w:history="1">
        <w:r w:rsidRPr="00FC0DF2">
          <w:rPr>
            <w:rFonts w:ascii="Times New Roman CYR" w:eastAsia="Times New Roman" w:hAnsi="Times New Roman CYR" w:cs="Times New Roman CYR"/>
            <w:sz w:val="26"/>
            <w:szCs w:val="26"/>
          </w:rPr>
          <w:t>постановлением</w:t>
        </w:r>
      </w:hyperlink>
      <w:r w:rsidRPr="00FC0DF2">
        <w:rPr>
          <w:rFonts w:ascii="Times New Roman CYR" w:eastAsia="Times New Roman" w:hAnsi="Times New Roman CYR" w:cs="Times New Roman CYR"/>
          <w:sz w:val="26"/>
          <w:szCs w:val="26"/>
        </w:rPr>
        <w:t xml:space="preserve"> Правительства Российской Федерации от 30 сентября 2014 года </w:t>
      </w:r>
      <w:r w:rsidR="00BF7B59" w:rsidRPr="00FC0DF2">
        <w:rPr>
          <w:rFonts w:ascii="Times New Roman CYR" w:eastAsia="Times New Roman" w:hAnsi="Times New Roman CYR" w:cs="Times New Roman CYR"/>
          <w:sz w:val="26"/>
          <w:szCs w:val="26"/>
        </w:rPr>
        <w:t>№ 999 «</w:t>
      </w:r>
      <w:r w:rsidRPr="00FC0DF2">
        <w:rPr>
          <w:rFonts w:ascii="Times New Roman CYR" w:eastAsia="Times New Roman" w:hAnsi="Times New Roman CYR" w:cs="Times New Roman CYR"/>
          <w:sz w:val="26"/>
          <w:szCs w:val="26"/>
        </w:rPr>
        <w:t xml:space="preserve">О формировании, предоставлении и распределении субсидий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из федерального бюджета бюджетам</w:t>
      </w:r>
      <w:r w:rsidR="00BF7B59" w:rsidRPr="00FC0DF2">
        <w:rPr>
          <w:rFonts w:ascii="Times New Roman CYR" w:eastAsia="Times New Roman" w:hAnsi="Times New Roman CYR" w:cs="Times New Roman CYR"/>
          <w:sz w:val="26"/>
          <w:szCs w:val="26"/>
        </w:rPr>
        <w:t xml:space="preserve"> субъектов Российской Федерации»</w:t>
      </w:r>
      <w:r w:rsidRPr="00FC0DF2">
        <w:rPr>
          <w:rFonts w:ascii="Times New Roman CYR" w:eastAsia="Times New Roman" w:hAnsi="Times New Roman CYR" w:cs="Times New Roman CYR"/>
          <w:sz w:val="26"/>
          <w:szCs w:val="26"/>
        </w:rPr>
        <w:t xml:space="preserve">, в случае наступления событий, установленных </w:t>
      </w:r>
      <w:hyperlink w:anchor="sub_11110" w:history="1">
        <w:r w:rsidRPr="00FC0DF2">
          <w:rPr>
            <w:rFonts w:ascii="Times New Roman CYR" w:eastAsia="Times New Roman" w:hAnsi="Times New Roman CYR" w:cs="Times New Roman CYR"/>
            <w:sz w:val="26"/>
            <w:szCs w:val="26"/>
          </w:rPr>
          <w:t>пунктом 1.1</w:t>
        </w:r>
        <w:r w:rsidR="002B3303">
          <w:rPr>
            <w:rFonts w:ascii="Times New Roman CYR" w:eastAsia="Times New Roman" w:hAnsi="Times New Roman CYR" w:cs="Times New Roman CYR"/>
            <w:sz w:val="26"/>
            <w:szCs w:val="26"/>
          </w:rPr>
          <w:t>3</w:t>
        </w:r>
        <w:r w:rsidRPr="00FC0DF2">
          <w:rPr>
            <w:rFonts w:ascii="Times New Roman CYR" w:eastAsia="Times New Roman" w:hAnsi="Times New Roman CYR" w:cs="Times New Roman CYR"/>
            <w:sz w:val="26"/>
            <w:szCs w:val="26"/>
          </w:rPr>
          <w:t xml:space="preserve"> раздела I</w:t>
        </w:r>
      </w:hyperlink>
      <w:r w:rsidRPr="00FC0DF2">
        <w:rPr>
          <w:rFonts w:ascii="Times New Roman CYR" w:eastAsia="Times New Roman" w:hAnsi="Times New Roman CYR" w:cs="Times New Roman CYR"/>
          <w:sz w:val="26"/>
          <w:szCs w:val="26"/>
        </w:rPr>
        <w:t xml:space="preserve"> Порядка.</w:t>
      </w:r>
    </w:p>
    <w:p w:rsidR="00FB581B" w:rsidRPr="00FC0DF2" w:rsidRDefault="00FB581B"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B581B">
        <w:rPr>
          <w:rFonts w:ascii="Times New Roman CYR" w:eastAsia="Times New Roman" w:hAnsi="Times New Roman CYR" w:cs="Times New Roman CYR"/>
          <w:sz w:val="26"/>
          <w:szCs w:val="26"/>
        </w:rPr>
        <w:t xml:space="preserve">Департамент имеет право заключать с </w:t>
      </w:r>
      <w:r w:rsidRPr="00FC0DF2">
        <w:rPr>
          <w:rFonts w:ascii="Times New Roman CYR" w:eastAsia="Times New Roman" w:hAnsi="Times New Roman CYR" w:cs="Times New Roman CYR"/>
          <w:sz w:val="26"/>
          <w:szCs w:val="26"/>
        </w:rPr>
        <w:t>получателем гранта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w:t>
      </w:r>
      <w:r>
        <w:rPr>
          <w:rFonts w:ascii="Times New Roman CYR" w:eastAsia="Times New Roman" w:hAnsi="Times New Roman CYR" w:cs="Times New Roman CYR"/>
          <w:sz w:val="26"/>
          <w:szCs w:val="26"/>
        </w:rPr>
        <w:t xml:space="preserve"> </w:t>
      </w:r>
      <w:r w:rsidRPr="00FB581B">
        <w:rPr>
          <w:rFonts w:ascii="Times New Roman CYR" w:eastAsia="Times New Roman" w:hAnsi="Times New Roman CYR" w:cs="Times New Roman CYR"/>
          <w:sz w:val="26"/>
          <w:szCs w:val="26"/>
        </w:rPr>
        <w:t>дополнительное соглашение к Соглашению и соглашение о расторжении Соглашени</w:t>
      </w:r>
      <w:r w:rsidR="00660AF7">
        <w:rPr>
          <w:rFonts w:ascii="Times New Roman CYR" w:eastAsia="Times New Roman" w:hAnsi="Times New Roman CYR" w:cs="Times New Roman CYR"/>
          <w:sz w:val="26"/>
          <w:szCs w:val="26"/>
        </w:rPr>
        <w:t>я</w:t>
      </w:r>
      <w:r w:rsidRPr="00FB581B">
        <w:rPr>
          <w:rFonts w:ascii="Times New Roman CYR" w:eastAsia="Times New Roman" w:hAnsi="Times New Roman CYR" w:cs="Times New Roman CYR"/>
          <w:sz w:val="26"/>
          <w:szCs w:val="26"/>
        </w:rPr>
        <w:t xml:space="preserve"> с использованием государственной интегрированной информационной системы управлени</w:t>
      </w:r>
      <w:r w:rsidR="004F70A8">
        <w:rPr>
          <w:rFonts w:ascii="Times New Roman CYR" w:eastAsia="Times New Roman" w:hAnsi="Times New Roman CYR" w:cs="Times New Roman CYR"/>
          <w:sz w:val="26"/>
          <w:szCs w:val="26"/>
        </w:rPr>
        <w:t>я общественными финансами «Э</w:t>
      </w:r>
      <w:r w:rsidR="008E70D8">
        <w:rPr>
          <w:rFonts w:ascii="Times New Roman CYR" w:eastAsia="Times New Roman" w:hAnsi="Times New Roman CYR" w:cs="Times New Roman CYR"/>
          <w:sz w:val="26"/>
          <w:szCs w:val="26"/>
        </w:rPr>
        <w:t>л</w:t>
      </w:r>
      <w:r w:rsidRPr="00FB581B">
        <w:rPr>
          <w:rFonts w:ascii="Times New Roman CYR" w:eastAsia="Times New Roman" w:hAnsi="Times New Roman CYR" w:cs="Times New Roman CYR"/>
          <w:sz w:val="26"/>
          <w:szCs w:val="26"/>
        </w:rPr>
        <w:t>ектронный бюджет» по форме, утвержденной Министерством финансов Российской Федерации.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5" w:name="sub_1442"/>
      <w:r w:rsidRPr="00FC0DF2">
        <w:rPr>
          <w:rFonts w:ascii="Times New Roman CYR" w:eastAsia="Times New Roman" w:hAnsi="Times New Roman CYR" w:cs="Times New Roman CYR"/>
          <w:sz w:val="26"/>
          <w:szCs w:val="26"/>
        </w:rPr>
        <w:t>4.2. Департамент в течение 5 (пяти) рабочих дней после заключения Соглашения представляет в департамент финансов и бюджетной политики Белгородской области заявку на оплату расходов за счет бюджетных средств.</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6" w:name="sub_1443"/>
      <w:bookmarkEnd w:id="65"/>
      <w:r w:rsidRPr="00FC0DF2">
        <w:rPr>
          <w:rFonts w:ascii="Times New Roman CYR" w:eastAsia="Times New Roman" w:hAnsi="Times New Roman CYR" w:cs="Times New Roman CYR"/>
          <w:sz w:val="26"/>
          <w:szCs w:val="26"/>
        </w:rPr>
        <w:t>4.3. Департамент финансов и бюджетной политики Белгородской области при получении заявок на оплату расходов за счет бюджетных средств в течение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в Управлении Федерального казначейства по Белгородской области.</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7" w:name="sub_1444"/>
      <w:bookmarkEnd w:id="66"/>
      <w:r w:rsidRPr="00FC0DF2">
        <w:rPr>
          <w:rFonts w:ascii="Times New Roman CYR" w:eastAsia="Times New Roman" w:hAnsi="Times New Roman CYR" w:cs="Times New Roman CYR"/>
          <w:sz w:val="26"/>
          <w:szCs w:val="26"/>
        </w:rPr>
        <w:t>4.4. Департамент в течение 5 (пяти) рабочих дней со дня доведения предельного объема финансирования направляет в Управление Федерального казначейства</w:t>
      </w:r>
      <w:r w:rsidR="00FB581B">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по Белгородской области платежные документы для перечисления средств с лицевого счета Департамента - получателя бюджетных средств субъекта Российской Федерации получателям </w:t>
      </w:r>
      <w:r w:rsidR="00BF7B59" w:rsidRPr="00FC0DF2">
        <w:rPr>
          <w:rFonts w:ascii="Times New Roman CYR" w:eastAsia="Times New Roman" w:hAnsi="Times New Roman CYR" w:cs="Times New Roman CYR"/>
          <w:sz w:val="26"/>
          <w:szCs w:val="26"/>
        </w:rPr>
        <w:t>грантов «</w:t>
      </w:r>
      <w:proofErr w:type="spell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8" w:name="sub_1445"/>
      <w:bookmarkEnd w:id="67"/>
      <w:r w:rsidRPr="00FC0DF2">
        <w:rPr>
          <w:rFonts w:ascii="Times New Roman CYR" w:eastAsia="Times New Roman" w:hAnsi="Times New Roman CYR" w:cs="Times New Roman CYR"/>
          <w:sz w:val="26"/>
          <w:szCs w:val="26"/>
        </w:rPr>
        <w:t xml:space="preserve">4.5.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w:t>
      </w:r>
      <w:r w:rsidR="00BF7B59"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рантов </w:t>
      </w:r>
      <w:r w:rsidR="00BF7B59" w:rsidRPr="00FC0DF2">
        <w:rPr>
          <w:rFonts w:ascii="Times New Roman CYR" w:eastAsia="Times New Roman" w:hAnsi="Times New Roman CYR" w:cs="Times New Roman CYR"/>
          <w:sz w:val="26"/>
          <w:szCs w:val="26"/>
        </w:rPr>
        <w:t>«</w:t>
      </w:r>
      <w:proofErr w:type="spell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с лицевого счета Департамента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на лицевые счета получателей </w:t>
      </w:r>
      <w:r w:rsidR="00BF7B59"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рантов, открытые ими в территориальном органе Федерального казначейства, в порядке и сроки, установленные действующим законодательством.</w:t>
      </w:r>
    </w:p>
    <w:bookmarkEnd w:id="68"/>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4.6. В случае, предусмотренном действующим Порядком, глава крестьянского </w:t>
      </w:r>
      <w:r w:rsidRPr="00FC0DF2">
        <w:rPr>
          <w:rFonts w:ascii="Times New Roman CYR" w:eastAsia="Times New Roman" w:hAnsi="Times New Roman CYR" w:cs="Times New Roman CYR"/>
          <w:sz w:val="26"/>
          <w:szCs w:val="26"/>
        </w:rPr>
        <w:lastRenderedPageBreak/>
        <w:t>(фермерского) хозяйства</w:t>
      </w:r>
      <w:r w:rsidR="00BF7B59" w:rsidRPr="00FC0DF2">
        <w:rPr>
          <w:rFonts w:ascii="Times New Roman CYR" w:eastAsia="Times New Roman" w:hAnsi="Times New Roman CYR" w:cs="Times New Roman CYR"/>
          <w:sz w:val="26"/>
          <w:szCs w:val="26"/>
        </w:rPr>
        <w:t xml:space="preserve"> или индивидуальный предприниматель - получатель гранта «</w:t>
      </w:r>
      <w:proofErr w:type="spell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в течение 10 (десяти) рабочих дней со дня перечисления бюджетных средств на его лицевой счет направляет в Управление Федерального казначейства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по Белгородской области платежные документы для перечисления части </w:t>
      </w:r>
      <w:r w:rsidR="00BF7B59"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ранта </w:t>
      </w:r>
      <w:r w:rsidR="00BF7B59" w:rsidRPr="00FC0DF2">
        <w:rPr>
          <w:rFonts w:ascii="Times New Roman CYR" w:eastAsia="Times New Roman" w:hAnsi="Times New Roman CYR" w:cs="Times New Roman CYR"/>
          <w:sz w:val="26"/>
          <w:szCs w:val="26"/>
        </w:rPr>
        <w:t>«</w:t>
      </w:r>
      <w:proofErr w:type="spell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w:t>
      </w:r>
      <w:r w:rsidR="00BF7B59"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ельскохозяйственному потребительскому кооперативу.</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69" w:name="sub_1448"/>
      <w:r w:rsidRPr="00FC0DF2">
        <w:rPr>
          <w:rFonts w:ascii="Times New Roman CYR" w:eastAsia="Times New Roman" w:hAnsi="Times New Roman CYR" w:cs="Times New Roman CYR"/>
          <w:sz w:val="26"/>
          <w:szCs w:val="26"/>
        </w:rPr>
        <w:t xml:space="preserve">4.7. Получатели обязаны использовать средства </w:t>
      </w:r>
      <w:r w:rsidR="00BF7B59" w:rsidRPr="00FC0DF2">
        <w:rPr>
          <w:rFonts w:ascii="Times New Roman CYR" w:eastAsia="Times New Roman" w:hAnsi="Times New Roman CYR" w:cs="Times New Roman CYR"/>
          <w:sz w:val="26"/>
          <w:szCs w:val="26"/>
        </w:rPr>
        <w:t>гранта «</w:t>
      </w:r>
      <w:proofErr w:type="spellStart"/>
      <w:proofErr w:type="gram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w:t>
      </w:r>
      <w:r w:rsidR="000C76B7">
        <w:rPr>
          <w:rFonts w:ascii="Times New Roman CYR" w:eastAsia="Times New Roman" w:hAnsi="Times New Roman CYR" w:cs="Times New Roman CYR"/>
          <w:sz w:val="26"/>
          <w:szCs w:val="26"/>
        </w:rPr>
        <w:t xml:space="preserve">  </w:t>
      </w:r>
      <w:proofErr w:type="gramEnd"/>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по целевому назначению в соответствии с заключенным Соглашением.</w:t>
      </w:r>
    </w:p>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0" w:name="sub_14408"/>
      <w:bookmarkEnd w:id="69"/>
      <w:r w:rsidRPr="00C00BF5">
        <w:rPr>
          <w:rFonts w:ascii="Times New Roman CYR" w:eastAsia="Times New Roman" w:hAnsi="Times New Roman CYR" w:cs="Times New Roman CYR"/>
          <w:sz w:val="26"/>
          <w:szCs w:val="26"/>
        </w:rPr>
        <w:t xml:space="preserve">4.8. Контроль </w:t>
      </w:r>
      <w:r w:rsidR="00FF65C2" w:rsidRPr="00C00BF5">
        <w:rPr>
          <w:color w:val="000000" w:themeColor="text1"/>
          <w:sz w:val="26"/>
          <w:szCs w:val="26"/>
        </w:rPr>
        <w:t>за целевым использованием Гранта, а также за соблюдением условий, целей и порядка предоставления грантов «</w:t>
      </w:r>
      <w:proofErr w:type="spellStart"/>
      <w:r w:rsidR="00FF65C2" w:rsidRPr="00C00BF5">
        <w:rPr>
          <w:color w:val="000000" w:themeColor="text1"/>
          <w:sz w:val="26"/>
          <w:szCs w:val="26"/>
        </w:rPr>
        <w:t>Агростартап</w:t>
      </w:r>
      <w:proofErr w:type="spellEnd"/>
      <w:r w:rsidR="00FF65C2" w:rsidRPr="00C00BF5">
        <w:rPr>
          <w:color w:val="000000" w:themeColor="text1"/>
          <w:sz w:val="26"/>
          <w:szCs w:val="26"/>
        </w:rPr>
        <w:t xml:space="preserve">» </w:t>
      </w:r>
      <w:r w:rsidRPr="00C00BF5">
        <w:rPr>
          <w:rFonts w:ascii="Times New Roman CYR" w:eastAsia="Times New Roman" w:hAnsi="Times New Roman CYR" w:cs="Times New Roman CYR"/>
          <w:sz w:val="26"/>
          <w:szCs w:val="26"/>
        </w:rPr>
        <w:t>осуществляет Департамент, департамент финансов и бюджетной политики Белгородской области, администрации муниципальных районов (городских округов) в рамках заключенных Соглашений, а также Управление Федерального казначейства по Белгородской области</w:t>
      </w:r>
      <w:r w:rsidRPr="00FC0DF2">
        <w:rPr>
          <w:rFonts w:ascii="Times New Roman CYR" w:eastAsia="Times New Roman" w:hAnsi="Times New Roman CYR" w:cs="Times New Roman CYR"/>
          <w:sz w:val="26"/>
          <w:szCs w:val="26"/>
        </w:rPr>
        <w:t xml:space="preserve"> согласно </w:t>
      </w:r>
      <w:hyperlink r:id="rId16" w:history="1">
        <w:r w:rsidRPr="00FC0DF2">
          <w:rPr>
            <w:rFonts w:ascii="Times New Roman CYR" w:eastAsia="Times New Roman" w:hAnsi="Times New Roman CYR" w:cs="Times New Roman CYR"/>
            <w:sz w:val="26"/>
            <w:szCs w:val="26"/>
          </w:rPr>
          <w:t>бюджетному законодательству</w:t>
        </w:r>
      </w:hyperlink>
      <w:r w:rsidRPr="00FC0DF2">
        <w:rPr>
          <w:rFonts w:ascii="Times New Roman CYR" w:eastAsia="Times New Roman" w:hAnsi="Times New Roman CYR" w:cs="Times New Roman CYR"/>
          <w:sz w:val="26"/>
          <w:szCs w:val="26"/>
        </w:rPr>
        <w:t xml:space="preserve"> Российской Федерации.</w:t>
      </w:r>
    </w:p>
    <w:bookmarkEnd w:id="70"/>
    <w:p w:rsidR="000A2AC4" w:rsidRPr="00FC0DF2"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При установлении факта нецелевого использования </w:t>
      </w:r>
      <w:r w:rsidR="00BF7B59" w:rsidRPr="00FC0DF2">
        <w:rPr>
          <w:rFonts w:ascii="Times New Roman CYR" w:eastAsia="Times New Roman" w:hAnsi="Times New Roman CYR" w:cs="Times New Roman CYR"/>
          <w:sz w:val="26"/>
          <w:szCs w:val="26"/>
        </w:rPr>
        <w:t>гранта «</w:t>
      </w:r>
      <w:proofErr w:type="spellStart"/>
      <w:r w:rsidR="00BF7B59" w:rsidRPr="00FC0DF2">
        <w:rPr>
          <w:rFonts w:ascii="Times New Roman CYR" w:eastAsia="Times New Roman" w:hAnsi="Times New Roman CYR" w:cs="Times New Roman CYR"/>
          <w:sz w:val="26"/>
          <w:szCs w:val="26"/>
        </w:rPr>
        <w:t>Агростартап</w:t>
      </w:r>
      <w:proofErr w:type="spellEnd"/>
      <w:r w:rsidR="00BF7B59" w:rsidRPr="00FC0DF2">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или его части, а также невыполнения либо ненадлежащего выполнения взятых на себя обязательств по Соглашению крестьянское (фермерское) хозяйство</w:t>
      </w:r>
      <w:r w:rsidR="00BF7B59" w:rsidRPr="00FC0DF2">
        <w:rPr>
          <w:rFonts w:ascii="Times New Roman CYR" w:eastAsia="Times New Roman" w:hAnsi="Times New Roman CYR" w:cs="Times New Roman CYR"/>
          <w:sz w:val="26"/>
          <w:szCs w:val="26"/>
        </w:rPr>
        <w:t xml:space="preserve"> или индивидуальный предприниматель</w:t>
      </w:r>
      <w:r w:rsidRPr="00FC0DF2">
        <w:rPr>
          <w:rFonts w:ascii="Times New Roman CYR" w:eastAsia="Times New Roman" w:hAnsi="Times New Roman CYR" w:cs="Times New Roman CYR"/>
          <w:sz w:val="26"/>
          <w:szCs w:val="26"/>
        </w:rPr>
        <w:t xml:space="preserve"> и (или) </w:t>
      </w:r>
      <w:r w:rsidR="00BF7B59" w:rsidRPr="00FC0DF2">
        <w:rPr>
          <w:rFonts w:ascii="Times New Roman CYR" w:eastAsia="Times New Roman" w:hAnsi="Times New Roman CYR" w:cs="Times New Roman CYR"/>
          <w:sz w:val="26"/>
          <w:szCs w:val="26"/>
        </w:rPr>
        <w:t>с</w:t>
      </w:r>
      <w:r w:rsidRPr="00FC0DF2">
        <w:rPr>
          <w:rFonts w:ascii="Times New Roman CYR" w:eastAsia="Times New Roman" w:hAnsi="Times New Roman CYR" w:cs="Times New Roman CYR"/>
          <w:sz w:val="26"/>
          <w:szCs w:val="26"/>
        </w:rPr>
        <w:t>ельскохозяйственный потребительский кооператив возвращают полученные средства в полном объеме в порядке и сроки, установленные заключенным Соглашением и действующим законодательством.</w:t>
      </w:r>
    </w:p>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BE256C" w:rsidRDefault="00BE256C"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3B01C3" w:rsidRDefault="003B01C3"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542A4F" w:rsidRDefault="00542A4F"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542A4F" w:rsidRDefault="00542A4F"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p w:rsidR="00542A4F" w:rsidRDefault="00542A4F" w:rsidP="000A2AC4">
      <w:pPr>
        <w:widowControl w:val="0"/>
        <w:autoSpaceDE w:val="0"/>
        <w:autoSpaceDN w:val="0"/>
        <w:adjustRightInd w:val="0"/>
        <w:ind w:firstLine="720"/>
        <w:jc w:val="both"/>
        <w:rPr>
          <w:rFonts w:ascii="Times New Roman CYR" w:eastAsia="Times New Roman" w:hAnsi="Times New Roman CYR" w:cs="Times New Roman CYR"/>
          <w:sz w:val="26"/>
          <w:szCs w:val="2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70"/>
      </w:tblGrid>
      <w:tr w:rsidR="00190393" w:rsidRPr="00FC0DF2" w:rsidTr="006932F9">
        <w:tc>
          <w:tcPr>
            <w:tcW w:w="4536" w:type="dxa"/>
          </w:tcPr>
          <w:p w:rsidR="00190393" w:rsidRPr="00FC0DF2" w:rsidRDefault="00190393" w:rsidP="00F45307">
            <w:pPr>
              <w:widowControl w:val="0"/>
              <w:autoSpaceDE w:val="0"/>
              <w:autoSpaceDN w:val="0"/>
              <w:adjustRightInd w:val="0"/>
              <w:jc w:val="center"/>
              <w:outlineLvl w:val="0"/>
              <w:rPr>
                <w:rFonts w:eastAsia="Times New Roman"/>
                <w:b/>
                <w:bCs/>
                <w:color w:val="000000" w:themeColor="text1"/>
                <w:sz w:val="26"/>
                <w:szCs w:val="26"/>
              </w:rPr>
            </w:pPr>
          </w:p>
        </w:tc>
        <w:tc>
          <w:tcPr>
            <w:tcW w:w="5070" w:type="dxa"/>
          </w:tcPr>
          <w:p w:rsidR="007F1B5A" w:rsidRPr="00FC0DF2" w:rsidRDefault="00190393" w:rsidP="00F45307">
            <w:pPr>
              <w:widowControl w:val="0"/>
              <w:autoSpaceDE w:val="0"/>
              <w:autoSpaceDN w:val="0"/>
              <w:adjustRightInd w:val="0"/>
              <w:ind w:left="-108"/>
              <w:jc w:val="center"/>
              <w:rPr>
                <w:b/>
                <w:bCs/>
                <w:color w:val="000000" w:themeColor="text1"/>
                <w:sz w:val="26"/>
                <w:szCs w:val="26"/>
              </w:rPr>
            </w:pPr>
            <w:r w:rsidRPr="00FC0DF2">
              <w:rPr>
                <w:b/>
                <w:bCs/>
                <w:color w:val="000000" w:themeColor="text1"/>
                <w:sz w:val="26"/>
                <w:szCs w:val="26"/>
              </w:rPr>
              <w:t>Приложение</w:t>
            </w:r>
            <w:r w:rsidRPr="00FC0DF2">
              <w:rPr>
                <w:b/>
                <w:bCs/>
                <w:color w:val="000000" w:themeColor="text1"/>
                <w:sz w:val="26"/>
                <w:szCs w:val="26"/>
              </w:rPr>
              <w:br/>
              <w:t xml:space="preserve">к </w:t>
            </w:r>
            <w:hyperlink w:anchor="sub_1000" w:history="1">
              <w:r w:rsidRPr="00FC0DF2">
                <w:rPr>
                  <w:b/>
                  <w:color w:val="000000" w:themeColor="text1"/>
                  <w:sz w:val="26"/>
                  <w:szCs w:val="26"/>
                </w:rPr>
                <w:t>порядку</w:t>
              </w:r>
            </w:hyperlink>
            <w:r w:rsidR="007F1B5A" w:rsidRPr="00FC0DF2">
              <w:rPr>
                <w:b/>
                <w:bCs/>
                <w:color w:val="000000" w:themeColor="text1"/>
                <w:sz w:val="26"/>
                <w:szCs w:val="26"/>
              </w:rPr>
              <w:t xml:space="preserve"> </w:t>
            </w:r>
            <w:r w:rsidRPr="00FC0DF2">
              <w:rPr>
                <w:b/>
                <w:bCs/>
                <w:color w:val="000000" w:themeColor="text1"/>
                <w:sz w:val="26"/>
                <w:szCs w:val="26"/>
              </w:rPr>
              <w:t xml:space="preserve">предоставления </w:t>
            </w:r>
          </w:p>
          <w:p w:rsidR="00D779B0" w:rsidRPr="00FC0DF2" w:rsidRDefault="007F1B5A" w:rsidP="00D779B0">
            <w:pPr>
              <w:widowControl w:val="0"/>
              <w:autoSpaceDE w:val="0"/>
              <w:autoSpaceDN w:val="0"/>
              <w:adjustRightInd w:val="0"/>
              <w:ind w:left="-108"/>
              <w:jc w:val="center"/>
              <w:rPr>
                <w:b/>
                <w:bCs/>
                <w:color w:val="000000" w:themeColor="text1"/>
                <w:sz w:val="26"/>
                <w:szCs w:val="26"/>
              </w:rPr>
            </w:pPr>
            <w:r w:rsidRPr="00FC0DF2">
              <w:rPr>
                <w:b/>
                <w:bCs/>
                <w:color w:val="000000" w:themeColor="text1"/>
                <w:sz w:val="26"/>
                <w:szCs w:val="26"/>
              </w:rPr>
              <w:t>к</w:t>
            </w:r>
            <w:r w:rsidR="00190393" w:rsidRPr="00FC0DF2">
              <w:rPr>
                <w:b/>
                <w:bCs/>
                <w:color w:val="000000" w:themeColor="text1"/>
                <w:sz w:val="26"/>
                <w:szCs w:val="26"/>
              </w:rPr>
              <w:t>рестьянски</w:t>
            </w:r>
            <w:r w:rsidRPr="00FC0DF2">
              <w:rPr>
                <w:b/>
                <w:bCs/>
                <w:color w:val="000000" w:themeColor="text1"/>
                <w:sz w:val="26"/>
                <w:szCs w:val="26"/>
              </w:rPr>
              <w:t xml:space="preserve">м </w:t>
            </w:r>
            <w:r w:rsidR="00190393" w:rsidRPr="00FC0DF2">
              <w:rPr>
                <w:b/>
                <w:bCs/>
                <w:color w:val="000000" w:themeColor="text1"/>
                <w:sz w:val="26"/>
                <w:szCs w:val="26"/>
              </w:rPr>
              <w:t>(фермерски</w:t>
            </w:r>
            <w:r w:rsidRPr="00FC0DF2">
              <w:rPr>
                <w:b/>
                <w:bCs/>
                <w:color w:val="000000" w:themeColor="text1"/>
                <w:sz w:val="26"/>
                <w:szCs w:val="26"/>
              </w:rPr>
              <w:t>м</w:t>
            </w:r>
            <w:r w:rsidR="00190393" w:rsidRPr="00FC0DF2">
              <w:rPr>
                <w:b/>
                <w:bCs/>
                <w:color w:val="000000" w:themeColor="text1"/>
                <w:sz w:val="26"/>
                <w:szCs w:val="26"/>
              </w:rPr>
              <w:t>)</w:t>
            </w:r>
            <w:r w:rsidR="00D779B0" w:rsidRPr="00FC0DF2">
              <w:rPr>
                <w:b/>
                <w:bCs/>
                <w:color w:val="000000" w:themeColor="text1"/>
                <w:sz w:val="26"/>
                <w:szCs w:val="26"/>
              </w:rPr>
              <w:t xml:space="preserve"> </w:t>
            </w:r>
            <w:r w:rsidR="00190393" w:rsidRPr="00FC0DF2">
              <w:rPr>
                <w:b/>
                <w:bCs/>
                <w:color w:val="000000" w:themeColor="text1"/>
                <w:sz w:val="26"/>
                <w:szCs w:val="26"/>
              </w:rPr>
              <w:t>хозяйств</w:t>
            </w:r>
            <w:r w:rsidRPr="00FC0DF2">
              <w:rPr>
                <w:b/>
                <w:bCs/>
                <w:color w:val="000000" w:themeColor="text1"/>
                <w:sz w:val="26"/>
                <w:szCs w:val="26"/>
              </w:rPr>
              <w:t xml:space="preserve">ам </w:t>
            </w:r>
          </w:p>
          <w:p w:rsidR="00190393" w:rsidRPr="00FC0DF2" w:rsidRDefault="007F1B5A" w:rsidP="00D779B0">
            <w:pPr>
              <w:widowControl w:val="0"/>
              <w:autoSpaceDE w:val="0"/>
              <w:autoSpaceDN w:val="0"/>
              <w:adjustRightInd w:val="0"/>
              <w:ind w:left="-108"/>
              <w:jc w:val="center"/>
              <w:rPr>
                <w:b/>
                <w:bCs/>
                <w:color w:val="000000" w:themeColor="text1"/>
                <w:sz w:val="26"/>
                <w:szCs w:val="26"/>
              </w:rPr>
            </w:pPr>
            <w:r w:rsidRPr="00FC0DF2">
              <w:rPr>
                <w:b/>
                <w:bCs/>
                <w:color w:val="000000" w:themeColor="text1"/>
                <w:sz w:val="26"/>
                <w:szCs w:val="26"/>
              </w:rPr>
              <w:t>или ин</w:t>
            </w:r>
            <w:r w:rsidR="00EF452F" w:rsidRPr="00FC0DF2">
              <w:rPr>
                <w:b/>
                <w:bCs/>
                <w:color w:val="000000" w:themeColor="text1"/>
                <w:sz w:val="26"/>
                <w:szCs w:val="26"/>
              </w:rPr>
              <w:t xml:space="preserve">дивидуальным предпринимателям </w:t>
            </w:r>
            <w:r w:rsidR="00190393" w:rsidRPr="00FC0DF2">
              <w:rPr>
                <w:b/>
                <w:bCs/>
                <w:color w:val="000000" w:themeColor="text1"/>
                <w:sz w:val="26"/>
                <w:szCs w:val="26"/>
              </w:rPr>
              <w:t>грантов «</w:t>
            </w:r>
            <w:proofErr w:type="spellStart"/>
            <w:r w:rsidR="00190393" w:rsidRPr="00FC0DF2">
              <w:rPr>
                <w:b/>
                <w:bCs/>
                <w:color w:val="000000" w:themeColor="text1"/>
                <w:sz w:val="26"/>
                <w:szCs w:val="26"/>
              </w:rPr>
              <w:t>Агростартап</w:t>
            </w:r>
            <w:proofErr w:type="spellEnd"/>
            <w:r w:rsidR="00190393" w:rsidRPr="00FC0DF2">
              <w:rPr>
                <w:b/>
                <w:bCs/>
                <w:color w:val="000000" w:themeColor="text1"/>
                <w:sz w:val="26"/>
                <w:szCs w:val="26"/>
              </w:rPr>
              <w:t>»</w:t>
            </w:r>
          </w:p>
          <w:p w:rsidR="00190393" w:rsidRPr="00FC0DF2" w:rsidRDefault="00190393" w:rsidP="00F45307">
            <w:pPr>
              <w:widowControl w:val="0"/>
              <w:autoSpaceDE w:val="0"/>
              <w:autoSpaceDN w:val="0"/>
              <w:adjustRightInd w:val="0"/>
              <w:jc w:val="center"/>
              <w:outlineLvl w:val="0"/>
              <w:rPr>
                <w:rFonts w:eastAsia="Times New Roman"/>
                <w:b/>
                <w:bCs/>
                <w:color w:val="000000" w:themeColor="text1"/>
                <w:sz w:val="26"/>
                <w:szCs w:val="26"/>
              </w:rPr>
            </w:pPr>
          </w:p>
        </w:tc>
      </w:tr>
    </w:tbl>
    <w:p w:rsidR="00190393" w:rsidRPr="00FC0DF2" w:rsidRDefault="00190393" w:rsidP="00190393">
      <w:pPr>
        <w:widowControl w:val="0"/>
        <w:autoSpaceDE w:val="0"/>
        <w:autoSpaceDN w:val="0"/>
        <w:adjustRightInd w:val="0"/>
        <w:ind w:left="5103"/>
        <w:jc w:val="center"/>
        <w:rPr>
          <w:bCs/>
          <w:color w:val="000000" w:themeColor="text1"/>
          <w:sz w:val="26"/>
          <w:szCs w:val="26"/>
        </w:rPr>
      </w:pPr>
    </w:p>
    <w:bookmarkEnd w:id="1"/>
    <w:p w:rsidR="00190393" w:rsidRPr="000C76B7" w:rsidRDefault="00190393" w:rsidP="00190393">
      <w:pPr>
        <w:widowControl w:val="0"/>
        <w:autoSpaceDE w:val="0"/>
        <w:autoSpaceDN w:val="0"/>
        <w:adjustRightInd w:val="0"/>
        <w:ind w:firstLine="720"/>
        <w:jc w:val="both"/>
        <w:rPr>
          <w:color w:val="000000" w:themeColor="text1"/>
          <w:sz w:val="6"/>
          <w:szCs w:val="26"/>
        </w:rPr>
      </w:pPr>
    </w:p>
    <w:p w:rsidR="00190393" w:rsidRPr="00FC0DF2" w:rsidRDefault="00190393" w:rsidP="00190393">
      <w:pPr>
        <w:widowControl w:val="0"/>
        <w:autoSpaceDE w:val="0"/>
        <w:autoSpaceDN w:val="0"/>
        <w:adjustRightInd w:val="0"/>
        <w:ind w:firstLine="720"/>
        <w:jc w:val="both"/>
        <w:rPr>
          <w:rFonts w:ascii="Times New Roman CYR" w:hAnsi="Times New Roman CYR" w:cs="Times New Roman CYR"/>
          <w:color w:val="000000" w:themeColor="text1"/>
          <w:sz w:val="26"/>
          <w:szCs w:val="26"/>
        </w:rPr>
      </w:pPr>
    </w:p>
    <w:p w:rsidR="007C73FD" w:rsidRPr="00FC0DF2" w:rsidRDefault="007F1B5A" w:rsidP="007C73FD">
      <w:pPr>
        <w:widowControl w:val="0"/>
        <w:autoSpaceDE w:val="0"/>
        <w:autoSpaceDN w:val="0"/>
        <w:adjustRightInd w:val="0"/>
        <w:jc w:val="center"/>
        <w:outlineLvl w:val="0"/>
        <w:rPr>
          <w:rFonts w:ascii="Times New Roman CYR" w:eastAsia="Times New Roman" w:hAnsi="Times New Roman CYR" w:cs="Times New Roman CYR"/>
          <w:b/>
          <w:bCs/>
          <w:color w:val="26282F"/>
          <w:sz w:val="26"/>
          <w:szCs w:val="26"/>
        </w:rPr>
      </w:pPr>
      <w:r w:rsidRPr="00FC0DF2">
        <w:rPr>
          <w:rFonts w:ascii="Times New Roman CYR" w:eastAsia="Times New Roman" w:hAnsi="Times New Roman CYR" w:cs="Times New Roman CYR"/>
          <w:b/>
          <w:bCs/>
          <w:color w:val="26282F"/>
          <w:sz w:val="26"/>
          <w:szCs w:val="26"/>
        </w:rPr>
        <w:t>Положение</w:t>
      </w:r>
      <w:r w:rsidRPr="00FC0DF2">
        <w:rPr>
          <w:rFonts w:ascii="Times New Roman CYR" w:eastAsia="Times New Roman" w:hAnsi="Times New Roman CYR" w:cs="Times New Roman CYR"/>
          <w:b/>
          <w:bCs/>
          <w:color w:val="26282F"/>
          <w:sz w:val="26"/>
          <w:szCs w:val="26"/>
        </w:rPr>
        <w:br/>
        <w:t xml:space="preserve">о конкурсной комиссии по отбору граждан и крестьянских (фермерских) хозяйств или индивидуальных предпринимателей для предоставления </w:t>
      </w:r>
    </w:p>
    <w:p w:rsidR="007F1B5A" w:rsidRPr="00FC0DF2" w:rsidRDefault="007F1B5A" w:rsidP="007C73FD">
      <w:pPr>
        <w:widowControl w:val="0"/>
        <w:autoSpaceDE w:val="0"/>
        <w:autoSpaceDN w:val="0"/>
        <w:adjustRightInd w:val="0"/>
        <w:jc w:val="center"/>
        <w:outlineLvl w:val="0"/>
        <w:rPr>
          <w:rFonts w:ascii="Times New Roman CYR" w:eastAsia="Times New Roman" w:hAnsi="Times New Roman CYR" w:cs="Times New Roman CYR"/>
          <w:b/>
          <w:bCs/>
          <w:color w:val="26282F"/>
          <w:sz w:val="26"/>
          <w:szCs w:val="26"/>
        </w:rPr>
      </w:pPr>
      <w:r w:rsidRPr="00FC0DF2">
        <w:rPr>
          <w:rFonts w:ascii="Times New Roman CYR" w:eastAsia="Times New Roman" w:hAnsi="Times New Roman CYR" w:cs="Times New Roman CYR"/>
          <w:b/>
          <w:bCs/>
          <w:color w:val="26282F"/>
          <w:sz w:val="26"/>
          <w:szCs w:val="26"/>
        </w:rPr>
        <w:t>грантов «</w:t>
      </w:r>
      <w:proofErr w:type="spellStart"/>
      <w:r w:rsidRPr="00FC0DF2">
        <w:rPr>
          <w:rFonts w:ascii="Times New Roman CYR" w:eastAsia="Times New Roman" w:hAnsi="Times New Roman CYR" w:cs="Times New Roman CYR"/>
          <w:b/>
          <w:bCs/>
          <w:color w:val="26282F"/>
          <w:sz w:val="26"/>
          <w:szCs w:val="26"/>
        </w:rPr>
        <w:t>Агростартап</w:t>
      </w:r>
      <w:proofErr w:type="spellEnd"/>
      <w:r w:rsidRPr="00FC0DF2">
        <w:rPr>
          <w:rFonts w:ascii="Times New Roman CYR" w:eastAsia="Times New Roman" w:hAnsi="Times New Roman CYR" w:cs="Times New Roman CYR"/>
          <w:b/>
          <w:bCs/>
          <w:color w:val="26282F"/>
          <w:sz w:val="26"/>
          <w:szCs w:val="26"/>
        </w:rPr>
        <w:t>»</w:t>
      </w:r>
    </w:p>
    <w:p w:rsidR="007C73FD" w:rsidRPr="00FC0DF2" w:rsidRDefault="007C73FD" w:rsidP="007C73FD">
      <w:pPr>
        <w:widowControl w:val="0"/>
        <w:autoSpaceDE w:val="0"/>
        <w:autoSpaceDN w:val="0"/>
        <w:adjustRightInd w:val="0"/>
        <w:jc w:val="center"/>
        <w:outlineLvl w:val="0"/>
        <w:rPr>
          <w:rFonts w:ascii="Times New Roman CYR" w:eastAsia="Times New Roman" w:hAnsi="Times New Roman CYR" w:cs="Times New Roman CYR"/>
          <w:b/>
          <w:bCs/>
          <w:color w:val="26282F"/>
          <w:sz w:val="26"/>
          <w:szCs w:val="26"/>
        </w:rPr>
      </w:pPr>
    </w:p>
    <w:p w:rsidR="007F1B5A" w:rsidRPr="00FC0DF2" w:rsidRDefault="007F1B5A" w:rsidP="007F1B5A">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6"/>
          <w:szCs w:val="26"/>
        </w:rPr>
      </w:pPr>
      <w:r w:rsidRPr="00FC0DF2">
        <w:rPr>
          <w:rFonts w:ascii="Times New Roman CYR" w:eastAsia="Times New Roman" w:hAnsi="Times New Roman CYR" w:cs="Times New Roman CYR"/>
          <w:b/>
          <w:bCs/>
          <w:color w:val="26282F"/>
          <w:sz w:val="26"/>
          <w:szCs w:val="26"/>
        </w:rPr>
        <w:t>I. Общие положения</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1" w:name="sub_11111"/>
      <w:r w:rsidRPr="00FC0DF2">
        <w:rPr>
          <w:rFonts w:ascii="Times New Roman CYR" w:eastAsia="Times New Roman" w:hAnsi="Times New Roman CYR" w:cs="Times New Roman CYR"/>
          <w:sz w:val="26"/>
          <w:szCs w:val="26"/>
        </w:rPr>
        <w:t>1.1. Конкурсная комиссия по отбору граждан и крестьянских (фермерских) хозяйств или индивидуальных предпринимателей для предоставления грантов «</w:t>
      </w:r>
      <w:proofErr w:type="spellStart"/>
      <w:r w:rsidRPr="00FC0DF2">
        <w:rPr>
          <w:rFonts w:ascii="Times New Roman CYR" w:eastAsia="Times New Roman" w:hAnsi="Times New Roman CYR" w:cs="Times New Roman CYR"/>
          <w:sz w:val="26"/>
          <w:szCs w:val="26"/>
        </w:rPr>
        <w:t>Агростартап</w:t>
      </w:r>
      <w:proofErr w:type="spellEnd"/>
      <w:r w:rsidRPr="00FC0DF2">
        <w:rPr>
          <w:rFonts w:ascii="Times New Roman CYR" w:eastAsia="Times New Roman" w:hAnsi="Times New Roman CYR" w:cs="Times New Roman CYR"/>
          <w:sz w:val="26"/>
          <w:szCs w:val="26"/>
        </w:rPr>
        <w:t xml:space="preserve">» (далее - Конкурсная комиссия) создается приказом департамента агропромышленного комплекса и воспроизводства окружающей среды Белгородской области (далее - Департамент) в соответствии с </w:t>
      </w:r>
      <w:hyperlink r:id="rId17" w:history="1">
        <w:r w:rsidRPr="00FC0DF2">
          <w:rPr>
            <w:rFonts w:ascii="Times New Roman CYR" w:eastAsia="Times New Roman" w:hAnsi="Times New Roman CYR"/>
            <w:sz w:val="26"/>
            <w:szCs w:val="26"/>
          </w:rPr>
          <w:t>государственной программой</w:t>
        </w:r>
      </w:hyperlink>
      <w:r w:rsidR="00EF452F" w:rsidRPr="00FC0DF2">
        <w:rPr>
          <w:rFonts w:ascii="Times New Roman CYR" w:eastAsia="Times New Roman" w:hAnsi="Times New Roman CYR" w:cs="Times New Roman CYR"/>
          <w:sz w:val="26"/>
          <w:szCs w:val="26"/>
        </w:rPr>
        <w:t xml:space="preserve"> Белгородской области «</w:t>
      </w:r>
      <w:r w:rsidRPr="00FC0DF2">
        <w:rPr>
          <w:rFonts w:ascii="Times New Roman CYR" w:eastAsia="Times New Roman" w:hAnsi="Times New Roman CYR" w:cs="Times New Roman CYR"/>
          <w:sz w:val="26"/>
          <w:szCs w:val="26"/>
        </w:rPr>
        <w:t>Развитие сельского хозяйства и рыбоводства в Белгородской области</w:t>
      </w:r>
      <w:r w:rsidR="00EF452F"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(далее - Программа), утвержденной </w:t>
      </w:r>
      <w:hyperlink r:id="rId18" w:history="1">
        <w:r w:rsidRPr="00FC0DF2">
          <w:rPr>
            <w:rFonts w:ascii="Times New Roman CYR" w:eastAsia="Times New Roman" w:hAnsi="Times New Roman CYR"/>
            <w:sz w:val="26"/>
            <w:szCs w:val="26"/>
          </w:rPr>
          <w:t>постановлением</w:t>
        </w:r>
      </w:hyperlink>
      <w:r w:rsidRPr="00FC0DF2">
        <w:rPr>
          <w:rFonts w:ascii="Times New Roman CYR" w:eastAsia="Times New Roman" w:hAnsi="Times New Roman CYR" w:cs="Times New Roman CYR"/>
          <w:sz w:val="26"/>
          <w:szCs w:val="26"/>
        </w:rPr>
        <w:t xml:space="preserve"> Правительства Белгородской области от 28 октября 2013 года №</w:t>
      </w:r>
      <w:r w:rsidR="007C73FD" w:rsidRPr="00FC0DF2">
        <w:rPr>
          <w:rFonts w:ascii="Times New Roman CYR" w:eastAsia="Times New Roman" w:hAnsi="Times New Roman CYR" w:cs="Times New Roman CYR"/>
          <w:sz w:val="26"/>
          <w:szCs w:val="26"/>
        </w:rPr>
        <w:t xml:space="preserve"> 439-пп, </w:t>
      </w:r>
      <w:r w:rsidR="007C73FD" w:rsidRPr="00FC0DF2">
        <w:rPr>
          <w:sz w:val="26"/>
          <w:szCs w:val="26"/>
        </w:rPr>
        <w:t xml:space="preserve">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w:t>
      </w:r>
      <w:r w:rsidR="00D779B0" w:rsidRPr="00FC0DF2">
        <w:rPr>
          <w:sz w:val="26"/>
          <w:szCs w:val="26"/>
        </w:rPr>
        <w:t>г</w:t>
      </w:r>
      <w:r w:rsidR="007C73FD" w:rsidRPr="00FC0DF2">
        <w:rPr>
          <w:sz w:val="26"/>
          <w:szCs w:val="26"/>
        </w:rPr>
        <w:t>ранта «</w:t>
      </w:r>
      <w:proofErr w:type="spellStart"/>
      <w:r w:rsidR="007C73FD" w:rsidRPr="00FC0DF2">
        <w:rPr>
          <w:sz w:val="26"/>
          <w:szCs w:val="26"/>
        </w:rPr>
        <w:t>Агростартап</w:t>
      </w:r>
      <w:proofErr w:type="spellEnd"/>
      <w:r w:rsidR="007C73FD" w:rsidRPr="00FC0DF2">
        <w:rPr>
          <w:sz w:val="26"/>
          <w:szCs w:val="26"/>
        </w:rPr>
        <w:t>» в форме очного собеседования или видео-конференц-связи.</w:t>
      </w:r>
    </w:p>
    <w:bookmarkEnd w:id="71"/>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В состав Конкурсной комиссии помимо сотрудников Департамента могут входить представители других органов исполнительной власти, коммерческих, некоммерческих и других организаций.</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2" w:name="sub_11112"/>
      <w:r w:rsidRPr="00FC0DF2">
        <w:rPr>
          <w:rFonts w:ascii="Times New Roman CYR" w:eastAsia="Times New Roman" w:hAnsi="Times New Roman CYR" w:cs="Times New Roman CYR"/>
          <w:sz w:val="26"/>
          <w:szCs w:val="26"/>
        </w:rPr>
        <w:t>1.2. В своей деятельности Конкурсная комиссия руководствуется действующим законодательством, настоящим положением и организует свою работу во взаимодействии с органами исполнительной власти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3" w:name="sub_11113"/>
      <w:bookmarkEnd w:id="72"/>
      <w:r w:rsidRPr="00FC0DF2">
        <w:rPr>
          <w:rFonts w:ascii="Times New Roman CYR" w:eastAsia="Times New Roman" w:hAnsi="Times New Roman CYR" w:cs="Times New Roman CYR"/>
          <w:sz w:val="26"/>
          <w:szCs w:val="26"/>
        </w:rPr>
        <w:t>1.3. Основными задачами Конкурсной комиссии являются:</w:t>
      </w:r>
    </w:p>
    <w:bookmarkEnd w:id="73"/>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обеспечение своевременного, открытого и объективного рассмотрения конкурсной документации, предоставляемой заявителем для получения </w:t>
      </w:r>
      <w:r w:rsidR="00EF452F" w:rsidRPr="00FC0DF2">
        <w:rPr>
          <w:rFonts w:ascii="Times New Roman CYR" w:eastAsia="Times New Roman" w:hAnsi="Times New Roman CYR" w:cs="Times New Roman CYR"/>
          <w:sz w:val="26"/>
          <w:szCs w:val="26"/>
        </w:rPr>
        <w:t>г</w:t>
      </w:r>
      <w:r w:rsidR="00D779B0" w:rsidRPr="00FC0DF2">
        <w:rPr>
          <w:rFonts w:ascii="Times New Roman CYR" w:eastAsia="Times New Roman" w:hAnsi="Times New Roman CYR" w:cs="Times New Roman CYR"/>
          <w:sz w:val="26"/>
          <w:szCs w:val="26"/>
        </w:rPr>
        <w:t>ранта «</w:t>
      </w:r>
      <w:proofErr w:type="spellStart"/>
      <w:r w:rsidR="00D779B0" w:rsidRPr="00FC0DF2">
        <w:rPr>
          <w:rFonts w:ascii="Times New Roman CYR" w:eastAsia="Times New Roman" w:hAnsi="Times New Roman CYR" w:cs="Times New Roman CYR"/>
          <w:sz w:val="26"/>
          <w:szCs w:val="26"/>
        </w:rPr>
        <w:t>Агростартап</w:t>
      </w:r>
      <w:proofErr w:type="spellEnd"/>
      <w:r w:rsidR="00D779B0"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экспертиза проектов с целью определения их полноты и достоверности, экономической эффективности, социальной значимости для экономики области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 целесообразности оказания государственной поддержки;</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определение победителей конкурса и размеров предоставляемых им грантов.</w:t>
      </w:r>
    </w:p>
    <w:p w:rsidR="007F1B5A" w:rsidRDefault="007F1B5A" w:rsidP="007F1B5A">
      <w:pPr>
        <w:widowControl w:val="0"/>
        <w:autoSpaceDE w:val="0"/>
        <w:autoSpaceDN w:val="0"/>
        <w:adjustRightInd w:val="0"/>
        <w:ind w:firstLine="720"/>
        <w:jc w:val="both"/>
        <w:rPr>
          <w:rFonts w:ascii="Times New Roman CYR" w:eastAsia="Times New Roman" w:hAnsi="Times New Roman CYR" w:cs="Times New Roman CYR"/>
          <w:sz w:val="14"/>
          <w:szCs w:val="26"/>
        </w:rPr>
      </w:pPr>
    </w:p>
    <w:p w:rsidR="00E30B4F" w:rsidRDefault="00E30B4F" w:rsidP="007F1B5A">
      <w:pPr>
        <w:widowControl w:val="0"/>
        <w:autoSpaceDE w:val="0"/>
        <w:autoSpaceDN w:val="0"/>
        <w:adjustRightInd w:val="0"/>
        <w:ind w:firstLine="720"/>
        <w:jc w:val="both"/>
        <w:rPr>
          <w:rFonts w:ascii="Times New Roman CYR" w:eastAsia="Times New Roman" w:hAnsi="Times New Roman CYR" w:cs="Times New Roman CYR"/>
          <w:sz w:val="14"/>
          <w:szCs w:val="26"/>
        </w:rPr>
      </w:pPr>
    </w:p>
    <w:p w:rsidR="007F1B5A" w:rsidRDefault="007F1B5A" w:rsidP="007F1B5A">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6"/>
          <w:szCs w:val="26"/>
        </w:rPr>
      </w:pPr>
      <w:bookmarkStart w:id="74" w:name="sub_11200"/>
      <w:r w:rsidRPr="00FC0DF2">
        <w:rPr>
          <w:rFonts w:ascii="Times New Roman CYR" w:eastAsia="Times New Roman" w:hAnsi="Times New Roman CYR" w:cs="Times New Roman CYR"/>
          <w:b/>
          <w:bCs/>
          <w:color w:val="26282F"/>
          <w:sz w:val="26"/>
          <w:szCs w:val="26"/>
        </w:rPr>
        <w:t>II. Состав, полномочия и ответственность Конкурсной комиссии</w:t>
      </w:r>
    </w:p>
    <w:p w:rsidR="00542A4F" w:rsidRPr="00542A4F" w:rsidRDefault="007F1B5A"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5" w:name="sub_11221"/>
      <w:bookmarkEnd w:id="74"/>
      <w:r w:rsidRPr="00542A4F">
        <w:rPr>
          <w:rFonts w:ascii="Times New Roman CYR" w:eastAsia="Times New Roman" w:hAnsi="Times New Roman CYR" w:cs="Times New Roman CYR"/>
          <w:sz w:val="26"/>
          <w:szCs w:val="26"/>
        </w:rPr>
        <w:t xml:space="preserve">2.1. </w:t>
      </w:r>
      <w:r w:rsidR="00542A4F" w:rsidRPr="00542A4F">
        <w:rPr>
          <w:rFonts w:ascii="Times New Roman CYR" w:eastAsia="Times New Roman" w:hAnsi="Times New Roman CYR" w:cs="Times New Roman CYR"/>
          <w:sz w:val="26"/>
          <w:szCs w:val="26"/>
        </w:rPr>
        <w:t>Председателем Конкурсной комиссии является начальник Департамента.</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lastRenderedPageBreak/>
        <w:t>Председатель Конкурсной комиссии: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 xml:space="preserve">руководит деятельностью Конкурсной комиссии и несет ответственность </w:t>
      </w:r>
      <w:r w:rsidR="006932F9">
        <w:rPr>
          <w:rFonts w:ascii="Times New Roman CYR" w:eastAsia="Times New Roman" w:hAnsi="Times New Roman CYR" w:cs="Times New Roman CYR"/>
          <w:sz w:val="26"/>
          <w:szCs w:val="26"/>
        </w:rPr>
        <w:t xml:space="preserve">             </w:t>
      </w:r>
      <w:r w:rsidRPr="00542A4F">
        <w:rPr>
          <w:rFonts w:ascii="Times New Roman CYR" w:eastAsia="Times New Roman" w:hAnsi="Times New Roman CYR" w:cs="Times New Roman CYR"/>
          <w:sz w:val="26"/>
          <w:szCs w:val="26"/>
        </w:rPr>
        <w:t>за выполнение возложенных на нее задач;</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распределяет обязанности между членами Конкурсной комиссии;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 xml:space="preserve">осуществляет ведение заседаний Конкурсной комиссии, контроль </w:t>
      </w:r>
      <w:r w:rsidR="006932F9">
        <w:rPr>
          <w:rFonts w:ascii="Times New Roman CYR" w:eastAsia="Times New Roman" w:hAnsi="Times New Roman CYR" w:cs="Times New Roman CYR"/>
          <w:sz w:val="26"/>
          <w:szCs w:val="26"/>
        </w:rPr>
        <w:t xml:space="preserve">                               </w:t>
      </w:r>
      <w:r w:rsidRPr="00542A4F">
        <w:rPr>
          <w:rFonts w:ascii="Times New Roman CYR" w:eastAsia="Times New Roman" w:hAnsi="Times New Roman CYR" w:cs="Times New Roman CYR"/>
          <w:sz w:val="26"/>
          <w:szCs w:val="26"/>
        </w:rPr>
        <w:t>за подготовкой протоколов заседаний и реализацией принимаемых решений Конкурсной комиссии.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 xml:space="preserve">Заместителем председателя Конкурсной комиссии является первый заместитель начальника </w:t>
      </w:r>
      <w:r w:rsidRPr="00542A4F">
        <w:rPr>
          <w:rFonts w:ascii="Times New Roman CYR" w:eastAsia="Times New Roman" w:hAnsi="Times New Roman CYR" w:cs="Times New Roman CYR"/>
          <w:sz w:val="26"/>
          <w:szCs w:val="26"/>
        </w:rPr>
        <w:t>Д</w:t>
      </w:r>
      <w:r w:rsidRPr="00542A4F">
        <w:rPr>
          <w:rFonts w:ascii="Times New Roman CYR" w:eastAsia="Times New Roman" w:hAnsi="Times New Roman CYR" w:cs="Times New Roman CYR"/>
          <w:sz w:val="26"/>
          <w:szCs w:val="26"/>
        </w:rPr>
        <w:t>епартамента.</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Заместитель председателя Конкурсной комиссии: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в случае отсутствия председателя на заседании Конкурсной комиссии исполняет его обязанности.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Секретарем Конкурсной комиссии является государственный гражданский служащий Департамента.</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Секретарь Конкурсной комиссии: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 xml:space="preserve">организует подготовку материалов по повестке заседаний Конкурсной комиссии, обеспечивает документооборот и участие членов Конкурсной комиссии </w:t>
      </w:r>
      <w:r w:rsidR="006932F9">
        <w:rPr>
          <w:rFonts w:ascii="Times New Roman CYR" w:eastAsia="Times New Roman" w:hAnsi="Times New Roman CYR" w:cs="Times New Roman CYR"/>
          <w:sz w:val="26"/>
          <w:szCs w:val="26"/>
        </w:rPr>
        <w:t xml:space="preserve">         </w:t>
      </w:r>
      <w:r w:rsidRPr="00542A4F">
        <w:rPr>
          <w:rFonts w:ascii="Times New Roman CYR" w:eastAsia="Times New Roman" w:hAnsi="Times New Roman CYR" w:cs="Times New Roman CYR"/>
          <w:sz w:val="26"/>
          <w:szCs w:val="26"/>
        </w:rPr>
        <w:t>в заседаниях, оформление протоколов заседаний Конкурсной комиссии;</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информирует заявителей об отклонении их заявки в случаях и в сроки, установленные порядком предоставления крестьянским (фермерским) хозяйствам или индивидуальным предпринимателям грантов «</w:t>
      </w:r>
      <w:proofErr w:type="spellStart"/>
      <w:r w:rsidRPr="00542A4F">
        <w:rPr>
          <w:rFonts w:ascii="Times New Roman CYR" w:eastAsia="Times New Roman" w:hAnsi="Times New Roman CYR" w:cs="Times New Roman CYR"/>
          <w:sz w:val="26"/>
          <w:szCs w:val="26"/>
        </w:rPr>
        <w:t>Агростартап</w:t>
      </w:r>
      <w:proofErr w:type="spellEnd"/>
      <w:r w:rsidRPr="00542A4F">
        <w:rPr>
          <w:rFonts w:ascii="Times New Roman CYR" w:eastAsia="Times New Roman" w:hAnsi="Times New Roman CYR" w:cs="Times New Roman CYR"/>
          <w:sz w:val="26"/>
          <w:szCs w:val="26"/>
        </w:rPr>
        <w:t>»;</w:t>
      </w:r>
    </w:p>
    <w:p w:rsidR="00542A4F" w:rsidRP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информирует о деятельности Конкурсной комиссии по работе с заявителями администрации муниципальных районов и городских округов;</w:t>
      </w:r>
    </w:p>
    <w:p w:rsidR="00542A4F" w:rsidRDefault="00542A4F" w:rsidP="00542A4F">
      <w:pPr>
        <w:widowControl w:val="0"/>
        <w:autoSpaceDE w:val="0"/>
        <w:autoSpaceDN w:val="0"/>
        <w:adjustRightInd w:val="0"/>
        <w:ind w:firstLine="720"/>
        <w:jc w:val="both"/>
        <w:rPr>
          <w:rFonts w:ascii="Times New Roman CYR" w:eastAsia="Times New Roman" w:hAnsi="Times New Roman CYR" w:cs="Times New Roman CYR"/>
          <w:sz w:val="26"/>
          <w:szCs w:val="26"/>
        </w:rPr>
      </w:pPr>
      <w:r w:rsidRPr="00542A4F">
        <w:rPr>
          <w:rFonts w:ascii="Times New Roman CYR" w:eastAsia="Times New Roman" w:hAnsi="Times New Roman CYR" w:cs="Times New Roman CYR"/>
          <w:sz w:val="26"/>
          <w:szCs w:val="26"/>
        </w:rPr>
        <w:t xml:space="preserve">по окончании конкурса передает все заявки и документы, а также все документы, принятые Конкурсной комиссией, в Департамент для хранения в течение 6 лет </w:t>
      </w:r>
      <w:r w:rsidR="006932F9">
        <w:rPr>
          <w:rFonts w:ascii="Times New Roman CYR" w:eastAsia="Times New Roman" w:hAnsi="Times New Roman CYR" w:cs="Times New Roman CYR"/>
          <w:sz w:val="26"/>
          <w:szCs w:val="26"/>
        </w:rPr>
        <w:t xml:space="preserve">                   </w:t>
      </w:r>
      <w:r w:rsidRPr="00542A4F">
        <w:rPr>
          <w:rFonts w:ascii="Times New Roman CYR" w:eastAsia="Times New Roman" w:hAnsi="Times New Roman CYR" w:cs="Times New Roman CYR"/>
          <w:sz w:val="26"/>
          <w:szCs w:val="26"/>
        </w:rPr>
        <w:t>и не могут быть использованы заявителем для повторного участия в конкурсе.</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6" w:name="sub_11222"/>
      <w:bookmarkEnd w:id="75"/>
      <w:r w:rsidRPr="00FC0DF2">
        <w:rPr>
          <w:rFonts w:ascii="Times New Roman CYR" w:eastAsia="Times New Roman" w:hAnsi="Times New Roman CYR" w:cs="Times New Roman CYR"/>
          <w:sz w:val="26"/>
          <w:szCs w:val="26"/>
        </w:rPr>
        <w:t xml:space="preserve">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w:t>
      </w:r>
      <w:r w:rsidR="00400C4E">
        <w:rPr>
          <w:rFonts w:ascii="Times New Roman CYR" w:eastAsia="Times New Roman" w:hAnsi="Times New Roman CYR" w:cs="Times New Roman CYR"/>
          <w:sz w:val="26"/>
          <w:szCs w:val="26"/>
        </w:rPr>
        <w:t>проекта (</w:t>
      </w:r>
      <w:r w:rsidRPr="00FC0DF2">
        <w:rPr>
          <w:rFonts w:ascii="Times New Roman CYR" w:eastAsia="Times New Roman" w:hAnsi="Times New Roman CYR" w:cs="Times New Roman CYR"/>
          <w:sz w:val="26"/>
          <w:szCs w:val="26"/>
        </w:rPr>
        <w:t>бизнес-плана</w:t>
      </w:r>
      <w:r w:rsidR="00400C4E">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Состав и положения о деятельности создаваемых экспертных советов утверждаются председателем Конкурсной комиссии.</w:t>
      </w:r>
    </w:p>
    <w:bookmarkEnd w:id="76"/>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7" w:name="sub_11223"/>
      <w:r w:rsidRPr="00FC0DF2">
        <w:rPr>
          <w:rFonts w:ascii="Times New Roman CYR" w:eastAsia="Times New Roman" w:hAnsi="Times New Roman CYR" w:cs="Times New Roman CYR"/>
          <w:sz w:val="26"/>
          <w:szCs w:val="26"/>
        </w:rPr>
        <w:t>2.3. Конкурсная комиссия:</w:t>
      </w:r>
    </w:p>
    <w:bookmarkEnd w:id="77"/>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рассматривает представленные заявки и документы заявителей в порядке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 сроки, предусмотренные порядком предоставления крестьянским (фермерским) хозяйствам</w:t>
      </w:r>
      <w:r w:rsidR="00EF452F" w:rsidRPr="00FC0DF2">
        <w:rPr>
          <w:rFonts w:ascii="Times New Roman CYR" w:eastAsia="Times New Roman" w:hAnsi="Times New Roman CYR" w:cs="Times New Roman CYR"/>
          <w:sz w:val="26"/>
          <w:szCs w:val="26"/>
        </w:rPr>
        <w:t xml:space="preserve"> или индивидуальным предпринимателям</w:t>
      </w:r>
      <w:r w:rsidRPr="00FC0DF2">
        <w:rPr>
          <w:rFonts w:ascii="Times New Roman CYR" w:eastAsia="Times New Roman" w:hAnsi="Times New Roman CYR" w:cs="Times New Roman CYR"/>
          <w:sz w:val="26"/>
          <w:szCs w:val="26"/>
        </w:rPr>
        <w:t xml:space="preserve"> </w:t>
      </w:r>
      <w:r w:rsidR="00EF452F"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рантов </w:t>
      </w:r>
      <w:r w:rsidR="00EF452F" w:rsidRPr="00FC0DF2">
        <w:rPr>
          <w:rFonts w:ascii="Times New Roman CYR" w:eastAsia="Times New Roman" w:hAnsi="Times New Roman CYR" w:cs="Times New Roman CYR"/>
          <w:sz w:val="26"/>
          <w:szCs w:val="26"/>
        </w:rPr>
        <w:t>«</w:t>
      </w:r>
      <w:proofErr w:type="spellStart"/>
      <w:r w:rsidR="00EF452F" w:rsidRPr="00FC0DF2">
        <w:rPr>
          <w:rFonts w:ascii="Times New Roman CYR" w:eastAsia="Times New Roman" w:hAnsi="Times New Roman CYR" w:cs="Times New Roman CYR"/>
          <w:sz w:val="26"/>
          <w:szCs w:val="26"/>
        </w:rPr>
        <w:t>Агростартап</w:t>
      </w:r>
      <w:proofErr w:type="spellEnd"/>
      <w:proofErr w:type="gramStart"/>
      <w:r w:rsidR="00EF452F"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w:t>
      </w:r>
      <w:r w:rsidR="000C76B7">
        <w:rPr>
          <w:rFonts w:ascii="Times New Roman CYR" w:eastAsia="Times New Roman" w:hAnsi="Times New Roman CYR" w:cs="Times New Roman CYR"/>
          <w:sz w:val="26"/>
          <w:szCs w:val="26"/>
        </w:rPr>
        <w:t xml:space="preserve">  </w:t>
      </w:r>
      <w:proofErr w:type="gramEnd"/>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и по результатам проведенного конкурса определяет победителя;</w:t>
      </w:r>
    </w:p>
    <w:p w:rsidR="007F1B5A" w:rsidRPr="00FC0DF2" w:rsidRDefault="007F1B5A" w:rsidP="00EF452F">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опре</w:t>
      </w:r>
      <w:r w:rsidR="00EF452F" w:rsidRPr="00FC0DF2">
        <w:rPr>
          <w:rFonts w:ascii="Times New Roman CYR" w:eastAsia="Times New Roman" w:hAnsi="Times New Roman CYR" w:cs="Times New Roman CYR"/>
          <w:sz w:val="26"/>
          <w:szCs w:val="26"/>
        </w:rPr>
        <w:t>деляет размер предоставляемого гранта «</w:t>
      </w:r>
      <w:proofErr w:type="spellStart"/>
      <w:r w:rsidR="00EF452F" w:rsidRPr="00FC0DF2">
        <w:rPr>
          <w:rFonts w:ascii="Times New Roman CYR" w:eastAsia="Times New Roman" w:hAnsi="Times New Roman CYR" w:cs="Times New Roman CYR"/>
          <w:sz w:val="26"/>
          <w:szCs w:val="26"/>
        </w:rPr>
        <w:t>Агростартап</w:t>
      </w:r>
      <w:proofErr w:type="spellEnd"/>
      <w:r w:rsidR="00EF452F"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в соответствии</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с порядком предоставления крестьянским (фермерским) хозяйствам</w:t>
      </w:r>
      <w:r w:rsidR="00EF452F" w:rsidRPr="00FC0DF2">
        <w:rPr>
          <w:rFonts w:ascii="Times New Roman CYR" w:eastAsia="Times New Roman" w:hAnsi="Times New Roman CYR" w:cs="Times New Roman CYR"/>
          <w:sz w:val="26"/>
          <w:szCs w:val="26"/>
        </w:rPr>
        <w:t xml:space="preserve"> или индивидуальным предпринимателям</w:t>
      </w:r>
      <w:r w:rsidRPr="00FC0DF2">
        <w:rPr>
          <w:rFonts w:ascii="Times New Roman CYR" w:eastAsia="Times New Roman" w:hAnsi="Times New Roman CYR" w:cs="Times New Roman CYR"/>
          <w:sz w:val="26"/>
          <w:szCs w:val="26"/>
        </w:rPr>
        <w:t xml:space="preserve"> </w:t>
      </w:r>
      <w:r w:rsidR="007822D7" w:rsidRPr="00FC0DF2">
        <w:rPr>
          <w:rFonts w:ascii="Times New Roman CYR" w:eastAsia="Times New Roman" w:hAnsi="Times New Roman CYR" w:cs="Times New Roman CYR"/>
          <w:sz w:val="26"/>
          <w:szCs w:val="26"/>
        </w:rPr>
        <w:t>г</w:t>
      </w:r>
      <w:r w:rsidRPr="00FC0DF2">
        <w:rPr>
          <w:rFonts w:ascii="Times New Roman CYR" w:eastAsia="Times New Roman" w:hAnsi="Times New Roman CYR" w:cs="Times New Roman CYR"/>
          <w:sz w:val="26"/>
          <w:szCs w:val="26"/>
        </w:rPr>
        <w:t xml:space="preserve">рантов </w:t>
      </w:r>
      <w:r w:rsidR="00EF452F" w:rsidRPr="00FC0DF2">
        <w:rPr>
          <w:rFonts w:ascii="Times New Roman CYR" w:eastAsia="Times New Roman" w:hAnsi="Times New Roman CYR" w:cs="Times New Roman CYR"/>
          <w:sz w:val="26"/>
          <w:szCs w:val="26"/>
        </w:rPr>
        <w:t>«</w:t>
      </w:r>
      <w:proofErr w:type="spellStart"/>
      <w:r w:rsidR="00EF452F" w:rsidRPr="00FC0DF2">
        <w:rPr>
          <w:rFonts w:ascii="Times New Roman CYR" w:eastAsia="Times New Roman" w:hAnsi="Times New Roman CYR" w:cs="Times New Roman CYR"/>
          <w:sz w:val="26"/>
          <w:szCs w:val="26"/>
        </w:rPr>
        <w:t>Агростартап</w:t>
      </w:r>
      <w:proofErr w:type="spellEnd"/>
      <w:r w:rsidR="00EF452F" w:rsidRPr="00FC0DF2">
        <w:rPr>
          <w:rFonts w:ascii="Times New Roman CYR" w:eastAsia="Times New Roman" w:hAnsi="Times New Roman CYR" w:cs="Times New Roman CYR"/>
          <w:sz w:val="26"/>
          <w:szCs w:val="26"/>
        </w:rPr>
        <w:t>»;</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r w:rsidRPr="00FC0DF2">
        <w:rPr>
          <w:rFonts w:ascii="Times New Roman CYR" w:eastAsia="Times New Roman" w:hAnsi="Times New Roman CYR" w:cs="Times New Roman CYR"/>
          <w:sz w:val="26"/>
          <w:szCs w:val="26"/>
        </w:rPr>
        <w:t xml:space="preserve">принимает решение о внесении изменений в проект создания и (или) развития хозяйства в случаях, предусмотренных </w:t>
      </w:r>
      <w:hyperlink w:anchor="sub_11110" w:history="1">
        <w:r w:rsidRPr="00FC0DF2">
          <w:rPr>
            <w:rFonts w:ascii="Times New Roman CYR" w:eastAsia="Times New Roman" w:hAnsi="Times New Roman CYR"/>
            <w:sz w:val="26"/>
            <w:szCs w:val="26"/>
          </w:rPr>
          <w:t>пункто</w:t>
        </w:r>
        <w:r w:rsidRPr="007D49A8">
          <w:rPr>
            <w:rFonts w:ascii="Times New Roman CYR" w:eastAsia="Times New Roman" w:hAnsi="Times New Roman CYR"/>
            <w:sz w:val="26"/>
            <w:szCs w:val="26"/>
          </w:rPr>
          <w:t>м 1.</w:t>
        </w:r>
        <w:r w:rsidR="007D49A8" w:rsidRPr="007D49A8">
          <w:rPr>
            <w:rFonts w:ascii="Times New Roman CYR" w:eastAsia="Times New Roman" w:hAnsi="Times New Roman CYR"/>
            <w:sz w:val="26"/>
            <w:szCs w:val="26"/>
          </w:rPr>
          <w:t>13</w:t>
        </w:r>
        <w:r w:rsidRPr="007D49A8">
          <w:rPr>
            <w:rFonts w:ascii="Times New Roman CYR" w:eastAsia="Times New Roman" w:hAnsi="Times New Roman CYR"/>
            <w:sz w:val="26"/>
            <w:szCs w:val="26"/>
          </w:rPr>
          <w:t xml:space="preserve"> ра</w:t>
        </w:r>
        <w:r w:rsidRPr="00FC0DF2">
          <w:rPr>
            <w:rFonts w:ascii="Times New Roman CYR" w:eastAsia="Times New Roman" w:hAnsi="Times New Roman CYR"/>
            <w:sz w:val="26"/>
            <w:szCs w:val="26"/>
          </w:rPr>
          <w:t>здела I</w:t>
        </w:r>
      </w:hyperlink>
      <w:r w:rsidRPr="00FC0DF2">
        <w:rPr>
          <w:rFonts w:ascii="Times New Roman CYR" w:eastAsia="Times New Roman" w:hAnsi="Times New Roman CYR" w:cs="Times New Roman CYR"/>
          <w:sz w:val="26"/>
          <w:szCs w:val="26"/>
        </w:rPr>
        <w:t xml:space="preserve"> порядка предоставления крестьянским (фермерским) х</w:t>
      </w:r>
      <w:r w:rsidR="00EF452F" w:rsidRPr="00FC0DF2">
        <w:rPr>
          <w:rFonts w:ascii="Times New Roman CYR" w:eastAsia="Times New Roman" w:hAnsi="Times New Roman CYR" w:cs="Times New Roman CYR"/>
          <w:sz w:val="26"/>
          <w:szCs w:val="26"/>
        </w:rPr>
        <w:t xml:space="preserve">озяйствам или индивидуальным предпринимателям </w:t>
      </w:r>
      <w:r w:rsidR="007822D7" w:rsidRPr="00FC0DF2">
        <w:rPr>
          <w:rFonts w:ascii="Times New Roman CYR" w:eastAsia="Times New Roman" w:hAnsi="Times New Roman CYR" w:cs="Times New Roman CYR"/>
          <w:sz w:val="26"/>
          <w:szCs w:val="26"/>
        </w:rPr>
        <w:t>г</w:t>
      </w:r>
      <w:r w:rsidR="000C0B67">
        <w:rPr>
          <w:rFonts w:ascii="Times New Roman CYR" w:eastAsia="Times New Roman" w:hAnsi="Times New Roman CYR" w:cs="Times New Roman CYR"/>
          <w:sz w:val="26"/>
          <w:szCs w:val="26"/>
        </w:rPr>
        <w:t>рантов «</w:t>
      </w:r>
      <w:proofErr w:type="spellStart"/>
      <w:r w:rsidR="000C0B67">
        <w:rPr>
          <w:rFonts w:ascii="Times New Roman CYR" w:eastAsia="Times New Roman" w:hAnsi="Times New Roman CYR" w:cs="Times New Roman CYR"/>
          <w:sz w:val="26"/>
          <w:szCs w:val="26"/>
        </w:rPr>
        <w:t>Агростартап</w:t>
      </w:r>
      <w:proofErr w:type="spellEnd"/>
      <w:r w:rsidR="000C0B67">
        <w:rPr>
          <w:rFonts w:ascii="Times New Roman CYR" w:eastAsia="Times New Roman" w:hAnsi="Times New Roman CYR" w:cs="Times New Roman CYR"/>
          <w:sz w:val="26"/>
          <w:szCs w:val="26"/>
        </w:rPr>
        <w:t>».</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8" w:name="sub_11224"/>
      <w:r w:rsidRPr="00FC0DF2">
        <w:rPr>
          <w:rFonts w:ascii="Times New Roman CYR" w:eastAsia="Times New Roman" w:hAnsi="Times New Roman CYR" w:cs="Times New Roman CYR"/>
          <w:sz w:val="26"/>
          <w:szCs w:val="26"/>
        </w:rPr>
        <w:t xml:space="preserve">2.4. Члены Конкурсной комиссии несут ответственность за обеспечение </w:t>
      </w:r>
      <w:r w:rsidRPr="00FC0DF2">
        <w:rPr>
          <w:rFonts w:ascii="Times New Roman CYR" w:eastAsia="Times New Roman" w:hAnsi="Times New Roman CYR" w:cs="Times New Roman CYR"/>
          <w:sz w:val="26"/>
          <w:szCs w:val="26"/>
        </w:rPr>
        <w:lastRenderedPageBreak/>
        <w:t>конфиденциальности коммерческой информации заявителя в соответствии</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 xml:space="preserve"> с действующим законодательством.</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79" w:name="sub_11225"/>
      <w:bookmarkEnd w:id="78"/>
      <w:r w:rsidRPr="00FC0DF2">
        <w:rPr>
          <w:rFonts w:ascii="Times New Roman CYR" w:eastAsia="Times New Roman" w:hAnsi="Times New Roman CYR" w:cs="Times New Roman CYR"/>
          <w:sz w:val="26"/>
          <w:szCs w:val="26"/>
        </w:rPr>
        <w:t xml:space="preserve">2.5. Заседания Конкурсной комиссии проводятся по мере необходимости. Члены Конкурсной комиссии созываются на заседание по решению председателя. </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За</w:t>
      </w:r>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3 рабочих дня до заседания секретарь Конкурсной комиссии направляет информацию о заявках, запланированных к рассмотрению, членам Конкурсной комиссии для изучения.</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80" w:name="sub_11226"/>
      <w:bookmarkEnd w:id="79"/>
      <w:r w:rsidRPr="00FC0DF2">
        <w:rPr>
          <w:rFonts w:ascii="Times New Roman CYR" w:eastAsia="Times New Roman" w:hAnsi="Times New Roman CYR" w:cs="Times New Roman CYR"/>
          <w:sz w:val="26"/>
          <w:szCs w:val="26"/>
        </w:rPr>
        <w:t>2.6. Заседания Конкурсной комиссии правомочны в случае участия в заседании не менее половины членов Конкурсной комиссии.</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81" w:name="sub_11227"/>
      <w:bookmarkEnd w:id="80"/>
      <w:r w:rsidRPr="00FC0DF2">
        <w:rPr>
          <w:rFonts w:ascii="Times New Roman CYR" w:eastAsia="Times New Roman" w:hAnsi="Times New Roman CYR" w:cs="Times New Roman CYR"/>
          <w:sz w:val="26"/>
          <w:szCs w:val="26"/>
        </w:rPr>
        <w:t xml:space="preserve">2.7. Победители конкурса определяются в соответствии с </w:t>
      </w:r>
      <w:hyperlink w:anchor="sub_1333" w:history="1">
        <w:r w:rsidRPr="00FC0DF2">
          <w:rPr>
            <w:rFonts w:ascii="Times New Roman CYR" w:eastAsia="Times New Roman" w:hAnsi="Times New Roman CYR"/>
            <w:sz w:val="26"/>
            <w:szCs w:val="26"/>
          </w:rPr>
          <w:t>пунктом 3.3 раздела III</w:t>
        </w:r>
      </w:hyperlink>
      <w:r w:rsidRPr="00FC0DF2">
        <w:rPr>
          <w:rFonts w:ascii="Times New Roman CYR" w:eastAsia="Times New Roman" w:hAnsi="Times New Roman CYR" w:cs="Times New Roman CYR"/>
          <w:sz w:val="26"/>
          <w:szCs w:val="26"/>
        </w:rPr>
        <w:t xml:space="preserve"> порядка предоставления крестьянским (фермерским) хозяйствам </w:t>
      </w:r>
      <w:r w:rsidR="00EF452F" w:rsidRPr="00FC0DF2">
        <w:rPr>
          <w:rFonts w:ascii="Times New Roman CYR" w:eastAsia="Times New Roman" w:hAnsi="Times New Roman CYR" w:cs="Times New Roman CYR"/>
          <w:sz w:val="26"/>
          <w:szCs w:val="26"/>
        </w:rPr>
        <w:t xml:space="preserve">или индивидуальным предпринимателям </w:t>
      </w:r>
      <w:r w:rsidR="007822D7" w:rsidRPr="00FC0DF2">
        <w:rPr>
          <w:rFonts w:ascii="Times New Roman CYR" w:eastAsia="Times New Roman" w:hAnsi="Times New Roman CYR" w:cs="Times New Roman CYR"/>
          <w:sz w:val="26"/>
          <w:szCs w:val="26"/>
        </w:rPr>
        <w:t>г</w:t>
      </w:r>
      <w:r w:rsidR="00EF452F" w:rsidRPr="00FC0DF2">
        <w:rPr>
          <w:rFonts w:ascii="Times New Roman CYR" w:eastAsia="Times New Roman" w:hAnsi="Times New Roman CYR" w:cs="Times New Roman CYR"/>
          <w:sz w:val="26"/>
          <w:szCs w:val="26"/>
        </w:rPr>
        <w:t>рантов «</w:t>
      </w:r>
      <w:proofErr w:type="spellStart"/>
      <w:r w:rsidR="00EF452F" w:rsidRPr="00FC0DF2">
        <w:rPr>
          <w:rFonts w:ascii="Times New Roman CYR" w:eastAsia="Times New Roman" w:hAnsi="Times New Roman CYR" w:cs="Times New Roman CYR"/>
          <w:sz w:val="26"/>
          <w:szCs w:val="26"/>
        </w:rPr>
        <w:t>Агростартап</w:t>
      </w:r>
      <w:proofErr w:type="spellEnd"/>
      <w:r w:rsidR="00EF452F" w:rsidRPr="00FC0DF2">
        <w:rPr>
          <w:rFonts w:ascii="Times New Roman CYR" w:eastAsia="Times New Roman" w:hAnsi="Times New Roman CYR" w:cs="Times New Roman CYR"/>
          <w:sz w:val="26"/>
          <w:szCs w:val="26"/>
        </w:rPr>
        <w:t>». Решения о размере гранта «</w:t>
      </w:r>
      <w:proofErr w:type="spellStart"/>
      <w:r w:rsidRPr="00FC0DF2">
        <w:rPr>
          <w:rFonts w:ascii="Times New Roman CYR" w:eastAsia="Times New Roman" w:hAnsi="Times New Roman CYR" w:cs="Times New Roman CYR"/>
          <w:sz w:val="26"/>
          <w:szCs w:val="26"/>
        </w:rPr>
        <w:t>Агростартап</w:t>
      </w:r>
      <w:proofErr w:type="spellEnd"/>
      <w:r w:rsidR="00EF452F" w:rsidRPr="00FC0DF2">
        <w:rPr>
          <w:rFonts w:ascii="Times New Roman CYR" w:eastAsia="Times New Roman" w:hAnsi="Times New Roman CYR" w:cs="Times New Roman CYR"/>
          <w:sz w:val="26"/>
          <w:szCs w:val="26"/>
        </w:rPr>
        <w:t>»</w:t>
      </w:r>
      <w:r w:rsidRPr="00FC0DF2">
        <w:rPr>
          <w:rFonts w:ascii="Times New Roman CYR" w:eastAsia="Times New Roman" w:hAnsi="Times New Roman CYR" w:cs="Times New Roman CYR"/>
          <w:sz w:val="26"/>
          <w:szCs w:val="26"/>
        </w:rPr>
        <w:t xml:space="preserve"> принимаются простым большинством голосов членов Конкурсной комиссии, присутствовавших на заседании. При равенстве голосов принимается </w:t>
      </w:r>
      <w:proofErr w:type="gramStart"/>
      <w:r w:rsidRPr="00FC0DF2">
        <w:rPr>
          <w:rFonts w:ascii="Times New Roman CYR" w:eastAsia="Times New Roman" w:hAnsi="Times New Roman CYR" w:cs="Times New Roman CYR"/>
          <w:sz w:val="26"/>
          <w:szCs w:val="26"/>
        </w:rPr>
        <w:t xml:space="preserve">решение, </w:t>
      </w:r>
      <w:r w:rsidR="000C76B7">
        <w:rPr>
          <w:rFonts w:ascii="Times New Roman CYR" w:eastAsia="Times New Roman" w:hAnsi="Times New Roman CYR" w:cs="Times New Roman CYR"/>
          <w:sz w:val="26"/>
          <w:szCs w:val="26"/>
        </w:rPr>
        <w:t xml:space="preserve">  </w:t>
      </w:r>
      <w:proofErr w:type="gramEnd"/>
      <w:r w:rsidR="000C76B7">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за которое проголосовал председатель Конкурсной комиссии.</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82" w:name="sub_11228"/>
      <w:bookmarkEnd w:id="81"/>
      <w:r w:rsidRPr="00FC0DF2">
        <w:rPr>
          <w:rFonts w:ascii="Times New Roman CYR" w:eastAsia="Times New Roman" w:hAnsi="Times New Roman CYR" w:cs="Times New Roman CYR"/>
          <w:sz w:val="26"/>
          <w:szCs w:val="26"/>
        </w:rPr>
        <w:t xml:space="preserve">2.8. По результатам рассмотрения заявок и документов, а также защиты проекта (очного собеседования) заявителем решение Конкурсной комиссии оформляется протоколом, подписываемым председателем Конкурсной комиссии или </w:t>
      </w:r>
      <w:r w:rsidR="006932F9">
        <w:rPr>
          <w:rFonts w:ascii="Times New Roman CYR" w:eastAsia="Times New Roman" w:hAnsi="Times New Roman CYR" w:cs="Times New Roman CYR"/>
          <w:sz w:val="26"/>
          <w:szCs w:val="26"/>
        </w:rPr>
        <w:t xml:space="preserve">                            </w:t>
      </w:r>
      <w:r w:rsidRPr="00FC0DF2">
        <w:rPr>
          <w:rFonts w:ascii="Times New Roman CYR" w:eastAsia="Times New Roman" w:hAnsi="Times New Roman CYR" w:cs="Times New Roman CYR"/>
          <w:sz w:val="26"/>
          <w:szCs w:val="26"/>
        </w:rPr>
        <w:t>его заместителем и секретарем Конкурсной комиссии. Протокол в течение 10 (десяти) рабочих дней направляется в Департамент для хранения.</w:t>
      </w:r>
    </w:p>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bookmarkStart w:id="83" w:name="sub_11229"/>
      <w:bookmarkEnd w:id="82"/>
      <w:r w:rsidRPr="00FC0DF2">
        <w:rPr>
          <w:rFonts w:ascii="Times New Roman CYR" w:eastAsia="Times New Roman" w:hAnsi="Times New Roman CYR" w:cs="Times New Roman CYR"/>
          <w:sz w:val="26"/>
          <w:szCs w:val="26"/>
        </w:rPr>
        <w:t>2.9. При рассмотрении проекта члены Конкурсной комиссии имеют право выражать особое мнение, вносимое в протокол Конкурсной комиссии.</w:t>
      </w:r>
    </w:p>
    <w:bookmarkEnd w:id="83"/>
    <w:p w:rsidR="007F1B5A" w:rsidRPr="00FC0DF2" w:rsidRDefault="007F1B5A"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190393" w:rsidRPr="00FC0DF2" w:rsidRDefault="00190393" w:rsidP="00B17555">
      <w:pPr>
        <w:pStyle w:val="a4"/>
        <w:keepNext/>
        <w:keepLines/>
        <w:widowControl w:val="0"/>
        <w:tabs>
          <w:tab w:val="left" w:pos="142"/>
        </w:tabs>
        <w:jc w:val="right"/>
        <w:rPr>
          <w:rFonts w:ascii="Times New Roman" w:hAnsi="Times New Roman" w:cs="Times New Roman"/>
          <w:b/>
          <w:color w:val="000000" w:themeColor="text1"/>
          <w:sz w:val="26"/>
          <w:szCs w:val="26"/>
        </w:rPr>
      </w:pPr>
    </w:p>
    <w:p w:rsidR="00190393" w:rsidRPr="00FC0DF2" w:rsidRDefault="00190393" w:rsidP="00B17555">
      <w:pPr>
        <w:pStyle w:val="a4"/>
        <w:keepNext/>
        <w:keepLines/>
        <w:widowControl w:val="0"/>
        <w:tabs>
          <w:tab w:val="left" w:pos="142"/>
        </w:tabs>
        <w:jc w:val="right"/>
        <w:rPr>
          <w:rFonts w:ascii="Times New Roman" w:hAnsi="Times New Roman" w:cs="Times New Roman"/>
          <w:b/>
          <w:color w:val="000000" w:themeColor="text1"/>
          <w:sz w:val="26"/>
          <w:szCs w:val="26"/>
        </w:rPr>
      </w:pPr>
    </w:p>
    <w:p w:rsidR="00190393" w:rsidRPr="00FC0DF2" w:rsidRDefault="00190393" w:rsidP="00B17555">
      <w:pPr>
        <w:pStyle w:val="a4"/>
        <w:keepNext/>
        <w:keepLines/>
        <w:widowControl w:val="0"/>
        <w:tabs>
          <w:tab w:val="left" w:pos="142"/>
        </w:tabs>
        <w:jc w:val="right"/>
        <w:rPr>
          <w:rFonts w:ascii="Times New Roman" w:hAnsi="Times New Roman" w:cs="Times New Roman"/>
          <w:b/>
          <w:color w:val="000000" w:themeColor="text1"/>
          <w:sz w:val="26"/>
          <w:szCs w:val="26"/>
        </w:rPr>
      </w:pPr>
    </w:p>
    <w:p w:rsidR="00190393" w:rsidRPr="00234175" w:rsidRDefault="00190393" w:rsidP="00B17555">
      <w:pPr>
        <w:pStyle w:val="a4"/>
        <w:keepNext/>
        <w:keepLines/>
        <w:widowControl w:val="0"/>
        <w:tabs>
          <w:tab w:val="left" w:pos="142"/>
        </w:tabs>
        <w:jc w:val="right"/>
        <w:rPr>
          <w:rFonts w:ascii="Times New Roman" w:hAnsi="Times New Roman" w:cs="Times New Roman"/>
          <w:b/>
          <w:color w:val="000000" w:themeColor="text1"/>
          <w:sz w:val="28"/>
          <w:szCs w:val="28"/>
        </w:rPr>
      </w:pPr>
    </w:p>
    <w:sectPr w:rsidR="00190393" w:rsidRPr="00234175" w:rsidSect="00462E8C">
      <w:headerReference w:type="default" r:id="rId19"/>
      <w:pgSz w:w="11906" w:h="16838" w:code="9"/>
      <w:pgMar w:top="1134"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154" w:rsidRDefault="00C46154" w:rsidP="0025772A">
      <w:r>
        <w:separator/>
      </w:r>
    </w:p>
  </w:endnote>
  <w:endnote w:type="continuationSeparator" w:id="0">
    <w:p w:rsidR="00C46154" w:rsidRDefault="00C46154" w:rsidP="0025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charset w:val="CC"/>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154" w:rsidRDefault="00C46154" w:rsidP="0025772A">
      <w:r>
        <w:separator/>
      </w:r>
    </w:p>
  </w:footnote>
  <w:footnote w:type="continuationSeparator" w:id="0">
    <w:p w:rsidR="00C46154" w:rsidRDefault="00C46154" w:rsidP="002577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091118"/>
      <w:docPartObj>
        <w:docPartGallery w:val="Page Numbers (Top of Page)"/>
        <w:docPartUnique/>
      </w:docPartObj>
    </w:sdtPr>
    <w:sdtEndPr>
      <w:rPr>
        <w:sz w:val="22"/>
        <w:szCs w:val="22"/>
      </w:rPr>
    </w:sdtEndPr>
    <w:sdtContent>
      <w:p w:rsidR="00EF452F" w:rsidRPr="00DE3FC7" w:rsidRDefault="00EF452F">
        <w:pPr>
          <w:pStyle w:val="a8"/>
          <w:jc w:val="center"/>
          <w:rPr>
            <w:sz w:val="22"/>
            <w:szCs w:val="22"/>
          </w:rPr>
        </w:pPr>
        <w:r w:rsidRPr="00DE3FC7">
          <w:rPr>
            <w:sz w:val="22"/>
            <w:szCs w:val="22"/>
          </w:rPr>
          <w:fldChar w:fldCharType="begin"/>
        </w:r>
        <w:r w:rsidRPr="00DE3FC7">
          <w:rPr>
            <w:sz w:val="22"/>
            <w:szCs w:val="22"/>
          </w:rPr>
          <w:instrText>PAGE   \* MERGEFORMAT</w:instrText>
        </w:r>
        <w:r w:rsidRPr="00DE3FC7">
          <w:rPr>
            <w:sz w:val="22"/>
            <w:szCs w:val="22"/>
          </w:rPr>
          <w:fldChar w:fldCharType="separate"/>
        </w:r>
        <w:r w:rsidR="005826CB">
          <w:rPr>
            <w:noProof/>
            <w:sz w:val="22"/>
            <w:szCs w:val="22"/>
          </w:rPr>
          <w:t>17</w:t>
        </w:r>
        <w:r w:rsidRPr="00DE3FC7">
          <w:rPr>
            <w:sz w:val="22"/>
            <w:szCs w:val="22"/>
          </w:rPr>
          <w:fldChar w:fldCharType="end"/>
        </w:r>
      </w:p>
    </w:sdtContent>
  </w:sdt>
  <w:p w:rsidR="00EF452F" w:rsidRDefault="00EF452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D6ED3"/>
    <w:multiLevelType w:val="hybridMultilevel"/>
    <w:tmpl w:val="CC3247DE"/>
    <w:lvl w:ilvl="0" w:tplc="3E72EA9A">
      <w:start w:val="2"/>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F67FE8"/>
    <w:multiLevelType w:val="hybridMultilevel"/>
    <w:tmpl w:val="F5A441D4"/>
    <w:lvl w:ilvl="0" w:tplc="B0D46C52">
      <w:start w:val="1"/>
      <w:numFmt w:val="decimal"/>
      <w:lvlText w:val="%1."/>
      <w:lvlJc w:val="left"/>
      <w:pPr>
        <w:ind w:left="1692" w:hanging="1050"/>
      </w:pPr>
      <w:rPr>
        <w:rFonts w:cs="Times New Roman"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15:restartNumberingAfterBreak="0">
    <w:nsid w:val="66B2013D"/>
    <w:multiLevelType w:val="hybridMultilevel"/>
    <w:tmpl w:val="B47C994A"/>
    <w:lvl w:ilvl="0" w:tplc="01940AB2">
      <w:start w:val="1"/>
      <w:numFmt w:val="decimal"/>
      <w:lvlText w:val="%1."/>
      <w:lvlJc w:val="left"/>
      <w:pPr>
        <w:ind w:left="1234" w:hanging="45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15:restartNumberingAfterBreak="0">
    <w:nsid w:val="7CDA0846"/>
    <w:multiLevelType w:val="multilevel"/>
    <w:tmpl w:val="D0C8426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E7"/>
    <w:rsid w:val="0000025B"/>
    <w:rsid w:val="0000406A"/>
    <w:rsid w:val="00011DB2"/>
    <w:rsid w:val="00013EDC"/>
    <w:rsid w:val="00021F4B"/>
    <w:rsid w:val="00025D22"/>
    <w:rsid w:val="00042F55"/>
    <w:rsid w:val="00043588"/>
    <w:rsid w:val="00044EAC"/>
    <w:rsid w:val="00052530"/>
    <w:rsid w:val="000621F2"/>
    <w:rsid w:val="000632E4"/>
    <w:rsid w:val="000639FD"/>
    <w:rsid w:val="00064ABA"/>
    <w:rsid w:val="00067F9C"/>
    <w:rsid w:val="000705D1"/>
    <w:rsid w:val="00071C81"/>
    <w:rsid w:val="00074962"/>
    <w:rsid w:val="00080333"/>
    <w:rsid w:val="0008144D"/>
    <w:rsid w:val="00086DD0"/>
    <w:rsid w:val="00090253"/>
    <w:rsid w:val="00095656"/>
    <w:rsid w:val="00097BCA"/>
    <w:rsid w:val="000A2AC4"/>
    <w:rsid w:val="000A47C3"/>
    <w:rsid w:val="000A4D5E"/>
    <w:rsid w:val="000A632D"/>
    <w:rsid w:val="000B28F8"/>
    <w:rsid w:val="000C0B67"/>
    <w:rsid w:val="000C29B1"/>
    <w:rsid w:val="000C3262"/>
    <w:rsid w:val="000C76B7"/>
    <w:rsid w:val="000D1EAB"/>
    <w:rsid w:val="000D5BCC"/>
    <w:rsid w:val="000D656C"/>
    <w:rsid w:val="000D7F4A"/>
    <w:rsid w:val="000E0278"/>
    <w:rsid w:val="000E057A"/>
    <w:rsid w:val="000E72D3"/>
    <w:rsid w:val="000E7A46"/>
    <w:rsid w:val="000F5CC0"/>
    <w:rsid w:val="000F63DF"/>
    <w:rsid w:val="000F6F8F"/>
    <w:rsid w:val="000F723A"/>
    <w:rsid w:val="00104600"/>
    <w:rsid w:val="00107144"/>
    <w:rsid w:val="00110063"/>
    <w:rsid w:val="00110DA9"/>
    <w:rsid w:val="0011513F"/>
    <w:rsid w:val="00115F8F"/>
    <w:rsid w:val="001212BB"/>
    <w:rsid w:val="00122FE3"/>
    <w:rsid w:val="0013003B"/>
    <w:rsid w:val="00131CF9"/>
    <w:rsid w:val="00133DEE"/>
    <w:rsid w:val="0014177D"/>
    <w:rsid w:val="00146B69"/>
    <w:rsid w:val="001542B8"/>
    <w:rsid w:val="00154546"/>
    <w:rsid w:val="0015527D"/>
    <w:rsid w:val="001606F8"/>
    <w:rsid w:val="00164DA1"/>
    <w:rsid w:val="0017481E"/>
    <w:rsid w:val="0017786F"/>
    <w:rsid w:val="00190393"/>
    <w:rsid w:val="001A4EAD"/>
    <w:rsid w:val="001B209D"/>
    <w:rsid w:val="001B330B"/>
    <w:rsid w:val="001B4AFE"/>
    <w:rsid w:val="001B5DCA"/>
    <w:rsid w:val="001B6FDD"/>
    <w:rsid w:val="001C4625"/>
    <w:rsid w:val="001C57E3"/>
    <w:rsid w:val="001D0B39"/>
    <w:rsid w:val="001D5EFA"/>
    <w:rsid w:val="001D659D"/>
    <w:rsid w:val="001E1FFD"/>
    <w:rsid w:val="001E3938"/>
    <w:rsid w:val="001E7574"/>
    <w:rsid w:val="00200804"/>
    <w:rsid w:val="00203947"/>
    <w:rsid w:val="00221754"/>
    <w:rsid w:val="002231E0"/>
    <w:rsid w:val="00234175"/>
    <w:rsid w:val="0024547C"/>
    <w:rsid w:val="00246C59"/>
    <w:rsid w:val="002505C9"/>
    <w:rsid w:val="00255B5B"/>
    <w:rsid w:val="0025772A"/>
    <w:rsid w:val="00261A17"/>
    <w:rsid w:val="00263096"/>
    <w:rsid w:val="00263538"/>
    <w:rsid w:val="00265433"/>
    <w:rsid w:val="00270032"/>
    <w:rsid w:val="00275DF3"/>
    <w:rsid w:val="002777EA"/>
    <w:rsid w:val="00277F8C"/>
    <w:rsid w:val="00280F20"/>
    <w:rsid w:val="00282CFA"/>
    <w:rsid w:val="00293AF4"/>
    <w:rsid w:val="00293B75"/>
    <w:rsid w:val="002944A5"/>
    <w:rsid w:val="002A0F0E"/>
    <w:rsid w:val="002A721B"/>
    <w:rsid w:val="002B13C1"/>
    <w:rsid w:val="002B27A2"/>
    <w:rsid w:val="002B3303"/>
    <w:rsid w:val="002C7053"/>
    <w:rsid w:val="002C7370"/>
    <w:rsid w:val="002C762E"/>
    <w:rsid w:val="002D193B"/>
    <w:rsid w:val="002D505E"/>
    <w:rsid w:val="002D54C3"/>
    <w:rsid w:val="002D66AE"/>
    <w:rsid w:val="002E0A41"/>
    <w:rsid w:val="002E41FE"/>
    <w:rsid w:val="002F6230"/>
    <w:rsid w:val="00301325"/>
    <w:rsid w:val="00301CD6"/>
    <w:rsid w:val="00301F4C"/>
    <w:rsid w:val="003037A2"/>
    <w:rsid w:val="00305D78"/>
    <w:rsid w:val="0031405A"/>
    <w:rsid w:val="003142D7"/>
    <w:rsid w:val="00321A20"/>
    <w:rsid w:val="00324F5A"/>
    <w:rsid w:val="00331ACB"/>
    <w:rsid w:val="00334A04"/>
    <w:rsid w:val="00340BB1"/>
    <w:rsid w:val="003423C2"/>
    <w:rsid w:val="00347C01"/>
    <w:rsid w:val="00352F1F"/>
    <w:rsid w:val="00353D22"/>
    <w:rsid w:val="00360067"/>
    <w:rsid w:val="0036514B"/>
    <w:rsid w:val="003679C5"/>
    <w:rsid w:val="00367D10"/>
    <w:rsid w:val="00370601"/>
    <w:rsid w:val="003721F8"/>
    <w:rsid w:val="00374D00"/>
    <w:rsid w:val="00375F9D"/>
    <w:rsid w:val="00381372"/>
    <w:rsid w:val="003847C5"/>
    <w:rsid w:val="00386601"/>
    <w:rsid w:val="00396F0E"/>
    <w:rsid w:val="003A19F9"/>
    <w:rsid w:val="003A23D3"/>
    <w:rsid w:val="003A2885"/>
    <w:rsid w:val="003A5F16"/>
    <w:rsid w:val="003A64D6"/>
    <w:rsid w:val="003B01C3"/>
    <w:rsid w:val="003B0EEB"/>
    <w:rsid w:val="003B50BB"/>
    <w:rsid w:val="003B685B"/>
    <w:rsid w:val="003C1617"/>
    <w:rsid w:val="003C1755"/>
    <w:rsid w:val="003C264D"/>
    <w:rsid w:val="003C314E"/>
    <w:rsid w:val="003C4BB6"/>
    <w:rsid w:val="003D276A"/>
    <w:rsid w:val="003D3A9D"/>
    <w:rsid w:val="003D41B4"/>
    <w:rsid w:val="003D61CB"/>
    <w:rsid w:val="003F3491"/>
    <w:rsid w:val="003F7C22"/>
    <w:rsid w:val="00400C4E"/>
    <w:rsid w:val="00403C5F"/>
    <w:rsid w:val="00411503"/>
    <w:rsid w:val="004133F4"/>
    <w:rsid w:val="004176D4"/>
    <w:rsid w:val="00420559"/>
    <w:rsid w:val="00422C77"/>
    <w:rsid w:val="00426C27"/>
    <w:rsid w:val="004470C3"/>
    <w:rsid w:val="00461CCB"/>
    <w:rsid w:val="00462E8C"/>
    <w:rsid w:val="00463CEB"/>
    <w:rsid w:val="00470939"/>
    <w:rsid w:val="00470CB7"/>
    <w:rsid w:val="00471FEB"/>
    <w:rsid w:val="00477AC4"/>
    <w:rsid w:val="00477BAB"/>
    <w:rsid w:val="00483413"/>
    <w:rsid w:val="0048721D"/>
    <w:rsid w:val="00487594"/>
    <w:rsid w:val="004901B2"/>
    <w:rsid w:val="004A0604"/>
    <w:rsid w:val="004A4E6C"/>
    <w:rsid w:val="004A5FC2"/>
    <w:rsid w:val="004A6DC2"/>
    <w:rsid w:val="004A77A9"/>
    <w:rsid w:val="004B1306"/>
    <w:rsid w:val="004B2A57"/>
    <w:rsid w:val="004B2FAA"/>
    <w:rsid w:val="004C074C"/>
    <w:rsid w:val="004C3686"/>
    <w:rsid w:val="004C534D"/>
    <w:rsid w:val="004D677F"/>
    <w:rsid w:val="004E2837"/>
    <w:rsid w:val="004E33E7"/>
    <w:rsid w:val="004E71CE"/>
    <w:rsid w:val="004F00C7"/>
    <w:rsid w:val="004F1EEA"/>
    <w:rsid w:val="004F2E72"/>
    <w:rsid w:val="004F70A8"/>
    <w:rsid w:val="00502FA6"/>
    <w:rsid w:val="00506CE4"/>
    <w:rsid w:val="00507973"/>
    <w:rsid w:val="005148C6"/>
    <w:rsid w:val="00514E3D"/>
    <w:rsid w:val="00520E14"/>
    <w:rsid w:val="00522A2F"/>
    <w:rsid w:val="00526211"/>
    <w:rsid w:val="00535E2E"/>
    <w:rsid w:val="005365EF"/>
    <w:rsid w:val="0054118F"/>
    <w:rsid w:val="005425BF"/>
    <w:rsid w:val="00542A4F"/>
    <w:rsid w:val="00542F08"/>
    <w:rsid w:val="00545C7A"/>
    <w:rsid w:val="005532D2"/>
    <w:rsid w:val="00561765"/>
    <w:rsid w:val="005635F9"/>
    <w:rsid w:val="00563E3F"/>
    <w:rsid w:val="005708BC"/>
    <w:rsid w:val="005746CA"/>
    <w:rsid w:val="005776F3"/>
    <w:rsid w:val="005826CB"/>
    <w:rsid w:val="00583DA8"/>
    <w:rsid w:val="00584D04"/>
    <w:rsid w:val="005858EE"/>
    <w:rsid w:val="00592B1D"/>
    <w:rsid w:val="0059595E"/>
    <w:rsid w:val="005A113A"/>
    <w:rsid w:val="005A2AE9"/>
    <w:rsid w:val="005B252C"/>
    <w:rsid w:val="005B3E3A"/>
    <w:rsid w:val="005B6555"/>
    <w:rsid w:val="005C7C04"/>
    <w:rsid w:val="005D44B6"/>
    <w:rsid w:val="005D5602"/>
    <w:rsid w:val="005D69DE"/>
    <w:rsid w:val="005E23FA"/>
    <w:rsid w:val="005E5C42"/>
    <w:rsid w:val="005F3A1A"/>
    <w:rsid w:val="0061262A"/>
    <w:rsid w:val="006155FC"/>
    <w:rsid w:val="00615DF1"/>
    <w:rsid w:val="0062264B"/>
    <w:rsid w:val="00622C00"/>
    <w:rsid w:val="006248B0"/>
    <w:rsid w:val="00625FE5"/>
    <w:rsid w:val="0063190C"/>
    <w:rsid w:val="00632BAE"/>
    <w:rsid w:val="00633460"/>
    <w:rsid w:val="006357BC"/>
    <w:rsid w:val="00635930"/>
    <w:rsid w:val="00637BAD"/>
    <w:rsid w:val="006400D9"/>
    <w:rsid w:val="006446D6"/>
    <w:rsid w:val="00646E16"/>
    <w:rsid w:val="00650CEC"/>
    <w:rsid w:val="00652B8E"/>
    <w:rsid w:val="00657CC0"/>
    <w:rsid w:val="00660AF7"/>
    <w:rsid w:val="0066433E"/>
    <w:rsid w:val="00666518"/>
    <w:rsid w:val="00670876"/>
    <w:rsid w:val="00672D39"/>
    <w:rsid w:val="00673C1B"/>
    <w:rsid w:val="00680B1A"/>
    <w:rsid w:val="00681E4B"/>
    <w:rsid w:val="006841FD"/>
    <w:rsid w:val="0068643A"/>
    <w:rsid w:val="00686EDE"/>
    <w:rsid w:val="0068769C"/>
    <w:rsid w:val="006932F9"/>
    <w:rsid w:val="0069759A"/>
    <w:rsid w:val="006A2C7C"/>
    <w:rsid w:val="006A4AAB"/>
    <w:rsid w:val="006A7B42"/>
    <w:rsid w:val="006B0C88"/>
    <w:rsid w:val="006B12AF"/>
    <w:rsid w:val="006B240A"/>
    <w:rsid w:val="006B37AE"/>
    <w:rsid w:val="006B58AC"/>
    <w:rsid w:val="006B7065"/>
    <w:rsid w:val="006B7610"/>
    <w:rsid w:val="006D1FB4"/>
    <w:rsid w:val="006D2A6E"/>
    <w:rsid w:val="006D6F39"/>
    <w:rsid w:val="006E0E8E"/>
    <w:rsid w:val="006E0FAF"/>
    <w:rsid w:val="006E4C46"/>
    <w:rsid w:val="006E6398"/>
    <w:rsid w:val="006F0894"/>
    <w:rsid w:val="006F46DF"/>
    <w:rsid w:val="006F60CF"/>
    <w:rsid w:val="006F645F"/>
    <w:rsid w:val="0070195F"/>
    <w:rsid w:val="00707E8D"/>
    <w:rsid w:val="00711564"/>
    <w:rsid w:val="0072621A"/>
    <w:rsid w:val="0072651A"/>
    <w:rsid w:val="00731419"/>
    <w:rsid w:val="0073347D"/>
    <w:rsid w:val="00733D1A"/>
    <w:rsid w:val="00735B09"/>
    <w:rsid w:val="00735E88"/>
    <w:rsid w:val="00741C08"/>
    <w:rsid w:val="00742CA8"/>
    <w:rsid w:val="007441FE"/>
    <w:rsid w:val="00747071"/>
    <w:rsid w:val="0075088B"/>
    <w:rsid w:val="007527C7"/>
    <w:rsid w:val="00753C76"/>
    <w:rsid w:val="00753CDA"/>
    <w:rsid w:val="00756D1B"/>
    <w:rsid w:val="007570F9"/>
    <w:rsid w:val="00760B87"/>
    <w:rsid w:val="007655A5"/>
    <w:rsid w:val="0076622E"/>
    <w:rsid w:val="007739A2"/>
    <w:rsid w:val="0077716B"/>
    <w:rsid w:val="007822D7"/>
    <w:rsid w:val="0078296B"/>
    <w:rsid w:val="00790CA1"/>
    <w:rsid w:val="00792410"/>
    <w:rsid w:val="00794D6D"/>
    <w:rsid w:val="007A0ABA"/>
    <w:rsid w:val="007A4B10"/>
    <w:rsid w:val="007A5F1C"/>
    <w:rsid w:val="007B43A5"/>
    <w:rsid w:val="007C0AF0"/>
    <w:rsid w:val="007C1D50"/>
    <w:rsid w:val="007C3AFA"/>
    <w:rsid w:val="007C3FDF"/>
    <w:rsid w:val="007C73FD"/>
    <w:rsid w:val="007D3EF1"/>
    <w:rsid w:val="007D49A8"/>
    <w:rsid w:val="007D69CB"/>
    <w:rsid w:val="007E2AFD"/>
    <w:rsid w:val="007F14E7"/>
    <w:rsid w:val="007F194A"/>
    <w:rsid w:val="007F1B5A"/>
    <w:rsid w:val="007F738C"/>
    <w:rsid w:val="00814FE7"/>
    <w:rsid w:val="00815E79"/>
    <w:rsid w:val="00816907"/>
    <w:rsid w:val="00816E36"/>
    <w:rsid w:val="00817CC6"/>
    <w:rsid w:val="0082392A"/>
    <w:rsid w:val="00824229"/>
    <w:rsid w:val="00831EEA"/>
    <w:rsid w:val="00836DBE"/>
    <w:rsid w:val="008400F1"/>
    <w:rsid w:val="00843520"/>
    <w:rsid w:val="00845594"/>
    <w:rsid w:val="00847B61"/>
    <w:rsid w:val="00851263"/>
    <w:rsid w:val="00851C87"/>
    <w:rsid w:val="00855C99"/>
    <w:rsid w:val="00857A8D"/>
    <w:rsid w:val="008628A7"/>
    <w:rsid w:val="00862B7F"/>
    <w:rsid w:val="008635D1"/>
    <w:rsid w:val="00866968"/>
    <w:rsid w:val="008710CE"/>
    <w:rsid w:val="00874ED4"/>
    <w:rsid w:val="00876A41"/>
    <w:rsid w:val="00882010"/>
    <w:rsid w:val="00883C29"/>
    <w:rsid w:val="00884084"/>
    <w:rsid w:val="00884ACB"/>
    <w:rsid w:val="008869DA"/>
    <w:rsid w:val="008873E1"/>
    <w:rsid w:val="00887B65"/>
    <w:rsid w:val="00890BCB"/>
    <w:rsid w:val="00890D77"/>
    <w:rsid w:val="00891A43"/>
    <w:rsid w:val="00897A48"/>
    <w:rsid w:val="008A28DF"/>
    <w:rsid w:val="008A2A1E"/>
    <w:rsid w:val="008A3213"/>
    <w:rsid w:val="008A5EC8"/>
    <w:rsid w:val="008B31F4"/>
    <w:rsid w:val="008C2764"/>
    <w:rsid w:val="008D1D9F"/>
    <w:rsid w:val="008D1FC9"/>
    <w:rsid w:val="008D4B32"/>
    <w:rsid w:val="008D6AD6"/>
    <w:rsid w:val="008E646E"/>
    <w:rsid w:val="008E70D8"/>
    <w:rsid w:val="008F1953"/>
    <w:rsid w:val="008F247C"/>
    <w:rsid w:val="008F24EB"/>
    <w:rsid w:val="008F28E9"/>
    <w:rsid w:val="008F4E19"/>
    <w:rsid w:val="008F7097"/>
    <w:rsid w:val="008F756B"/>
    <w:rsid w:val="009025A6"/>
    <w:rsid w:val="009026A6"/>
    <w:rsid w:val="00902A34"/>
    <w:rsid w:val="0090302B"/>
    <w:rsid w:val="009057B3"/>
    <w:rsid w:val="00906B70"/>
    <w:rsid w:val="009105AF"/>
    <w:rsid w:val="009132F2"/>
    <w:rsid w:val="00922CD6"/>
    <w:rsid w:val="00922DA0"/>
    <w:rsid w:val="00925323"/>
    <w:rsid w:val="00931C1A"/>
    <w:rsid w:val="00933650"/>
    <w:rsid w:val="00934D91"/>
    <w:rsid w:val="009406D9"/>
    <w:rsid w:val="00943416"/>
    <w:rsid w:val="00946CEF"/>
    <w:rsid w:val="009500D4"/>
    <w:rsid w:val="00957701"/>
    <w:rsid w:val="0096098A"/>
    <w:rsid w:val="00963604"/>
    <w:rsid w:val="00963D55"/>
    <w:rsid w:val="0096577F"/>
    <w:rsid w:val="00970D82"/>
    <w:rsid w:val="009777CC"/>
    <w:rsid w:val="00980790"/>
    <w:rsid w:val="00987703"/>
    <w:rsid w:val="00991591"/>
    <w:rsid w:val="0099315B"/>
    <w:rsid w:val="009934B1"/>
    <w:rsid w:val="0099533B"/>
    <w:rsid w:val="009A08E6"/>
    <w:rsid w:val="009A0932"/>
    <w:rsid w:val="009A2EBA"/>
    <w:rsid w:val="009A3209"/>
    <w:rsid w:val="009B2779"/>
    <w:rsid w:val="009C00BE"/>
    <w:rsid w:val="009C1D3E"/>
    <w:rsid w:val="009C39C6"/>
    <w:rsid w:val="009C4F1E"/>
    <w:rsid w:val="009C72AB"/>
    <w:rsid w:val="009D3FF2"/>
    <w:rsid w:val="009D70D6"/>
    <w:rsid w:val="009D729E"/>
    <w:rsid w:val="009E4300"/>
    <w:rsid w:val="009E718B"/>
    <w:rsid w:val="009E7213"/>
    <w:rsid w:val="009F0E3A"/>
    <w:rsid w:val="009F1C3B"/>
    <w:rsid w:val="009F74B8"/>
    <w:rsid w:val="009F7A5A"/>
    <w:rsid w:val="00A00612"/>
    <w:rsid w:val="00A0262C"/>
    <w:rsid w:val="00A04ACD"/>
    <w:rsid w:val="00A106B0"/>
    <w:rsid w:val="00A128D4"/>
    <w:rsid w:val="00A2008A"/>
    <w:rsid w:val="00A25B69"/>
    <w:rsid w:val="00A3788C"/>
    <w:rsid w:val="00A40B2F"/>
    <w:rsid w:val="00A44B08"/>
    <w:rsid w:val="00A479B9"/>
    <w:rsid w:val="00A64021"/>
    <w:rsid w:val="00A70499"/>
    <w:rsid w:val="00A70701"/>
    <w:rsid w:val="00A76872"/>
    <w:rsid w:val="00A869BB"/>
    <w:rsid w:val="00A923C5"/>
    <w:rsid w:val="00A92B10"/>
    <w:rsid w:val="00A932C8"/>
    <w:rsid w:val="00A94C3C"/>
    <w:rsid w:val="00AA043B"/>
    <w:rsid w:val="00AA0B5C"/>
    <w:rsid w:val="00AA0D9F"/>
    <w:rsid w:val="00AA112B"/>
    <w:rsid w:val="00AA3181"/>
    <w:rsid w:val="00AB3229"/>
    <w:rsid w:val="00AB4209"/>
    <w:rsid w:val="00AB7396"/>
    <w:rsid w:val="00AB791E"/>
    <w:rsid w:val="00AB7D47"/>
    <w:rsid w:val="00AC3D40"/>
    <w:rsid w:val="00AC47AD"/>
    <w:rsid w:val="00AC6BB3"/>
    <w:rsid w:val="00AD07C2"/>
    <w:rsid w:val="00AD677D"/>
    <w:rsid w:val="00AD6C14"/>
    <w:rsid w:val="00AD6DC5"/>
    <w:rsid w:val="00AE16B9"/>
    <w:rsid w:val="00AE26C1"/>
    <w:rsid w:val="00AE5990"/>
    <w:rsid w:val="00AE5F91"/>
    <w:rsid w:val="00AF5147"/>
    <w:rsid w:val="00B06C8D"/>
    <w:rsid w:val="00B11608"/>
    <w:rsid w:val="00B12DB9"/>
    <w:rsid w:val="00B17555"/>
    <w:rsid w:val="00B17A26"/>
    <w:rsid w:val="00B248EF"/>
    <w:rsid w:val="00B32687"/>
    <w:rsid w:val="00B33D87"/>
    <w:rsid w:val="00B40F06"/>
    <w:rsid w:val="00B41249"/>
    <w:rsid w:val="00B41761"/>
    <w:rsid w:val="00B428CB"/>
    <w:rsid w:val="00B436FC"/>
    <w:rsid w:val="00B43B8A"/>
    <w:rsid w:val="00B47D29"/>
    <w:rsid w:val="00B51EB5"/>
    <w:rsid w:val="00B5668B"/>
    <w:rsid w:val="00B610AF"/>
    <w:rsid w:val="00B6587D"/>
    <w:rsid w:val="00B66F6F"/>
    <w:rsid w:val="00B67334"/>
    <w:rsid w:val="00B710A1"/>
    <w:rsid w:val="00B8502F"/>
    <w:rsid w:val="00B87762"/>
    <w:rsid w:val="00B94C94"/>
    <w:rsid w:val="00B97C13"/>
    <w:rsid w:val="00BA2B75"/>
    <w:rsid w:val="00BA38E8"/>
    <w:rsid w:val="00BB2B7E"/>
    <w:rsid w:val="00BC22C2"/>
    <w:rsid w:val="00BC25EC"/>
    <w:rsid w:val="00BC3F45"/>
    <w:rsid w:val="00BC56FA"/>
    <w:rsid w:val="00BC57BA"/>
    <w:rsid w:val="00BE0E89"/>
    <w:rsid w:val="00BE2465"/>
    <w:rsid w:val="00BE256C"/>
    <w:rsid w:val="00BE3CB2"/>
    <w:rsid w:val="00BE562F"/>
    <w:rsid w:val="00BF5624"/>
    <w:rsid w:val="00BF7B59"/>
    <w:rsid w:val="00BF7D33"/>
    <w:rsid w:val="00C0026C"/>
    <w:rsid w:val="00C00BF5"/>
    <w:rsid w:val="00C02EF8"/>
    <w:rsid w:val="00C203E8"/>
    <w:rsid w:val="00C213C4"/>
    <w:rsid w:val="00C26F49"/>
    <w:rsid w:val="00C37E9F"/>
    <w:rsid w:val="00C44CA4"/>
    <w:rsid w:val="00C46154"/>
    <w:rsid w:val="00C533C2"/>
    <w:rsid w:val="00C551A3"/>
    <w:rsid w:val="00C646CB"/>
    <w:rsid w:val="00C64CBF"/>
    <w:rsid w:val="00C71E3C"/>
    <w:rsid w:val="00C87E88"/>
    <w:rsid w:val="00C9448A"/>
    <w:rsid w:val="00CA0612"/>
    <w:rsid w:val="00CA4201"/>
    <w:rsid w:val="00CA4581"/>
    <w:rsid w:val="00CA56BE"/>
    <w:rsid w:val="00CA75EB"/>
    <w:rsid w:val="00CB226B"/>
    <w:rsid w:val="00CB370C"/>
    <w:rsid w:val="00CC5336"/>
    <w:rsid w:val="00CD12DA"/>
    <w:rsid w:val="00CD14C7"/>
    <w:rsid w:val="00CD6B51"/>
    <w:rsid w:val="00CE1D54"/>
    <w:rsid w:val="00CE3AF3"/>
    <w:rsid w:val="00CE479C"/>
    <w:rsid w:val="00CE5B96"/>
    <w:rsid w:val="00CE6BCA"/>
    <w:rsid w:val="00CE6EA2"/>
    <w:rsid w:val="00CE7EB2"/>
    <w:rsid w:val="00CF4284"/>
    <w:rsid w:val="00CF4E36"/>
    <w:rsid w:val="00CF63CC"/>
    <w:rsid w:val="00D008C5"/>
    <w:rsid w:val="00D0142F"/>
    <w:rsid w:val="00D0322B"/>
    <w:rsid w:val="00D04A8E"/>
    <w:rsid w:val="00D04C89"/>
    <w:rsid w:val="00D11F26"/>
    <w:rsid w:val="00D12FCE"/>
    <w:rsid w:val="00D1403F"/>
    <w:rsid w:val="00D14516"/>
    <w:rsid w:val="00D148E6"/>
    <w:rsid w:val="00D1676F"/>
    <w:rsid w:val="00D2030E"/>
    <w:rsid w:val="00D206B6"/>
    <w:rsid w:val="00D311C0"/>
    <w:rsid w:val="00D35BDB"/>
    <w:rsid w:val="00D455FC"/>
    <w:rsid w:val="00D6213B"/>
    <w:rsid w:val="00D673CF"/>
    <w:rsid w:val="00D67DE0"/>
    <w:rsid w:val="00D770FF"/>
    <w:rsid w:val="00D779B0"/>
    <w:rsid w:val="00D8584D"/>
    <w:rsid w:val="00D87161"/>
    <w:rsid w:val="00D974F3"/>
    <w:rsid w:val="00DA57FB"/>
    <w:rsid w:val="00DA7CAE"/>
    <w:rsid w:val="00DB1993"/>
    <w:rsid w:val="00DB2FCF"/>
    <w:rsid w:val="00DB5034"/>
    <w:rsid w:val="00DC3D91"/>
    <w:rsid w:val="00DC6062"/>
    <w:rsid w:val="00DD180A"/>
    <w:rsid w:val="00DD7A4F"/>
    <w:rsid w:val="00DE15C4"/>
    <w:rsid w:val="00DE3FC7"/>
    <w:rsid w:val="00DF0094"/>
    <w:rsid w:val="00E009F4"/>
    <w:rsid w:val="00E048C3"/>
    <w:rsid w:val="00E04D2D"/>
    <w:rsid w:val="00E10841"/>
    <w:rsid w:val="00E10D81"/>
    <w:rsid w:val="00E11481"/>
    <w:rsid w:val="00E162C3"/>
    <w:rsid w:val="00E166A3"/>
    <w:rsid w:val="00E2607D"/>
    <w:rsid w:val="00E272B6"/>
    <w:rsid w:val="00E2770D"/>
    <w:rsid w:val="00E30B4F"/>
    <w:rsid w:val="00E5156D"/>
    <w:rsid w:val="00E53D22"/>
    <w:rsid w:val="00E559BF"/>
    <w:rsid w:val="00E60E48"/>
    <w:rsid w:val="00E62DB7"/>
    <w:rsid w:val="00E62FAF"/>
    <w:rsid w:val="00E62FF0"/>
    <w:rsid w:val="00E6493D"/>
    <w:rsid w:val="00E65978"/>
    <w:rsid w:val="00E67F99"/>
    <w:rsid w:val="00E70458"/>
    <w:rsid w:val="00E71A68"/>
    <w:rsid w:val="00E7286B"/>
    <w:rsid w:val="00E72DC5"/>
    <w:rsid w:val="00E73390"/>
    <w:rsid w:val="00E77A75"/>
    <w:rsid w:val="00E82B04"/>
    <w:rsid w:val="00E87577"/>
    <w:rsid w:val="00E9084F"/>
    <w:rsid w:val="00EA2561"/>
    <w:rsid w:val="00EC25DF"/>
    <w:rsid w:val="00EC7D02"/>
    <w:rsid w:val="00ED689E"/>
    <w:rsid w:val="00EE3DD2"/>
    <w:rsid w:val="00EE4226"/>
    <w:rsid w:val="00EE643C"/>
    <w:rsid w:val="00EF2A19"/>
    <w:rsid w:val="00EF452F"/>
    <w:rsid w:val="00EF6218"/>
    <w:rsid w:val="00F004B4"/>
    <w:rsid w:val="00F06608"/>
    <w:rsid w:val="00F125DF"/>
    <w:rsid w:val="00F35FDC"/>
    <w:rsid w:val="00F36940"/>
    <w:rsid w:val="00F37F9A"/>
    <w:rsid w:val="00F45307"/>
    <w:rsid w:val="00F454EF"/>
    <w:rsid w:val="00F52543"/>
    <w:rsid w:val="00F61223"/>
    <w:rsid w:val="00F63E49"/>
    <w:rsid w:val="00F805F1"/>
    <w:rsid w:val="00F8568F"/>
    <w:rsid w:val="00F86790"/>
    <w:rsid w:val="00F870B1"/>
    <w:rsid w:val="00F91835"/>
    <w:rsid w:val="00F92A51"/>
    <w:rsid w:val="00F941BE"/>
    <w:rsid w:val="00F969B5"/>
    <w:rsid w:val="00F97B46"/>
    <w:rsid w:val="00FA1F00"/>
    <w:rsid w:val="00FB34FC"/>
    <w:rsid w:val="00FB581B"/>
    <w:rsid w:val="00FC0DF2"/>
    <w:rsid w:val="00FC0FC5"/>
    <w:rsid w:val="00FC1AC5"/>
    <w:rsid w:val="00FC4AB5"/>
    <w:rsid w:val="00FC653F"/>
    <w:rsid w:val="00FC6C1C"/>
    <w:rsid w:val="00FD65DB"/>
    <w:rsid w:val="00FE2DEC"/>
    <w:rsid w:val="00FE543C"/>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5527"/>
  <w15:docId w15:val="{825F1D52-5022-420D-A3EC-70E65216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FC2"/>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3E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E33E7"/>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4E33E7"/>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E33E7"/>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E33E7"/>
    <w:pPr>
      <w:widowControl w:val="0"/>
      <w:autoSpaceDE w:val="0"/>
      <w:autoSpaceDN w:val="0"/>
    </w:pPr>
    <w:rPr>
      <w:rFonts w:ascii="Arial" w:eastAsia="Times New Roman" w:hAnsi="Arial" w:cs="Arial"/>
      <w:sz w:val="20"/>
      <w:szCs w:val="20"/>
      <w:lang w:eastAsia="ru-RU"/>
    </w:rPr>
  </w:style>
  <w:style w:type="character" w:customStyle="1" w:styleId="apple-style-span">
    <w:name w:val="apple-style-span"/>
    <w:basedOn w:val="a0"/>
    <w:rsid w:val="007655A5"/>
  </w:style>
  <w:style w:type="paragraph" w:customStyle="1" w:styleId="a3">
    <w:name w:val="Нормальный (таблица)"/>
    <w:basedOn w:val="a"/>
    <w:next w:val="a"/>
    <w:uiPriority w:val="99"/>
    <w:rsid w:val="00263096"/>
    <w:pPr>
      <w:jc w:val="both"/>
    </w:pPr>
    <w:rPr>
      <w:rFonts w:ascii="Times New Roman CYR" w:hAnsi="Times New Roman CYR" w:cs="Times New Roman CYR"/>
      <w:sz w:val="24"/>
      <w:szCs w:val="24"/>
    </w:rPr>
  </w:style>
  <w:style w:type="paragraph" w:customStyle="1" w:styleId="formattext">
    <w:name w:val="formattext"/>
    <w:basedOn w:val="a"/>
    <w:rsid w:val="0062264B"/>
    <w:pPr>
      <w:spacing w:before="100" w:beforeAutospacing="1" w:after="100" w:afterAutospacing="1"/>
    </w:pPr>
    <w:rPr>
      <w:rFonts w:eastAsia="Times New Roman"/>
      <w:sz w:val="24"/>
      <w:szCs w:val="24"/>
    </w:rPr>
  </w:style>
  <w:style w:type="paragraph" w:styleId="a4">
    <w:name w:val="No Spacing"/>
    <w:uiPriority w:val="1"/>
    <w:qFormat/>
    <w:rsid w:val="003A2885"/>
  </w:style>
  <w:style w:type="paragraph" w:styleId="a5">
    <w:name w:val="List Paragraph"/>
    <w:basedOn w:val="a"/>
    <w:uiPriority w:val="34"/>
    <w:qFormat/>
    <w:rsid w:val="00164DA1"/>
    <w:pPr>
      <w:ind w:left="720"/>
      <w:contextualSpacing/>
    </w:pPr>
  </w:style>
  <w:style w:type="table" w:styleId="a6">
    <w:name w:val="Table Grid"/>
    <w:basedOn w:val="a1"/>
    <w:uiPriority w:val="39"/>
    <w:rsid w:val="005A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6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265433"/>
    <w:rPr>
      <w:rFonts w:ascii="Courier New" w:eastAsia="Times New Roman" w:hAnsi="Courier New" w:cs="Courier New"/>
      <w:sz w:val="20"/>
      <w:szCs w:val="20"/>
      <w:lang w:eastAsia="ru-RU"/>
    </w:rPr>
  </w:style>
  <w:style w:type="character" w:customStyle="1" w:styleId="s10">
    <w:name w:val="s_10"/>
    <w:basedOn w:val="a0"/>
    <w:rsid w:val="00265433"/>
  </w:style>
  <w:style w:type="paragraph" w:customStyle="1" w:styleId="s1">
    <w:name w:val="s_1"/>
    <w:basedOn w:val="a"/>
    <w:rsid w:val="00265433"/>
    <w:pPr>
      <w:spacing w:before="100" w:beforeAutospacing="1" w:after="100" w:afterAutospacing="1"/>
    </w:pPr>
    <w:rPr>
      <w:rFonts w:eastAsia="Times New Roman"/>
      <w:sz w:val="24"/>
      <w:szCs w:val="24"/>
    </w:rPr>
  </w:style>
  <w:style w:type="paragraph" w:customStyle="1" w:styleId="s16">
    <w:name w:val="s_16"/>
    <w:basedOn w:val="a"/>
    <w:rsid w:val="00265433"/>
    <w:pPr>
      <w:spacing w:before="100" w:beforeAutospacing="1" w:after="100" w:afterAutospacing="1"/>
    </w:pPr>
    <w:rPr>
      <w:rFonts w:eastAsia="Times New Roman"/>
      <w:sz w:val="24"/>
      <w:szCs w:val="24"/>
    </w:rPr>
  </w:style>
  <w:style w:type="paragraph" w:customStyle="1" w:styleId="empty">
    <w:name w:val="empty"/>
    <w:basedOn w:val="a"/>
    <w:rsid w:val="00265433"/>
    <w:pPr>
      <w:spacing w:before="100" w:beforeAutospacing="1" w:after="100" w:afterAutospacing="1"/>
    </w:pPr>
    <w:rPr>
      <w:rFonts w:eastAsia="Times New Roman"/>
      <w:sz w:val="24"/>
      <w:szCs w:val="24"/>
    </w:rPr>
  </w:style>
  <w:style w:type="character" w:styleId="a7">
    <w:name w:val="Emphasis"/>
    <w:basedOn w:val="a0"/>
    <w:uiPriority w:val="20"/>
    <w:qFormat/>
    <w:rsid w:val="00FC0FC5"/>
    <w:rPr>
      <w:i/>
      <w:iCs/>
    </w:rPr>
  </w:style>
  <w:style w:type="paragraph" w:styleId="a8">
    <w:name w:val="header"/>
    <w:basedOn w:val="a"/>
    <w:link w:val="a9"/>
    <w:uiPriority w:val="99"/>
    <w:unhideWhenUsed/>
    <w:rsid w:val="0025772A"/>
    <w:pPr>
      <w:tabs>
        <w:tab w:val="center" w:pos="4677"/>
        <w:tab w:val="right" w:pos="9355"/>
      </w:tabs>
    </w:pPr>
  </w:style>
  <w:style w:type="character" w:customStyle="1" w:styleId="a9">
    <w:name w:val="Верхний колонтитул Знак"/>
    <w:basedOn w:val="a0"/>
    <w:link w:val="a8"/>
    <w:uiPriority w:val="99"/>
    <w:rsid w:val="0025772A"/>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25772A"/>
    <w:pPr>
      <w:tabs>
        <w:tab w:val="center" w:pos="4677"/>
        <w:tab w:val="right" w:pos="9355"/>
      </w:tabs>
    </w:pPr>
  </w:style>
  <w:style w:type="character" w:customStyle="1" w:styleId="ab">
    <w:name w:val="Нижний колонтитул Знак"/>
    <w:basedOn w:val="a0"/>
    <w:link w:val="aa"/>
    <w:uiPriority w:val="99"/>
    <w:rsid w:val="0025772A"/>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5D5602"/>
    <w:rPr>
      <w:rFonts w:ascii="Tahoma" w:hAnsi="Tahoma" w:cs="Tahoma"/>
      <w:sz w:val="16"/>
      <w:szCs w:val="16"/>
    </w:rPr>
  </w:style>
  <w:style w:type="character" w:customStyle="1" w:styleId="ad">
    <w:name w:val="Текст выноски Знак"/>
    <w:basedOn w:val="a0"/>
    <w:link w:val="ac"/>
    <w:uiPriority w:val="99"/>
    <w:semiHidden/>
    <w:rsid w:val="005D5602"/>
    <w:rPr>
      <w:rFonts w:ascii="Tahoma" w:eastAsiaTheme="minorEastAsia" w:hAnsi="Tahoma" w:cs="Tahoma"/>
      <w:sz w:val="16"/>
      <w:szCs w:val="16"/>
      <w:lang w:eastAsia="ru-RU"/>
    </w:rPr>
  </w:style>
  <w:style w:type="character" w:customStyle="1" w:styleId="apple-converted-space">
    <w:name w:val="apple-converted-space"/>
    <w:basedOn w:val="a0"/>
    <w:rsid w:val="000D656C"/>
  </w:style>
  <w:style w:type="character" w:customStyle="1" w:styleId="ae">
    <w:name w:val="Цветовое выделение"/>
    <w:uiPriority w:val="99"/>
    <w:rsid w:val="00CA4581"/>
    <w:rPr>
      <w:b/>
      <w:color w:val="26282F"/>
    </w:rPr>
  </w:style>
  <w:style w:type="table" w:customStyle="1" w:styleId="1">
    <w:name w:val="Сетка таблицы1"/>
    <w:basedOn w:val="a1"/>
    <w:next w:val="a6"/>
    <w:uiPriority w:val="39"/>
    <w:rsid w:val="00F9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Гипертекстовая ссылка"/>
    <w:basedOn w:val="ae"/>
    <w:uiPriority w:val="99"/>
    <w:rsid w:val="00F969B5"/>
    <w:rPr>
      <w:rFonts w:cs="Times New Roman"/>
      <w:b w:val="0"/>
      <w:color w:val="106BBE"/>
    </w:rPr>
  </w:style>
  <w:style w:type="character" w:styleId="af0">
    <w:name w:val="annotation reference"/>
    <w:basedOn w:val="a0"/>
    <w:uiPriority w:val="99"/>
    <w:semiHidden/>
    <w:unhideWhenUsed/>
    <w:rsid w:val="00F969B5"/>
    <w:rPr>
      <w:rFonts w:cs="Times New Roman"/>
      <w:sz w:val="16"/>
      <w:szCs w:val="16"/>
    </w:rPr>
  </w:style>
  <w:style w:type="paragraph" w:styleId="af1">
    <w:name w:val="annotation text"/>
    <w:basedOn w:val="a"/>
    <w:link w:val="af2"/>
    <w:uiPriority w:val="99"/>
    <w:semiHidden/>
    <w:unhideWhenUsed/>
    <w:rsid w:val="00F969B5"/>
    <w:pPr>
      <w:widowControl w:val="0"/>
      <w:autoSpaceDE w:val="0"/>
      <w:autoSpaceDN w:val="0"/>
      <w:adjustRightInd w:val="0"/>
      <w:ind w:firstLine="720"/>
      <w:jc w:val="both"/>
    </w:pPr>
    <w:rPr>
      <w:rFonts w:ascii="Times New Roman CYR" w:hAnsi="Times New Roman CYR" w:cs="Times New Roman CYR"/>
    </w:rPr>
  </w:style>
  <w:style w:type="character" w:customStyle="1" w:styleId="af2">
    <w:name w:val="Текст примечания Знак"/>
    <w:basedOn w:val="a0"/>
    <w:link w:val="af1"/>
    <w:uiPriority w:val="99"/>
    <w:semiHidden/>
    <w:rsid w:val="00F969B5"/>
    <w:rPr>
      <w:rFonts w:ascii="Times New Roman CYR" w:eastAsiaTheme="minorEastAsia" w:hAnsi="Times New Roman CYR" w:cs="Times New Roman CYR"/>
      <w:sz w:val="20"/>
      <w:szCs w:val="20"/>
      <w:lang w:eastAsia="ru-RU"/>
    </w:rPr>
  </w:style>
  <w:style w:type="character" w:styleId="af3">
    <w:name w:val="Hyperlink"/>
    <w:basedOn w:val="a0"/>
    <w:uiPriority w:val="99"/>
    <w:unhideWhenUsed/>
    <w:rsid w:val="00417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313">
      <w:bodyDiv w:val="1"/>
      <w:marLeft w:val="0"/>
      <w:marRight w:val="0"/>
      <w:marTop w:val="0"/>
      <w:marBottom w:val="0"/>
      <w:divBdr>
        <w:top w:val="none" w:sz="0" w:space="0" w:color="auto"/>
        <w:left w:val="none" w:sz="0" w:space="0" w:color="auto"/>
        <w:bottom w:val="none" w:sz="0" w:space="0" w:color="auto"/>
        <w:right w:val="none" w:sz="0" w:space="0" w:color="auto"/>
      </w:divBdr>
    </w:div>
    <w:div w:id="173956030">
      <w:bodyDiv w:val="1"/>
      <w:marLeft w:val="0"/>
      <w:marRight w:val="0"/>
      <w:marTop w:val="0"/>
      <w:marBottom w:val="0"/>
      <w:divBdr>
        <w:top w:val="none" w:sz="0" w:space="0" w:color="auto"/>
        <w:left w:val="none" w:sz="0" w:space="0" w:color="auto"/>
        <w:bottom w:val="none" w:sz="0" w:space="0" w:color="auto"/>
        <w:right w:val="none" w:sz="0" w:space="0" w:color="auto"/>
      </w:divBdr>
    </w:div>
    <w:div w:id="198401883">
      <w:bodyDiv w:val="1"/>
      <w:marLeft w:val="0"/>
      <w:marRight w:val="0"/>
      <w:marTop w:val="0"/>
      <w:marBottom w:val="0"/>
      <w:divBdr>
        <w:top w:val="none" w:sz="0" w:space="0" w:color="auto"/>
        <w:left w:val="none" w:sz="0" w:space="0" w:color="auto"/>
        <w:bottom w:val="none" w:sz="0" w:space="0" w:color="auto"/>
        <w:right w:val="none" w:sz="0" w:space="0" w:color="auto"/>
      </w:divBdr>
    </w:div>
    <w:div w:id="589436069">
      <w:bodyDiv w:val="1"/>
      <w:marLeft w:val="0"/>
      <w:marRight w:val="0"/>
      <w:marTop w:val="0"/>
      <w:marBottom w:val="0"/>
      <w:divBdr>
        <w:top w:val="none" w:sz="0" w:space="0" w:color="auto"/>
        <w:left w:val="none" w:sz="0" w:space="0" w:color="auto"/>
        <w:bottom w:val="none" w:sz="0" w:space="0" w:color="auto"/>
        <w:right w:val="none" w:sz="0" w:space="0" w:color="auto"/>
      </w:divBdr>
    </w:div>
    <w:div w:id="621378604">
      <w:bodyDiv w:val="1"/>
      <w:marLeft w:val="0"/>
      <w:marRight w:val="0"/>
      <w:marTop w:val="0"/>
      <w:marBottom w:val="0"/>
      <w:divBdr>
        <w:top w:val="none" w:sz="0" w:space="0" w:color="auto"/>
        <w:left w:val="none" w:sz="0" w:space="0" w:color="auto"/>
        <w:bottom w:val="none" w:sz="0" w:space="0" w:color="auto"/>
        <w:right w:val="none" w:sz="0" w:space="0" w:color="auto"/>
      </w:divBdr>
      <w:divsChild>
        <w:div w:id="236131304">
          <w:marLeft w:val="105"/>
          <w:marRight w:val="0"/>
          <w:marTop w:val="0"/>
          <w:marBottom w:val="30"/>
          <w:divBdr>
            <w:top w:val="none" w:sz="0" w:space="0" w:color="auto"/>
            <w:left w:val="none" w:sz="0" w:space="0" w:color="auto"/>
            <w:bottom w:val="none" w:sz="0" w:space="0" w:color="auto"/>
            <w:right w:val="none" w:sz="0" w:space="0" w:color="auto"/>
          </w:divBdr>
        </w:div>
        <w:div w:id="1434596530">
          <w:marLeft w:val="0"/>
          <w:marRight w:val="0"/>
          <w:marTop w:val="0"/>
          <w:marBottom w:val="0"/>
          <w:divBdr>
            <w:top w:val="none" w:sz="0" w:space="0" w:color="auto"/>
            <w:left w:val="none" w:sz="0" w:space="0" w:color="auto"/>
            <w:bottom w:val="none" w:sz="0" w:space="0" w:color="auto"/>
            <w:right w:val="none" w:sz="0" w:space="0" w:color="auto"/>
          </w:divBdr>
          <w:divsChild>
            <w:div w:id="1396666475">
              <w:marLeft w:val="0"/>
              <w:marRight w:val="0"/>
              <w:marTop w:val="0"/>
              <w:marBottom w:val="0"/>
              <w:divBdr>
                <w:top w:val="none" w:sz="0" w:space="0" w:color="auto"/>
                <w:left w:val="none" w:sz="0" w:space="0" w:color="auto"/>
                <w:bottom w:val="none" w:sz="0" w:space="0" w:color="auto"/>
                <w:right w:val="none" w:sz="0" w:space="0" w:color="auto"/>
              </w:divBdr>
              <w:divsChild>
                <w:div w:id="703871259">
                  <w:marLeft w:val="105"/>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823354663">
      <w:bodyDiv w:val="1"/>
      <w:marLeft w:val="0"/>
      <w:marRight w:val="0"/>
      <w:marTop w:val="0"/>
      <w:marBottom w:val="0"/>
      <w:divBdr>
        <w:top w:val="none" w:sz="0" w:space="0" w:color="auto"/>
        <w:left w:val="none" w:sz="0" w:space="0" w:color="auto"/>
        <w:bottom w:val="none" w:sz="0" w:space="0" w:color="auto"/>
        <w:right w:val="none" w:sz="0" w:space="0" w:color="auto"/>
      </w:divBdr>
    </w:div>
    <w:div w:id="896402277">
      <w:bodyDiv w:val="1"/>
      <w:marLeft w:val="0"/>
      <w:marRight w:val="0"/>
      <w:marTop w:val="0"/>
      <w:marBottom w:val="0"/>
      <w:divBdr>
        <w:top w:val="none" w:sz="0" w:space="0" w:color="auto"/>
        <w:left w:val="none" w:sz="0" w:space="0" w:color="auto"/>
        <w:bottom w:val="none" w:sz="0" w:space="0" w:color="auto"/>
        <w:right w:val="none" w:sz="0" w:space="0" w:color="auto"/>
      </w:divBdr>
    </w:div>
    <w:div w:id="1038047721">
      <w:bodyDiv w:val="1"/>
      <w:marLeft w:val="0"/>
      <w:marRight w:val="0"/>
      <w:marTop w:val="0"/>
      <w:marBottom w:val="0"/>
      <w:divBdr>
        <w:top w:val="none" w:sz="0" w:space="0" w:color="auto"/>
        <w:left w:val="none" w:sz="0" w:space="0" w:color="auto"/>
        <w:bottom w:val="none" w:sz="0" w:space="0" w:color="auto"/>
        <w:right w:val="none" w:sz="0" w:space="0" w:color="auto"/>
      </w:divBdr>
    </w:div>
    <w:div w:id="1454328108">
      <w:bodyDiv w:val="1"/>
      <w:marLeft w:val="0"/>
      <w:marRight w:val="0"/>
      <w:marTop w:val="0"/>
      <w:marBottom w:val="0"/>
      <w:divBdr>
        <w:top w:val="none" w:sz="0" w:space="0" w:color="auto"/>
        <w:left w:val="none" w:sz="0" w:space="0" w:color="auto"/>
        <w:bottom w:val="none" w:sz="0" w:space="0" w:color="auto"/>
        <w:right w:val="none" w:sz="0" w:space="0" w:color="auto"/>
      </w:divBdr>
    </w:div>
    <w:div w:id="1609196765">
      <w:bodyDiv w:val="1"/>
      <w:marLeft w:val="0"/>
      <w:marRight w:val="0"/>
      <w:marTop w:val="0"/>
      <w:marBottom w:val="0"/>
      <w:divBdr>
        <w:top w:val="none" w:sz="0" w:space="0" w:color="auto"/>
        <w:left w:val="none" w:sz="0" w:space="0" w:color="auto"/>
        <w:bottom w:val="none" w:sz="0" w:space="0" w:color="auto"/>
        <w:right w:val="none" w:sz="0" w:space="0" w:color="auto"/>
      </w:divBdr>
    </w:div>
    <w:div w:id="1704137864">
      <w:bodyDiv w:val="1"/>
      <w:marLeft w:val="0"/>
      <w:marRight w:val="0"/>
      <w:marTop w:val="0"/>
      <w:marBottom w:val="0"/>
      <w:divBdr>
        <w:top w:val="none" w:sz="0" w:space="0" w:color="auto"/>
        <w:left w:val="none" w:sz="0" w:space="0" w:color="auto"/>
        <w:bottom w:val="none" w:sz="0" w:space="0" w:color="auto"/>
        <w:right w:val="none" w:sz="0" w:space="0" w:color="auto"/>
      </w:divBdr>
    </w:div>
    <w:div w:id="1904832620">
      <w:bodyDiv w:val="1"/>
      <w:marLeft w:val="0"/>
      <w:marRight w:val="0"/>
      <w:marTop w:val="0"/>
      <w:marBottom w:val="0"/>
      <w:divBdr>
        <w:top w:val="none" w:sz="0" w:space="0" w:color="auto"/>
        <w:left w:val="none" w:sz="0" w:space="0" w:color="auto"/>
        <w:bottom w:val="none" w:sz="0" w:space="0" w:color="auto"/>
        <w:right w:val="none" w:sz="0" w:space="0" w:color="auto"/>
      </w:divBdr>
    </w:div>
    <w:div w:id="1931353081">
      <w:bodyDiv w:val="1"/>
      <w:marLeft w:val="0"/>
      <w:marRight w:val="0"/>
      <w:marTop w:val="0"/>
      <w:marBottom w:val="0"/>
      <w:divBdr>
        <w:top w:val="none" w:sz="0" w:space="0" w:color="auto"/>
        <w:left w:val="none" w:sz="0" w:space="0" w:color="auto"/>
        <w:bottom w:val="none" w:sz="0" w:space="0" w:color="auto"/>
        <w:right w:val="none" w:sz="0" w:space="0" w:color="auto"/>
      </w:divBdr>
    </w:div>
    <w:div w:id="1964118242">
      <w:bodyDiv w:val="1"/>
      <w:marLeft w:val="0"/>
      <w:marRight w:val="0"/>
      <w:marTop w:val="0"/>
      <w:marBottom w:val="0"/>
      <w:divBdr>
        <w:top w:val="none" w:sz="0" w:space="0" w:color="auto"/>
        <w:left w:val="none" w:sz="0" w:space="0" w:color="auto"/>
        <w:bottom w:val="none" w:sz="0" w:space="0" w:color="auto"/>
        <w:right w:val="none" w:sz="0" w:space="0" w:color="auto"/>
      </w:divBdr>
    </w:div>
    <w:div w:id="1987273761">
      <w:bodyDiv w:val="1"/>
      <w:marLeft w:val="0"/>
      <w:marRight w:val="0"/>
      <w:marTop w:val="0"/>
      <w:marBottom w:val="0"/>
      <w:divBdr>
        <w:top w:val="none" w:sz="0" w:space="0" w:color="auto"/>
        <w:left w:val="none" w:sz="0" w:space="0" w:color="auto"/>
        <w:bottom w:val="none" w:sz="0" w:space="0" w:color="auto"/>
        <w:right w:val="none" w:sz="0" w:space="0" w:color="auto"/>
      </w:divBdr>
    </w:div>
    <w:div w:id="2067993910">
      <w:bodyDiv w:val="1"/>
      <w:marLeft w:val="0"/>
      <w:marRight w:val="0"/>
      <w:marTop w:val="0"/>
      <w:marBottom w:val="0"/>
      <w:divBdr>
        <w:top w:val="none" w:sz="0" w:space="0" w:color="auto"/>
        <w:left w:val="none" w:sz="0" w:space="0" w:color="auto"/>
        <w:bottom w:val="none" w:sz="0" w:space="0" w:color="auto"/>
        <w:right w:val="none" w:sz="0" w:space="0" w:color="auto"/>
      </w:divBdr>
      <w:divsChild>
        <w:div w:id="193427720">
          <w:marLeft w:val="0"/>
          <w:marRight w:val="0"/>
          <w:marTop w:val="0"/>
          <w:marBottom w:val="0"/>
          <w:divBdr>
            <w:top w:val="none" w:sz="0" w:space="0" w:color="auto"/>
            <w:left w:val="none" w:sz="0" w:space="0" w:color="auto"/>
            <w:bottom w:val="none" w:sz="0" w:space="0" w:color="auto"/>
            <w:right w:val="none" w:sz="0" w:space="0" w:color="auto"/>
          </w:divBdr>
        </w:div>
        <w:div w:id="392772521">
          <w:marLeft w:val="0"/>
          <w:marRight w:val="0"/>
          <w:marTop w:val="0"/>
          <w:marBottom w:val="0"/>
          <w:divBdr>
            <w:top w:val="none" w:sz="0" w:space="0" w:color="auto"/>
            <w:left w:val="none" w:sz="0" w:space="0" w:color="auto"/>
            <w:bottom w:val="none" w:sz="0" w:space="0" w:color="auto"/>
            <w:right w:val="none" w:sz="0" w:space="0" w:color="auto"/>
          </w:divBdr>
          <w:divsChild>
            <w:div w:id="1211378063">
              <w:marLeft w:val="0"/>
              <w:marRight w:val="0"/>
              <w:marTop w:val="0"/>
              <w:marBottom w:val="0"/>
              <w:divBdr>
                <w:top w:val="none" w:sz="0" w:space="0" w:color="auto"/>
                <w:left w:val="none" w:sz="0" w:space="0" w:color="auto"/>
                <w:bottom w:val="none" w:sz="0" w:space="0" w:color="auto"/>
                <w:right w:val="none" w:sz="0" w:space="0" w:color="auto"/>
              </w:divBdr>
            </w:div>
            <w:div w:id="1513179635">
              <w:marLeft w:val="0"/>
              <w:marRight w:val="0"/>
              <w:marTop w:val="0"/>
              <w:marBottom w:val="0"/>
              <w:divBdr>
                <w:top w:val="none" w:sz="0" w:space="0" w:color="auto"/>
                <w:left w:val="none" w:sz="0" w:space="0" w:color="auto"/>
                <w:bottom w:val="none" w:sz="0" w:space="0" w:color="auto"/>
                <w:right w:val="none" w:sz="0" w:space="0" w:color="auto"/>
              </w:divBdr>
            </w:div>
          </w:divsChild>
        </w:div>
        <w:div w:id="1859659982">
          <w:marLeft w:val="0"/>
          <w:marRight w:val="0"/>
          <w:marTop w:val="0"/>
          <w:marBottom w:val="0"/>
          <w:divBdr>
            <w:top w:val="none" w:sz="0" w:space="0" w:color="auto"/>
            <w:left w:val="none" w:sz="0" w:space="0" w:color="auto"/>
            <w:bottom w:val="none" w:sz="0" w:space="0" w:color="auto"/>
            <w:right w:val="none" w:sz="0" w:space="0" w:color="auto"/>
          </w:divBdr>
        </w:div>
      </w:divsChild>
    </w:div>
    <w:div w:id="21065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210644/0" TargetMode="External"/><Relationship Id="rId13" Type="http://schemas.openxmlformats.org/officeDocument/2006/relationships/hyperlink" Target="http://mobileonline.garant.ru/document/redirect/70756458/0" TargetMode="External"/><Relationship Id="rId18" Type="http://schemas.openxmlformats.org/officeDocument/2006/relationships/hyperlink" Target="http://mobileonline.garant.ru/document/redirect/2635713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F951F5655BB8A9347C86BC2F0552D4411231BF343676671ECC29E9EF6FD816332EA2FF624B02C8709C3FD382D46X9M" TargetMode="External"/><Relationship Id="rId17" Type="http://schemas.openxmlformats.org/officeDocument/2006/relationships/hyperlink" Target="http://mobileonline.garant.ru/document/redirect/26357132/1000" TargetMode="External"/><Relationship Id="rId2" Type="http://schemas.openxmlformats.org/officeDocument/2006/relationships/numbering" Target="numbering.xml"/><Relationship Id="rId16" Type="http://schemas.openxmlformats.org/officeDocument/2006/relationships/hyperlink" Target="http://mobileonline.garant.ru/document/redirect/12112604/20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951F5655BB8A9347C86BC2F0552D4411231BF343676671ECC29E9EF6FD816332EA2FF624B02C8709C3FD382D46X9M" TargetMode="External"/><Relationship Id="rId5" Type="http://schemas.openxmlformats.org/officeDocument/2006/relationships/webSettings" Target="webSettings.xml"/><Relationship Id="rId15" Type="http://schemas.openxmlformats.org/officeDocument/2006/relationships/hyperlink" Target="http://mobileonline.garant.ru/document/redirect/70756458/0" TargetMode="External"/><Relationship Id="rId10" Type="http://schemas.openxmlformats.org/officeDocument/2006/relationships/hyperlink" Target="consultantplus://offline/ref=AF951F5655BB8A9347C86BC2F0552D4411211EF343676671ECC29E9EF6FD816332EA2FF624B02C8709C3FD382D46X9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70210644/0" TargetMode="External"/><Relationship Id="rId14" Type="http://schemas.openxmlformats.org/officeDocument/2006/relationships/hyperlink" Target="http://mobileonline.garant.ru/document/redirect/26309510/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1890-B4C9-47F9-B544-0EF23B9B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22</Pages>
  <Words>10097</Words>
  <Characters>57558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АПК</dc:creator>
  <cp:lastModifiedBy>b1</cp:lastModifiedBy>
  <cp:revision>28</cp:revision>
  <cp:lastPrinted>2021-02-03T08:22:00Z</cp:lastPrinted>
  <dcterms:created xsi:type="dcterms:W3CDTF">2021-01-28T13:08:00Z</dcterms:created>
  <dcterms:modified xsi:type="dcterms:W3CDTF">2021-02-05T09:08:00Z</dcterms:modified>
</cp:coreProperties>
</file>