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  <w:highlight w:val="none"/>
        </w:rPr>
      </w:r>
      <w:r>
        <w:rPr>
          <w:rFonts w:ascii="Times New Roman" w:hAnsi="Times New Roman" w:cs="Times New Roman"/>
          <w:b/>
          <w:sz w:val="25"/>
          <w:szCs w:val="25"/>
          <w:highlight w:val="none"/>
        </w:rPr>
      </w:r>
    </w:p>
    <w:p>
      <w:pPr>
        <w:jc w:val="right"/>
        <w:rPr>
          <w:rFonts w:ascii="Times New Roman" w:hAnsi="Times New Roman" w:cs="Times New Roman"/>
          <w:b/>
          <w:bCs/>
          <w:sz w:val="25"/>
          <w:szCs w:val="25"/>
          <w:highlight w:val="none"/>
        </w:rPr>
      </w:pPr>
      <w:r>
        <w:rPr>
          <w:rFonts w:ascii="Times New Roman" w:hAnsi="Times New Roman" w:cs="Times New Roman"/>
          <w:b/>
          <w:sz w:val="25"/>
          <w:szCs w:val="25"/>
          <w:highlight w:val="none"/>
        </w:rPr>
        <w:t xml:space="preserve">ПРОЕКТ</w:t>
      </w:r>
      <w:r>
        <w:rPr>
          <w:rFonts w:ascii="Times New Roman" w:hAnsi="Times New Roman" w:cs="Times New Roman"/>
          <w:b/>
          <w:sz w:val="25"/>
          <w:szCs w:val="25"/>
          <w:highlight w:val="none"/>
        </w:rPr>
      </w:r>
    </w:p>
    <w:p>
      <w:pPr>
        <w:jc w:val="right"/>
        <w:rPr>
          <w:rFonts w:ascii="Times New Roman" w:hAnsi="Times New Roman" w:cs="Times New Roman"/>
          <w:b/>
          <w:bCs/>
          <w:sz w:val="25"/>
          <w:szCs w:val="25"/>
          <w:highlight w:val="none"/>
        </w:rPr>
      </w:pPr>
      <w:r>
        <w:rPr>
          <w:rFonts w:ascii="Times New Roman" w:hAnsi="Times New Roman" w:cs="Times New Roman"/>
          <w:b/>
          <w:bCs/>
          <w:sz w:val="25"/>
          <w:szCs w:val="25"/>
          <w:highlight w:val="none"/>
        </w:rPr>
      </w:r>
      <w:r>
        <w:rPr>
          <w:rFonts w:ascii="Times New Roman" w:hAnsi="Times New Roman" w:cs="Times New Roman"/>
          <w:b/>
          <w:bCs/>
          <w:sz w:val="25"/>
          <w:szCs w:val="25"/>
          <w:highlight w:val="none"/>
        </w:rPr>
      </w:r>
    </w:p>
    <w:p>
      <w:pPr>
        <w:jc w:val="center"/>
        <w:rPr>
          <w:rFonts w:ascii="Times New Roman" w:hAnsi="Times New Roman" w:cs="Times New Roman"/>
          <w:b/>
          <w:bCs/>
          <w:sz w:val="25"/>
          <w:szCs w:val="25"/>
          <w:highlight w:val="none"/>
        </w:rPr>
      </w:pPr>
      <w:r>
        <w:rPr>
          <w:rFonts w:ascii="Times New Roman" w:hAnsi="Times New Roman" w:cs="Times New Roman"/>
        </w:rPr>
      </w:r>
      <w:permStart w:colFirst="0" w:colLast="0" w:displacedbyCustomXml="next" w:ed="null" w:edGrp="administrators" w:id=""/>
      <w:r>
        <w:rPr>
          <w:rFonts w:ascii="Times New Roman" w:hAnsi="Times New Roman" w:cs="Times New Roman"/>
          <w:b/>
          <w:sz w:val="25"/>
          <w:szCs w:val="25"/>
        </w:rPr>
        <w:t xml:space="preserve">Заключение об экспертизе</w:t>
      </w:r>
      <w:r>
        <w:rPr>
          <w:rFonts w:ascii="Times New Roman" w:hAnsi="Times New Roman" w:cs="Times New Roman"/>
          <w:b/>
          <w:bCs/>
          <w:sz w:val="25"/>
          <w:szCs w:val="25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ＭＳ Ｐゴシック" w:cs="Times New Roman"/>
          <w:color w:val="000000" w:themeColor="text1"/>
          <w:sz w:val="26"/>
          <w:szCs w:val="26"/>
        </w:rPr>
        <w:t xml:space="preserve">постановления главы администрации Белгородской области от 18 ноября 1996 года </w:t>
      </w:r>
      <w:r>
        <w:rPr>
          <w:rFonts w:ascii="Times New Roman" w:hAnsi="Times New Roman" w:eastAsia="ＭＳ Ｐゴシック" w:cs="Times New Roman"/>
          <w:color w:val="000000" w:themeColor="text1"/>
          <w:sz w:val="26"/>
          <w:szCs w:val="26"/>
        </w:rPr>
        <w:br/>
        <w:t xml:space="preserve">№ 635 «О развитии финансового лизинга в области»</w:t>
      </w:r>
      <w:r>
        <w:rPr>
          <w:rFonts w:ascii="Times New Roman" w:hAnsi="Times New Roman" w:eastAsia="Calibri" w:cs="Times New Roman"/>
          <w:sz w:val="25"/>
          <w:szCs w:val="25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Calibri" w:cs="Times New Roman"/>
          <w:sz w:val="25"/>
          <w:szCs w:val="25"/>
          <w:lang w:eastAsia="en-US"/>
        </w:rPr>
        <w:t xml:space="preserve">Министерством экономического развития и промышленности Белгородской области в соответствии с постановлением Правительства Белгородской области </w:t>
      </w:r>
      <w:r>
        <w:rPr>
          <w:rFonts w:ascii="Times New Roman" w:hAnsi="Times New Roman" w:eastAsia="Calibri" w:cs="Times New Roman"/>
          <w:sz w:val="25"/>
          <w:szCs w:val="25"/>
          <w:lang w:eastAsia="en-US"/>
        </w:rPr>
        <w:br/>
        <w:t xml:space="preserve">от 13 октября 2014 года № 378-пп в рамках Положения о проведении оценки регулирующего воздействия проектов норма</w:t>
      </w:r>
      <w:r>
        <w:rPr>
          <w:rFonts w:ascii="Times New Roman" w:hAnsi="Times New Roman" w:eastAsia="Calibri" w:cs="Times New Roman"/>
          <w:sz w:val="25"/>
          <w:szCs w:val="25"/>
          <w:lang w:eastAsia="en-US"/>
        </w:rPr>
        <w:t xml:space="preserve">тивных правовых актов и экспертизы нормативных правовых актов Белгородской области, рассмотрено </w:t>
      </w:r>
      <w:r>
        <w:rPr>
          <w:rFonts w:ascii="Times New Roman" w:hAnsi="Times New Roman" w:eastAsia="ＭＳ Ｐゴシック" w:cs="Times New Roman"/>
          <w:color w:val="000000" w:themeColor="text1"/>
          <w:sz w:val="26"/>
          <w:szCs w:val="26"/>
        </w:rPr>
        <w:t xml:space="preserve">постановление главы администрации Белгородской области от 18 ноября 1996 года № 635 «О развитии финансового лизинга в области»</w:t>
      </w:r>
      <w:r>
        <w:rPr>
          <w:rFonts w:ascii="Times New Roman" w:hAnsi="Times New Roman" w:cs="Times New Roman"/>
          <w:sz w:val="25"/>
          <w:szCs w:val="25"/>
        </w:rPr>
        <w:t xml:space="preserve">, разработанное министерством фина</w:t>
      </w:r>
      <w:r>
        <w:rPr>
          <w:rFonts w:ascii="Times New Roman" w:hAnsi="Times New Roman" w:cs="Times New Roman"/>
          <w:sz w:val="25"/>
          <w:szCs w:val="25"/>
        </w:rPr>
        <w:t xml:space="preserve">нсов и бюджетной политики Белгородской области.</w:t>
      </w:r>
      <w:r>
        <w:rPr>
          <w:rFonts w:ascii="Times New Roman" w:hAnsi="Times New Roman" w:eastAsia="Calibri" w:cs="Times New Roman"/>
          <w:b/>
          <w:sz w:val="25"/>
          <w:szCs w:val="25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Calibri" w:cs="Times New Roman"/>
          <w:b/>
          <w:sz w:val="25"/>
          <w:szCs w:val="25"/>
          <w:lang w:eastAsia="en-US"/>
        </w:rPr>
        <w:t xml:space="preserve">1. Настоящее заключение подготовлено</w:t>
      </w:r>
      <w:r>
        <w:rPr>
          <w:rFonts w:ascii="Times New Roman" w:hAnsi="Times New Roman" w:eastAsia="Calibri" w:cs="Times New Roman"/>
          <w:sz w:val="25"/>
          <w:szCs w:val="25"/>
          <w:lang w:eastAsia="en-US"/>
        </w:rPr>
        <w:t xml:space="preserve"> впервые.</w:t>
      </w:r>
      <w:r>
        <w:rPr>
          <w:rFonts w:ascii="Times New Roman" w:hAnsi="Times New Roman" w:eastAsia="Calibri" w:cs="Times New Roman"/>
          <w:sz w:val="25"/>
          <w:szCs w:val="25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Calibri" w:cs="Times New Roman"/>
          <w:b/>
          <w:sz w:val="25"/>
          <w:szCs w:val="25"/>
          <w:lang w:eastAsia="en-US"/>
        </w:rPr>
        <w:t xml:space="preserve">2. Уполномоченным органом проведены публичные консультации </w:t>
      </w:r>
      <w:r>
        <w:rPr>
          <w:rFonts w:ascii="Times New Roman" w:hAnsi="Times New Roman" w:eastAsia="Calibri" w:cs="Times New Roman"/>
          <w:b/>
          <w:sz w:val="25"/>
          <w:szCs w:val="25"/>
          <w:lang w:eastAsia="en-US"/>
        </w:rPr>
        <w:br/>
        <w:t xml:space="preserve">в сроки</w:t>
      </w:r>
      <w:r>
        <w:rPr>
          <w:rFonts w:ascii="Times New Roman" w:hAnsi="Times New Roman" w:eastAsia="Calibri" w:cs="Times New Roman"/>
          <w:sz w:val="25"/>
          <w:szCs w:val="25"/>
          <w:lang w:eastAsia="en-US"/>
        </w:rPr>
        <w:t xml:space="preserve">: с 2 апреля по 30 апреля 2024 года.</w:t>
      </w:r>
      <w:r>
        <w:rPr>
          <w:rFonts w:ascii="Times New Roman" w:hAnsi="Times New Roman" w:eastAsia="Calibri" w:cs="Times New Roman"/>
          <w:sz w:val="25"/>
          <w:szCs w:val="25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Calibri" w:cs="Times New Roman"/>
          <w:sz w:val="25"/>
          <w:szCs w:val="25"/>
          <w:lang w:eastAsia="en-US"/>
        </w:rPr>
        <w:t xml:space="preserve">В ходе проведения публичных консультаций участие в обсужде</w:t>
      </w:r>
      <w:r>
        <w:rPr>
          <w:rFonts w:ascii="Times New Roman" w:hAnsi="Times New Roman" w:eastAsia="Calibri" w:cs="Times New Roman"/>
          <w:sz w:val="25"/>
          <w:szCs w:val="25"/>
          <w:lang w:eastAsia="en-US"/>
        </w:rPr>
        <w:t xml:space="preserve">нии постановления Правительства </w:t>
      </w:r>
      <w:r>
        <w:rPr>
          <w:rFonts w:ascii="Times New Roman" w:hAnsi="Times New Roman" w:eastAsia="Calibri" w:cs="Times New Roman"/>
          <w:sz w:val="25"/>
          <w:szCs w:val="25"/>
          <w:lang w:eastAsia="en-US"/>
        </w:rPr>
        <w:t xml:space="preserve">области </w:t>
      </w:r>
      <w:r>
        <w:rPr>
          <w:rFonts w:ascii="Times New Roman" w:hAnsi="Times New Roman" w:eastAsia="Calibri" w:cs="Times New Roman"/>
          <w:sz w:val="25"/>
          <w:szCs w:val="25"/>
          <w:lang w:eastAsia="en-US"/>
        </w:rPr>
        <w:t xml:space="preserve">приняли Союз «Торгово-промышленная палата Белгородской области», </w:t>
      </w:r>
      <w:r>
        <w:rPr>
          <w:rFonts w:ascii="Times New Roman" w:hAnsi="Times New Roman" w:eastAsia="Calibri" w:cs="Times New Roman"/>
          <w:sz w:val="25"/>
          <w:szCs w:val="25"/>
          <w:lang w:eastAsia="en-US"/>
        </w:rPr>
        <w:t xml:space="preserve">Уполномоченный по защите прав предпринимателей в Белгородской области. Поступило 3 предложения и замечания. Отзывы участников приведены в сводке предложений.</w:t>
      </w:r>
      <w:r>
        <w:rPr>
          <w:rFonts w:ascii="Times New Roman" w:hAnsi="Times New Roman" w:eastAsia="Calibri" w:cs="Times New Roman"/>
          <w:sz w:val="25"/>
          <w:szCs w:val="25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3. Информация об экспертизе нормативного правового акта размещена уполномоченным органом на официальном сайте в сети Интернет: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eastAsia="Calibri" w:cs="Times New Roman"/>
          <w:sz w:val="25"/>
          <w:szCs w:val="25"/>
          <w:lang w:eastAsia="en-US"/>
        </w:rPr>
        <w:t xml:space="preserve">на сайте министерства экономического развития и промышленности Белгородской области (http://minecprom.ru/deyatelnost/ocenka-regul</w:t>
      </w:r>
      <w:r>
        <w:rPr>
          <w:rFonts w:ascii="Times New Roman" w:hAnsi="Times New Roman" w:eastAsia="Calibri" w:cs="Times New Roman"/>
          <w:sz w:val="25"/>
          <w:szCs w:val="25"/>
          <w:lang w:eastAsia="en-US"/>
        </w:rPr>
        <w:t xml:space="preserve">iruyushego-vozdejstviya/ekspertiza/ekspertiza-postanovleniya-glavy-administracii-0204/) </w:t>
      </w:r>
      <w:r>
        <w:rPr>
          <w:rFonts w:ascii="Times New Roman" w:hAnsi="Times New Roman" w:eastAsia="Calibri" w:cs="Times New Roman"/>
          <w:sz w:val="25"/>
          <w:szCs w:val="25"/>
          <w:lang w:eastAsia="en-US"/>
        </w:rPr>
        <w:t xml:space="preserve">и Инвестиционном портале Белгородской области (https://belgorodinvest.com/docs/otsenka-reguliruyushchego-vozdeystviya/#tab-201).  </w:t>
      </w:r>
      <w:r>
        <w:rPr>
          <w:rFonts w:ascii="Times New Roman" w:hAnsi="Times New Roman" w:eastAsia="Calibri" w:cs="Times New Roman"/>
          <w:sz w:val="25"/>
          <w:szCs w:val="25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4. На основе проведенной экспертизы </w:t>
      </w:r>
      <w:r>
        <w:rPr>
          <w:rFonts w:ascii="Times New Roman" w:hAnsi="Times New Roman" w:cs="Times New Roman"/>
          <w:b/>
          <w:sz w:val="25"/>
          <w:szCs w:val="25"/>
        </w:rPr>
        <w:t xml:space="preserve">нормативного правового акта, </w:t>
      </w:r>
      <w:r>
        <w:rPr>
          <w:rFonts w:ascii="Times New Roman" w:hAnsi="Times New Roman" w:cs="Times New Roman"/>
          <w:b/>
          <w:sz w:val="25"/>
          <w:szCs w:val="25"/>
        </w:rPr>
        <w:br/>
        <w:t xml:space="preserve">с учетом информации полученной от органа разработчика, сделаны следующие выводы:</w:t>
      </w:r>
      <w:r>
        <w:rPr>
          <w:rFonts w:ascii="Times New Roman" w:hAnsi="Times New Roman" w:cs="Times New Roman"/>
          <w:b/>
          <w:sz w:val="25"/>
          <w:szCs w:val="25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5"/>
          <w:szCs w:val="25"/>
        </w:rPr>
        <w:t xml:space="preserve">4.1. Целью, заявленной при разработке нормативного правового акта, </w:t>
      </w:r>
      <w:r>
        <w:rPr>
          <w:rFonts w:ascii="Times New Roman" w:hAnsi="Times New Roman" w:cs="Times New Roman"/>
          <w:bCs/>
          <w:sz w:val="25"/>
          <w:szCs w:val="25"/>
        </w:rPr>
        <w:t xml:space="preserve">является </w:t>
      </w:r>
      <w:r>
        <w:rPr>
          <w:rFonts w:ascii="Times New Roman" w:hAnsi="Times New Roman" w:cs="Times New Roman"/>
          <w:sz w:val="25"/>
          <w:szCs w:val="25"/>
        </w:rPr>
        <w:t xml:space="preserve">поддержка действующих и развитие новых предприятий всех форм собствен</w:t>
      </w:r>
      <w:r>
        <w:rPr>
          <w:rFonts w:ascii="Times New Roman" w:hAnsi="Times New Roman" w:cs="Times New Roman"/>
          <w:sz w:val="25"/>
          <w:szCs w:val="25"/>
        </w:rPr>
        <w:t xml:space="preserve">ности, занятых в производственной сфере и предоставлении бытовых услуг</w:t>
      </w:r>
      <w:r>
        <w:rPr>
          <w:rFonts w:ascii="Times New Roman" w:hAnsi="Times New Roman" w:cs="Times New Roman"/>
          <w:bCs/>
          <w:sz w:val="25"/>
          <w:szCs w:val="25"/>
        </w:rPr>
        <w:t xml:space="preserve"> </w:t>
      </w:r>
      <w:r>
        <w:rPr>
          <w:rFonts w:ascii="Times New Roman" w:hAnsi="Times New Roman" w:cs="Times New Roman"/>
          <w:bCs/>
          <w:sz w:val="25"/>
          <w:szCs w:val="25"/>
        </w:rPr>
        <w:br/>
        <w:t xml:space="preserve">на территории Белгородской области. 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ＭＳ Ｐゴシック" w:cs="Times New Roman"/>
          <w:color w:val="000000" w:themeColor="text1"/>
          <w:sz w:val="26"/>
          <w:szCs w:val="26"/>
        </w:rPr>
        <w:t xml:space="preserve">Постановление главы администрации Белгородской области от 18 ноября </w:t>
      </w:r>
      <w:r>
        <w:rPr>
          <w:rFonts w:ascii="Times New Roman" w:hAnsi="Times New Roman" w:eastAsia="ＭＳ Ｐゴシック" w:cs="Times New Roman"/>
          <w:color w:val="000000" w:themeColor="text1"/>
          <w:sz w:val="26"/>
          <w:szCs w:val="26"/>
        </w:rPr>
        <w:br/>
      </w:r>
      <w:r>
        <w:rPr>
          <w:rFonts w:ascii="Times New Roman" w:hAnsi="Times New Roman" w:eastAsia="ＭＳ Ｐゴシック" w:cs="Times New Roman"/>
          <w:color w:val="000000" w:themeColor="text1"/>
          <w:sz w:val="26"/>
          <w:szCs w:val="26"/>
        </w:rPr>
        <w:t xml:space="preserve">1996 года № 635</w:t>
      </w:r>
      <w:r>
        <w:rPr>
          <w:rFonts w:ascii="Times New Roman" w:hAnsi="Times New Roman" w:eastAsia="ＭＳ Ｐゴシック" w:cs="Times New Roman"/>
          <w:color w:val="000000" w:themeColor="text1"/>
          <w:sz w:val="25"/>
          <w:szCs w:val="25"/>
        </w:rPr>
        <w:t xml:space="preserve"> </w:t>
      </w:r>
      <w:r>
        <w:rPr>
          <w:rFonts w:ascii="Times New Roman" w:hAnsi="Times New Roman" w:eastAsia="Calibri" w:cs="Times New Roman"/>
          <w:sz w:val="25"/>
          <w:szCs w:val="25"/>
        </w:rPr>
        <w:t xml:space="preserve">устанавливает: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</w:rPr>
      </w:r>
    </w:p>
    <w:p>
      <w:pPr>
        <w:pStyle w:val="602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5"/>
          <w:szCs w:val="25"/>
        </w:rPr>
        <w:t xml:space="preserve">финансирование лизинговых операций как </w:t>
      </w:r>
      <w:r>
        <w:rPr>
          <w:rFonts w:ascii="Times New Roman" w:hAnsi="Times New Roman" w:cs="Times New Roman"/>
          <w:sz w:val="25"/>
          <w:szCs w:val="25"/>
        </w:rPr>
        <w:t xml:space="preserve">одно из направлений использования средств по программе «Совершеннолетие»;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</w:rPr>
      </w:r>
    </w:p>
    <w:p>
      <w:pPr>
        <w:pStyle w:val="602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5"/>
          <w:szCs w:val="25"/>
        </w:rPr>
        <w:t xml:space="preserve">период сбора заявок на лизинг</w:t>
      </w:r>
      <w:r>
        <w:rPr>
          <w:rFonts w:ascii="Times New Roman" w:hAnsi="Times New Roman" w:cs="Times New Roman"/>
          <w:color w:val="000000" w:themeColor="dark1"/>
          <w:sz w:val="25"/>
          <w:szCs w:val="25"/>
        </w:rPr>
        <w:t xml:space="preserve">;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</w:rPr>
      </w:r>
    </w:p>
    <w:p>
      <w:pPr>
        <w:pStyle w:val="602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5"/>
          <w:szCs w:val="25"/>
        </w:rPr>
        <w:t xml:space="preserve">необходимые формы документов.</w:t>
      </w:r>
      <w:r>
        <w:rPr>
          <w:rFonts w:ascii="Times New Roman" w:hAnsi="Times New Roman" w:eastAsia="Calibri" w:cs="Times New Roman"/>
          <w:sz w:val="25"/>
          <w:szCs w:val="25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5"/>
          <w:szCs w:val="25"/>
        </w:rPr>
        <w:t xml:space="preserve">По информации ОГАУ СЗН «Фонд госимущества области» из средств именных накопительных счетов «Совершеннолетие» за период с </w:t>
      </w:r>
      <w:r>
        <w:rPr>
          <w:rFonts w:ascii="Times New Roman" w:hAnsi="Times New Roman" w:cs="Times New Roman"/>
          <w:sz w:val="25"/>
          <w:szCs w:val="25"/>
        </w:rPr>
        <w:t xml:space="preserve">1997 года по 2010 год было заключено 67 договоров лизинга на общую сумму 475 633,23 тыс.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руб. С 2011 года договора лизинга не заключались.</w:t>
      </w:r>
      <w:r>
        <w:rPr>
          <w:rFonts w:ascii="Times New Roman" w:hAnsi="Times New Roman" w:cs="Times New Roman"/>
          <w:sz w:val="25"/>
          <w:szCs w:val="25"/>
        </w:rPr>
        <w:t xml:space="preserve"> Постановление Главы администрации Белгородской области от 18 ноября 1996 года № 635 «О развитии финансового лизинга </w:t>
      </w:r>
      <w:r>
        <w:rPr>
          <w:rFonts w:ascii="Times New Roman" w:hAnsi="Times New Roman" w:cs="Times New Roman"/>
          <w:sz w:val="25"/>
          <w:szCs w:val="25"/>
        </w:rPr>
        <w:br/>
        <w:t xml:space="preserve">в области» на пр</w:t>
      </w:r>
      <w:r>
        <w:rPr>
          <w:rFonts w:ascii="Times New Roman" w:hAnsi="Times New Roman" w:cs="Times New Roman"/>
          <w:sz w:val="25"/>
          <w:szCs w:val="25"/>
        </w:rPr>
        <w:t xml:space="preserve">актике ОГАУ СЗН «Фонд госимущества области» не применялось.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5"/>
          <w:szCs w:val="25"/>
        </w:rPr>
        <w:t xml:space="preserve">В результате анализа действующего в данной сфере законодательства выявлено, </w:t>
      </w:r>
      <w:r>
        <w:rPr>
          <w:rFonts w:ascii="Times New Roman" w:hAnsi="Times New Roman" w:cs="Times New Roman"/>
          <w:sz w:val="25"/>
          <w:szCs w:val="25"/>
        </w:rPr>
        <w:br/>
        <w:t xml:space="preserve">что Указ Президента Российской Федерации от 17 сентября 1994 года № 1929 </w:t>
      </w:r>
      <w:r>
        <w:rPr>
          <w:rFonts w:ascii="Times New Roman" w:hAnsi="Times New Roman" w:cs="Times New Roman"/>
          <w:sz w:val="25"/>
          <w:szCs w:val="25"/>
        </w:rPr>
        <w:br/>
        <w:t xml:space="preserve">«О развитии финансового лизинга в инвестицион</w:t>
      </w:r>
      <w:r>
        <w:rPr>
          <w:rFonts w:ascii="Times New Roman" w:hAnsi="Times New Roman" w:cs="Times New Roman"/>
          <w:sz w:val="25"/>
          <w:szCs w:val="25"/>
        </w:rPr>
        <w:t xml:space="preserve">ной деятельности» и постановление Правительства Российской Федерации от 29 июня 1995 года № 633 «О развитии лизинга в инвестиционной деятельности», в соответствии с которыми разработано </w:t>
      </w:r>
      <w:r>
        <w:rPr>
          <w:rFonts w:ascii="Times New Roman" w:hAnsi="Times New Roman" w:cs="Times New Roman"/>
          <w:sz w:val="25"/>
          <w:szCs w:val="25"/>
        </w:rPr>
        <w:t xml:space="preserve">п</w:t>
      </w:r>
      <w:r>
        <w:rPr>
          <w:rFonts w:ascii="Times New Roman" w:hAnsi="Times New Roman" w:cs="Times New Roman"/>
          <w:sz w:val="25"/>
          <w:szCs w:val="25"/>
        </w:rPr>
        <w:t xml:space="preserve">остановление </w:t>
      </w:r>
      <w:r>
        <w:rPr>
          <w:rFonts w:ascii="Times New Roman" w:hAnsi="Times New Roman" w:eastAsia="ＭＳ Ｐゴシック" w:cs="Times New Roman"/>
          <w:color w:val="000000" w:themeColor="text1"/>
          <w:sz w:val="25"/>
          <w:szCs w:val="25"/>
        </w:rPr>
        <w:t xml:space="preserve">главы администрации Белгородской области от 18 ноября 19</w:t>
      </w:r>
      <w:r>
        <w:rPr>
          <w:rFonts w:ascii="Times New Roman" w:hAnsi="Times New Roman" w:eastAsia="ＭＳ Ｐゴシック" w:cs="Times New Roman"/>
          <w:color w:val="000000" w:themeColor="text1"/>
          <w:sz w:val="25"/>
          <w:szCs w:val="25"/>
        </w:rPr>
        <w:t xml:space="preserve">96 года № 635</w:t>
      </w:r>
      <w:r>
        <w:rPr>
          <w:rFonts w:ascii="Times New Roman" w:hAnsi="Times New Roman" w:cs="Times New Roman"/>
          <w:sz w:val="25"/>
          <w:szCs w:val="25"/>
        </w:rPr>
        <w:t xml:space="preserve">, утратили силу.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Calibri" w:cs="Times New Roman"/>
          <w:b/>
          <w:sz w:val="25"/>
          <w:szCs w:val="25"/>
          <w:lang w:eastAsia="en-US"/>
        </w:rPr>
        <w:t xml:space="preserve">2. В результате анализа материалов, предоставленных органом-разработчиком, а также предложений, полученных по итогам публичных обсуждений</w:t>
      </w:r>
      <w:r>
        <w:rPr>
          <w:rFonts w:ascii="Times New Roman" w:hAnsi="Times New Roman" w:eastAsia="Calibri" w:cs="Times New Roman"/>
          <w:sz w:val="25"/>
          <w:szCs w:val="25"/>
          <w:lang w:eastAsia="en-US"/>
        </w:rPr>
        <w:t xml:space="preserve"> </w:t>
      </w:r>
      <w:r>
        <w:rPr>
          <w:rFonts w:ascii="Times New Roman" w:hAnsi="Times New Roman" w:eastAsia="Calibri" w:cs="Times New Roman"/>
          <w:sz w:val="25"/>
          <w:szCs w:val="25"/>
          <w:lang w:eastAsia="en-US"/>
        </w:rPr>
        <w:t xml:space="preserve">министерство экономического развития и промышленности области пришло к выводу, что </w:t>
      </w:r>
      <w:r>
        <w:rPr>
          <w:rFonts w:ascii="Times New Roman" w:hAnsi="Times New Roman" w:eastAsia="ＭＳ Ｐゴシック" w:cs="Times New Roman"/>
          <w:color w:val="000000" w:themeColor="text1"/>
          <w:sz w:val="25"/>
          <w:szCs w:val="25"/>
        </w:rPr>
        <w:t xml:space="preserve">постановление главы администрации Белгородской области </w:t>
      </w:r>
      <w:r>
        <w:rPr>
          <w:rFonts w:ascii="Times New Roman" w:hAnsi="Times New Roman" w:eastAsia="ＭＳ Ｐゴシック" w:cs="Times New Roman"/>
          <w:color w:val="000000" w:themeColor="text1"/>
          <w:sz w:val="25"/>
          <w:szCs w:val="25"/>
        </w:rPr>
        <w:br/>
        <w:t xml:space="preserve">от 18 ноября 1996 года № 635 «О развитии финансового лизинга в области»</w:t>
      </w:r>
      <w:r>
        <w:rPr>
          <w:rFonts w:ascii="Times New Roman" w:hAnsi="Times New Roman" w:eastAsia="Calibri" w:cs="Times New Roman"/>
          <w:sz w:val="25"/>
          <w:szCs w:val="25"/>
        </w:rPr>
        <w:t xml:space="preserve"> </w:t>
      </w:r>
      <w:r>
        <w:rPr>
          <w:rFonts w:ascii="Times New Roman" w:hAnsi="Times New Roman" w:eastAsia="Calibri" w:cs="Times New Roman"/>
          <w:sz w:val="25"/>
          <w:szCs w:val="25"/>
        </w:rPr>
        <w:br/>
      </w:r>
      <w:r>
        <w:rPr>
          <w:rFonts w:ascii="Times New Roman" w:hAnsi="Times New Roman" w:eastAsia="Calibri" w:cs="Times New Roman"/>
          <w:sz w:val="25"/>
          <w:szCs w:val="25"/>
        </w:rPr>
        <w:t xml:space="preserve">утратило актуальность и </w:t>
      </w:r>
      <w:bookmarkStart w:id="0" w:name="undefined"/>
      <w:r>
        <w:rPr>
          <w:rFonts w:ascii="Times New Roman" w:hAnsi="Times New Roman" w:cs="Times New Roman"/>
        </w:rPr>
      </w:r>
      <w:bookmarkEnd w:id="0"/>
      <w:r>
        <w:rPr>
          <w:rFonts w:ascii="Times New Roman" w:hAnsi="Times New Roman" w:eastAsia="Calibri" w:cs="Times New Roman"/>
          <w:sz w:val="25"/>
          <w:szCs w:val="25"/>
        </w:rPr>
        <w:t xml:space="preserve">не соответствует действующему федеральному законодательству</w:t>
      </w:r>
      <w:r>
        <w:rPr>
          <w:rFonts w:ascii="Times New Roman" w:hAnsi="Times New Roman" w:cs="Times New Roman"/>
          <w:sz w:val="25"/>
          <w:szCs w:val="25"/>
        </w:rPr>
        <w:t xml:space="preserve">.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</w:rPr>
      </w:r>
    </w:p>
    <w:p>
      <w:pPr>
        <w:contextualSpacing/>
        <w:ind w:firstLine="709"/>
        <w:jc w:val="both"/>
        <w:rPr>
          <w:rFonts w:eastAsia="Calibri"/>
          <w:b/>
          <w:bCs/>
        </w:rPr>
      </w:pPr>
      <w:r>
        <w:rPr>
          <w:rFonts w:ascii="Times New Roman" w:hAnsi="Times New Roman" w:eastAsia="Calibri" w:cs="Times New Roman"/>
          <w:sz w:val="25"/>
          <w:szCs w:val="25"/>
          <w:lang w:eastAsia="en-US"/>
        </w:rPr>
        <w:t xml:space="preserve">Учитывая вышеизложенное, по итогам проведенной экспертизы, министе</w:t>
      </w:r>
      <w:r>
        <w:rPr>
          <w:rFonts w:ascii="Times New Roman" w:hAnsi="Times New Roman" w:eastAsia="Calibri" w:cs="Times New Roman"/>
          <w:sz w:val="25"/>
          <w:szCs w:val="25"/>
          <w:lang w:eastAsia="en-US"/>
        </w:rPr>
        <w:t xml:space="preserve">рство экономического развития и промышленности области считает целесообразным </w:t>
      </w:r>
      <w:r>
        <w:rPr>
          <w:rFonts w:ascii="Times New Roman" w:hAnsi="Times New Roman" w:eastAsia="ＭＳ Ｐゴシック" w:cs="Times New Roman"/>
          <w:color w:val="000000" w:themeColor="text1"/>
          <w:sz w:val="25"/>
          <w:szCs w:val="25"/>
        </w:rPr>
        <w:t xml:space="preserve">постановление главы администрации Белгородской области от 18 ноября 1996 года </w:t>
      </w:r>
      <w:r>
        <w:rPr>
          <w:rFonts w:ascii="Times New Roman" w:hAnsi="Times New Roman" w:eastAsia="ＭＳ Ｐゴシック" w:cs="Times New Roman"/>
          <w:color w:val="000000" w:themeColor="text1"/>
          <w:sz w:val="25"/>
          <w:szCs w:val="25"/>
        </w:rPr>
        <w:br/>
        <w:t xml:space="preserve">№ 635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eastAsia="Calibri" w:cs="Times New Roman"/>
          <w:sz w:val="25"/>
          <w:szCs w:val="25"/>
        </w:rPr>
        <w:t xml:space="preserve">признать утратившим силу.</w:t>
      </w:r>
      <w:r>
        <w:rPr>
          <w:rFonts w:eastAsia="Calibri"/>
          <w:sz w:val="25"/>
          <w:szCs w:val="25"/>
        </w:rPr>
      </w:r>
      <w:r/>
    </w:p>
    <w:p>
      <w:r/>
      <w:r/>
    </w:p>
    <w:sectPr>
      <w:footnotePr/>
      <w:endnotePr/>
      <w:type w:val="nextPage"/>
      <w:pgSz w:w="11906" w:h="16838" w:orient="portrait"/>
      <w:pgMar w:top="709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ＭＳ Ｐゴシック">
    <w:panose1 w:val="020B060402020209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2024-06-10T11:48:04Z</dcterms:modified>
</cp:coreProperties>
</file>