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579D" w:rsidRDefault="0087579D">
      <w:pPr>
        <w:pStyle w:val="ConsPlusTitlePage"/>
      </w:pPr>
      <w:bookmarkStart w:id="0" w:name="_GoBack"/>
      <w:r>
        <w:t xml:space="preserve">Документ предоставлен </w:t>
      </w:r>
      <w:hyperlink r:id="rId4">
        <w:r>
          <w:rPr>
            <w:color w:val="0000FF"/>
          </w:rPr>
          <w:t>КонсультантПлюс</w:t>
        </w:r>
      </w:hyperlink>
      <w:r>
        <w:br/>
      </w:r>
    </w:p>
    <w:p w:rsidR="0087579D" w:rsidRDefault="0087579D">
      <w:pPr>
        <w:pStyle w:val="ConsPlusNormal"/>
        <w:outlineLvl w:val="0"/>
      </w:pPr>
    </w:p>
    <w:p w:rsidR="0087579D" w:rsidRDefault="0087579D">
      <w:pPr>
        <w:pStyle w:val="ConsPlusTitle"/>
        <w:jc w:val="center"/>
        <w:outlineLvl w:val="0"/>
      </w:pPr>
      <w:r>
        <w:t>ПРАВИТЕЛЬСТВО БЕЛГОРОДСКОЙ ОБЛАСТИ</w:t>
      </w:r>
    </w:p>
    <w:p w:rsidR="0087579D" w:rsidRDefault="0087579D">
      <w:pPr>
        <w:pStyle w:val="ConsPlusTitle"/>
        <w:jc w:val="center"/>
      </w:pPr>
    </w:p>
    <w:p w:rsidR="0087579D" w:rsidRDefault="0087579D">
      <w:pPr>
        <w:pStyle w:val="ConsPlusTitle"/>
        <w:jc w:val="center"/>
      </w:pPr>
      <w:r>
        <w:t>ПОСТАНОВЛЕНИЕ</w:t>
      </w:r>
    </w:p>
    <w:p w:rsidR="0087579D" w:rsidRDefault="0087579D">
      <w:pPr>
        <w:pStyle w:val="ConsPlusTitle"/>
        <w:jc w:val="center"/>
      </w:pPr>
      <w:r>
        <w:t>от 14 октября 2024 г. N 474-пп</w:t>
      </w:r>
    </w:p>
    <w:p w:rsidR="0087579D" w:rsidRDefault="0087579D">
      <w:pPr>
        <w:pStyle w:val="ConsPlusTitle"/>
      </w:pPr>
    </w:p>
    <w:p w:rsidR="0087579D" w:rsidRDefault="0087579D">
      <w:pPr>
        <w:pStyle w:val="ConsPlusTitle"/>
        <w:jc w:val="center"/>
      </w:pPr>
      <w:r>
        <w:t>ОБ УТВЕРЖДЕНИИ ПОРЯДКА ФУНКЦИОНИРОВАНИЯ СВОБОДНОЙ</w:t>
      </w:r>
    </w:p>
    <w:p w:rsidR="0087579D" w:rsidRDefault="0087579D">
      <w:pPr>
        <w:pStyle w:val="ConsPlusTitle"/>
        <w:jc w:val="center"/>
      </w:pPr>
      <w:r>
        <w:t>ЭКОНОМИЧЕСКОЙ ЗОНЫ НА ТЕРРИТОРИИ БЕЛГОРОДСКОЙ ОБЛАСТИ</w:t>
      </w:r>
    </w:p>
    <w:p w:rsidR="0087579D" w:rsidRDefault="0087579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7579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579D" w:rsidRDefault="0087579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7579D" w:rsidRDefault="0087579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7579D" w:rsidRDefault="0087579D">
            <w:pPr>
              <w:pStyle w:val="ConsPlusNormal"/>
              <w:jc w:val="center"/>
            </w:pPr>
            <w:r>
              <w:rPr>
                <w:color w:val="392C69"/>
              </w:rPr>
              <w:t>Список изменяющих документов</w:t>
            </w:r>
          </w:p>
          <w:p w:rsidR="0087579D" w:rsidRDefault="0087579D">
            <w:pPr>
              <w:pStyle w:val="ConsPlusNormal"/>
              <w:jc w:val="center"/>
            </w:pPr>
            <w:r>
              <w:rPr>
                <w:color w:val="392C69"/>
              </w:rPr>
              <w:t xml:space="preserve">(в ред. </w:t>
            </w:r>
            <w:hyperlink r:id="rId5">
              <w:r>
                <w:rPr>
                  <w:color w:val="0000FF"/>
                </w:rPr>
                <w:t>постановления</w:t>
              </w:r>
            </w:hyperlink>
            <w:r>
              <w:rPr>
                <w:color w:val="392C69"/>
              </w:rPr>
              <w:t xml:space="preserve"> Правительства Белгородской области</w:t>
            </w:r>
          </w:p>
          <w:p w:rsidR="0087579D" w:rsidRDefault="0087579D">
            <w:pPr>
              <w:pStyle w:val="ConsPlusNormal"/>
              <w:jc w:val="center"/>
            </w:pPr>
            <w:r>
              <w:rPr>
                <w:color w:val="392C69"/>
              </w:rPr>
              <w:t>от 28.10.2024 N 506-пп)</w:t>
            </w:r>
          </w:p>
        </w:tc>
        <w:tc>
          <w:tcPr>
            <w:tcW w:w="113" w:type="dxa"/>
            <w:tcBorders>
              <w:top w:val="nil"/>
              <w:left w:val="nil"/>
              <w:bottom w:val="nil"/>
              <w:right w:val="nil"/>
            </w:tcBorders>
            <w:shd w:val="clear" w:color="auto" w:fill="F4F3F8"/>
            <w:tcMar>
              <w:top w:w="0" w:type="dxa"/>
              <w:left w:w="0" w:type="dxa"/>
              <w:bottom w:w="0" w:type="dxa"/>
              <w:right w:w="0" w:type="dxa"/>
            </w:tcMar>
          </w:tcPr>
          <w:p w:rsidR="0087579D" w:rsidRDefault="0087579D">
            <w:pPr>
              <w:pStyle w:val="ConsPlusNormal"/>
            </w:pPr>
          </w:p>
        </w:tc>
      </w:tr>
    </w:tbl>
    <w:p w:rsidR="0087579D" w:rsidRDefault="0087579D">
      <w:pPr>
        <w:pStyle w:val="ConsPlusNormal"/>
        <w:jc w:val="center"/>
      </w:pPr>
    </w:p>
    <w:p w:rsidR="0087579D" w:rsidRDefault="0087579D">
      <w:pPr>
        <w:pStyle w:val="ConsPlusNormal"/>
        <w:ind w:firstLine="540"/>
        <w:jc w:val="both"/>
      </w:pPr>
      <w:r>
        <w:t xml:space="preserve">В соответствии с Федеральным </w:t>
      </w:r>
      <w:hyperlink r:id="rId6">
        <w:r>
          <w:rPr>
            <w:color w:val="0000FF"/>
          </w:rPr>
          <w:t>законом</w:t>
        </w:r>
      </w:hyperlink>
      <w:r>
        <w:t xml:space="preserve"> от 24 июня 2023 года N 266-ФЗ "О свободной экономической зоне на территориях Донецкой Народной Республики, Луганской Народной Республики, Запорожской области, Херсонской области и на прилегающих территориях", </w:t>
      </w:r>
      <w:hyperlink r:id="rId7">
        <w:r>
          <w:rPr>
            <w:color w:val="0000FF"/>
          </w:rPr>
          <w:t>Постановлением</w:t>
        </w:r>
      </w:hyperlink>
      <w:r>
        <w:t xml:space="preserve"> Правительства Российской Федерации от 27 сентября 2024 года N 1314 "Об особенностях функционирования свободной экономической зоны на отдельных территориях субъектов Российской Федерации, прилегающих к территориям Украины, Донецкой Народной Республики, Луганской Народной Республики, Запорожской области и (или) Херсонской области" Правительство Белгородской области постановляет:</w:t>
      </w:r>
    </w:p>
    <w:p w:rsidR="0087579D" w:rsidRDefault="0087579D">
      <w:pPr>
        <w:pStyle w:val="ConsPlusNormal"/>
        <w:ind w:firstLine="540"/>
        <w:jc w:val="both"/>
      </w:pPr>
    </w:p>
    <w:p w:rsidR="0087579D" w:rsidRDefault="0087579D">
      <w:pPr>
        <w:pStyle w:val="ConsPlusNormal"/>
        <w:ind w:firstLine="540"/>
        <w:jc w:val="both"/>
      </w:pPr>
      <w:r>
        <w:t xml:space="preserve">1. Утвердить </w:t>
      </w:r>
      <w:hyperlink w:anchor="P41">
        <w:r>
          <w:rPr>
            <w:color w:val="0000FF"/>
          </w:rPr>
          <w:t>Порядок</w:t>
        </w:r>
      </w:hyperlink>
      <w:r>
        <w:t xml:space="preserve"> функционирования свободной экономической зоны на территории Белгородской области (приложение N 1).</w:t>
      </w:r>
    </w:p>
    <w:p w:rsidR="0087579D" w:rsidRDefault="0087579D">
      <w:pPr>
        <w:pStyle w:val="ConsPlusNormal"/>
        <w:ind w:firstLine="540"/>
        <w:jc w:val="both"/>
      </w:pPr>
    </w:p>
    <w:p w:rsidR="0087579D" w:rsidRDefault="0087579D">
      <w:pPr>
        <w:pStyle w:val="ConsPlusNormal"/>
        <w:ind w:firstLine="540"/>
        <w:jc w:val="both"/>
      </w:pPr>
      <w:bookmarkStart w:id="1" w:name="P16"/>
      <w:bookmarkEnd w:id="1"/>
      <w:r>
        <w:t xml:space="preserve">2. Определить муниципальные образования Белгородской области для формирования перечня земельных участков в целях подготовки предложения Правительства Белгородской области по определению территорий свободной экономической зоны на территории Белгородской области в соответствии с </w:t>
      </w:r>
      <w:hyperlink r:id="rId8">
        <w:r>
          <w:rPr>
            <w:color w:val="0000FF"/>
          </w:rPr>
          <w:t>Правилами</w:t>
        </w:r>
      </w:hyperlink>
      <w:r>
        <w:t xml:space="preserve"> принятия Правительством Российской Федерации решения об определении отдельных территорий субъектов Российской Федерации, прилегающих к территориям Украины, Донецкой Народной Республики, Луганской Народной Республики, Запорожской области и (или) Херсонской области, в границах которых применяется особый режим осуществления предпринимательской и иной деятельности в свободной экономической зоне, утвержденными постановлением Правительства Российской Федерации от 27 сентября 2024 года N 1314:</w:t>
      </w:r>
    </w:p>
    <w:p w:rsidR="0087579D" w:rsidRDefault="0087579D">
      <w:pPr>
        <w:pStyle w:val="ConsPlusNormal"/>
        <w:spacing w:before="220"/>
        <w:ind w:firstLine="540"/>
        <w:jc w:val="both"/>
      </w:pPr>
      <w:r>
        <w:t>а) Краснояружский район, Грайворонский муниципальный округ, Борисовский район, Белгородский район, Шебекинский муниципальный округ, Волоконовский район, Валуйский муниципальный округ (далее - приграничные районы), если на таких земельных участках осуществлялась до 1 января 2024 года и продолжает осуществляться предпринимательская деятельность, соответствующая сфере инвестиционного проекта;</w:t>
      </w:r>
    </w:p>
    <w:p w:rsidR="0087579D" w:rsidRDefault="0087579D">
      <w:pPr>
        <w:pStyle w:val="ConsPlusNormal"/>
        <w:spacing w:before="220"/>
        <w:ind w:firstLine="540"/>
        <w:jc w:val="both"/>
      </w:pPr>
      <w:r>
        <w:t>б) любое муниципальное образование Белгородской области, если при осуществлении на земельных участках таких муниципальных образований предпринимательской деятельности, соответствующей сфере инвестиционного проекта, причинен ущерб в период проведения специальной военной операции в результате боевых действий, вооруженных конфликтов, обстрелов со стороны вооруженных формирований Украины и (или) террористических актов;</w:t>
      </w:r>
    </w:p>
    <w:p w:rsidR="0087579D" w:rsidRDefault="0087579D">
      <w:pPr>
        <w:pStyle w:val="ConsPlusNormal"/>
        <w:spacing w:before="220"/>
        <w:ind w:firstLine="540"/>
        <w:jc w:val="both"/>
      </w:pPr>
      <w:r>
        <w:t xml:space="preserve">в) любое муниципальное образование Белгородской области, если при осуществлении предпринимательской деятельности, соответствующей сфере инвестиционного проекта, на расположенных в приграничных районах земельных участках причинен ущерб в период проведения специальной военной операции в результате боевых действий, вооруженных </w:t>
      </w:r>
      <w:r>
        <w:lastRenderedPageBreak/>
        <w:t>конфликтов, обстрелов со стороны вооруженных формирований Украины и (или) террористических актов.</w:t>
      </w:r>
    </w:p>
    <w:p w:rsidR="0087579D" w:rsidRDefault="0087579D">
      <w:pPr>
        <w:pStyle w:val="ConsPlusNormal"/>
        <w:ind w:firstLine="540"/>
        <w:jc w:val="both"/>
      </w:pPr>
    </w:p>
    <w:p w:rsidR="0087579D" w:rsidRDefault="0087579D">
      <w:pPr>
        <w:pStyle w:val="ConsPlusNormal"/>
        <w:ind w:firstLine="540"/>
        <w:jc w:val="both"/>
      </w:pPr>
      <w:r>
        <w:t xml:space="preserve">3. Определить </w:t>
      </w:r>
      <w:hyperlink w:anchor="P1641">
        <w:r>
          <w:rPr>
            <w:color w:val="0000FF"/>
          </w:rPr>
          <w:t>перечень</w:t>
        </w:r>
      </w:hyperlink>
      <w:r>
        <w:t xml:space="preserve"> видов экономической деятельности, предусмотренных Общероссийским </w:t>
      </w:r>
      <w:hyperlink r:id="rId9">
        <w:r>
          <w:rPr>
            <w:color w:val="0000FF"/>
          </w:rPr>
          <w:t>классификатором</w:t>
        </w:r>
      </w:hyperlink>
      <w:r>
        <w:t xml:space="preserve"> видов экономической деятельности ОК 029-2014 (КДЕС Ред. 2), при осуществлении которых в свободной экономической зоне на территории Белгородской области не применяется особый режим осуществления предпринимательской и иной деятельности, предусмотренный Федеральным </w:t>
      </w:r>
      <w:hyperlink r:id="rId10">
        <w:r>
          <w:rPr>
            <w:color w:val="0000FF"/>
          </w:rPr>
          <w:t>законом</w:t>
        </w:r>
      </w:hyperlink>
      <w:r>
        <w:t xml:space="preserve"> от 24 июня 2023 года N 266-ФЗ "О свободной экономической зоне на территориях Донецкой Народной Республики, Луганской Народной Республики, Запорожской области, Херсонской области и на прилегающих территориях", в целях подготовки предложения Правительства Белгородской области, указанного в </w:t>
      </w:r>
      <w:hyperlink w:anchor="P16">
        <w:r>
          <w:rPr>
            <w:color w:val="0000FF"/>
          </w:rPr>
          <w:t>пункте 2</w:t>
        </w:r>
      </w:hyperlink>
      <w:r>
        <w:t xml:space="preserve"> настоящего постановления (приложение N 2).</w:t>
      </w:r>
    </w:p>
    <w:p w:rsidR="0087579D" w:rsidRDefault="0087579D">
      <w:pPr>
        <w:pStyle w:val="ConsPlusNormal"/>
        <w:ind w:firstLine="540"/>
        <w:jc w:val="both"/>
      </w:pPr>
    </w:p>
    <w:p w:rsidR="0087579D" w:rsidRDefault="0087579D">
      <w:pPr>
        <w:pStyle w:val="ConsPlusNormal"/>
        <w:ind w:firstLine="540"/>
        <w:jc w:val="both"/>
      </w:pPr>
      <w:r>
        <w:t>4. Контроль за исполнением настоящего постановления возложить на первого заместителя Губернатора Белгородской области Гладского Д.Г.</w:t>
      </w:r>
    </w:p>
    <w:p w:rsidR="0087579D" w:rsidRDefault="0087579D">
      <w:pPr>
        <w:pStyle w:val="ConsPlusNormal"/>
        <w:ind w:firstLine="540"/>
        <w:jc w:val="both"/>
      </w:pPr>
    </w:p>
    <w:p w:rsidR="0087579D" w:rsidRDefault="0087579D">
      <w:pPr>
        <w:pStyle w:val="ConsPlusNormal"/>
        <w:ind w:firstLine="540"/>
        <w:jc w:val="both"/>
      </w:pPr>
      <w:r>
        <w:t>5. Настоящее постановление вступает в силу со дня официального опубликования.</w:t>
      </w:r>
    </w:p>
    <w:p w:rsidR="0087579D" w:rsidRDefault="0087579D">
      <w:pPr>
        <w:pStyle w:val="ConsPlusNormal"/>
        <w:jc w:val="both"/>
      </w:pPr>
    </w:p>
    <w:p w:rsidR="0087579D" w:rsidRDefault="0087579D">
      <w:pPr>
        <w:pStyle w:val="ConsPlusNormal"/>
        <w:jc w:val="right"/>
      </w:pPr>
      <w:r>
        <w:t>Губернатор Белгородской области</w:t>
      </w:r>
    </w:p>
    <w:p w:rsidR="0087579D" w:rsidRDefault="0087579D">
      <w:pPr>
        <w:pStyle w:val="ConsPlusNormal"/>
        <w:jc w:val="right"/>
      </w:pPr>
      <w:r>
        <w:t>В.В.ГЛАДКОВ</w:t>
      </w:r>
    </w:p>
    <w:p w:rsidR="0087579D" w:rsidRDefault="0087579D">
      <w:pPr>
        <w:pStyle w:val="ConsPlusNormal"/>
        <w:jc w:val="both"/>
      </w:pPr>
    </w:p>
    <w:p w:rsidR="0087579D" w:rsidRDefault="0087579D">
      <w:pPr>
        <w:pStyle w:val="ConsPlusNormal"/>
        <w:jc w:val="both"/>
      </w:pPr>
    </w:p>
    <w:p w:rsidR="0087579D" w:rsidRDefault="0087579D">
      <w:pPr>
        <w:pStyle w:val="ConsPlusNormal"/>
        <w:jc w:val="both"/>
      </w:pPr>
    </w:p>
    <w:p w:rsidR="0087579D" w:rsidRDefault="0087579D">
      <w:pPr>
        <w:pStyle w:val="ConsPlusNormal"/>
        <w:jc w:val="both"/>
      </w:pPr>
    </w:p>
    <w:p w:rsidR="0087579D" w:rsidRDefault="0087579D">
      <w:pPr>
        <w:pStyle w:val="ConsPlusNormal"/>
      </w:pPr>
    </w:p>
    <w:p w:rsidR="0087579D" w:rsidRDefault="0087579D">
      <w:pPr>
        <w:pStyle w:val="ConsPlusNormal"/>
        <w:jc w:val="right"/>
        <w:outlineLvl w:val="0"/>
      </w:pPr>
      <w:r>
        <w:t>Приложение N 1</w:t>
      </w:r>
    </w:p>
    <w:p w:rsidR="0087579D" w:rsidRDefault="0087579D">
      <w:pPr>
        <w:pStyle w:val="ConsPlusNormal"/>
        <w:jc w:val="right"/>
      </w:pPr>
    </w:p>
    <w:p w:rsidR="0087579D" w:rsidRDefault="0087579D">
      <w:pPr>
        <w:pStyle w:val="ConsPlusNormal"/>
        <w:jc w:val="right"/>
      </w:pPr>
      <w:r>
        <w:t>Утвержден</w:t>
      </w:r>
    </w:p>
    <w:p w:rsidR="0087579D" w:rsidRDefault="0087579D">
      <w:pPr>
        <w:pStyle w:val="ConsPlusNormal"/>
        <w:jc w:val="right"/>
      </w:pPr>
      <w:r>
        <w:t>постановлением</w:t>
      </w:r>
    </w:p>
    <w:p w:rsidR="0087579D" w:rsidRDefault="0087579D">
      <w:pPr>
        <w:pStyle w:val="ConsPlusNormal"/>
        <w:jc w:val="right"/>
      </w:pPr>
      <w:r>
        <w:t>Правительства Белгородской области</w:t>
      </w:r>
    </w:p>
    <w:p w:rsidR="0087579D" w:rsidRDefault="0087579D">
      <w:pPr>
        <w:pStyle w:val="ConsPlusNormal"/>
        <w:jc w:val="right"/>
      </w:pPr>
      <w:r>
        <w:t>от 14 октября 2024 г. N 474-пп</w:t>
      </w:r>
    </w:p>
    <w:p w:rsidR="0087579D" w:rsidRDefault="0087579D">
      <w:pPr>
        <w:pStyle w:val="ConsPlusNormal"/>
      </w:pPr>
    </w:p>
    <w:p w:rsidR="0087579D" w:rsidRDefault="0087579D">
      <w:pPr>
        <w:pStyle w:val="ConsPlusTitle"/>
        <w:jc w:val="center"/>
      </w:pPr>
      <w:bookmarkStart w:id="2" w:name="P41"/>
      <w:bookmarkEnd w:id="2"/>
      <w:r>
        <w:t>ПОРЯДОК</w:t>
      </w:r>
    </w:p>
    <w:p w:rsidR="0087579D" w:rsidRDefault="0087579D">
      <w:pPr>
        <w:pStyle w:val="ConsPlusTitle"/>
        <w:jc w:val="center"/>
      </w:pPr>
      <w:r>
        <w:t>ФУНКЦИОНИРОВАНИЯ СВОБОДНОЙ ЭКОНОМИЧЕСКОЙ ЗОНЫ</w:t>
      </w:r>
    </w:p>
    <w:p w:rsidR="0087579D" w:rsidRDefault="0087579D">
      <w:pPr>
        <w:pStyle w:val="ConsPlusTitle"/>
        <w:jc w:val="center"/>
      </w:pPr>
      <w:r>
        <w:t>НА ТЕРРИТОРИИ БЕЛГОРОДСКОЙ ОБЛАСТИ</w:t>
      </w:r>
    </w:p>
    <w:p w:rsidR="0087579D" w:rsidRDefault="0087579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7579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579D" w:rsidRDefault="0087579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7579D" w:rsidRDefault="0087579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7579D" w:rsidRDefault="0087579D">
            <w:pPr>
              <w:pStyle w:val="ConsPlusNormal"/>
              <w:jc w:val="center"/>
            </w:pPr>
            <w:r>
              <w:rPr>
                <w:color w:val="392C69"/>
              </w:rPr>
              <w:t>Список изменяющих документов</w:t>
            </w:r>
          </w:p>
          <w:p w:rsidR="0087579D" w:rsidRDefault="0087579D">
            <w:pPr>
              <w:pStyle w:val="ConsPlusNormal"/>
              <w:jc w:val="center"/>
            </w:pPr>
            <w:r>
              <w:rPr>
                <w:color w:val="392C69"/>
              </w:rPr>
              <w:t xml:space="preserve">(в ред. </w:t>
            </w:r>
            <w:hyperlink r:id="rId11">
              <w:r>
                <w:rPr>
                  <w:color w:val="0000FF"/>
                </w:rPr>
                <w:t>постановления</w:t>
              </w:r>
            </w:hyperlink>
            <w:r>
              <w:rPr>
                <w:color w:val="392C69"/>
              </w:rPr>
              <w:t xml:space="preserve"> Правительства Белгородской области</w:t>
            </w:r>
          </w:p>
          <w:p w:rsidR="0087579D" w:rsidRDefault="0087579D">
            <w:pPr>
              <w:pStyle w:val="ConsPlusNormal"/>
              <w:jc w:val="center"/>
            </w:pPr>
            <w:r>
              <w:rPr>
                <w:color w:val="392C69"/>
              </w:rPr>
              <w:t>от 28.10.2024 N 506-пп)</w:t>
            </w:r>
          </w:p>
        </w:tc>
        <w:tc>
          <w:tcPr>
            <w:tcW w:w="113" w:type="dxa"/>
            <w:tcBorders>
              <w:top w:val="nil"/>
              <w:left w:val="nil"/>
              <w:bottom w:val="nil"/>
              <w:right w:val="nil"/>
            </w:tcBorders>
            <w:shd w:val="clear" w:color="auto" w:fill="F4F3F8"/>
            <w:tcMar>
              <w:top w:w="0" w:type="dxa"/>
              <w:left w:w="0" w:type="dxa"/>
              <w:bottom w:w="0" w:type="dxa"/>
              <w:right w:w="0" w:type="dxa"/>
            </w:tcMar>
          </w:tcPr>
          <w:p w:rsidR="0087579D" w:rsidRDefault="0087579D">
            <w:pPr>
              <w:pStyle w:val="ConsPlusNormal"/>
            </w:pPr>
          </w:p>
        </w:tc>
      </w:tr>
    </w:tbl>
    <w:p w:rsidR="0087579D" w:rsidRDefault="0087579D">
      <w:pPr>
        <w:pStyle w:val="ConsPlusNormal"/>
        <w:jc w:val="center"/>
      </w:pPr>
    </w:p>
    <w:p w:rsidR="0087579D" w:rsidRDefault="0087579D">
      <w:pPr>
        <w:pStyle w:val="ConsPlusTitle"/>
        <w:jc w:val="center"/>
        <w:outlineLvl w:val="1"/>
      </w:pPr>
      <w:r>
        <w:t>1. Общие положения</w:t>
      </w:r>
    </w:p>
    <w:p w:rsidR="0087579D" w:rsidRDefault="0087579D">
      <w:pPr>
        <w:pStyle w:val="ConsPlusNormal"/>
      </w:pPr>
    </w:p>
    <w:p w:rsidR="0087579D" w:rsidRDefault="0087579D">
      <w:pPr>
        <w:pStyle w:val="ConsPlusNormal"/>
        <w:ind w:firstLine="540"/>
        <w:jc w:val="both"/>
      </w:pPr>
      <w:r>
        <w:t xml:space="preserve">1.1. Порядок функционирования свободной экономической зоны на территории Белгородской области (далее - Порядок) определяет порядок формирования предложений, предусмотренных </w:t>
      </w:r>
      <w:hyperlink r:id="rId12">
        <w:r>
          <w:rPr>
            <w:color w:val="0000FF"/>
          </w:rPr>
          <w:t>пунктом 4</w:t>
        </w:r>
      </w:hyperlink>
      <w:r>
        <w:t xml:space="preserve"> Правил принятия Правительством Российской Федерации решения об определении отдельных территорий субъектов Российской Федерации, прилегающих к территориям Украины, Донецкой Народной Республики, Луганской Народной Республики, Запорожской области и (или) Херсонской области, в границах которых применяется особый режим осуществления предпринимательской и иной деятельности в свободной экономической зоне, утвержденных постановлением Правительства Российской Федерации от 27 сентября 2024 года N 1314 "Об особенностях функционирования свободной экономической зоны на отдельных территориях субъектов Российской Федерации, прилегающих к территориям Украины, Донецкой Народной Республики, Луганской Народной Республики, Запорожской области и (или) Херсонской </w:t>
      </w:r>
      <w:r>
        <w:lastRenderedPageBreak/>
        <w:t>области" (далее соответственно - Правила определения отдельных территорий, Постановление N 1314), в целях определения территорий свободной экономической зоны на территории Белгородской области (далее - территории свободной экономической зоны), процедуру предоставления статуса участника свободной экономической зоны и порядок ведения реестра участников свободной экономической зоны, а также порядок осуществления мониторинга выполнения участником свободной экономической зоны условий договора об условиях деятельности в свободной экономической зоне.</w:t>
      </w:r>
    </w:p>
    <w:p w:rsidR="0087579D" w:rsidRDefault="0087579D">
      <w:pPr>
        <w:pStyle w:val="ConsPlusNormal"/>
        <w:spacing w:before="220"/>
        <w:ind w:firstLine="540"/>
        <w:jc w:val="both"/>
      </w:pPr>
      <w:r>
        <w:t xml:space="preserve">1.2. Для целей Порядка используются понятия, установленные </w:t>
      </w:r>
      <w:hyperlink r:id="rId13">
        <w:r>
          <w:rPr>
            <w:color w:val="0000FF"/>
          </w:rPr>
          <w:t>пунктами 1</w:t>
        </w:r>
      </w:hyperlink>
      <w:r>
        <w:t xml:space="preserve">, </w:t>
      </w:r>
      <w:hyperlink r:id="rId14">
        <w:r>
          <w:rPr>
            <w:color w:val="0000FF"/>
          </w:rPr>
          <w:t>4</w:t>
        </w:r>
      </w:hyperlink>
      <w:r>
        <w:t xml:space="preserve">, </w:t>
      </w:r>
      <w:hyperlink r:id="rId15">
        <w:r>
          <w:rPr>
            <w:color w:val="0000FF"/>
          </w:rPr>
          <w:t>5</w:t>
        </w:r>
      </w:hyperlink>
      <w:r>
        <w:t xml:space="preserve">, </w:t>
      </w:r>
      <w:hyperlink r:id="rId16">
        <w:r>
          <w:rPr>
            <w:color w:val="0000FF"/>
          </w:rPr>
          <w:t>7</w:t>
        </w:r>
      </w:hyperlink>
      <w:r>
        <w:t xml:space="preserve"> и </w:t>
      </w:r>
      <w:hyperlink r:id="rId17">
        <w:r>
          <w:rPr>
            <w:color w:val="0000FF"/>
          </w:rPr>
          <w:t>8 статьи 2</w:t>
        </w:r>
      </w:hyperlink>
      <w:r>
        <w:t xml:space="preserve">, </w:t>
      </w:r>
      <w:hyperlink r:id="rId18">
        <w:r>
          <w:rPr>
            <w:color w:val="0000FF"/>
          </w:rPr>
          <w:t>статьями 3</w:t>
        </w:r>
      </w:hyperlink>
      <w:r>
        <w:t xml:space="preserve"> и </w:t>
      </w:r>
      <w:hyperlink r:id="rId19">
        <w:r>
          <w:rPr>
            <w:color w:val="0000FF"/>
          </w:rPr>
          <w:t>4</w:t>
        </w:r>
      </w:hyperlink>
      <w:r>
        <w:t xml:space="preserve">, </w:t>
      </w:r>
      <w:hyperlink r:id="rId20">
        <w:r>
          <w:rPr>
            <w:color w:val="0000FF"/>
          </w:rPr>
          <w:t>пунктом 2 части 1</w:t>
        </w:r>
      </w:hyperlink>
      <w:r>
        <w:t xml:space="preserve"> и </w:t>
      </w:r>
      <w:hyperlink r:id="rId21">
        <w:r>
          <w:rPr>
            <w:color w:val="0000FF"/>
          </w:rPr>
          <w:t>частью 2 статьи 18</w:t>
        </w:r>
      </w:hyperlink>
      <w:r>
        <w:t xml:space="preserve">, а также </w:t>
      </w:r>
      <w:hyperlink r:id="rId22">
        <w:r>
          <w:rPr>
            <w:color w:val="0000FF"/>
          </w:rPr>
          <w:t>главами 2.1</w:t>
        </w:r>
      </w:hyperlink>
      <w:r>
        <w:t xml:space="preserve"> и </w:t>
      </w:r>
      <w:hyperlink r:id="rId23">
        <w:r>
          <w:rPr>
            <w:color w:val="0000FF"/>
          </w:rPr>
          <w:t>3</w:t>
        </w:r>
      </w:hyperlink>
      <w:r>
        <w:t xml:space="preserve"> Федерального закона от 24 июня 2023 года N 266-ФЗ "О свободной экономической зоне на территориях Донецкой Народной Республики, Луганской Народной Республики, Запорожской области, Херсонской области и на прилегающих территориях" (далее - Федеральный закон N 266-ФЗ).</w:t>
      </w:r>
    </w:p>
    <w:p w:rsidR="0087579D" w:rsidRDefault="0087579D">
      <w:pPr>
        <w:pStyle w:val="ConsPlusNormal"/>
        <w:jc w:val="both"/>
      </w:pPr>
    </w:p>
    <w:p w:rsidR="0087579D" w:rsidRDefault="0087579D">
      <w:pPr>
        <w:pStyle w:val="ConsPlusTitle"/>
        <w:jc w:val="center"/>
        <w:outlineLvl w:val="1"/>
      </w:pPr>
      <w:r>
        <w:t>2. Определение территорий свободной экономической зоны</w:t>
      </w:r>
    </w:p>
    <w:p w:rsidR="0087579D" w:rsidRDefault="0087579D">
      <w:pPr>
        <w:pStyle w:val="ConsPlusNormal"/>
        <w:jc w:val="center"/>
      </w:pPr>
    </w:p>
    <w:p w:rsidR="0087579D" w:rsidRDefault="0087579D">
      <w:pPr>
        <w:pStyle w:val="ConsPlusNormal"/>
        <w:ind w:firstLine="540"/>
        <w:jc w:val="both"/>
      </w:pPr>
      <w:r>
        <w:t>2.1. Определение территорий свободной экономической зоны осуществляется на основании предложения Правительства Белгородской области по решению Правительства Российской Федерации.</w:t>
      </w:r>
    </w:p>
    <w:p w:rsidR="0087579D" w:rsidRDefault="0087579D">
      <w:pPr>
        <w:pStyle w:val="ConsPlusNormal"/>
        <w:spacing w:before="220"/>
        <w:ind w:firstLine="540"/>
        <w:jc w:val="both"/>
      </w:pPr>
      <w:bookmarkStart w:id="3" w:name="P56"/>
      <w:bookmarkEnd w:id="3"/>
      <w:r>
        <w:t>2.2. Решение Правительства Российской Федерации принимается в порядке, установленном Правительством Российской Федерации, и оформляется постановлением Правительства Российской Федерации, которое предусматривает:</w:t>
      </w:r>
    </w:p>
    <w:p w:rsidR="0087579D" w:rsidRDefault="0087579D">
      <w:pPr>
        <w:pStyle w:val="ConsPlusNormal"/>
        <w:spacing w:before="220"/>
        <w:ind w:firstLine="540"/>
        <w:jc w:val="both"/>
      </w:pPr>
      <w:r>
        <w:t>а) перечень земельных участков, в границах которых применяется особый режим осуществления предпринимательской и иной деятельности на территории свободной экономической зоны;</w:t>
      </w:r>
    </w:p>
    <w:p w:rsidR="0087579D" w:rsidRDefault="0087579D">
      <w:pPr>
        <w:pStyle w:val="ConsPlusNormal"/>
        <w:spacing w:before="220"/>
        <w:ind w:firstLine="540"/>
        <w:jc w:val="both"/>
      </w:pPr>
      <w:r>
        <w:t xml:space="preserve">б) перечень видов экономической деятельности, при осуществлении которых не применяется особый режим осуществления предпринимательской и иной деятельности, предусмотренный Федеральным </w:t>
      </w:r>
      <w:hyperlink r:id="rId24">
        <w:r>
          <w:rPr>
            <w:color w:val="0000FF"/>
          </w:rPr>
          <w:t>законом</w:t>
        </w:r>
      </w:hyperlink>
      <w:r>
        <w:t xml:space="preserve"> N 266-ФЗ.</w:t>
      </w:r>
    </w:p>
    <w:p w:rsidR="0087579D" w:rsidRDefault="0087579D">
      <w:pPr>
        <w:pStyle w:val="ConsPlusNormal"/>
        <w:jc w:val="center"/>
      </w:pPr>
    </w:p>
    <w:p w:rsidR="0087579D" w:rsidRDefault="0087579D">
      <w:pPr>
        <w:pStyle w:val="ConsPlusTitle"/>
        <w:jc w:val="center"/>
        <w:outlineLvl w:val="1"/>
      </w:pPr>
      <w:r>
        <w:t>3. Формирование предложения Правительства Белгородской</w:t>
      </w:r>
    </w:p>
    <w:p w:rsidR="0087579D" w:rsidRDefault="0087579D">
      <w:pPr>
        <w:pStyle w:val="ConsPlusTitle"/>
        <w:jc w:val="center"/>
      </w:pPr>
      <w:r>
        <w:t>области по определению территорий свободной</w:t>
      </w:r>
    </w:p>
    <w:p w:rsidR="0087579D" w:rsidRDefault="0087579D">
      <w:pPr>
        <w:pStyle w:val="ConsPlusTitle"/>
        <w:jc w:val="center"/>
      </w:pPr>
      <w:r>
        <w:t>экономической зоны</w:t>
      </w:r>
    </w:p>
    <w:p w:rsidR="0087579D" w:rsidRDefault="0087579D">
      <w:pPr>
        <w:pStyle w:val="ConsPlusNormal"/>
        <w:jc w:val="center"/>
      </w:pPr>
    </w:p>
    <w:p w:rsidR="0087579D" w:rsidRDefault="0087579D">
      <w:pPr>
        <w:pStyle w:val="ConsPlusNormal"/>
        <w:ind w:firstLine="540"/>
        <w:jc w:val="both"/>
      </w:pPr>
      <w:r>
        <w:t xml:space="preserve">3.1. Предложение Правительства Белгородской области по определению территорий свободной экономической зоны, установленное </w:t>
      </w:r>
      <w:hyperlink r:id="rId25">
        <w:r>
          <w:rPr>
            <w:color w:val="0000FF"/>
          </w:rPr>
          <w:t>пунктом 4</w:t>
        </w:r>
      </w:hyperlink>
      <w:r>
        <w:t xml:space="preserve"> Правил определения отдельных территорий (далее - Предложение), включает одно из следующих предложений:</w:t>
      </w:r>
    </w:p>
    <w:p w:rsidR="0087579D" w:rsidRDefault="0087579D">
      <w:pPr>
        <w:pStyle w:val="ConsPlusNormal"/>
        <w:spacing w:before="220"/>
        <w:ind w:firstLine="540"/>
        <w:jc w:val="both"/>
      </w:pPr>
      <w:r>
        <w:t>а) об установлении территорий свободной экономической зоны;</w:t>
      </w:r>
    </w:p>
    <w:p w:rsidR="0087579D" w:rsidRDefault="0087579D">
      <w:pPr>
        <w:pStyle w:val="ConsPlusNormal"/>
        <w:spacing w:before="220"/>
        <w:ind w:firstLine="540"/>
        <w:jc w:val="both"/>
      </w:pPr>
      <w:r>
        <w:t>б) об увеличении площади территории свободной экономической зоны;</w:t>
      </w:r>
    </w:p>
    <w:p w:rsidR="0087579D" w:rsidRDefault="0087579D">
      <w:pPr>
        <w:pStyle w:val="ConsPlusNormal"/>
        <w:spacing w:before="220"/>
        <w:ind w:firstLine="540"/>
        <w:jc w:val="both"/>
      </w:pPr>
      <w:r>
        <w:t>в) об уменьшении площади территории свободной экономической зоны.</w:t>
      </w:r>
    </w:p>
    <w:p w:rsidR="0087579D" w:rsidRDefault="0087579D">
      <w:pPr>
        <w:pStyle w:val="ConsPlusNormal"/>
        <w:spacing w:before="220"/>
        <w:ind w:firstLine="540"/>
        <w:jc w:val="both"/>
      </w:pPr>
      <w:r>
        <w:t>3.2. Предложение должно содержать:</w:t>
      </w:r>
    </w:p>
    <w:p w:rsidR="0087579D" w:rsidRDefault="0087579D">
      <w:pPr>
        <w:pStyle w:val="ConsPlusNormal"/>
        <w:spacing w:before="220"/>
        <w:ind w:firstLine="540"/>
        <w:jc w:val="both"/>
      </w:pPr>
      <w:bookmarkStart w:id="4" w:name="P69"/>
      <w:bookmarkEnd w:id="4"/>
      <w:r>
        <w:t>а) перечень земельных участков для включения в территории свободной экономической зоны и (или) для исключения из территорий свободной экономической зоны;</w:t>
      </w:r>
    </w:p>
    <w:p w:rsidR="0087579D" w:rsidRDefault="0087579D">
      <w:pPr>
        <w:pStyle w:val="ConsPlusNormal"/>
        <w:spacing w:before="220"/>
        <w:ind w:firstLine="540"/>
        <w:jc w:val="both"/>
      </w:pPr>
      <w:bookmarkStart w:id="5" w:name="P70"/>
      <w:bookmarkEnd w:id="5"/>
      <w:r>
        <w:t>б) выписку из Единого государственного реестра недвижимости, содержащую сведения о земельных участках, указанных в подпункте "а" настоящего пункта;</w:t>
      </w:r>
    </w:p>
    <w:p w:rsidR="0087579D" w:rsidRDefault="0087579D">
      <w:pPr>
        <w:pStyle w:val="ConsPlusNormal"/>
        <w:spacing w:before="220"/>
        <w:ind w:firstLine="540"/>
        <w:jc w:val="both"/>
      </w:pPr>
      <w:r>
        <w:t>в) письменные согласия собственников на включение земельных участков, указанных в подпункте "а" настоящего пункта, в территории свободной экономической зоны;</w:t>
      </w:r>
    </w:p>
    <w:p w:rsidR="0087579D" w:rsidRDefault="0087579D">
      <w:pPr>
        <w:pStyle w:val="ConsPlusNormal"/>
        <w:spacing w:before="220"/>
        <w:ind w:firstLine="540"/>
        <w:jc w:val="both"/>
      </w:pPr>
      <w:bookmarkStart w:id="6" w:name="P72"/>
      <w:bookmarkEnd w:id="6"/>
      <w:r>
        <w:lastRenderedPageBreak/>
        <w:t>г) инвестиционные декларации потенциальных инвесторов, заинтересованных в реализации инвестиционных проектов на территории свободной экономической зоны, содержащие сведения о количестве создаваемых рабочих мест, технико-экономическом обосновании инвестиционного проекта, об объеме инвестиций, в том числе капитальных вложений, и иных расходах, планируемых к осуществлению, по следующим направлениям расходования:</w:t>
      </w:r>
    </w:p>
    <w:p w:rsidR="0087579D" w:rsidRDefault="0087579D">
      <w:pPr>
        <w:pStyle w:val="ConsPlusNormal"/>
        <w:spacing w:before="220"/>
        <w:ind w:firstLine="540"/>
        <w:jc w:val="both"/>
      </w:pPr>
      <w:r>
        <w:t>- создание и последующая эксплуатация новых объектов основных средств в целях производства товаров, выполнения работ и оказания услуг;</w:t>
      </w:r>
    </w:p>
    <w:p w:rsidR="0087579D" w:rsidRDefault="0087579D">
      <w:pPr>
        <w:pStyle w:val="ConsPlusNormal"/>
        <w:spacing w:before="220"/>
        <w:ind w:firstLine="540"/>
        <w:jc w:val="both"/>
      </w:pPr>
      <w:r>
        <w:t>- модернизация существующих объектов основных средств в целях поддержания и (или) увеличения объема производимых товаров, выполняемых работ и оказываемых услуг;</w:t>
      </w:r>
    </w:p>
    <w:p w:rsidR="0087579D" w:rsidRDefault="0087579D">
      <w:pPr>
        <w:pStyle w:val="ConsPlusNormal"/>
        <w:spacing w:before="220"/>
        <w:ind w:firstLine="540"/>
        <w:jc w:val="both"/>
      </w:pPr>
      <w:r>
        <w:t>- восстановление (сохранение) эксплуатационных свойств объектов основных средств, включая их капитальный и текущий ремонт, в целях поддержания и (или) увеличения объема производимых товаров, выполняемых работ и оказываемых услуг;</w:t>
      </w:r>
    </w:p>
    <w:p w:rsidR="0087579D" w:rsidRDefault="0087579D">
      <w:pPr>
        <w:pStyle w:val="ConsPlusNormal"/>
        <w:spacing w:before="220"/>
        <w:ind w:firstLine="540"/>
        <w:jc w:val="both"/>
      </w:pPr>
      <w:r>
        <w:t xml:space="preserve">д) прогнозный анализ социально-экономических последствий включения земельных участков, указанных в </w:t>
      </w:r>
      <w:hyperlink w:anchor="P69">
        <w:r>
          <w:rPr>
            <w:color w:val="0000FF"/>
          </w:rPr>
          <w:t>подпункте "а"</w:t>
        </w:r>
      </w:hyperlink>
      <w:r>
        <w:t xml:space="preserve"> настоящего пункта, в территории свободной экономической зоны, в том числе прогнозную оценку динамики роста объема дополнительных доходов, поступающих в соответствующие бюджеты, основанные на сведениях из инвестиционных деклараций, указанных в </w:t>
      </w:r>
      <w:hyperlink w:anchor="P72">
        <w:r>
          <w:rPr>
            <w:color w:val="0000FF"/>
          </w:rPr>
          <w:t>подпункте "г"</w:t>
        </w:r>
      </w:hyperlink>
      <w:r>
        <w:t xml:space="preserve"> настоящего пункта;</w:t>
      </w:r>
    </w:p>
    <w:p w:rsidR="0087579D" w:rsidRDefault="0087579D">
      <w:pPr>
        <w:pStyle w:val="ConsPlusNormal"/>
        <w:spacing w:before="220"/>
        <w:ind w:firstLine="540"/>
        <w:jc w:val="both"/>
      </w:pPr>
      <w:r>
        <w:t>е) перечень видов экономической деятельности, при осуществлении которых на территории свободной экономической зоны не применяется особый режим осуществления предпринимательской и иной деятельности;</w:t>
      </w:r>
    </w:p>
    <w:p w:rsidR="0087579D" w:rsidRDefault="0087579D">
      <w:pPr>
        <w:pStyle w:val="ConsPlusNormal"/>
        <w:spacing w:before="220"/>
        <w:ind w:firstLine="540"/>
        <w:jc w:val="both"/>
      </w:pPr>
      <w:bookmarkStart w:id="7" w:name="P78"/>
      <w:bookmarkEnd w:id="7"/>
      <w:r>
        <w:t xml:space="preserve">ж) сведения о невостребованности земельных участков, указанных в </w:t>
      </w:r>
      <w:hyperlink w:anchor="P69">
        <w:r>
          <w:rPr>
            <w:color w:val="0000FF"/>
          </w:rPr>
          <w:t>подпункте "а"</w:t>
        </w:r>
      </w:hyperlink>
      <w:r>
        <w:t xml:space="preserve"> настоящего пункта, со стороны потенциальных инвесторов в течение 2 и более лет и (или) о признании земельных участков непригодными для реализации инвестиционных проектов и (или) размещения необходимых для реализации инвестиционных проектов объектов инфраструктуры по результатам выполнения потенциальными инвесторами или участниками свободной экономической зоны на прилегающих территориях инженерных изысканий, архитектурно-строительного проектирования либо получения ими экспертизы соответствующих проектной документации, результатов инженерных изысканий в порядке, установленном законодательством о градостроительной деятельности (в случае необходимости подтверждения соответствия предложения, указанного в настоящем пункте, критериям, применяемым для уменьшения площади свободной экономической зоны в соответствии с </w:t>
      </w:r>
      <w:hyperlink w:anchor="P143">
        <w:r>
          <w:rPr>
            <w:color w:val="0000FF"/>
          </w:rPr>
          <w:t>пунктом 3.6 раздела 3</w:t>
        </w:r>
      </w:hyperlink>
      <w:r>
        <w:t xml:space="preserve"> Порядка).</w:t>
      </w:r>
    </w:p>
    <w:p w:rsidR="0087579D" w:rsidRDefault="0087579D">
      <w:pPr>
        <w:pStyle w:val="ConsPlusNormal"/>
        <w:spacing w:before="220"/>
        <w:ind w:firstLine="540"/>
        <w:jc w:val="both"/>
      </w:pPr>
      <w:r>
        <w:t>3.3. Проект Предложения формируется министерством экономического развития и промышленности Белгородской области (далее - министерство) и направляется Правительством Белгородской области в Министерство экономического развития Российской Федерации (далее - уполномоченный орган) с целью определения территорий свободной экономической зоны.</w:t>
      </w:r>
    </w:p>
    <w:p w:rsidR="0087579D" w:rsidRDefault="0087579D">
      <w:pPr>
        <w:pStyle w:val="ConsPlusNormal"/>
        <w:spacing w:before="220"/>
        <w:ind w:firstLine="540"/>
        <w:jc w:val="both"/>
      </w:pPr>
      <w:r>
        <w:t xml:space="preserve">3.4. Подготовка министерством проекта Предложения об установлении территорий свободной экономической зоны осуществляется в порядке, предусмотренном </w:t>
      </w:r>
      <w:hyperlink w:anchor="P81">
        <w:r>
          <w:rPr>
            <w:color w:val="0000FF"/>
          </w:rPr>
          <w:t>подпунктами 3.4.1</w:t>
        </w:r>
      </w:hyperlink>
      <w:r>
        <w:t xml:space="preserve"> - </w:t>
      </w:r>
      <w:hyperlink w:anchor="P141">
        <w:r>
          <w:rPr>
            <w:color w:val="0000FF"/>
          </w:rPr>
          <w:t>3.4.18 пункта 3.4 раздела 3</w:t>
        </w:r>
      </w:hyperlink>
      <w:r>
        <w:t xml:space="preserve"> Порядка.</w:t>
      </w:r>
    </w:p>
    <w:p w:rsidR="0087579D" w:rsidRDefault="0087579D">
      <w:pPr>
        <w:pStyle w:val="ConsPlusNormal"/>
        <w:spacing w:before="220"/>
        <w:ind w:firstLine="540"/>
        <w:jc w:val="both"/>
      </w:pPr>
      <w:bookmarkStart w:id="8" w:name="P81"/>
      <w:bookmarkEnd w:id="8"/>
      <w:r>
        <w:t xml:space="preserve">3.4.1. Подготовка министерством проекта Предложения об установлении территорий свободной экономической зоны осуществляется на основании заявлений индивидуальных предпринимателей или являющихся коммерческими организациями российских юридических лиц, зарегистрированных или имеющих филиал на территории Белгородской области, планируемой для включения в территорию свободной экономической зоны, на которой предполагается реализация инвестиционного проекта, соответствующего критериям, определенным </w:t>
      </w:r>
      <w:hyperlink w:anchor="P83">
        <w:r>
          <w:rPr>
            <w:color w:val="0000FF"/>
          </w:rPr>
          <w:t>подпунктом 3.4.3 пункта 3.4 раздела 3</w:t>
        </w:r>
      </w:hyperlink>
      <w:r>
        <w:t xml:space="preserve"> Порядка (далее - заявитель).</w:t>
      </w:r>
    </w:p>
    <w:p w:rsidR="0087579D" w:rsidRDefault="0087579D">
      <w:pPr>
        <w:pStyle w:val="ConsPlusNormal"/>
        <w:spacing w:before="220"/>
        <w:ind w:firstLine="540"/>
        <w:jc w:val="both"/>
      </w:pPr>
      <w:r>
        <w:t xml:space="preserve">3.4.2. Предпринимательская деятельность заявителя, соответствующая сфере </w:t>
      </w:r>
      <w:r>
        <w:lastRenderedPageBreak/>
        <w:t xml:space="preserve">инвестиционного проекта, должна соответствовать </w:t>
      </w:r>
      <w:hyperlink r:id="rId26">
        <w:r>
          <w:rPr>
            <w:color w:val="0000FF"/>
          </w:rPr>
          <w:t>пунктам 2</w:t>
        </w:r>
      </w:hyperlink>
      <w:r>
        <w:t xml:space="preserve"> и </w:t>
      </w:r>
      <w:hyperlink r:id="rId27">
        <w:r>
          <w:rPr>
            <w:color w:val="0000FF"/>
          </w:rPr>
          <w:t>3</w:t>
        </w:r>
      </w:hyperlink>
      <w:r>
        <w:t xml:space="preserve"> требований к осуществлению предпринимательской и иной деятельности в свободной экономической зоне на отдельных территориях субъектов Российской Федерации, прилегающих к территориям Украины, Донецкой Народной Республики, Луганской Народной Республики, Запорожской области и (или) Херсонской области, утвержденных Постановлением N 1314 (далее - требования к осуществлению предпринимательской и иной деятельности).</w:t>
      </w:r>
    </w:p>
    <w:p w:rsidR="0087579D" w:rsidRDefault="0087579D">
      <w:pPr>
        <w:pStyle w:val="ConsPlusNormal"/>
        <w:spacing w:before="220"/>
        <w:ind w:firstLine="540"/>
        <w:jc w:val="both"/>
      </w:pPr>
      <w:bookmarkStart w:id="9" w:name="P83"/>
      <w:bookmarkEnd w:id="9"/>
      <w:r>
        <w:t>3.4.3. В целях установления территории свободной экономической зоны применяется один из критериев:</w:t>
      </w:r>
    </w:p>
    <w:p w:rsidR="0087579D" w:rsidRDefault="0087579D">
      <w:pPr>
        <w:pStyle w:val="ConsPlusNormal"/>
        <w:spacing w:before="220"/>
        <w:ind w:firstLine="540"/>
        <w:jc w:val="both"/>
      </w:pPr>
      <w:r>
        <w:t xml:space="preserve">а) инвестиционный проект реализуется на территории земельных участков, расположенных в границах Краснояружского района, Грайворонского муниципального округа, Борисовского района, Белгородского района, Шебекинского муниципального округа, Волоконовского района, Валуйского муниципального округа (далее - приграничные районы), юридическим лицом или индивидуальным предпринимателем, которые фактически приступили к осуществлению на территориях таких земельных участков предпринимательской деятельности, соответствующей сфере указанного инвестиционного проекта, до 1 января 2024 года и продолжают осуществлять указанную деятельность на момент представления в уполномоченный орган Предложения, указанного в </w:t>
      </w:r>
      <w:hyperlink r:id="rId28">
        <w:r>
          <w:rPr>
            <w:color w:val="0000FF"/>
          </w:rPr>
          <w:t>пункте 4</w:t>
        </w:r>
      </w:hyperlink>
      <w:r>
        <w:t xml:space="preserve"> Правил определения отдельных территорий;</w:t>
      </w:r>
    </w:p>
    <w:p w:rsidR="0087579D" w:rsidRDefault="0087579D">
      <w:pPr>
        <w:pStyle w:val="ConsPlusNormal"/>
        <w:spacing w:before="220"/>
        <w:ind w:firstLine="540"/>
        <w:jc w:val="both"/>
      </w:pPr>
      <w:r>
        <w:t>б) инвестиционный проект реализуется на территориях земельных участков, расположенных в границах Белгородской области, юридическим лицом или индивидуальным предпринимателем, документально подтвердившими факт причинения им при осуществлении предпринимательской деятельности, соответствующей сфере указанного инвестиционного проекта, на территории указанных земельных участков ущерба, полученного в период проведения специальной военной операции в результате боевых действий, вооруженных конфликтов, обстрелов со стороны вооруженных формирований Украины и (или) террористических актов за последние 24 месяца, предшествующие подаче Правительством Белгородской области в уполномоченный орган Предложения;</w:t>
      </w:r>
    </w:p>
    <w:p w:rsidR="0087579D" w:rsidRDefault="0087579D">
      <w:pPr>
        <w:pStyle w:val="ConsPlusNormal"/>
        <w:spacing w:before="220"/>
        <w:ind w:firstLine="540"/>
        <w:jc w:val="both"/>
      </w:pPr>
      <w:r>
        <w:t>в) инвестиционный проект реализуется на территориях земельных участков, расположенных в границах Белгородской области, юридическим лицом или индивидуальным предпринимателем, документально подтвердившими факт причинения им при осуществлении предпринимательской деятельности, соответствующей сфере указанного инвестиционного проекта, на земельных участках, расположенных на территориях приграничных районов, ущерба, полученного в период проведения специальной военной операции в результате боевых действий, вооруженных конфликтов, обстрелов со стороны вооруженных формирований Украины и (или) террористических актов за последние 24 месяца, предшествующие подаче Правительством Белгородской области в уполномоченный орган Предложения.</w:t>
      </w:r>
    </w:p>
    <w:p w:rsidR="0087579D" w:rsidRDefault="0087579D">
      <w:pPr>
        <w:pStyle w:val="ConsPlusNormal"/>
        <w:spacing w:before="220"/>
        <w:ind w:firstLine="540"/>
        <w:jc w:val="both"/>
      </w:pPr>
      <w:bookmarkStart w:id="10" w:name="P87"/>
      <w:bookmarkEnd w:id="10"/>
      <w:r>
        <w:t>3.4.4. В целях подготовки министерством проекта Предложения по установлению территории свободной экономической зоны заявитель направляет в министерство следующий комплект документов:</w:t>
      </w:r>
    </w:p>
    <w:p w:rsidR="0087579D" w:rsidRDefault="0087579D">
      <w:pPr>
        <w:pStyle w:val="ConsPlusNormal"/>
        <w:spacing w:before="220"/>
        <w:ind w:firstLine="540"/>
        <w:jc w:val="both"/>
      </w:pPr>
      <w:r>
        <w:t xml:space="preserve">а) </w:t>
      </w:r>
      <w:hyperlink w:anchor="P268">
        <w:r>
          <w:rPr>
            <w:color w:val="0000FF"/>
          </w:rPr>
          <w:t>заявление</w:t>
        </w:r>
      </w:hyperlink>
      <w:r>
        <w:t xml:space="preserve"> о включении земельного участка в территорию свободной экономической зоны с целью реализации инвестиционного проекта по форме согласно приложению N 1 к Порядку;</w:t>
      </w:r>
    </w:p>
    <w:p w:rsidR="0087579D" w:rsidRDefault="0087579D">
      <w:pPr>
        <w:pStyle w:val="ConsPlusNormal"/>
        <w:spacing w:before="220"/>
        <w:ind w:firstLine="540"/>
        <w:jc w:val="both"/>
      </w:pPr>
      <w:bookmarkStart w:id="11" w:name="P89"/>
      <w:bookmarkEnd w:id="11"/>
      <w:r>
        <w:t xml:space="preserve">б) инвестиционную </w:t>
      </w:r>
      <w:hyperlink w:anchor="P320">
        <w:r>
          <w:rPr>
            <w:color w:val="0000FF"/>
          </w:rPr>
          <w:t>декларацию</w:t>
        </w:r>
      </w:hyperlink>
      <w:r>
        <w:t xml:space="preserve"> (инвестиционные декларации) по форме, установленной приложением N 2 к Порядку (далее - инвестиционная декларация), содержащую сведения о количестве создаваемых рабочих мест, технико-экономическом обосновании инвестиционного проекта, об объеме инвестиций, в том числе капитальных вложений, и иных расходах, планируемых к осуществлению, по следующим направлениям расходования:</w:t>
      </w:r>
    </w:p>
    <w:p w:rsidR="0087579D" w:rsidRDefault="0087579D">
      <w:pPr>
        <w:pStyle w:val="ConsPlusNormal"/>
        <w:spacing w:before="220"/>
        <w:ind w:firstLine="540"/>
        <w:jc w:val="both"/>
      </w:pPr>
      <w:r>
        <w:t>- создание и последующая эксплуатация новых объектов основных средств в целях производства товаров, выполнения работ, оказания услуг;</w:t>
      </w:r>
    </w:p>
    <w:p w:rsidR="0087579D" w:rsidRDefault="0087579D">
      <w:pPr>
        <w:pStyle w:val="ConsPlusNormal"/>
        <w:spacing w:before="220"/>
        <w:ind w:firstLine="540"/>
        <w:jc w:val="both"/>
      </w:pPr>
      <w:r>
        <w:lastRenderedPageBreak/>
        <w:t>- модернизация существующих объектов основных средств в целях поддержания и (или) увеличения объема производимых товаров, выполняемых работ, оказываемых услуг;</w:t>
      </w:r>
    </w:p>
    <w:p w:rsidR="0087579D" w:rsidRDefault="0087579D">
      <w:pPr>
        <w:pStyle w:val="ConsPlusNormal"/>
        <w:spacing w:before="220"/>
        <w:ind w:firstLine="540"/>
        <w:jc w:val="both"/>
      </w:pPr>
      <w:r>
        <w:t>- восстановление (сохранение) эксплуатационных свойств объектов основных средств, включая их капитальный и текущий ремонт, в целях поддержания и (или) увеличения объема производимых товаров, выполняемых работ, оказываемых услуг.</w:t>
      </w:r>
    </w:p>
    <w:p w:rsidR="0087579D" w:rsidRDefault="0087579D">
      <w:pPr>
        <w:pStyle w:val="ConsPlusNormal"/>
        <w:spacing w:before="220"/>
        <w:ind w:firstLine="540"/>
        <w:jc w:val="both"/>
      </w:pPr>
      <w:r>
        <w:t>Заявителем должны быть заполнены все поля инвестиционной декларации. При незаполнении хотя бы одного из пунктов инвестиционной декларации и (или) предоставлении недостоверных сведений инвестиционная декларация считается неподанной;</w:t>
      </w:r>
    </w:p>
    <w:p w:rsidR="0087579D" w:rsidRDefault="0087579D">
      <w:pPr>
        <w:pStyle w:val="ConsPlusNormal"/>
        <w:spacing w:before="220"/>
        <w:ind w:firstLine="540"/>
        <w:jc w:val="both"/>
      </w:pPr>
      <w:r>
        <w:t>в) копию учредительного документа юридического лица (за исключением случая, если юридическое лицо действует на основании типового устава);</w:t>
      </w:r>
    </w:p>
    <w:p w:rsidR="0087579D" w:rsidRDefault="0087579D">
      <w:pPr>
        <w:pStyle w:val="ConsPlusNormal"/>
        <w:spacing w:before="220"/>
        <w:ind w:firstLine="540"/>
        <w:jc w:val="both"/>
      </w:pPr>
      <w:r>
        <w:t>г) копию документа, подтверждающего факт внесения записи о государственной регистрации в Единый государственный реестр юридических лиц или Единый государственный реестр индивидуальных предпринимателей;</w:t>
      </w:r>
    </w:p>
    <w:p w:rsidR="0087579D" w:rsidRDefault="0087579D">
      <w:pPr>
        <w:pStyle w:val="ConsPlusNormal"/>
        <w:spacing w:before="220"/>
        <w:ind w:firstLine="540"/>
        <w:jc w:val="both"/>
      </w:pPr>
      <w:r>
        <w:t>д) копию документа, подтверждающего факт создания филиала на территории земельного участка, планируемого для включения в территорию свободной экономической зоны (в случае, если заявитель зарегистрирован за пределами Белгородской области);</w:t>
      </w:r>
    </w:p>
    <w:p w:rsidR="0087579D" w:rsidRDefault="0087579D">
      <w:pPr>
        <w:pStyle w:val="ConsPlusNormal"/>
        <w:spacing w:before="220"/>
        <w:ind w:firstLine="540"/>
        <w:jc w:val="both"/>
      </w:pPr>
      <w:r>
        <w:t>е) копию свидетельства о постановке на учет в налоговом органе;</w:t>
      </w:r>
    </w:p>
    <w:p w:rsidR="0087579D" w:rsidRDefault="0087579D">
      <w:pPr>
        <w:pStyle w:val="ConsPlusNormal"/>
        <w:spacing w:before="220"/>
        <w:ind w:firstLine="540"/>
        <w:jc w:val="both"/>
      </w:pPr>
      <w:r>
        <w:t>ж) копии документов, подтверждающих право собственности или иное законное право пользования заявителем земельным участком, предлагаемым для включения в территорию свободной экономической зоны, с приложением выписки из Единого государственного реестра недвижимости на земельный участок (с указанием идентифицирующих данных правообладателя), предлагаемый для включения в территорию свободной экономической зоны;</w:t>
      </w:r>
    </w:p>
    <w:p w:rsidR="0087579D" w:rsidRDefault="0087579D">
      <w:pPr>
        <w:pStyle w:val="ConsPlusNormal"/>
        <w:spacing w:before="220"/>
        <w:ind w:firstLine="540"/>
        <w:jc w:val="both"/>
      </w:pPr>
      <w:bookmarkStart w:id="12" w:name="P99"/>
      <w:bookmarkEnd w:id="12"/>
      <w:r>
        <w:t>з) письменное согласие собственника(ов) на включение земельных участков в территорию свободной экономической зоны.</w:t>
      </w:r>
    </w:p>
    <w:p w:rsidR="0087579D" w:rsidRDefault="0087579D">
      <w:pPr>
        <w:pStyle w:val="ConsPlusNormal"/>
        <w:spacing w:before="220"/>
        <w:ind w:firstLine="540"/>
        <w:jc w:val="both"/>
      </w:pPr>
      <w:r>
        <w:t xml:space="preserve">В дополнение к документам, указанным в настоящем пункте, заявитель представляет в министерство копию выписки из Единого государственного реестра недвижимости на земельный участок и копии документов, указанных в </w:t>
      </w:r>
      <w:hyperlink w:anchor="P89">
        <w:r>
          <w:rPr>
            <w:color w:val="0000FF"/>
          </w:rPr>
          <w:t>подпунктах "б"</w:t>
        </w:r>
      </w:hyperlink>
      <w:r>
        <w:t xml:space="preserve"> и </w:t>
      </w:r>
      <w:hyperlink w:anchor="P99">
        <w:r>
          <w:rPr>
            <w:color w:val="0000FF"/>
          </w:rPr>
          <w:t>"з"</w:t>
        </w:r>
      </w:hyperlink>
      <w:r>
        <w:t xml:space="preserve"> настоящего пункта.</w:t>
      </w:r>
    </w:p>
    <w:p w:rsidR="0087579D" w:rsidRDefault="0087579D">
      <w:pPr>
        <w:pStyle w:val="ConsPlusNormal"/>
        <w:spacing w:before="220"/>
        <w:ind w:firstLine="540"/>
        <w:jc w:val="both"/>
      </w:pPr>
      <w:r>
        <w:t xml:space="preserve">3.4.4.1. Для заявителей, имуществу которых причинен ущерб в результате обстрелов со стороны вооруженных формирований Украины и террористических актов, помимо документов, представляемых в соответствии с </w:t>
      </w:r>
      <w:hyperlink w:anchor="P87">
        <w:r>
          <w:rPr>
            <w:color w:val="0000FF"/>
          </w:rPr>
          <w:t>подпунктом 3.4.4 пункта 3.4 раздела 3</w:t>
        </w:r>
      </w:hyperlink>
      <w:r>
        <w:t xml:space="preserve"> Порядка, представляются следующие документы:</w:t>
      </w:r>
    </w:p>
    <w:p w:rsidR="0087579D" w:rsidRDefault="0087579D">
      <w:pPr>
        <w:pStyle w:val="ConsPlusNormal"/>
        <w:spacing w:before="220"/>
        <w:ind w:firstLine="540"/>
        <w:jc w:val="both"/>
      </w:pPr>
      <w:r>
        <w:t>а) копия акта (актов) обследования объектов недвижимости (строений) и имущества, поврежденных в результате обстрела со стороны вооруженных формирований Украины и террористических актов, и (или) копия постановления органов Следственного комитета Российской Федерации о возбуждении уголовного дела и принятии его к производству, и (или) копия постановления органов Следственного комитета Российской Федерации о признании заявителя потерпевшим;</w:t>
      </w:r>
    </w:p>
    <w:p w:rsidR="0087579D" w:rsidRDefault="0087579D">
      <w:pPr>
        <w:pStyle w:val="ConsPlusNormal"/>
        <w:spacing w:before="220"/>
        <w:ind w:firstLine="540"/>
        <w:jc w:val="both"/>
      </w:pPr>
      <w:r>
        <w:t>б) копия выписки из Единого государственного реестра недвижимости о поврежденном объекте недвижимости;</w:t>
      </w:r>
    </w:p>
    <w:p w:rsidR="0087579D" w:rsidRDefault="0087579D">
      <w:pPr>
        <w:pStyle w:val="ConsPlusNormal"/>
        <w:spacing w:before="220"/>
        <w:ind w:firstLine="540"/>
        <w:jc w:val="both"/>
      </w:pPr>
      <w:r>
        <w:t>в) копия договора аренды поврежденного уничтоженного имущества (в случае, если поврежденное и (или) уничтоженное имущество находится в аренде у заявителя).</w:t>
      </w:r>
    </w:p>
    <w:p w:rsidR="0087579D" w:rsidRDefault="0087579D">
      <w:pPr>
        <w:pStyle w:val="ConsPlusNormal"/>
        <w:spacing w:before="220"/>
        <w:ind w:firstLine="540"/>
        <w:jc w:val="both"/>
      </w:pPr>
      <w:bookmarkStart w:id="13" w:name="P105"/>
      <w:bookmarkEnd w:id="13"/>
      <w:r>
        <w:t xml:space="preserve">3.4.5. Заявление и комплект документов, предусмотренные </w:t>
      </w:r>
      <w:hyperlink w:anchor="P87">
        <w:r>
          <w:rPr>
            <w:color w:val="0000FF"/>
          </w:rPr>
          <w:t xml:space="preserve">подпунктом 3.4.4 пункта 3.4 </w:t>
        </w:r>
        <w:r>
          <w:rPr>
            <w:color w:val="0000FF"/>
          </w:rPr>
          <w:lastRenderedPageBreak/>
          <w:t>раздела 3</w:t>
        </w:r>
      </w:hyperlink>
      <w:r>
        <w:t xml:space="preserve"> Порядка, принимаются ежедневно в рабочие дни.</w:t>
      </w:r>
    </w:p>
    <w:p w:rsidR="0087579D" w:rsidRDefault="0087579D">
      <w:pPr>
        <w:pStyle w:val="ConsPlusNormal"/>
        <w:jc w:val="both"/>
      </w:pPr>
      <w:r>
        <w:t xml:space="preserve">(в ред. </w:t>
      </w:r>
      <w:hyperlink r:id="rId29">
        <w:r>
          <w:rPr>
            <w:color w:val="0000FF"/>
          </w:rPr>
          <w:t>постановления</w:t>
        </w:r>
      </w:hyperlink>
      <w:r>
        <w:t xml:space="preserve"> Правительства Белгородской области от 28.10.2024 N 506-пп)</w:t>
      </w:r>
    </w:p>
    <w:p w:rsidR="0087579D" w:rsidRDefault="0087579D">
      <w:pPr>
        <w:pStyle w:val="ConsPlusNormal"/>
        <w:spacing w:before="220"/>
        <w:ind w:firstLine="540"/>
        <w:jc w:val="both"/>
      </w:pPr>
      <w:r>
        <w:t>Заявление и прилагаемые к нему документы представляются на бумажном и электронном носителях в министерство.</w:t>
      </w:r>
    </w:p>
    <w:p w:rsidR="0087579D" w:rsidRDefault="0087579D">
      <w:pPr>
        <w:pStyle w:val="ConsPlusNormal"/>
        <w:spacing w:before="220"/>
        <w:ind w:firstLine="540"/>
        <w:jc w:val="both"/>
      </w:pPr>
      <w:r>
        <w:t>Заявление и прилагаемые к нему документы, представленные на бумажных носителях, должны быть прошиты в одну или несколько папок (томов), пронумерованы и опечатаны. Первым должно быть подшито заявление и перечень прилагаемых к нему документов с указанием страницы, на которой находится соответствующий документ.</w:t>
      </w:r>
    </w:p>
    <w:p w:rsidR="0087579D" w:rsidRDefault="0087579D">
      <w:pPr>
        <w:pStyle w:val="ConsPlusNormal"/>
        <w:spacing w:before="220"/>
        <w:ind w:firstLine="540"/>
        <w:jc w:val="both"/>
      </w:pPr>
      <w:r>
        <w:t>Заявление и прилагаемые к нему документы (копии документов) должны быть подписаны (удостоверены) руководителем юридического лица, индивидуальным предпринимателем либо иным уполномоченным лицом.</w:t>
      </w:r>
    </w:p>
    <w:p w:rsidR="0087579D" w:rsidRDefault="0087579D">
      <w:pPr>
        <w:pStyle w:val="ConsPlusNormal"/>
        <w:spacing w:before="220"/>
        <w:ind w:firstLine="540"/>
        <w:jc w:val="both"/>
      </w:pPr>
      <w:r>
        <w:t>В случае если от имени заявителя действует иное лицо, заявка должна содержать также доверенность представителя на осуществление действий от имени заявителя либо копию такой доверенности.</w:t>
      </w:r>
    </w:p>
    <w:p w:rsidR="0087579D" w:rsidRDefault="0087579D">
      <w:pPr>
        <w:pStyle w:val="ConsPlusNormal"/>
        <w:spacing w:before="220"/>
        <w:ind w:firstLine="540"/>
        <w:jc w:val="both"/>
      </w:pPr>
      <w:r>
        <w:t>Доверенность представителя юридического лица должна быть подписана руководителем или иным уполномоченным лицом и заверена печатью организации (при наличии). В случае если указанная доверенность подписана иным уполномоченным лицом, к заявке прилагается документ, подтверждающий полномочия такого лица.</w:t>
      </w:r>
    </w:p>
    <w:p w:rsidR="0087579D" w:rsidRDefault="0087579D">
      <w:pPr>
        <w:pStyle w:val="ConsPlusNormal"/>
        <w:spacing w:before="220"/>
        <w:ind w:firstLine="540"/>
        <w:jc w:val="both"/>
      </w:pPr>
      <w:r>
        <w:t>Доверенность представителя индивидуального предпринимателя должна быть удостоверена нотариально.</w:t>
      </w:r>
    </w:p>
    <w:p w:rsidR="0087579D" w:rsidRDefault="0087579D">
      <w:pPr>
        <w:pStyle w:val="ConsPlusNormal"/>
        <w:spacing w:before="220"/>
        <w:ind w:firstLine="540"/>
        <w:jc w:val="both"/>
      </w:pPr>
      <w:r>
        <w:t>При представлении копии доверенности представителя юридического лица она должна быть удостоверена руководителем или иным уполномоченным лицом и заверена печатью организации (при наличии).</w:t>
      </w:r>
    </w:p>
    <w:p w:rsidR="0087579D" w:rsidRDefault="0087579D">
      <w:pPr>
        <w:pStyle w:val="ConsPlusNormal"/>
        <w:spacing w:before="220"/>
        <w:ind w:firstLine="540"/>
        <w:jc w:val="both"/>
      </w:pPr>
      <w:r>
        <w:t>Копия доверенности представителя индивидуального предпринимателя должна быть удостоверена нотариально.</w:t>
      </w:r>
    </w:p>
    <w:p w:rsidR="0087579D" w:rsidRDefault="0087579D">
      <w:pPr>
        <w:pStyle w:val="ConsPlusNormal"/>
        <w:spacing w:before="220"/>
        <w:ind w:firstLine="540"/>
        <w:jc w:val="both"/>
      </w:pPr>
      <w:r>
        <w:t>3.4.6. Министерство в день поступления от заявителя заявления и прилагаемых к нему документов регистрирует его в журнале регистрации входящей документации (корреспонденции), осуществляет проверку заявления и приложенных к нему документов и уведомляет заявителя в письменной форме в течение 2 (двух) рабочих дней с даты регистрации заявления:</w:t>
      </w:r>
    </w:p>
    <w:p w:rsidR="0087579D" w:rsidRDefault="0087579D">
      <w:pPr>
        <w:pStyle w:val="ConsPlusNormal"/>
        <w:spacing w:before="220"/>
        <w:ind w:firstLine="540"/>
        <w:jc w:val="both"/>
      </w:pPr>
      <w:r>
        <w:t>а) о принятии заявления и прилагаемых к нему документов к рассмотрению;</w:t>
      </w:r>
    </w:p>
    <w:p w:rsidR="0087579D" w:rsidRDefault="0087579D">
      <w:pPr>
        <w:pStyle w:val="ConsPlusNormal"/>
        <w:spacing w:before="220"/>
        <w:ind w:firstLine="540"/>
        <w:jc w:val="both"/>
      </w:pPr>
      <w:r>
        <w:t>б) об отказе в принятии заявления и прилагаемых к нему документов к рассмотрению и их возврате заявителю.</w:t>
      </w:r>
    </w:p>
    <w:p w:rsidR="0087579D" w:rsidRDefault="0087579D">
      <w:pPr>
        <w:pStyle w:val="ConsPlusNormal"/>
        <w:spacing w:before="220"/>
        <w:ind w:firstLine="540"/>
        <w:jc w:val="both"/>
      </w:pPr>
      <w:r>
        <w:t xml:space="preserve">3.4.7. Решение об отказе в принятии заявления и прилагаемых к нему документов к рассмотрению принимается в случае несоответствия заявителя требованиям, установленным </w:t>
      </w:r>
      <w:hyperlink w:anchor="P81">
        <w:r>
          <w:rPr>
            <w:color w:val="0000FF"/>
          </w:rPr>
          <w:t>подпунктом 3.4.1 пункта 3.4 раздела 3</w:t>
        </w:r>
      </w:hyperlink>
      <w:r>
        <w:t xml:space="preserve"> Порядка, и (или) непредставления заявителем полного комплекта документов, предусмотренных </w:t>
      </w:r>
      <w:hyperlink w:anchor="P87">
        <w:r>
          <w:rPr>
            <w:color w:val="0000FF"/>
          </w:rPr>
          <w:t>подпунктом 3.4.4 пункта 3.4 раздела 3</w:t>
        </w:r>
      </w:hyperlink>
      <w:r>
        <w:t xml:space="preserve"> Порядка.</w:t>
      </w:r>
    </w:p>
    <w:p w:rsidR="0087579D" w:rsidRDefault="0087579D">
      <w:pPr>
        <w:pStyle w:val="ConsPlusNormal"/>
        <w:spacing w:before="220"/>
        <w:ind w:firstLine="540"/>
        <w:jc w:val="both"/>
      </w:pPr>
      <w:bookmarkStart w:id="14" w:name="P119"/>
      <w:bookmarkEnd w:id="14"/>
      <w:r>
        <w:t xml:space="preserve">3.4.8. Министерство не позднее 10-го рабочего дня месяца, следующего за месяцем представления документов в соответствии с </w:t>
      </w:r>
      <w:hyperlink w:anchor="P105">
        <w:r>
          <w:rPr>
            <w:color w:val="0000FF"/>
          </w:rPr>
          <w:t>подпунктом 3.4.5 пункта 3.4 раздела 3</w:t>
        </w:r>
      </w:hyperlink>
      <w:r>
        <w:t xml:space="preserve"> Порядка:</w:t>
      </w:r>
    </w:p>
    <w:p w:rsidR="0087579D" w:rsidRDefault="0087579D">
      <w:pPr>
        <w:pStyle w:val="ConsPlusNormal"/>
        <w:jc w:val="both"/>
      </w:pPr>
      <w:r>
        <w:t xml:space="preserve">(в ред. </w:t>
      </w:r>
      <w:hyperlink r:id="rId30">
        <w:r>
          <w:rPr>
            <w:color w:val="0000FF"/>
          </w:rPr>
          <w:t>постановления</w:t>
        </w:r>
      </w:hyperlink>
      <w:r>
        <w:t xml:space="preserve"> Правительства Белгородской области от 28.10.2024 N 506-пп)</w:t>
      </w:r>
    </w:p>
    <w:p w:rsidR="0087579D" w:rsidRDefault="0087579D">
      <w:pPr>
        <w:pStyle w:val="ConsPlusNormal"/>
        <w:spacing w:before="220"/>
        <w:ind w:firstLine="540"/>
        <w:jc w:val="both"/>
      </w:pPr>
      <w:bookmarkStart w:id="15" w:name="P121"/>
      <w:bookmarkEnd w:id="15"/>
      <w:r>
        <w:t xml:space="preserve">а) проводит проверку соответствия заявления и прилагаемых к нему документов требованиям, установленным </w:t>
      </w:r>
      <w:hyperlink w:anchor="P81">
        <w:r>
          <w:rPr>
            <w:color w:val="0000FF"/>
          </w:rPr>
          <w:t>подпунктами 3.4.1</w:t>
        </w:r>
      </w:hyperlink>
      <w:r>
        <w:t xml:space="preserve"> - </w:t>
      </w:r>
      <w:hyperlink w:anchor="P105">
        <w:r>
          <w:rPr>
            <w:color w:val="0000FF"/>
          </w:rPr>
          <w:t>3.4.5 пункта 3.4 раздела 3</w:t>
        </w:r>
      </w:hyperlink>
      <w:r>
        <w:t xml:space="preserve"> Порядка;</w:t>
      </w:r>
    </w:p>
    <w:p w:rsidR="0087579D" w:rsidRDefault="0087579D">
      <w:pPr>
        <w:pStyle w:val="ConsPlusNormal"/>
        <w:spacing w:before="220"/>
        <w:ind w:firstLine="540"/>
        <w:jc w:val="both"/>
      </w:pPr>
      <w:r>
        <w:lastRenderedPageBreak/>
        <w:t xml:space="preserve">б) проводит оценку инвестиционной декларации в соответствии с </w:t>
      </w:r>
      <w:hyperlink w:anchor="P819">
        <w:r>
          <w:rPr>
            <w:color w:val="0000FF"/>
          </w:rPr>
          <w:t>критериями</w:t>
        </w:r>
      </w:hyperlink>
      <w:r>
        <w:t xml:space="preserve"> оценки инвестиционной декларации на предмет эффективности реализации инвестиционного проекта в свободной экономической зоне на территории Белгородской области (далее - Критерии) (приложение N 3 к Порядку) и </w:t>
      </w:r>
      <w:hyperlink w:anchor="P842">
        <w:r>
          <w:rPr>
            <w:color w:val="0000FF"/>
          </w:rPr>
          <w:t>методикой</w:t>
        </w:r>
      </w:hyperlink>
      <w:r>
        <w:t xml:space="preserve"> оценки инвестиционной декларации на предмет эффективности реализации инвестиционного проекта в свободной экономической зоне на территории Белгородской области (далее - Методика) (приложение N 4 к Порядку);</w:t>
      </w:r>
    </w:p>
    <w:p w:rsidR="0087579D" w:rsidRDefault="0087579D">
      <w:pPr>
        <w:pStyle w:val="ConsPlusNormal"/>
        <w:spacing w:before="220"/>
        <w:ind w:firstLine="540"/>
        <w:jc w:val="both"/>
      </w:pPr>
      <w:bookmarkStart w:id="16" w:name="P123"/>
      <w:bookmarkEnd w:id="16"/>
      <w:r>
        <w:t>в) направляет письменные запросы в адрес заявителя, государственные органы и организации в целях уточнения представленных заявителем сведений (при необходимости), в том числе в порядке межведомственного взаимодействия;</w:t>
      </w:r>
    </w:p>
    <w:p w:rsidR="0087579D" w:rsidRDefault="0087579D">
      <w:pPr>
        <w:pStyle w:val="ConsPlusNormal"/>
        <w:spacing w:before="220"/>
        <w:ind w:firstLine="540"/>
        <w:jc w:val="both"/>
      </w:pPr>
      <w:bookmarkStart w:id="17" w:name="P124"/>
      <w:bookmarkEnd w:id="17"/>
      <w:r>
        <w:t xml:space="preserve">г) готовит заключение о соответствии заявления и прилагаемых к нему документов требованиям, установленным </w:t>
      </w:r>
      <w:hyperlink w:anchor="P81">
        <w:r>
          <w:rPr>
            <w:color w:val="0000FF"/>
          </w:rPr>
          <w:t>подпунктами 3.4.1</w:t>
        </w:r>
      </w:hyperlink>
      <w:r>
        <w:t xml:space="preserve"> - </w:t>
      </w:r>
      <w:hyperlink w:anchor="P105">
        <w:r>
          <w:rPr>
            <w:color w:val="0000FF"/>
          </w:rPr>
          <w:t>3.4.5 пункта 3.4 раздела 3</w:t>
        </w:r>
      </w:hyperlink>
      <w:r>
        <w:t xml:space="preserve"> Порядка, и об эффективности реализации инвестиционного проекта на территории свободной экономической зоны, включающее в себя выводы:</w:t>
      </w:r>
    </w:p>
    <w:p w:rsidR="0087579D" w:rsidRDefault="0087579D">
      <w:pPr>
        <w:pStyle w:val="ConsPlusNormal"/>
        <w:spacing w:before="220"/>
        <w:ind w:firstLine="540"/>
        <w:jc w:val="both"/>
      </w:pPr>
      <w:r>
        <w:t>- о соответствия или несоответствии заявления и прилагаемых к нему документов требованиям, установленным подпунктами 3.4.1 - 3.4.5 пункта 3.4 раздела 3 Порядка;</w:t>
      </w:r>
    </w:p>
    <w:p w:rsidR="0087579D" w:rsidRDefault="0087579D">
      <w:pPr>
        <w:pStyle w:val="ConsPlusNormal"/>
        <w:spacing w:before="220"/>
        <w:ind w:firstLine="540"/>
        <w:jc w:val="both"/>
      </w:pPr>
      <w:r>
        <w:t>- об эффективности или неэффективности реализации инвестиционного проекта на территории свободной экономической зоны;</w:t>
      </w:r>
    </w:p>
    <w:p w:rsidR="0087579D" w:rsidRDefault="0087579D">
      <w:pPr>
        <w:pStyle w:val="ConsPlusNormal"/>
        <w:spacing w:before="220"/>
        <w:ind w:firstLine="540"/>
        <w:jc w:val="both"/>
      </w:pPr>
      <w:bookmarkStart w:id="18" w:name="P127"/>
      <w:bookmarkEnd w:id="18"/>
      <w:r>
        <w:t xml:space="preserve">д) готовит прогнозный анализ социально-экономических последствий включения земельных участков, указанных в </w:t>
      </w:r>
      <w:hyperlink w:anchor="P69">
        <w:r>
          <w:rPr>
            <w:color w:val="0000FF"/>
          </w:rPr>
          <w:t>подпункте "а" пункта 3.2 раздела 3</w:t>
        </w:r>
      </w:hyperlink>
      <w:r>
        <w:t xml:space="preserve"> Порядка, в территорию свободной экономической зоны, в том числе прогнозную оценку динамики роста объема дополнительных доходов, поступающих в соответствующие бюджеты, основанные на сведениях из инвестиционных деклараций, указанных в </w:t>
      </w:r>
      <w:hyperlink w:anchor="P72">
        <w:r>
          <w:rPr>
            <w:color w:val="0000FF"/>
          </w:rPr>
          <w:t>подпункте "г" пункта 3.2 раздела 3</w:t>
        </w:r>
      </w:hyperlink>
      <w:r>
        <w:t xml:space="preserve"> Порядка (далее - прогнозный анализ).</w:t>
      </w:r>
    </w:p>
    <w:p w:rsidR="0087579D" w:rsidRDefault="0087579D">
      <w:pPr>
        <w:pStyle w:val="ConsPlusNormal"/>
        <w:spacing w:before="220"/>
        <w:ind w:firstLine="540"/>
        <w:jc w:val="both"/>
      </w:pPr>
      <w:r>
        <w:t xml:space="preserve">3.4.9. В случаях, предусмотренных </w:t>
      </w:r>
      <w:hyperlink w:anchor="P123">
        <w:r>
          <w:rPr>
            <w:color w:val="0000FF"/>
          </w:rPr>
          <w:t>подпунктом "в" подпункта 3.4.8 пункта 3.4 раздела 3</w:t>
        </w:r>
      </w:hyperlink>
      <w:r>
        <w:t xml:space="preserve"> Порядка, срок подготовки заключения, указанного в </w:t>
      </w:r>
      <w:hyperlink w:anchor="P124">
        <w:r>
          <w:rPr>
            <w:color w:val="0000FF"/>
          </w:rPr>
          <w:t>подпункте "г" подпункта 3.4.8 пункта 3.4 раздела 3</w:t>
        </w:r>
      </w:hyperlink>
      <w:r>
        <w:t xml:space="preserve"> Порядка, увеличивается пропорционально сроку получения в адрес министерства запрашиваемых сведений. При представлении запрашиваемых сведений за рамками срока, установленного </w:t>
      </w:r>
      <w:hyperlink w:anchor="P119">
        <w:r>
          <w:rPr>
            <w:color w:val="0000FF"/>
          </w:rPr>
          <w:t>первым абзацем подпункта 3.4.8 пункта 3.4 раздела 3</w:t>
        </w:r>
      </w:hyperlink>
      <w:r>
        <w:t xml:space="preserve"> Порядка, заявление и прилагаемые к нему документы рассматриваются министерством в соответствии с </w:t>
      </w:r>
      <w:hyperlink w:anchor="P121">
        <w:r>
          <w:rPr>
            <w:color w:val="0000FF"/>
          </w:rPr>
          <w:t>подпунктами "а"</w:t>
        </w:r>
      </w:hyperlink>
      <w:r>
        <w:t xml:space="preserve"> - </w:t>
      </w:r>
      <w:hyperlink w:anchor="P127">
        <w:r>
          <w:rPr>
            <w:color w:val="0000FF"/>
          </w:rPr>
          <w:t>"д" подпункта 3.4.8 пункта 3.4 раздела 3</w:t>
        </w:r>
      </w:hyperlink>
      <w:r>
        <w:t xml:space="preserve"> Порядка в течение 10 (десяти) рабочих дней с начала месяца, следующего за месяцем представления запрашиваемых сведений.</w:t>
      </w:r>
    </w:p>
    <w:p w:rsidR="0087579D" w:rsidRDefault="0087579D">
      <w:pPr>
        <w:pStyle w:val="ConsPlusNormal"/>
        <w:jc w:val="both"/>
      </w:pPr>
      <w:r>
        <w:t xml:space="preserve">(в ред. </w:t>
      </w:r>
      <w:hyperlink r:id="rId31">
        <w:r>
          <w:rPr>
            <w:color w:val="0000FF"/>
          </w:rPr>
          <w:t>постановления</w:t>
        </w:r>
      </w:hyperlink>
      <w:r>
        <w:t xml:space="preserve"> Правительства Белгородской области от 28.10.2024 N 506-пп)</w:t>
      </w:r>
    </w:p>
    <w:p w:rsidR="0087579D" w:rsidRDefault="0087579D">
      <w:pPr>
        <w:pStyle w:val="ConsPlusNormal"/>
        <w:spacing w:before="220"/>
        <w:ind w:firstLine="540"/>
        <w:jc w:val="both"/>
      </w:pPr>
      <w:r>
        <w:t xml:space="preserve">3.4.10. Не позднее 2 (двух) рабочих дней с даты подготовки заключения, указанного в </w:t>
      </w:r>
      <w:hyperlink w:anchor="P124">
        <w:r>
          <w:rPr>
            <w:color w:val="0000FF"/>
          </w:rPr>
          <w:t>подпункте "г" подпункта 3.4.8 пункта 3.4 раздела 3</w:t>
        </w:r>
      </w:hyperlink>
      <w:r>
        <w:t xml:space="preserve"> Порядка, министерство:</w:t>
      </w:r>
    </w:p>
    <w:p w:rsidR="0087579D" w:rsidRDefault="0087579D">
      <w:pPr>
        <w:pStyle w:val="ConsPlusNormal"/>
        <w:spacing w:before="220"/>
        <w:ind w:firstLine="540"/>
        <w:jc w:val="both"/>
      </w:pPr>
      <w:bookmarkStart w:id="19" w:name="P131"/>
      <w:bookmarkEnd w:id="19"/>
      <w:r>
        <w:t xml:space="preserve">а) в случае несоответствия заявления и прилагаемых к нему документов требованиям, установленным </w:t>
      </w:r>
      <w:hyperlink w:anchor="P81">
        <w:r>
          <w:rPr>
            <w:color w:val="0000FF"/>
          </w:rPr>
          <w:t>подпунктами 3.4.1</w:t>
        </w:r>
      </w:hyperlink>
      <w:r>
        <w:t xml:space="preserve"> - </w:t>
      </w:r>
      <w:hyperlink w:anchor="P105">
        <w:r>
          <w:rPr>
            <w:color w:val="0000FF"/>
          </w:rPr>
          <w:t>3.4.5 пункта 3.4 раздела 3</w:t>
        </w:r>
      </w:hyperlink>
      <w:r>
        <w:t xml:space="preserve"> Порядка, и (или) неэффективности реализации инвестиционного проекта на территории свободной экономической зоны направляет в письменной форме заявителю отказ от включения земельного участка в территорию свободной экономической зоны;</w:t>
      </w:r>
    </w:p>
    <w:p w:rsidR="0087579D" w:rsidRDefault="0087579D">
      <w:pPr>
        <w:pStyle w:val="ConsPlusNormal"/>
        <w:spacing w:before="220"/>
        <w:ind w:firstLine="540"/>
        <w:jc w:val="both"/>
      </w:pPr>
      <w:bookmarkStart w:id="20" w:name="P132"/>
      <w:bookmarkEnd w:id="20"/>
      <w:r>
        <w:t xml:space="preserve">б) в случае соответствия заявления и прилагаемых к нему документов требованиям, установленным подпунктами 3.4.1 - 3.4.5 пункта 3.4 раздела 3 Порядка, и эффективности реализации инвестиционного проекта на территории свободной экономической зоны направляет заявление и прилагаемые к нему документы, а также заключение, предусмотренное </w:t>
      </w:r>
      <w:hyperlink w:anchor="P124">
        <w:r>
          <w:rPr>
            <w:color w:val="0000FF"/>
          </w:rPr>
          <w:t>подпунктом "г" подпункта 3.4.8 пункта 3.4 раздела 3</w:t>
        </w:r>
      </w:hyperlink>
      <w:r>
        <w:t xml:space="preserve"> Порядка, и прогнозный анализ на рассмотрение в Инвестиционный совет при Губернаторе Белгородской области (далее - Инвестиционный совет) в целях рассмотрения и одобрения инвестиционного проекта, планируемого к реализации на территории свободной экономической зоны.</w:t>
      </w:r>
    </w:p>
    <w:p w:rsidR="0087579D" w:rsidRDefault="0087579D">
      <w:pPr>
        <w:pStyle w:val="ConsPlusNormal"/>
        <w:spacing w:before="220"/>
        <w:ind w:firstLine="540"/>
        <w:jc w:val="both"/>
      </w:pPr>
      <w:r>
        <w:lastRenderedPageBreak/>
        <w:t xml:space="preserve">3.4.11. Заявитель после устранения причин, послуживших основанием для отказа от включения земельного участка в территорию свободной экономической зоны, предусмотренного </w:t>
      </w:r>
      <w:hyperlink w:anchor="P131">
        <w:r>
          <w:rPr>
            <w:color w:val="0000FF"/>
          </w:rPr>
          <w:t>подпунктом "а" подпункта 3.4.10 пункта 3.4 раздела 3</w:t>
        </w:r>
      </w:hyperlink>
      <w:r>
        <w:t xml:space="preserve"> Порядка, вправе повторно подать заявление в министерство в сроки, установленные подпунктом </w:t>
      </w:r>
      <w:hyperlink w:anchor="P105">
        <w:r>
          <w:rPr>
            <w:color w:val="0000FF"/>
          </w:rPr>
          <w:t>3.4.5 пункта 3.4 раздела 3</w:t>
        </w:r>
      </w:hyperlink>
      <w:r>
        <w:t xml:space="preserve"> Порядка.</w:t>
      </w:r>
    </w:p>
    <w:p w:rsidR="0087579D" w:rsidRDefault="0087579D">
      <w:pPr>
        <w:pStyle w:val="ConsPlusNormal"/>
        <w:spacing w:before="220"/>
        <w:ind w:firstLine="540"/>
        <w:jc w:val="both"/>
      </w:pPr>
      <w:r>
        <w:t xml:space="preserve">3.4.12. Инвестиционный совет в срок не позднее 12 (двенадцати) рабочих дней рассматривает документы, полученные в соответствии с </w:t>
      </w:r>
      <w:hyperlink w:anchor="P132">
        <w:r>
          <w:rPr>
            <w:color w:val="0000FF"/>
          </w:rPr>
          <w:t>подпунктом "б" подпункта 3.4.10 пункта 3.4 раздела 3</w:t>
        </w:r>
      </w:hyperlink>
      <w:r>
        <w:t xml:space="preserve"> Порядка, и принимает решение об одобрении или отказе в одобрении инвестиционного проекта, планируемого к реализации на территории свободной экономической зоны, в </w:t>
      </w:r>
      <w:hyperlink r:id="rId32">
        <w:r>
          <w:rPr>
            <w:color w:val="0000FF"/>
          </w:rPr>
          <w:t>порядке</w:t>
        </w:r>
      </w:hyperlink>
      <w:r>
        <w:t>, утвержденном постановлением Правительства Белгородской области от 27 апреля 2005 года N 93-пп "Об утверждении порядка рассмотрения и одобрения Инвестиционным советом при Губернаторе Белгородской области инвестиционных проектов".</w:t>
      </w:r>
    </w:p>
    <w:p w:rsidR="0087579D" w:rsidRDefault="0087579D">
      <w:pPr>
        <w:pStyle w:val="ConsPlusNormal"/>
        <w:spacing w:before="220"/>
        <w:ind w:firstLine="540"/>
        <w:jc w:val="both"/>
      </w:pPr>
      <w:bookmarkStart w:id="21" w:name="P135"/>
      <w:bookmarkEnd w:id="21"/>
      <w:r>
        <w:t>3.4.13. Министерство не позднее 3 (трех) рабочих дней с даты получения протокола Инвестиционного совета направляет заявителю в письменной форме уведомление об одобрении или отказе в одобрении инвестиционного проекта, планируемого к реализации на территории свободной экономической зоны. Отказ в одобрении инвестиционного проекта, планируемого к реализации на территории свободной экономической зоны, должен быть обоснован. После устранения замечаний, изложенных в отказе в одобрении реализации инвестиционного проекта (при возможности их устранения), заявитель вправе вновь подать заявление в порядке и сроки, предусмотренные Порядком.</w:t>
      </w:r>
    </w:p>
    <w:p w:rsidR="0087579D" w:rsidRDefault="0087579D">
      <w:pPr>
        <w:pStyle w:val="ConsPlusNormal"/>
        <w:spacing w:before="220"/>
        <w:ind w:firstLine="540"/>
        <w:jc w:val="both"/>
      </w:pPr>
      <w:r>
        <w:t xml:space="preserve">3.4.14. Министерство с учетом решения Инвестиционного совета об одобрении инвестиционного проекта, планируемого к реализации на территории свободной экономической зоны, отраженного в протоколе Инвестиционного совета, представленного в соответствии с </w:t>
      </w:r>
      <w:hyperlink w:anchor="P135">
        <w:r>
          <w:rPr>
            <w:color w:val="0000FF"/>
          </w:rPr>
          <w:t>подпунктом 3.4.13 пункта 3.4 раздела 3</w:t>
        </w:r>
      </w:hyperlink>
      <w:r>
        <w:t xml:space="preserve"> Порядка, осуществляет подготовку проекта Предложения в соответствии с Правилами определения отдельных территорий.</w:t>
      </w:r>
    </w:p>
    <w:p w:rsidR="0087579D" w:rsidRDefault="0087579D">
      <w:pPr>
        <w:pStyle w:val="ConsPlusNormal"/>
        <w:spacing w:before="220"/>
        <w:ind w:firstLine="540"/>
        <w:jc w:val="both"/>
      </w:pPr>
      <w:bookmarkStart w:id="22" w:name="P137"/>
      <w:bookmarkEnd w:id="22"/>
      <w:r>
        <w:t>3.4.15. Проект Предложения по установлению территории свободной экономической зоны в течение 3 (трех) рабочих дней направляется министерством в Правительство Белгородской области с целью подготовки Предложения и последующего его направления в уполномоченный орган.</w:t>
      </w:r>
    </w:p>
    <w:p w:rsidR="0087579D" w:rsidRDefault="0087579D">
      <w:pPr>
        <w:pStyle w:val="ConsPlusNormal"/>
        <w:spacing w:before="220"/>
        <w:ind w:firstLine="540"/>
        <w:jc w:val="both"/>
      </w:pPr>
      <w:r>
        <w:t>Предложение оформляется в виде письма Правительства Белгородской области в течение 3 (трех) рабочих дней с даты получения проекта Предложения по установлению территории свободной экономической зоны от министерства.</w:t>
      </w:r>
    </w:p>
    <w:p w:rsidR="0087579D" w:rsidRDefault="0087579D">
      <w:pPr>
        <w:pStyle w:val="ConsPlusNormal"/>
        <w:spacing w:before="220"/>
        <w:ind w:firstLine="540"/>
        <w:jc w:val="both"/>
      </w:pPr>
      <w:r>
        <w:t>3.4.16. Уполномоченный орган рассматривает Предложение по установлению территории свободной экономической зоны в порядке, предусмотренном Правилами определения отдельных территорий.</w:t>
      </w:r>
    </w:p>
    <w:p w:rsidR="0087579D" w:rsidRDefault="0087579D">
      <w:pPr>
        <w:pStyle w:val="ConsPlusNormal"/>
        <w:spacing w:before="220"/>
        <w:ind w:firstLine="540"/>
        <w:jc w:val="both"/>
      </w:pPr>
      <w:bookmarkStart w:id="23" w:name="P140"/>
      <w:bookmarkEnd w:id="23"/>
      <w:r>
        <w:t>3.4.17. В случае получения Правительством Белгородской области ответа уполномоченного органа с замечаниями и рекомендациями по доработке Предложения по установлению территории свободной экономической зоны он направляется в министерство для исправления замечаний и (или) применения рекомендаций.</w:t>
      </w:r>
    </w:p>
    <w:p w:rsidR="0087579D" w:rsidRDefault="0087579D">
      <w:pPr>
        <w:pStyle w:val="ConsPlusNormal"/>
        <w:spacing w:before="220"/>
        <w:ind w:firstLine="540"/>
        <w:jc w:val="both"/>
      </w:pPr>
      <w:bookmarkStart w:id="24" w:name="P141"/>
      <w:bookmarkEnd w:id="24"/>
      <w:r>
        <w:t>3.4.18. Министерство в срок не позднее 5 (пяти) рабочих дней с даты получения ответа уполномоченного органа, предусмотренного подпунктом 3.4.17 пункта 3.4 раздела 3 Порядка, исправляет замечания и (или) применяет рекомендации и направляет проект доработанного Предложения по установлению территории свободной экономической зоны в Правительство Белгородской области с целью подготовки Предложения по установлению территории свободной экономической зоны в новой редакции и последующего его направления в уполномоченный орган.</w:t>
      </w:r>
    </w:p>
    <w:p w:rsidR="0087579D" w:rsidRDefault="0087579D">
      <w:pPr>
        <w:pStyle w:val="ConsPlusNormal"/>
        <w:spacing w:before="220"/>
        <w:ind w:firstLine="540"/>
        <w:jc w:val="both"/>
      </w:pPr>
      <w:r>
        <w:t xml:space="preserve">3.5. Подготовка министерством проекта Предложения об увеличении территорий свободной экономической зоны осуществляется в порядке, предусмотренном </w:t>
      </w:r>
      <w:hyperlink w:anchor="P81">
        <w:r>
          <w:rPr>
            <w:color w:val="0000FF"/>
          </w:rPr>
          <w:t>подпунктами 3.4.1</w:t>
        </w:r>
      </w:hyperlink>
      <w:r>
        <w:t xml:space="preserve"> - </w:t>
      </w:r>
      <w:hyperlink w:anchor="P137">
        <w:r>
          <w:rPr>
            <w:color w:val="0000FF"/>
          </w:rPr>
          <w:t>3.4.15</w:t>
        </w:r>
      </w:hyperlink>
      <w:r>
        <w:t xml:space="preserve">, </w:t>
      </w:r>
      <w:hyperlink w:anchor="P140">
        <w:r>
          <w:rPr>
            <w:color w:val="0000FF"/>
          </w:rPr>
          <w:t>3.4.17</w:t>
        </w:r>
      </w:hyperlink>
      <w:r>
        <w:t xml:space="preserve">, </w:t>
      </w:r>
      <w:hyperlink w:anchor="P141">
        <w:r>
          <w:rPr>
            <w:color w:val="0000FF"/>
          </w:rPr>
          <w:t>3.4.18 пункта 3.4 раздела 3</w:t>
        </w:r>
      </w:hyperlink>
      <w:r>
        <w:t xml:space="preserve"> Порядка.</w:t>
      </w:r>
    </w:p>
    <w:p w:rsidR="0087579D" w:rsidRDefault="0087579D">
      <w:pPr>
        <w:pStyle w:val="ConsPlusNormal"/>
        <w:spacing w:before="220"/>
        <w:ind w:firstLine="540"/>
        <w:jc w:val="both"/>
      </w:pPr>
      <w:bookmarkStart w:id="25" w:name="P143"/>
      <w:bookmarkEnd w:id="25"/>
      <w:r>
        <w:lastRenderedPageBreak/>
        <w:t xml:space="preserve">3.6. Подготовка министерством проекта Предложения об уменьшении площади свободной экономической зоны осуществляется в порядке, предусмотренном </w:t>
      </w:r>
      <w:hyperlink w:anchor="P146">
        <w:r>
          <w:rPr>
            <w:color w:val="0000FF"/>
          </w:rPr>
          <w:t>пунктами 3.7</w:t>
        </w:r>
      </w:hyperlink>
      <w:r>
        <w:t xml:space="preserve"> - </w:t>
      </w:r>
      <w:hyperlink w:anchor="P149">
        <w:r>
          <w:rPr>
            <w:color w:val="0000FF"/>
          </w:rPr>
          <w:t>3.10 раздела 3</w:t>
        </w:r>
      </w:hyperlink>
      <w:r>
        <w:t xml:space="preserve"> Порядка, исходя из следующих критериев:</w:t>
      </w:r>
    </w:p>
    <w:p w:rsidR="0087579D" w:rsidRDefault="0087579D">
      <w:pPr>
        <w:pStyle w:val="ConsPlusNormal"/>
        <w:spacing w:before="220"/>
        <w:ind w:firstLine="540"/>
        <w:jc w:val="both"/>
      </w:pPr>
      <w:r>
        <w:t>а) исключаемые из территории свободной экономической зоны земельные участки не востребованы со стороны потенциальных инвесторов в течение двух и более лет;</w:t>
      </w:r>
    </w:p>
    <w:p w:rsidR="0087579D" w:rsidRDefault="0087579D">
      <w:pPr>
        <w:pStyle w:val="ConsPlusNormal"/>
        <w:spacing w:before="220"/>
        <w:ind w:firstLine="540"/>
        <w:jc w:val="both"/>
      </w:pPr>
      <w:r>
        <w:t>б) исключаемые из территории свободной экономической зоны земельные участки признаны непригодными для реализации инвестиционных проектов и (или) размещения необходимых для реализации инвестиционных проектов объектов инфраструктуры по результатам выполнения потенциальными инвесторами или участниками свободной экономической зоны на прилегающих территориях инженерных изысканий, архитектурно-строительного проектирования либо получения ими экспертизы соответствующих проектной документации, результатов инженерных изысканий в порядке, установленном законодательством о градостроительной деятельности.</w:t>
      </w:r>
    </w:p>
    <w:p w:rsidR="0087579D" w:rsidRDefault="0087579D">
      <w:pPr>
        <w:pStyle w:val="ConsPlusNormal"/>
        <w:spacing w:before="220"/>
        <w:ind w:firstLine="540"/>
        <w:jc w:val="both"/>
      </w:pPr>
      <w:bookmarkStart w:id="26" w:name="P146"/>
      <w:bookmarkEnd w:id="26"/>
      <w:r>
        <w:t xml:space="preserve">3.7. Предложение об уменьшении площади свободной экономической зоны должно содержать сведения, предусмотренные </w:t>
      </w:r>
      <w:hyperlink w:anchor="P69">
        <w:r>
          <w:rPr>
            <w:color w:val="0000FF"/>
          </w:rPr>
          <w:t>подпунктами "а"</w:t>
        </w:r>
      </w:hyperlink>
      <w:r>
        <w:t xml:space="preserve">, </w:t>
      </w:r>
      <w:hyperlink w:anchor="P70">
        <w:r>
          <w:rPr>
            <w:color w:val="0000FF"/>
          </w:rPr>
          <w:t>"б"</w:t>
        </w:r>
      </w:hyperlink>
      <w:r>
        <w:t xml:space="preserve">, </w:t>
      </w:r>
      <w:hyperlink w:anchor="P78">
        <w:r>
          <w:rPr>
            <w:color w:val="0000FF"/>
          </w:rPr>
          <w:t>"ж" пункта 3.2 раздела 3</w:t>
        </w:r>
      </w:hyperlink>
      <w:r>
        <w:t xml:space="preserve"> Порядка.</w:t>
      </w:r>
    </w:p>
    <w:p w:rsidR="0087579D" w:rsidRDefault="0087579D">
      <w:pPr>
        <w:pStyle w:val="ConsPlusNormal"/>
        <w:spacing w:before="220"/>
        <w:ind w:firstLine="540"/>
        <w:jc w:val="both"/>
      </w:pPr>
      <w:r>
        <w:t>3.8. Подготовка министерством проекта Предложения об уменьшении площади свободной экономической зоны осуществляется по результатам мониторинга выполнения участником свободной экономической зоны условий договора об условиях деятельности в свободной экономической зоне, а также в иных случаях, влекущих уменьшение площади свободной экономической зоны.</w:t>
      </w:r>
    </w:p>
    <w:p w:rsidR="0087579D" w:rsidRDefault="0087579D">
      <w:pPr>
        <w:pStyle w:val="ConsPlusNormal"/>
        <w:spacing w:before="220"/>
        <w:ind w:firstLine="540"/>
        <w:jc w:val="both"/>
      </w:pPr>
      <w:bookmarkStart w:id="27" w:name="P148"/>
      <w:bookmarkEnd w:id="27"/>
      <w:r>
        <w:t xml:space="preserve">3.9. Подготовка министерством Предложения об уменьшении площади свободной экономической зоны по результатам мониторинга выполнения участником свободной экономической зоны условий договора об условиях деятельности в свободной экономической зоне осуществляется на основании решения Инвестиционного совета в порядке, установленном </w:t>
      </w:r>
      <w:hyperlink w:anchor="P210">
        <w:r>
          <w:rPr>
            <w:color w:val="0000FF"/>
          </w:rPr>
          <w:t>пунктами 5.4</w:t>
        </w:r>
      </w:hyperlink>
      <w:r>
        <w:t xml:space="preserve"> - </w:t>
      </w:r>
      <w:hyperlink w:anchor="P220">
        <w:r>
          <w:rPr>
            <w:color w:val="0000FF"/>
          </w:rPr>
          <w:t>5.8 раздела 5</w:t>
        </w:r>
      </w:hyperlink>
      <w:r>
        <w:t xml:space="preserve"> Порядка.</w:t>
      </w:r>
    </w:p>
    <w:p w:rsidR="0087579D" w:rsidRDefault="0087579D">
      <w:pPr>
        <w:pStyle w:val="ConsPlusNormal"/>
        <w:spacing w:before="220"/>
        <w:ind w:firstLine="540"/>
        <w:jc w:val="both"/>
      </w:pPr>
      <w:bookmarkStart w:id="28" w:name="P149"/>
      <w:bookmarkEnd w:id="28"/>
      <w:r>
        <w:t xml:space="preserve">3.10. В случаях уменьшения площади территории свободной экономической зоны, отличных от установленных </w:t>
      </w:r>
      <w:hyperlink w:anchor="P148">
        <w:r>
          <w:rPr>
            <w:color w:val="0000FF"/>
          </w:rPr>
          <w:t>пунктом 3.9 раздела 3</w:t>
        </w:r>
      </w:hyperlink>
      <w:r>
        <w:t xml:space="preserve"> Порядка, министерство готовит заключение, содержащее основания (одно из оснований) для уменьшения площади свободной экономической зоны, установленные </w:t>
      </w:r>
      <w:hyperlink r:id="rId33">
        <w:r>
          <w:rPr>
            <w:color w:val="0000FF"/>
          </w:rPr>
          <w:t>пунктом 6</w:t>
        </w:r>
      </w:hyperlink>
      <w:r>
        <w:t xml:space="preserve"> Правил определения отдельных территорий, с приложением подтверждающих документов и предложение по уменьшению площади свободной экономической зоны.</w:t>
      </w:r>
    </w:p>
    <w:p w:rsidR="0087579D" w:rsidRDefault="0087579D">
      <w:pPr>
        <w:pStyle w:val="ConsPlusNormal"/>
        <w:spacing w:before="220"/>
        <w:ind w:firstLine="540"/>
        <w:jc w:val="both"/>
      </w:pPr>
      <w:r>
        <w:t xml:space="preserve">3.10.1. Заключение, указанное в </w:t>
      </w:r>
      <w:hyperlink w:anchor="P149">
        <w:r>
          <w:rPr>
            <w:color w:val="0000FF"/>
          </w:rPr>
          <w:t>пункте 3.10 раздела 3</w:t>
        </w:r>
      </w:hyperlink>
      <w:r>
        <w:t xml:space="preserve"> Порядка, с приложенными документами направляется в Инвестиционный совет для принятия решения об одобрении уменьшения площади свободной экономической зоны.</w:t>
      </w:r>
    </w:p>
    <w:p w:rsidR="0087579D" w:rsidRDefault="0087579D">
      <w:pPr>
        <w:pStyle w:val="ConsPlusNormal"/>
        <w:spacing w:before="220"/>
        <w:ind w:firstLine="540"/>
        <w:jc w:val="both"/>
      </w:pPr>
      <w:r>
        <w:t xml:space="preserve">3.10.2. При принятии Инвестиционным советом решения об одобрении уменьшения площади свободной экономической зоны министерством готовится проект Предложения об уменьшении площади свободной экономической зоны в сроки и порядке, установленные </w:t>
      </w:r>
      <w:hyperlink w:anchor="P137">
        <w:r>
          <w:rPr>
            <w:color w:val="0000FF"/>
          </w:rPr>
          <w:t>подпунктами 3.4.15</w:t>
        </w:r>
      </w:hyperlink>
      <w:r>
        <w:t xml:space="preserve"> - </w:t>
      </w:r>
      <w:hyperlink w:anchor="P141">
        <w:r>
          <w:rPr>
            <w:color w:val="0000FF"/>
          </w:rPr>
          <w:t>3.4.18 пункта 3.4 раздела 3</w:t>
        </w:r>
      </w:hyperlink>
      <w:r>
        <w:t xml:space="preserve"> Порядка.</w:t>
      </w:r>
    </w:p>
    <w:p w:rsidR="0087579D" w:rsidRDefault="0087579D">
      <w:pPr>
        <w:pStyle w:val="ConsPlusNormal"/>
        <w:jc w:val="both"/>
      </w:pPr>
    </w:p>
    <w:p w:rsidR="0087579D" w:rsidRDefault="0087579D">
      <w:pPr>
        <w:pStyle w:val="ConsPlusTitle"/>
        <w:jc w:val="center"/>
        <w:outlineLvl w:val="1"/>
      </w:pPr>
      <w:r>
        <w:t>4. Предоставление и прекращение статуса участника свободной</w:t>
      </w:r>
    </w:p>
    <w:p w:rsidR="0087579D" w:rsidRDefault="0087579D">
      <w:pPr>
        <w:pStyle w:val="ConsPlusTitle"/>
        <w:jc w:val="center"/>
      </w:pPr>
      <w:r>
        <w:t>экономической зоны</w:t>
      </w:r>
    </w:p>
    <w:p w:rsidR="0087579D" w:rsidRDefault="0087579D">
      <w:pPr>
        <w:pStyle w:val="ConsPlusNormal"/>
        <w:jc w:val="center"/>
      </w:pPr>
    </w:p>
    <w:p w:rsidR="0087579D" w:rsidRDefault="0087579D">
      <w:pPr>
        <w:pStyle w:val="ConsPlusNormal"/>
        <w:ind w:firstLine="540"/>
        <w:jc w:val="both"/>
      </w:pPr>
      <w:bookmarkStart w:id="29" w:name="P156"/>
      <w:bookmarkEnd w:id="29"/>
      <w:r>
        <w:t>4.1. Лицо, намеревающееся получить статус участника свободной экономической зоны (далее - претендент), должно соответствовать следующим требованиям:</w:t>
      </w:r>
    </w:p>
    <w:p w:rsidR="0087579D" w:rsidRDefault="0087579D">
      <w:pPr>
        <w:pStyle w:val="ConsPlusNormal"/>
        <w:spacing w:before="220"/>
        <w:ind w:firstLine="540"/>
        <w:jc w:val="both"/>
      </w:pPr>
      <w:r>
        <w:t xml:space="preserve">а) зарегистрировано либо имеет филиал на территории свободной экономической зоны, определенной в соответствии с Постановлением Правительства Российской Федерации, указанным в </w:t>
      </w:r>
      <w:hyperlink w:anchor="P56">
        <w:r>
          <w:rPr>
            <w:color w:val="0000FF"/>
          </w:rPr>
          <w:t>пункте 2.2 раздела 2</w:t>
        </w:r>
      </w:hyperlink>
      <w:r>
        <w:t xml:space="preserve"> Порядка;</w:t>
      </w:r>
    </w:p>
    <w:p w:rsidR="0087579D" w:rsidRDefault="0087579D">
      <w:pPr>
        <w:pStyle w:val="ConsPlusNormal"/>
        <w:spacing w:before="220"/>
        <w:ind w:firstLine="540"/>
        <w:jc w:val="both"/>
      </w:pPr>
      <w:r>
        <w:lastRenderedPageBreak/>
        <w:t>б) планирует реализовать инвестиционный проект на земельном участке, включенном в территорию свободной экономической зоны в соответствии с Постановлением Правительства Российской Федерации, указанным в пункте 2.2 раздела 2 Порядка;</w:t>
      </w:r>
    </w:p>
    <w:p w:rsidR="0087579D" w:rsidRDefault="0087579D">
      <w:pPr>
        <w:pStyle w:val="ConsPlusNormal"/>
        <w:spacing w:before="220"/>
        <w:ind w:firstLine="540"/>
        <w:jc w:val="both"/>
      </w:pPr>
      <w:r>
        <w:t>в) в рамках реализации инвестиционного проекта планирует осуществлять предпринимательскую деятельность, соответствующую Требованиям к осуществлению предпринимательской и иной деятельности.</w:t>
      </w:r>
    </w:p>
    <w:p w:rsidR="0087579D" w:rsidRDefault="0087579D">
      <w:pPr>
        <w:pStyle w:val="ConsPlusNormal"/>
        <w:spacing w:before="220"/>
        <w:ind w:firstLine="540"/>
        <w:jc w:val="both"/>
      </w:pPr>
      <w:bookmarkStart w:id="30" w:name="P160"/>
      <w:bookmarkEnd w:id="30"/>
      <w:r>
        <w:t xml:space="preserve">4.2. Претендент, соответствующий требованиям </w:t>
      </w:r>
      <w:hyperlink w:anchor="P156">
        <w:r>
          <w:rPr>
            <w:color w:val="0000FF"/>
          </w:rPr>
          <w:t>пункта 4.1 раздела 4</w:t>
        </w:r>
      </w:hyperlink>
      <w:r>
        <w:t xml:space="preserve"> Порядка, представляет в министерство </w:t>
      </w:r>
      <w:hyperlink w:anchor="P910">
        <w:r>
          <w:rPr>
            <w:color w:val="0000FF"/>
          </w:rPr>
          <w:t>заявление</w:t>
        </w:r>
      </w:hyperlink>
      <w:r>
        <w:t xml:space="preserve"> о заключении договора об условиях деятельности в свободной экономической зоне по форме, установленной приложением N 5 к Порядку (далее - заявление о заключении договора), на бумажном носителе или в форме электронного документа, подписанного усиленной квалифицированной электронной подписью (при наличии технической возможности), с приложением следующих документов:</w:t>
      </w:r>
    </w:p>
    <w:p w:rsidR="0087579D" w:rsidRDefault="0087579D">
      <w:pPr>
        <w:pStyle w:val="ConsPlusNormal"/>
        <w:spacing w:before="220"/>
        <w:ind w:firstLine="540"/>
        <w:jc w:val="both"/>
      </w:pPr>
      <w:r>
        <w:t>а) копия учредительного документа юридического лица (за исключением случая, если юридическое лицо действует на основании типового устава) и изменений, внесенных в учредительный документ (при наличии);</w:t>
      </w:r>
    </w:p>
    <w:p w:rsidR="0087579D" w:rsidRDefault="0087579D">
      <w:pPr>
        <w:pStyle w:val="ConsPlusNormal"/>
        <w:spacing w:before="220"/>
        <w:ind w:firstLine="540"/>
        <w:jc w:val="both"/>
      </w:pPr>
      <w:r>
        <w:t>б) копия документа, подтверждающего факт внесения записи о государственной регистрации претендента в Единый государственный реестр юридических лиц или Единый государственный реестр индивидуальных предпринимателей;</w:t>
      </w:r>
    </w:p>
    <w:p w:rsidR="0087579D" w:rsidRDefault="0087579D">
      <w:pPr>
        <w:pStyle w:val="ConsPlusNormal"/>
        <w:spacing w:before="220"/>
        <w:ind w:firstLine="540"/>
        <w:jc w:val="both"/>
      </w:pPr>
      <w:r>
        <w:t>в) копия документа, подтверждающего факт создания филиала на территории свободной экономической зоны, в случае, если юридическое лицо зарегистрировано за пределами территории свободной экономической зоны;</w:t>
      </w:r>
    </w:p>
    <w:p w:rsidR="0087579D" w:rsidRDefault="0087579D">
      <w:pPr>
        <w:pStyle w:val="ConsPlusNormal"/>
        <w:spacing w:before="220"/>
        <w:ind w:firstLine="540"/>
        <w:jc w:val="both"/>
      </w:pPr>
      <w:r>
        <w:t>г) копия свидетельства о постановке на учет в налоговом органе;</w:t>
      </w:r>
    </w:p>
    <w:p w:rsidR="0087579D" w:rsidRDefault="0087579D">
      <w:pPr>
        <w:pStyle w:val="ConsPlusNormal"/>
        <w:spacing w:before="220"/>
        <w:ind w:firstLine="540"/>
        <w:jc w:val="both"/>
      </w:pPr>
      <w:bookmarkStart w:id="31" w:name="P165"/>
      <w:bookmarkEnd w:id="31"/>
      <w:r>
        <w:t xml:space="preserve">д) инвестиционная </w:t>
      </w:r>
      <w:hyperlink w:anchor="P320">
        <w:r>
          <w:rPr>
            <w:color w:val="0000FF"/>
          </w:rPr>
          <w:t>декларация</w:t>
        </w:r>
      </w:hyperlink>
      <w:r>
        <w:t xml:space="preserve"> по форме, установленной приложением N 2 к Порядку.</w:t>
      </w:r>
    </w:p>
    <w:p w:rsidR="0087579D" w:rsidRDefault="0087579D">
      <w:pPr>
        <w:pStyle w:val="ConsPlusNormal"/>
        <w:spacing w:before="220"/>
        <w:ind w:firstLine="540"/>
        <w:jc w:val="both"/>
      </w:pPr>
      <w:r>
        <w:t xml:space="preserve">Данные инвестиционной декларации должны соответствовать данным инвестиционной декларации, поступившей в министерство в соответствии с </w:t>
      </w:r>
      <w:hyperlink w:anchor="P89">
        <w:r>
          <w:rPr>
            <w:color w:val="0000FF"/>
          </w:rPr>
          <w:t>подпунктом "б" подпункта 3.4.4 пункта 3.4 раздела 3</w:t>
        </w:r>
      </w:hyperlink>
      <w:r>
        <w:t xml:space="preserve"> Порядка.</w:t>
      </w:r>
    </w:p>
    <w:p w:rsidR="0087579D" w:rsidRDefault="0087579D">
      <w:pPr>
        <w:pStyle w:val="ConsPlusNormal"/>
        <w:spacing w:before="220"/>
        <w:ind w:firstLine="540"/>
        <w:jc w:val="both"/>
      </w:pPr>
      <w:r>
        <w:t>Претендентом должны быть заполнены все поля инвестиционной декларации. При незаполнении хотя бы одного из пунктов инвестиционной декларации и (или) представлении недостоверных сведений инвестиционная декларация считается неподанной.</w:t>
      </w:r>
    </w:p>
    <w:p w:rsidR="0087579D" w:rsidRDefault="0087579D">
      <w:pPr>
        <w:pStyle w:val="ConsPlusNormal"/>
        <w:spacing w:before="220"/>
        <w:ind w:firstLine="540"/>
        <w:jc w:val="both"/>
      </w:pPr>
      <w:bookmarkStart w:id="32" w:name="P168"/>
      <w:bookmarkEnd w:id="32"/>
      <w:r>
        <w:t xml:space="preserve">4.3. Заявления о заключении договора с прилагаемыми документами, оформленные в соответствии с требованиями, установленными подпунктом </w:t>
      </w:r>
      <w:hyperlink w:anchor="P105">
        <w:r>
          <w:rPr>
            <w:color w:val="0000FF"/>
          </w:rPr>
          <w:t>3.4.5 пункта 3.4 раздела 3</w:t>
        </w:r>
      </w:hyperlink>
      <w:r>
        <w:t xml:space="preserve"> Порядка, представляются в министерство претендентами со дня, следующего за днем вступления в силу постановления Правительства Российской Федерации, указанного в </w:t>
      </w:r>
      <w:hyperlink w:anchor="P56">
        <w:r>
          <w:rPr>
            <w:color w:val="0000FF"/>
          </w:rPr>
          <w:t>пункте 2.2 раздела 2</w:t>
        </w:r>
      </w:hyperlink>
      <w:r>
        <w:t xml:space="preserve"> Порядка.</w:t>
      </w:r>
    </w:p>
    <w:p w:rsidR="0087579D" w:rsidRDefault="0087579D">
      <w:pPr>
        <w:pStyle w:val="ConsPlusNormal"/>
        <w:spacing w:before="220"/>
        <w:ind w:firstLine="540"/>
        <w:jc w:val="both"/>
      </w:pPr>
      <w:r>
        <w:t xml:space="preserve">4.4. В день получения документов, указанных в </w:t>
      </w:r>
      <w:hyperlink w:anchor="P168">
        <w:r>
          <w:rPr>
            <w:color w:val="0000FF"/>
          </w:rPr>
          <w:t>пункте 4.3 раздела 4</w:t>
        </w:r>
      </w:hyperlink>
      <w:r>
        <w:t xml:space="preserve"> Порядка, министерство осуществляет регистрацию заявления о заключении договора и уведомляет претендента о принятии одного из следующих решений:</w:t>
      </w:r>
    </w:p>
    <w:p w:rsidR="0087579D" w:rsidRDefault="0087579D">
      <w:pPr>
        <w:pStyle w:val="ConsPlusNormal"/>
        <w:spacing w:before="220"/>
        <w:ind w:firstLine="540"/>
        <w:jc w:val="both"/>
      </w:pPr>
      <w:r>
        <w:t>а) принятие документов к рассмотрению;</w:t>
      </w:r>
    </w:p>
    <w:p w:rsidR="0087579D" w:rsidRDefault="0087579D">
      <w:pPr>
        <w:pStyle w:val="ConsPlusNormal"/>
        <w:spacing w:before="220"/>
        <w:ind w:firstLine="540"/>
        <w:jc w:val="both"/>
      </w:pPr>
      <w:r>
        <w:t>б) отказ в принятии документов к рассмотрению.</w:t>
      </w:r>
    </w:p>
    <w:p w:rsidR="0087579D" w:rsidRDefault="0087579D">
      <w:pPr>
        <w:pStyle w:val="ConsPlusNormal"/>
        <w:spacing w:before="220"/>
        <w:ind w:firstLine="540"/>
        <w:jc w:val="both"/>
      </w:pPr>
      <w:r>
        <w:t xml:space="preserve">4.5. Решение об отказе в принятии документов к рассмотрению принимается только в случае непредставления лицом документов, указанных в </w:t>
      </w:r>
      <w:hyperlink w:anchor="P160">
        <w:r>
          <w:rPr>
            <w:color w:val="0000FF"/>
          </w:rPr>
          <w:t>пункте 4.2 раздела 4</w:t>
        </w:r>
      </w:hyperlink>
      <w:r>
        <w:t xml:space="preserve"> Порядка.</w:t>
      </w:r>
    </w:p>
    <w:p w:rsidR="0087579D" w:rsidRDefault="0087579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7579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579D" w:rsidRDefault="0087579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7579D" w:rsidRDefault="0087579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7579D" w:rsidRDefault="0087579D">
            <w:pPr>
              <w:pStyle w:val="ConsPlusNormal"/>
              <w:jc w:val="both"/>
            </w:pPr>
            <w:r>
              <w:rPr>
                <w:color w:val="392C69"/>
              </w:rPr>
              <w:t>КонсультантПлюс: примечание.</w:t>
            </w:r>
          </w:p>
          <w:p w:rsidR="0087579D" w:rsidRDefault="0087579D">
            <w:pPr>
              <w:pStyle w:val="ConsPlusNormal"/>
              <w:jc w:val="both"/>
            </w:pPr>
            <w:r>
              <w:rPr>
                <w:color w:val="392C69"/>
              </w:rPr>
              <w:t>В официальном тексте документа, видимо, допущена опечатка: имеется в виду п. 4.2 разд. 4, а не разд. 2.</w:t>
            </w:r>
          </w:p>
        </w:tc>
        <w:tc>
          <w:tcPr>
            <w:tcW w:w="113" w:type="dxa"/>
            <w:tcBorders>
              <w:top w:val="nil"/>
              <w:left w:val="nil"/>
              <w:bottom w:val="nil"/>
              <w:right w:val="nil"/>
            </w:tcBorders>
            <w:shd w:val="clear" w:color="auto" w:fill="F4F3F8"/>
            <w:tcMar>
              <w:top w:w="0" w:type="dxa"/>
              <w:left w:w="0" w:type="dxa"/>
              <w:bottom w:w="0" w:type="dxa"/>
              <w:right w:w="0" w:type="dxa"/>
            </w:tcMar>
          </w:tcPr>
          <w:p w:rsidR="0087579D" w:rsidRDefault="0087579D">
            <w:pPr>
              <w:pStyle w:val="ConsPlusNormal"/>
            </w:pPr>
          </w:p>
        </w:tc>
      </w:tr>
    </w:tbl>
    <w:p w:rsidR="0087579D" w:rsidRDefault="0087579D">
      <w:pPr>
        <w:pStyle w:val="ConsPlusNormal"/>
        <w:spacing w:before="280"/>
        <w:ind w:firstLine="540"/>
        <w:jc w:val="both"/>
      </w:pPr>
      <w:bookmarkStart w:id="33" w:name="P175"/>
      <w:bookmarkEnd w:id="33"/>
      <w:r>
        <w:t>4.6. Рассмотрение документов, указанных в пункте 4.2 раздела 2 Порядка, осуществляется в срок, не превышающий 10 (десяти) рабочих дней с даты подачи претендентом документов.</w:t>
      </w:r>
    </w:p>
    <w:p w:rsidR="0087579D" w:rsidRDefault="0087579D">
      <w:pPr>
        <w:pStyle w:val="ConsPlusNormal"/>
        <w:spacing w:before="220"/>
        <w:ind w:firstLine="540"/>
        <w:jc w:val="both"/>
      </w:pPr>
      <w:bookmarkStart w:id="34" w:name="P176"/>
      <w:bookmarkEnd w:id="34"/>
      <w:r>
        <w:t xml:space="preserve">4.7. Министерство в срок, не превышающий 3 (трех) рабочих дней с даты подачи претендентом документов, указанных в </w:t>
      </w:r>
      <w:hyperlink w:anchor="P168">
        <w:r>
          <w:rPr>
            <w:color w:val="0000FF"/>
          </w:rPr>
          <w:t>пункте 4.3 раздела 4</w:t>
        </w:r>
      </w:hyperlink>
      <w:r>
        <w:t xml:space="preserve"> Порядка, осуществляет рассмотрение представленных документов и проводит оценку инвестиционной декларации на предмет эффективности реализации инвестиционного проекта в свободной экономической зоне в соответствии с Критериями и Методикой и на соответствие Требованиям к осуществлению предпринимательской и иной деятельности.</w:t>
      </w:r>
    </w:p>
    <w:p w:rsidR="0087579D" w:rsidRDefault="0087579D">
      <w:pPr>
        <w:pStyle w:val="ConsPlusNormal"/>
        <w:spacing w:before="220"/>
        <w:ind w:firstLine="540"/>
        <w:jc w:val="both"/>
      </w:pPr>
      <w:r>
        <w:t xml:space="preserve">4.8. По результатам рассмотрения представленных претендентом документов, указанных в </w:t>
      </w:r>
      <w:hyperlink w:anchor="P160">
        <w:r>
          <w:rPr>
            <w:color w:val="0000FF"/>
          </w:rPr>
          <w:t>пункте 4.2 раздела 4</w:t>
        </w:r>
      </w:hyperlink>
      <w:r>
        <w:t xml:space="preserve"> Порядка, в пределах срока, установленного </w:t>
      </w:r>
      <w:hyperlink w:anchor="P176">
        <w:r>
          <w:rPr>
            <w:color w:val="0000FF"/>
          </w:rPr>
          <w:t>пунктом 4.7 раздела 4</w:t>
        </w:r>
      </w:hyperlink>
      <w:r>
        <w:t xml:space="preserve"> Порядка, министерство готовит заключение об оценке инвестиционной декларации на предмет эффективности реализации инвестиционного проекта в свободной экономической зоне и на соответствие Требованиям к осуществлению предпринимательской и иной деятельности с целью принятия Правительством Белгородской области решения о заключении либо отказе в заключении договора об условиях деятельности в свободной экономической зоне.</w:t>
      </w:r>
    </w:p>
    <w:p w:rsidR="0087579D" w:rsidRDefault="0087579D">
      <w:pPr>
        <w:pStyle w:val="ConsPlusNormal"/>
        <w:spacing w:before="220"/>
        <w:ind w:firstLine="540"/>
        <w:jc w:val="both"/>
      </w:pPr>
      <w:r>
        <w:t xml:space="preserve">В случае если инвестиционная декларация не совпадает с инвестиционной декларацией, представленной в соответствии с </w:t>
      </w:r>
      <w:hyperlink w:anchor="P87">
        <w:r>
          <w:rPr>
            <w:color w:val="0000FF"/>
          </w:rPr>
          <w:t>подпунктом 3.4.4 пункта 3.4 раздела 3</w:t>
        </w:r>
      </w:hyperlink>
      <w:r>
        <w:t>, министерство готовит заключение об отказе в заключении договора об условиях деятельности в свободной экономической зоне в соответствии с Критериями и Методикой.</w:t>
      </w:r>
    </w:p>
    <w:p w:rsidR="0087579D" w:rsidRDefault="0087579D">
      <w:pPr>
        <w:pStyle w:val="ConsPlusNormal"/>
        <w:spacing w:before="220"/>
        <w:ind w:firstLine="540"/>
        <w:jc w:val="both"/>
      </w:pPr>
      <w:r>
        <w:t>4.9. Решение Правительства Белгородской области о заключении либо отказе в заключении договора об условиях деятельности в свободной экономической зоне принимается в форме распоряжения Правительства Белгородской области.</w:t>
      </w:r>
    </w:p>
    <w:p w:rsidR="0087579D" w:rsidRDefault="0087579D">
      <w:pPr>
        <w:pStyle w:val="ConsPlusNormal"/>
        <w:spacing w:before="220"/>
        <w:ind w:firstLine="540"/>
        <w:jc w:val="both"/>
      </w:pPr>
      <w:r>
        <w:t>4.10. При наличии заключения министерства о неэффективности реализации инвестиционного проекта в свободной экономической зоне, и (или) несоответствии Требованиям к осуществлению предпринимательской и иной деятельности, и (или) несоответствии инвестиционной декларации инвестиционному проекту, заявленному для включения земельного участка в территорию свободной экономической зоны, министерство не позднее дня, следующего за днем подписания заключения уполномоченным лицом министерства, готовит проект распоряжения Правительства Белгородской области с решением об отказе в заключении договора об условиях деятельности в свободной экономической зоне и направляет его на согласование и подписание в установленном порядке с приложением указанного заключения.</w:t>
      </w:r>
    </w:p>
    <w:p w:rsidR="0087579D" w:rsidRDefault="0087579D">
      <w:pPr>
        <w:pStyle w:val="ConsPlusNormal"/>
        <w:spacing w:before="220"/>
        <w:ind w:firstLine="540"/>
        <w:jc w:val="both"/>
      </w:pPr>
      <w:r>
        <w:t>4.10.1. В день подписания распоряжения Правительства Белгородской области об отказе в заключении договора об условиях деятельности в свободной экономической зоне министерство направляет претенденту копию указанного распоряжения способом, указанным в заявлении о заключении договора.</w:t>
      </w:r>
    </w:p>
    <w:p w:rsidR="0087579D" w:rsidRDefault="0087579D">
      <w:pPr>
        <w:pStyle w:val="ConsPlusNormal"/>
        <w:spacing w:before="220"/>
        <w:ind w:firstLine="540"/>
        <w:jc w:val="both"/>
      </w:pPr>
      <w:bookmarkStart w:id="35" w:name="P182"/>
      <w:bookmarkEnd w:id="35"/>
      <w:r>
        <w:t>4.11. При наличии заключения министерства об эффективности реализации инвестиционного проекта в свободной экономической зоне и соответствии Требованиям к осуществлению предпринимательской и иной деятельности министерство не позднее 2 (двух) рабочих дней, следующих за днем подписания заключения уполномоченным лицом министерства, готовит проект распоряжения Правительства Белгородской области с решением о заключении договора об условиях деятельности в свободной экономической зоне и направляет его на согласование и подписание в установленном порядке.</w:t>
      </w:r>
    </w:p>
    <w:p w:rsidR="0087579D" w:rsidRDefault="0087579D">
      <w:pPr>
        <w:pStyle w:val="ConsPlusNormal"/>
        <w:spacing w:before="220"/>
        <w:ind w:firstLine="540"/>
        <w:jc w:val="both"/>
      </w:pPr>
      <w:r>
        <w:lastRenderedPageBreak/>
        <w:t xml:space="preserve">4.11.1. К проекту распоряжения Правительства Белгородской области, указанному в </w:t>
      </w:r>
      <w:hyperlink w:anchor="P182">
        <w:r>
          <w:rPr>
            <w:color w:val="0000FF"/>
          </w:rPr>
          <w:t>пункте 4.11 раздела 4</w:t>
        </w:r>
      </w:hyperlink>
      <w:r>
        <w:t xml:space="preserve"> Порядка, прилагается проект </w:t>
      </w:r>
      <w:hyperlink w:anchor="P979">
        <w:r>
          <w:rPr>
            <w:color w:val="0000FF"/>
          </w:rPr>
          <w:t>договора</w:t>
        </w:r>
      </w:hyperlink>
      <w:r>
        <w:t xml:space="preserve"> об условиях деятельности в свободной экономической зоне по форме согласно приложению N 6 к Порядку в двух экземплярах для подписания со стороны Правительства Белгородской области.</w:t>
      </w:r>
    </w:p>
    <w:p w:rsidR="0087579D" w:rsidRDefault="0087579D">
      <w:pPr>
        <w:pStyle w:val="ConsPlusNormal"/>
        <w:spacing w:before="220"/>
        <w:ind w:firstLine="540"/>
        <w:jc w:val="both"/>
      </w:pPr>
      <w:r>
        <w:t>4.11.2. В день подписания распоряжения Правительства Белгородской области о заключении договора об условиях деятельности в свободной экономической зоне подписанный со стороны Правительства Белгородской области договор передается в министерство в целях направления (передачи) министерством претенденту способом, указанным в заявлении о заключении договора.</w:t>
      </w:r>
    </w:p>
    <w:p w:rsidR="0087579D" w:rsidRDefault="0087579D">
      <w:pPr>
        <w:pStyle w:val="ConsPlusNormal"/>
        <w:spacing w:before="220"/>
        <w:ind w:firstLine="540"/>
        <w:jc w:val="both"/>
      </w:pPr>
      <w:r>
        <w:t>4.11.3. Претендент в течение 10 (десяти) рабочих дней со дня получения договора об условиях деятельности в свободной экономической зоне подписывает договор об условиях деятельности в свободной экономической зоне и возвращает оба экземпляра подписанного сторонами договора в министерство. Неподписание претендентом договора об условиях деятельности в свободной экономической зоне в указанный срок рассматривается как отказ от его заключения.</w:t>
      </w:r>
    </w:p>
    <w:p w:rsidR="0087579D" w:rsidRDefault="0087579D">
      <w:pPr>
        <w:pStyle w:val="ConsPlusNormal"/>
        <w:spacing w:before="220"/>
        <w:ind w:firstLine="540"/>
        <w:jc w:val="both"/>
      </w:pPr>
      <w:r>
        <w:t>4.11.4. Министерство в день получения подписанного сторонами договора об условиях деятельности в свободной экономической зоне передает его в Правительство Белгородской области для регистрации.</w:t>
      </w:r>
    </w:p>
    <w:p w:rsidR="0087579D" w:rsidRDefault="0087579D">
      <w:pPr>
        <w:pStyle w:val="ConsPlusNormal"/>
        <w:spacing w:before="220"/>
        <w:ind w:firstLine="540"/>
        <w:jc w:val="both"/>
      </w:pPr>
      <w:r>
        <w:t>4.11.5. Договор об условиях деятельности в свободной экономической зоне вступает в силу с даты получения его Правительством Белгородской области. Датой получения Правительством Белгородской области договора об условиях деятельности в свободной экономической зоне является дата его регистрации.</w:t>
      </w:r>
    </w:p>
    <w:p w:rsidR="0087579D" w:rsidRDefault="0087579D">
      <w:pPr>
        <w:pStyle w:val="ConsPlusNormal"/>
        <w:spacing w:before="220"/>
        <w:ind w:firstLine="540"/>
        <w:jc w:val="both"/>
      </w:pPr>
      <w:r>
        <w:t>4.11.6. Один экземпляр зарегистрированного договора об условиях деятельности в свободной экономической зоне передается в министерство для направления (передачи) его претенденту способом, указанным в заявлении о заключении договора.</w:t>
      </w:r>
    </w:p>
    <w:p w:rsidR="0087579D" w:rsidRDefault="0087579D">
      <w:pPr>
        <w:pStyle w:val="ConsPlusNormal"/>
        <w:spacing w:before="220"/>
        <w:ind w:firstLine="540"/>
        <w:jc w:val="both"/>
      </w:pPr>
      <w:r>
        <w:t xml:space="preserve">4.12. В течение 3 (трех) рабочих дней с даты вступления договора об условиях деятельности в свободной экономической зоне в силу министерство вносит в реестр участников свободной экономической зоны (далее - реестр) запись о включении претендента в указанный реестр в соответствии с </w:t>
      </w:r>
      <w:hyperlink w:anchor="P1368">
        <w:r>
          <w:rPr>
            <w:color w:val="0000FF"/>
          </w:rPr>
          <w:t>порядком</w:t>
        </w:r>
      </w:hyperlink>
      <w:r>
        <w:t xml:space="preserve"> ведения реестра участников свободной экономической зоны на территории Белгородской области (приложение N 7 к Порядку) и направляет:</w:t>
      </w:r>
    </w:p>
    <w:p w:rsidR="0087579D" w:rsidRDefault="0087579D">
      <w:pPr>
        <w:pStyle w:val="ConsPlusNormal"/>
        <w:spacing w:before="220"/>
        <w:ind w:firstLine="540"/>
        <w:jc w:val="both"/>
      </w:pPr>
      <w:r>
        <w:t xml:space="preserve">а) участнику свободной экономической зоны </w:t>
      </w:r>
      <w:hyperlink w:anchor="P1501">
        <w:r>
          <w:rPr>
            <w:color w:val="0000FF"/>
          </w:rPr>
          <w:t>свидетельство</w:t>
        </w:r>
      </w:hyperlink>
      <w:r>
        <w:t xml:space="preserve"> о включении участника в реестр (далее - свидетельство) по форме согласно приложению N 8 к Порядку.</w:t>
      </w:r>
    </w:p>
    <w:p w:rsidR="0087579D" w:rsidRDefault="0087579D">
      <w:pPr>
        <w:pStyle w:val="ConsPlusNormal"/>
        <w:spacing w:before="220"/>
        <w:ind w:firstLine="540"/>
        <w:jc w:val="both"/>
      </w:pPr>
      <w:r>
        <w:t xml:space="preserve">В случае и порядке, установленных Федеральным </w:t>
      </w:r>
      <w:hyperlink r:id="rId34">
        <w:r>
          <w:rPr>
            <w:color w:val="0000FF"/>
          </w:rPr>
          <w:t>законом</w:t>
        </w:r>
      </w:hyperlink>
      <w:r>
        <w:t xml:space="preserve"> N 266-ФЗ, министерство выдает участнику свободной экономической зоны дубликат свидетельства;</w:t>
      </w:r>
    </w:p>
    <w:p w:rsidR="0087579D" w:rsidRDefault="0087579D">
      <w:pPr>
        <w:pStyle w:val="ConsPlusNormal"/>
        <w:spacing w:before="220"/>
        <w:ind w:firstLine="540"/>
        <w:jc w:val="both"/>
      </w:pPr>
      <w:r>
        <w:t>б) в федеральный орган исполнительной власти, осуществляющий функции по контролю и надзору в области таможенного дела, выписку из реестра, копию заключенного договора об условиях деятельности в свободной экономической зоне, копию свидетельства;</w:t>
      </w:r>
    </w:p>
    <w:p w:rsidR="0087579D" w:rsidRDefault="0087579D">
      <w:pPr>
        <w:pStyle w:val="ConsPlusNormal"/>
        <w:spacing w:before="220"/>
        <w:ind w:firstLine="540"/>
        <w:jc w:val="both"/>
      </w:pPr>
      <w:r>
        <w:t>в) в федеральный орган исполнительной власти, уполномоченный по контролю и надзору в области налогов и сборов, выписку из реестра, копию договора об условиях деятельности в свободной экономической зоне.</w:t>
      </w:r>
    </w:p>
    <w:p w:rsidR="0087579D" w:rsidRDefault="0087579D">
      <w:pPr>
        <w:pStyle w:val="ConsPlusNormal"/>
        <w:spacing w:before="220"/>
        <w:ind w:firstLine="540"/>
        <w:jc w:val="both"/>
      </w:pPr>
      <w:r>
        <w:t>4.13. Претендент приобретает статус участника свободной экономической зоны (далее - участник) с даты внесения записи о включении в реестр.</w:t>
      </w:r>
    </w:p>
    <w:p w:rsidR="0087579D" w:rsidRDefault="0087579D">
      <w:pPr>
        <w:pStyle w:val="ConsPlusNormal"/>
        <w:spacing w:before="220"/>
        <w:ind w:firstLine="540"/>
        <w:jc w:val="both"/>
      </w:pPr>
      <w:bookmarkStart w:id="36" w:name="P195"/>
      <w:bookmarkEnd w:id="36"/>
      <w:r>
        <w:t xml:space="preserve">4.14. Участник подлежит исключению из реестра в соответствии с </w:t>
      </w:r>
      <w:hyperlink w:anchor="P1368">
        <w:r>
          <w:rPr>
            <w:color w:val="0000FF"/>
          </w:rPr>
          <w:t>Порядком</w:t>
        </w:r>
      </w:hyperlink>
      <w:r>
        <w:t xml:space="preserve"> ведения реестра участников свободной экономической зоны на территории Белгородской области (приложение N 7 к Порядку) в случаях:</w:t>
      </w:r>
    </w:p>
    <w:p w:rsidR="0087579D" w:rsidRDefault="0087579D">
      <w:pPr>
        <w:pStyle w:val="ConsPlusNormal"/>
        <w:spacing w:before="220"/>
        <w:ind w:firstLine="540"/>
        <w:jc w:val="both"/>
      </w:pPr>
      <w:r>
        <w:lastRenderedPageBreak/>
        <w:t>а) расторжения договора об условиях деятельности в свободной экономической зоне по соглашению сторон или по решению суда, за исключением случая, если участником, осуществляющим деятельность на прилегающей территории, заключено несколько договоров об условиях деятельности в свободной экономической зоне;</w:t>
      </w:r>
    </w:p>
    <w:p w:rsidR="0087579D" w:rsidRDefault="0087579D">
      <w:pPr>
        <w:pStyle w:val="ConsPlusNormal"/>
        <w:spacing w:before="220"/>
        <w:ind w:firstLine="540"/>
        <w:jc w:val="both"/>
      </w:pPr>
      <w:r>
        <w:t>б) прекращения деятельности участника на территории свободной экономической зоны в связи с ликвидацией юридического лица, его реорганизацией или исключением из Единого государственного реестра юридических лиц по решению федерального органа исполнительной власти, осуществляющего функции по государственной регистрации юридических лиц, в случае прекращения деятельности всех филиалов такого юридического лица, расположенных на территории Белгородской области (при регистрации юридического лица за пределами прилегающей территории), либо в связи с прекращением физическим лицом деятельности в качестве индивидуального предпринимателя или его исключением из Единого государственного реестра индивидуальных предпринимателей по решению федерального органа исполнительной власти, осуществляющего функции по государственной регистрации индивидуальных предпринимателей;</w:t>
      </w:r>
    </w:p>
    <w:p w:rsidR="0087579D" w:rsidRDefault="0087579D">
      <w:pPr>
        <w:pStyle w:val="ConsPlusNormal"/>
        <w:spacing w:before="220"/>
        <w:ind w:firstLine="540"/>
        <w:jc w:val="both"/>
      </w:pPr>
      <w:r>
        <w:t>в) окончания срока действия договора об условиях деятельности в свободной экономической зоне, за исключением случая, если участником заключено несколько договоров об условиях деятельности в свободной экономической зоне на территории Белгородской области.</w:t>
      </w:r>
    </w:p>
    <w:p w:rsidR="0087579D" w:rsidRDefault="0087579D">
      <w:pPr>
        <w:pStyle w:val="ConsPlusNormal"/>
        <w:spacing w:before="220"/>
        <w:ind w:firstLine="540"/>
        <w:jc w:val="both"/>
      </w:pPr>
      <w:r>
        <w:t xml:space="preserve">4.15. В течение 3 (трех) рабочих дней с даты получения информации о наступлении случаев, указанных в </w:t>
      </w:r>
      <w:hyperlink w:anchor="P195">
        <w:r>
          <w:rPr>
            <w:color w:val="0000FF"/>
          </w:rPr>
          <w:t>пункте 4.14 раздела 4</w:t>
        </w:r>
      </w:hyperlink>
      <w:r>
        <w:t xml:space="preserve"> Порядка, министерство вносит в реестр запись об исключении участника из реестра.</w:t>
      </w:r>
    </w:p>
    <w:p w:rsidR="0087579D" w:rsidRDefault="0087579D">
      <w:pPr>
        <w:pStyle w:val="ConsPlusNormal"/>
        <w:spacing w:before="220"/>
        <w:ind w:firstLine="540"/>
        <w:jc w:val="both"/>
      </w:pPr>
      <w:bookmarkStart w:id="37" w:name="P200"/>
      <w:bookmarkEnd w:id="37"/>
      <w:r>
        <w:t>4.16. Право участника осуществлять предпринимательскую и иную деятельность с применением особого режима осуществления предпринимательской и иной деятельности прекращается с даты внесения в реестр записи об исключении его из указанного реестра.</w:t>
      </w:r>
    </w:p>
    <w:p w:rsidR="0087579D" w:rsidRDefault="0087579D">
      <w:pPr>
        <w:pStyle w:val="ConsPlusNormal"/>
        <w:spacing w:before="220"/>
        <w:ind w:firstLine="540"/>
        <w:jc w:val="both"/>
      </w:pPr>
      <w:r>
        <w:t>4.17. Министерство в течение 1 (одного) рабочего дня, следующего за днем исключения участника из реестра, направляет выписку из реестра об исключении участника в федеральный орган исполнительной власти, осуществляющий функции по контролю и надзору в области таможенного дела, и федеральный орган исполнительной власти, уполномоченный по контролю и надзору в области налогов и сборов.</w:t>
      </w:r>
    </w:p>
    <w:p w:rsidR="0087579D" w:rsidRDefault="0087579D">
      <w:pPr>
        <w:pStyle w:val="ConsPlusNormal"/>
        <w:ind w:firstLine="540"/>
        <w:jc w:val="both"/>
      </w:pPr>
    </w:p>
    <w:p w:rsidR="0087579D" w:rsidRDefault="0087579D">
      <w:pPr>
        <w:pStyle w:val="ConsPlusTitle"/>
        <w:jc w:val="center"/>
        <w:outlineLvl w:val="1"/>
      </w:pPr>
      <w:r>
        <w:t>5. Осуществление мониторинга выполнения участником свободной</w:t>
      </w:r>
    </w:p>
    <w:p w:rsidR="0087579D" w:rsidRDefault="0087579D">
      <w:pPr>
        <w:pStyle w:val="ConsPlusTitle"/>
        <w:jc w:val="center"/>
      </w:pPr>
      <w:r>
        <w:t>экономической зоны условий договора об условиях деятельности</w:t>
      </w:r>
    </w:p>
    <w:p w:rsidR="0087579D" w:rsidRDefault="0087579D">
      <w:pPr>
        <w:pStyle w:val="ConsPlusTitle"/>
        <w:jc w:val="center"/>
      </w:pPr>
      <w:r>
        <w:t>в свободной экономической зоне</w:t>
      </w:r>
    </w:p>
    <w:p w:rsidR="0087579D" w:rsidRDefault="0087579D">
      <w:pPr>
        <w:pStyle w:val="ConsPlusNormal"/>
        <w:jc w:val="both"/>
      </w:pPr>
    </w:p>
    <w:p w:rsidR="0087579D" w:rsidRDefault="0087579D">
      <w:pPr>
        <w:pStyle w:val="ConsPlusNormal"/>
        <w:ind w:firstLine="540"/>
        <w:jc w:val="both"/>
      </w:pPr>
      <w:r>
        <w:t>5.1. Мониторинг выполнения участником условий договора об условиях деятельности в свободной экономической зоне (далее - мониторинг) осуществляется министерством с целью обеспечения реализации инвестиционного проекта с соблюдением условий, установленных договором об условиях деятельности в свободной экономической зоне.</w:t>
      </w:r>
    </w:p>
    <w:p w:rsidR="0087579D" w:rsidRDefault="0087579D">
      <w:pPr>
        <w:pStyle w:val="ConsPlusNormal"/>
        <w:spacing w:before="220"/>
        <w:ind w:firstLine="540"/>
        <w:jc w:val="both"/>
      </w:pPr>
      <w:r>
        <w:t>5.2. Порядок осуществления мониторинга устанавливается договором об условиях деятельности в свободной экономической зоне.</w:t>
      </w:r>
    </w:p>
    <w:p w:rsidR="0087579D" w:rsidRDefault="0087579D">
      <w:pPr>
        <w:pStyle w:val="ConsPlusNormal"/>
        <w:spacing w:before="220"/>
        <w:ind w:firstLine="540"/>
        <w:jc w:val="both"/>
      </w:pPr>
      <w:r>
        <w:t>5.3. При установлении в ходе мониторинга выполнения участником условий договора об условиях деятельности в свободной экономической зоне фактов нарушения им условий такого договора договор может быть досрочно расторгнут по соглашению сторон или по решению суда на основании заявления Правительства Белгородской области.</w:t>
      </w:r>
    </w:p>
    <w:p w:rsidR="0087579D" w:rsidRDefault="0087579D">
      <w:pPr>
        <w:pStyle w:val="ConsPlusNormal"/>
        <w:spacing w:before="220"/>
        <w:ind w:firstLine="540"/>
        <w:jc w:val="both"/>
      </w:pPr>
      <w:bookmarkStart w:id="38" w:name="P210"/>
      <w:bookmarkEnd w:id="38"/>
      <w:r>
        <w:t>5.4. При обнаружении министерством нарушения условий договора об условиях деятельности в свободной экономической зоне министерство готовит уведомление участнику об устранении нарушений в срок, установленный в уведомлении.</w:t>
      </w:r>
    </w:p>
    <w:p w:rsidR="0087579D" w:rsidRDefault="0087579D">
      <w:pPr>
        <w:pStyle w:val="ConsPlusNormal"/>
        <w:spacing w:before="220"/>
        <w:ind w:firstLine="540"/>
        <w:jc w:val="both"/>
      </w:pPr>
      <w:r>
        <w:lastRenderedPageBreak/>
        <w:t>5.5. При неисполнении требований уведомления, указанного в пункте 5.4 раздела 5 Порядка, в установленный в данном уведомлении срок министерство готовит заключение, содержащее факт нарушения договора об условиях деятельности в свободной экономической зоне с указанием неисполненного обязательства со стороны участника, и документальное обоснование выявленного нарушения (далее - заключение об исполнении договора) с обоснованным предложением об одобрении расторжения договора об условиях деятельности в свободной экономической зоне по соглашению сторон или в судебном порядке и уменьшения площади свободной экономической зоны.</w:t>
      </w:r>
    </w:p>
    <w:p w:rsidR="0087579D" w:rsidRDefault="0087579D">
      <w:pPr>
        <w:pStyle w:val="ConsPlusNormal"/>
        <w:spacing w:before="220"/>
        <w:ind w:firstLine="540"/>
        <w:jc w:val="both"/>
      </w:pPr>
      <w:r>
        <w:t>5.6. Заключение об исполнении договора и приложенные документы направляются в Инвестиционный совет для принятия решения об одобрении расторжения договора об условиях деятельности в свободной экономической зоне по соглашению сторон либо в судебном порядке и уменьшения площади свободной экономической зоны.</w:t>
      </w:r>
    </w:p>
    <w:p w:rsidR="0087579D" w:rsidRDefault="0087579D">
      <w:pPr>
        <w:pStyle w:val="ConsPlusNormal"/>
        <w:spacing w:before="220"/>
        <w:ind w:firstLine="540"/>
        <w:jc w:val="both"/>
      </w:pPr>
      <w:r>
        <w:t xml:space="preserve">5.7. При принятии Инвестиционным советом решения об одобрении расторжения договора об условиях деятельности в свободной экономической зоне по соглашению сторон и уменьшения площади свободной экономической зоны министерством готовится проект </w:t>
      </w:r>
      <w:hyperlink w:anchor="P1559">
        <w:r>
          <w:rPr>
            <w:color w:val="0000FF"/>
          </w:rPr>
          <w:t>соглашения</w:t>
        </w:r>
      </w:hyperlink>
      <w:r>
        <w:t xml:space="preserve"> о расторжении по форме, установленной приложением N 9 к Порядку, и проект Предложения об уменьшении площади свободной экономической зоны.</w:t>
      </w:r>
    </w:p>
    <w:p w:rsidR="0087579D" w:rsidRDefault="0087579D">
      <w:pPr>
        <w:pStyle w:val="ConsPlusNormal"/>
        <w:spacing w:before="220"/>
        <w:ind w:firstLine="540"/>
        <w:jc w:val="both"/>
      </w:pPr>
      <w:r>
        <w:t>5.7.1. Проект соглашения о расторжении договора об условиях деятельности в свободной экономической зоне направляется министерством на подписание участнику в порядке, предусмотренном в заявлении о заключении договора.</w:t>
      </w:r>
    </w:p>
    <w:p w:rsidR="0087579D" w:rsidRDefault="0087579D">
      <w:pPr>
        <w:pStyle w:val="ConsPlusNormal"/>
        <w:spacing w:before="220"/>
        <w:ind w:firstLine="540"/>
        <w:jc w:val="both"/>
      </w:pPr>
      <w:r>
        <w:t>5.7.2. Участник подписывает соглашение о расторжении договора об условиях деятельности в свободной экономической зоне в течение 5 (пяти) рабочих дней с даты его получения и направляет его в министерство. Непредставление в установленный срок соглашения о расторжении договора об условиях деятельности в свободной экономической зоне со стороны участника означает отказ участника от заключения соглашения о расторжении.</w:t>
      </w:r>
    </w:p>
    <w:p w:rsidR="0087579D" w:rsidRDefault="0087579D">
      <w:pPr>
        <w:pStyle w:val="ConsPlusNormal"/>
        <w:spacing w:before="220"/>
        <w:ind w:firstLine="540"/>
        <w:jc w:val="both"/>
      </w:pPr>
      <w:r>
        <w:t>5.7.3. Министерство в день получения соглашения о расторжении договора об условиях деятельности в свободной экономической зоне передает его на подписание в Правительство Белгородской области.</w:t>
      </w:r>
    </w:p>
    <w:p w:rsidR="0087579D" w:rsidRDefault="0087579D">
      <w:pPr>
        <w:pStyle w:val="ConsPlusNormal"/>
        <w:spacing w:before="220"/>
        <w:ind w:firstLine="540"/>
        <w:jc w:val="both"/>
      </w:pPr>
      <w:r>
        <w:t>5.7.4. Договор об условиях деятельности в свободной экономической зоне считается расторгнутым с даты его подписания Правительством Белгородской области.</w:t>
      </w:r>
    </w:p>
    <w:p w:rsidR="0087579D" w:rsidRDefault="0087579D">
      <w:pPr>
        <w:pStyle w:val="ConsPlusNormal"/>
        <w:spacing w:before="220"/>
        <w:ind w:firstLine="540"/>
        <w:jc w:val="both"/>
      </w:pPr>
      <w:r>
        <w:t>5.7.5. Один экземпляр подписанного Правительством Белгородской области соглашения о расторжении договора об условиях деятельности в свободной экономической зоне министерство передает участнику в порядке, предусмотренном в заявлении о заключении договора.</w:t>
      </w:r>
    </w:p>
    <w:p w:rsidR="0087579D" w:rsidRDefault="0087579D">
      <w:pPr>
        <w:pStyle w:val="ConsPlusNormal"/>
        <w:spacing w:before="220"/>
        <w:ind w:firstLine="540"/>
        <w:jc w:val="both"/>
      </w:pPr>
      <w:r>
        <w:t xml:space="preserve">5.7.6. Взаимодействие министерства по представлению проекта Предложения об уменьшении площади свободной экономической зоны и исправлению замечаний (принятию рекомендаций) уполномоченного органа осуществляется в порядке, предусмотренном </w:t>
      </w:r>
      <w:hyperlink w:anchor="P137">
        <w:r>
          <w:rPr>
            <w:color w:val="0000FF"/>
          </w:rPr>
          <w:t>подпунктами 3.4.15</w:t>
        </w:r>
      </w:hyperlink>
      <w:r>
        <w:t xml:space="preserve"> - </w:t>
      </w:r>
      <w:hyperlink w:anchor="P141">
        <w:r>
          <w:rPr>
            <w:color w:val="0000FF"/>
          </w:rPr>
          <w:t>3.4.18 пункта 3.4 раздела 3</w:t>
        </w:r>
      </w:hyperlink>
      <w:r>
        <w:t xml:space="preserve"> Порядка.</w:t>
      </w:r>
    </w:p>
    <w:p w:rsidR="0087579D" w:rsidRDefault="0087579D">
      <w:pPr>
        <w:pStyle w:val="ConsPlusNormal"/>
        <w:spacing w:before="220"/>
        <w:ind w:firstLine="540"/>
        <w:jc w:val="both"/>
      </w:pPr>
      <w:bookmarkStart w:id="39" w:name="P220"/>
      <w:bookmarkEnd w:id="39"/>
      <w:r>
        <w:t>5.8. При принятии Инвестиционным советом решения об одобрении расторжения договора об условиях деятельности в свободной экономической зоне по решению суда и уменьшения площади свободной экономической зоны Правительством Белгородской области готовится заявление о расторжении договора в судебном порядке.</w:t>
      </w:r>
    </w:p>
    <w:p w:rsidR="0087579D" w:rsidRDefault="0087579D">
      <w:pPr>
        <w:pStyle w:val="ConsPlusNormal"/>
        <w:spacing w:before="220"/>
        <w:ind w:firstLine="540"/>
        <w:jc w:val="both"/>
      </w:pPr>
      <w:r>
        <w:t>5.8.1. Договор об условиях деятельности в свободной экономической зоне считается расторгнутым в срок, установленный судебным актом, либо в дату вступления в силу судебного акта о расторжении договора об условиях деятельности в свободной экономической зоне.</w:t>
      </w:r>
    </w:p>
    <w:p w:rsidR="0087579D" w:rsidRDefault="0087579D">
      <w:pPr>
        <w:pStyle w:val="ConsPlusNormal"/>
        <w:spacing w:before="220"/>
        <w:ind w:firstLine="540"/>
        <w:jc w:val="both"/>
      </w:pPr>
      <w:r>
        <w:t xml:space="preserve">5.8.2. Не позднее даты, следующей за датой вступления в силу судебного акта о расторжении </w:t>
      </w:r>
      <w:r>
        <w:lastRenderedPageBreak/>
        <w:t>договора об условиях деятельности в свободной экономической зоне, министерство готовит проект Предложения об уменьшении площади свободной экономической зоны.</w:t>
      </w:r>
    </w:p>
    <w:p w:rsidR="0087579D" w:rsidRDefault="0087579D">
      <w:pPr>
        <w:pStyle w:val="ConsPlusNormal"/>
        <w:spacing w:before="220"/>
        <w:ind w:firstLine="540"/>
        <w:jc w:val="both"/>
      </w:pPr>
      <w:r>
        <w:t xml:space="preserve">5.8.3. Взаимодействие министерства по представлению проекта Предложения об уменьшении площади свободной экономической зоны и исправлению замечаний (принятию рекомендаций) уполномоченного органа осуществляется в порядке, предусмотренном </w:t>
      </w:r>
      <w:hyperlink w:anchor="P137">
        <w:r>
          <w:rPr>
            <w:color w:val="0000FF"/>
          </w:rPr>
          <w:t>подпунктами 3.4.15</w:t>
        </w:r>
      </w:hyperlink>
      <w:r>
        <w:t xml:space="preserve"> - </w:t>
      </w:r>
      <w:hyperlink w:anchor="P141">
        <w:r>
          <w:rPr>
            <w:color w:val="0000FF"/>
          </w:rPr>
          <w:t>3.4.18 пункта 3.4 раздела 3</w:t>
        </w:r>
      </w:hyperlink>
      <w:r>
        <w:t xml:space="preserve"> Порядка.</w:t>
      </w:r>
    </w:p>
    <w:p w:rsidR="0087579D" w:rsidRDefault="0087579D">
      <w:pPr>
        <w:pStyle w:val="ConsPlusNormal"/>
        <w:spacing w:before="220"/>
        <w:ind w:firstLine="540"/>
        <w:jc w:val="both"/>
      </w:pPr>
      <w:r>
        <w:t>5.9. При принятии Инвестиционным советом решения об отказе в одобрении расторжения договора об условиях деятельности в свободной экономической зоне заключение министерства направляется на доработку по основаниям, изложенным в протоколе Инвестиционного совета.</w:t>
      </w:r>
    </w:p>
    <w:p w:rsidR="0087579D" w:rsidRDefault="0087579D">
      <w:pPr>
        <w:pStyle w:val="ConsPlusNormal"/>
        <w:spacing w:before="220"/>
        <w:ind w:firstLine="540"/>
        <w:jc w:val="both"/>
      </w:pPr>
      <w:r>
        <w:t xml:space="preserve">5.10. Запись об исключении участника из реестра в связи с расторжением договора об условиях деятельности в свободной экономической зоне вносится министерством в сроки и порядке, установленные </w:t>
      </w:r>
      <w:hyperlink w:anchor="P195">
        <w:r>
          <w:rPr>
            <w:color w:val="0000FF"/>
          </w:rPr>
          <w:t>пунктами 4.14</w:t>
        </w:r>
      </w:hyperlink>
      <w:r>
        <w:t xml:space="preserve"> - </w:t>
      </w:r>
      <w:hyperlink w:anchor="P200">
        <w:r>
          <w:rPr>
            <w:color w:val="0000FF"/>
          </w:rPr>
          <w:t>4.16 раздела 4</w:t>
        </w:r>
      </w:hyperlink>
      <w:r>
        <w:t xml:space="preserve"> Порядка.</w:t>
      </w:r>
    </w:p>
    <w:p w:rsidR="0087579D" w:rsidRDefault="0087579D">
      <w:pPr>
        <w:pStyle w:val="ConsPlusNormal"/>
        <w:jc w:val="both"/>
      </w:pPr>
    </w:p>
    <w:p w:rsidR="0087579D" w:rsidRDefault="0087579D">
      <w:pPr>
        <w:pStyle w:val="ConsPlusTitle"/>
        <w:jc w:val="center"/>
        <w:outlineLvl w:val="1"/>
      </w:pPr>
      <w:r>
        <w:t>6. Оценка эффективности функционирования</w:t>
      </w:r>
    </w:p>
    <w:p w:rsidR="0087579D" w:rsidRDefault="0087579D">
      <w:pPr>
        <w:pStyle w:val="ConsPlusTitle"/>
        <w:jc w:val="center"/>
      </w:pPr>
      <w:r>
        <w:t>свободной экономической зоны</w:t>
      </w:r>
    </w:p>
    <w:p w:rsidR="0087579D" w:rsidRDefault="0087579D">
      <w:pPr>
        <w:pStyle w:val="ConsPlusNormal"/>
        <w:ind w:firstLine="540"/>
        <w:jc w:val="both"/>
      </w:pPr>
    </w:p>
    <w:p w:rsidR="0087579D" w:rsidRDefault="0087579D">
      <w:pPr>
        <w:pStyle w:val="ConsPlusNormal"/>
        <w:ind w:firstLine="540"/>
        <w:jc w:val="both"/>
      </w:pPr>
      <w:r>
        <w:t>6.1. Оценку эффективности функционирования свободной экономической зоны осуществляет уполномоченный орган на основании ежегодных отчетов о результатах функционирования свободной экономической зоны, а также сведений о функционировании свободной экономической зоны, представляемых в уполномоченный орган Правительством Белгородской области (далее соответственно - ежегодный отчет, сведения).</w:t>
      </w:r>
    </w:p>
    <w:p w:rsidR="0087579D" w:rsidRDefault="0087579D">
      <w:pPr>
        <w:pStyle w:val="ConsPlusNormal"/>
        <w:spacing w:before="220"/>
        <w:ind w:firstLine="540"/>
        <w:jc w:val="both"/>
      </w:pPr>
      <w:r>
        <w:t xml:space="preserve">6.2. Оценка эффективности функционирования свободной экономической зоны осуществляется в порядке, предусмотренном </w:t>
      </w:r>
      <w:hyperlink r:id="rId35">
        <w:r>
          <w:rPr>
            <w:color w:val="0000FF"/>
          </w:rPr>
          <w:t>Правилами</w:t>
        </w:r>
      </w:hyperlink>
      <w:r>
        <w:t xml:space="preserve"> ежегодной оценки эффективности функционирования свободной экономической зоны на отдельных территориях субъектов Российской Федерации, прилегающих к территориям Украины, Донецкой Народной Республики, Луганской Народной Республики, Запорожской области и (или) Херсонской области, утвержденными постановлением Правительства N 1314 (далее - Правила оценки эффективности).</w:t>
      </w:r>
    </w:p>
    <w:p w:rsidR="0087579D" w:rsidRDefault="0087579D">
      <w:pPr>
        <w:pStyle w:val="ConsPlusNormal"/>
        <w:spacing w:before="220"/>
        <w:ind w:firstLine="540"/>
        <w:jc w:val="both"/>
      </w:pPr>
      <w:r>
        <w:t>6.3. Оценка эффективности осуществляется ежегодно за отчетный период, соответствующий календарному году (далее - отчетный период), с учетом динамики показателей за предшествующий 2-летний период начиная с отчетного периода за 2027 год.</w:t>
      </w:r>
    </w:p>
    <w:p w:rsidR="0087579D" w:rsidRDefault="0087579D">
      <w:pPr>
        <w:pStyle w:val="ConsPlusNormal"/>
        <w:spacing w:before="220"/>
        <w:ind w:firstLine="540"/>
        <w:jc w:val="both"/>
      </w:pPr>
      <w:r>
        <w:t>6.4. Оценка эффективности проводится за отчетный период и нарастающим итогом за период с начала функционирования свободной экономической зоны.</w:t>
      </w:r>
    </w:p>
    <w:p w:rsidR="0087579D" w:rsidRDefault="0087579D">
      <w:pPr>
        <w:pStyle w:val="ConsPlusNormal"/>
        <w:spacing w:before="220"/>
        <w:ind w:firstLine="540"/>
        <w:jc w:val="both"/>
      </w:pPr>
      <w:r>
        <w:t>6.5. В целях проведения оценки эффективности функционирования свободной экономической зоны Правительство Белгородской области:</w:t>
      </w:r>
    </w:p>
    <w:p w:rsidR="0087579D" w:rsidRDefault="0087579D">
      <w:pPr>
        <w:pStyle w:val="ConsPlusNormal"/>
        <w:spacing w:before="220"/>
        <w:ind w:firstLine="540"/>
        <w:jc w:val="both"/>
      </w:pPr>
      <w:bookmarkStart w:id="40" w:name="P235"/>
      <w:bookmarkEnd w:id="40"/>
      <w:r>
        <w:t>а) готовит ежеквартальные сведения и ежегодный отчет по формам, в сроки и порядке, установленные Правилами оценки эффективности, на основании результатов мониторинга, проводимого министерством, с целью исполнения участниками условия договора об условиях деятельности в свободной экономической зоне;</w:t>
      </w:r>
    </w:p>
    <w:p w:rsidR="0087579D" w:rsidRDefault="0087579D">
      <w:pPr>
        <w:pStyle w:val="ConsPlusNormal"/>
        <w:spacing w:before="220"/>
        <w:ind w:firstLine="540"/>
        <w:jc w:val="both"/>
      </w:pPr>
      <w:bookmarkStart w:id="41" w:name="P236"/>
      <w:bookmarkEnd w:id="41"/>
      <w:r>
        <w:t>б) в срок, установленный Правилами оценки эффективности, направляет в Федеральную налоговую службу и Федеральную таможенную службу информацию об участниках на прилегающих территориях с указанием их наименования, идентификационного номера налогоплательщика, адреса, местонахождения, принадлежности к свободной экономической зоне и даты регистрации лица в качестве участника;</w:t>
      </w:r>
    </w:p>
    <w:p w:rsidR="0087579D" w:rsidRDefault="0087579D">
      <w:pPr>
        <w:pStyle w:val="ConsPlusNormal"/>
        <w:spacing w:before="220"/>
        <w:ind w:firstLine="540"/>
        <w:jc w:val="both"/>
      </w:pPr>
      <w:r>
        <w:t>в) представляет по запросу уполномоченного органа дополнительные сведения, необходимые для проведения оценки эффективности;</w:t>
      </w:r>
    </w:p>
    <w:p w:rsidR="0087579D" w:rsidRDefault="0087579D">
      <w:pPr>
        <w:pStyle w:val="ConsPlusNormal"/>
        <w:spacing w:before="220"/>
        <w:ind w:firstLine="540"/>
        <w:jc w:val="both"/>
      </w:pPr>
      <w:bookmarkStart w:id="42" w:name="P238"/>
      <w:bookmarkEnd w:id="42"/>
      <w:r>
        <w:lastRenderedPageBreak/>
        <w:t>г) разрабатывает и согласовывает с уполномоченным органом порядок утверждения плановых (прогнозных) показателей функционирования свободной экономической зоны на основании договоров об условиях деятельности;</w:t>
      </w:r>
    </w:p>
    <w:p w:rsidR="0087579D" w:rsidRDefault="0087579D">
      <w:pPr>
        <w:pStyle w:val="ConsPlusNormal"/>
        <w:spacing w:before="220"/>
        <w:ind w:firstLine="540"/>
        <w:jc w:val="both"/>
      </w:pPr>
      <w:bookmarkStart w:id="43" w:name="P239"/>
      <w:bookmarkEnd w:id="43"/>
      <w:r>
        <w:t>д) утверждает величины плановых показателей до 1 ноября года, предшествующего плановому календарному году, и представляет их в уполномоченный орган.</w:t>
      </w:r>
    </w:p>
    <w:p w:rsidR="0087579D" w:rsidRDefault="0087579D">
      <w:pPr>
        <w:pStyle w:val="ConsPlusNormal"/>
        <w:spacing w:before="220"/>
        <w:ind w:firstLine="540"/>
        <w:jc w:val="both"/>
      </w:pPr>
      <w:r>
        <w:t xml:space="preserve">6.6. С целью подготовки сведений и отчетности Правительства Белгородской области, предусмотренных </w:t>
      </w:r>
      <w:hyperlink w:anchor="P235">
        <w:r>
          <w:rPr>
            <w:color w:val="0000FF"/>
          </w:rPr>
          <w:t>подпунктом "а" пункта 6.5 раздела 6</w:t>
        </w:r>
      </w:hyperlink>
      <w:r>
        <w:t xml:space="preserve"> Порядка, министерство готовит и направляет в Правительство Белгородской области проект сведений и отчетности по формам, установленным Правилами оценки эффективности, в срок не позднее 30-го числа месяца, следующего за отчетным кварталом.</w:t>
      </w:r>
    </w:p>
    <w:p w:rsidR="0087579D" w:rsidRDefault="0087579D">
      <w:pPr>
        <w:pStyle w:val="ConsPlusNormal"/>
        <w:spacing w:before="220"/>
        <w:ind w:firstLine="540"/>
        <w:jc w:val="both"/>
      </w:pPr>
      <w:r>
        <w:t xml:space="preserve">6.7. С целью подготовки информации Правительства Белгородской области, предусмотренной </w:t>
      </w:r>
      <w:hyperlink w:anchor="P236">
        <w:r>
          <w:rPr>
            <w:color w:val="0000FF"/>
          </w:rPr>
          <w:t>подпунктом "б" пункта 6.5 раздела 6</w:t>
        </w:r>
      </w:hyperlink>
      <w:r>
        <w:t xml:space="preserve"> Порядка, министерство готовит и направляет в Правительство Белгородской области проект письма с информацией об участниках с указанием их наименования, идентификационного номера налогоплательщика, адреса, местонахождения, принадлежности к свободной экономической зоне и даты регистрации лица в качестве участника.</w:t>
      </w:r>
    </w:p>
    <w:p w:rsidR="0087579D" w:rsidRDefault="0087579D">
      <w:pPr>
        <w:pStyle w:val="ConsPlusNormal"/>
        <w:spacing w:before="220"/>
        <w:ind w:firstLine="540"/>
        <w:jc w:val="both"/>
      </w:pPr>
      <w:r>
        <w:t xml:space="preserve">6.8. Министерство участвует в разработке и согласовании с уполномоченным органом порядка утверждения плановых (прогнозных) показателей функционирования свободной экономической зоны на основании договоров об условиях деятельности, указанного в </w:t>
      </w:r>
      <w:hyperlink w:anchor="P238">
        <w:r>
          <w:rPr>
            <w:color w:val="0000FF"/>
          </w:rPr>
          <w:t>подпункте "г" пункта 6.5 раздела 6</w:t>
        </w:r>
      </w:hyperlink>
      <w:r>
        <w:t xml:space="preserve"> Порядка, формирует проект порядка утверждения плановых (прогнозных) показателей функционирования свободной экономической зоны (при необходимости), а также готовит для утверждения Правительством Белгородской области величины плановых показателей в соответствии с </w:t>
      </w:r>
      <w:hyperlink w:anchor="P239">
        <w:r>
          <w:rPr>
            <w:color w:val="0000FF"/>
          </w:rPr>
          <w:t>подпунктом "д" пункта 6.5 раздела 6</w:t>
        </w:r>
      </w:hyperlink>
      <w:r>
        <w:t xml:space="preserve"> Порядка в срок до 15 октября года, предшествующего плановому календарному году.</w:t>
      </w:r>
    </w:p>
    <w:p w:rsidR="0087579D" w:rsidRDefault="0087579D">
      <w:pPr>
        <w:pStyle w:val="ConsPlusNormal"/>
        <w:jc w:val="both"/>
      </w:pPr>
    </w:p>
    <w:p w:rsidR="0087579D" w:rsidRDefault="0087579D">
      <w:pPr>
        <w:pStyle w:val="ConsPlusNormal"/>
        <w:jc w:val="both"/>
      </w:pPr>
    </w:p>
    <w:p w:rsidR="0087579D" w:rsidRDefault="0087579D">
      <w:pPr>
        <w:pStyle w:val="ConsPlusNormal"/>
        <w:jc w:val="both"/>
      </w:pPr>
    </w:p>
    <w:p w:rsidR="0087579D" w:rsidRDefault="0087579D">
      <w:pPr>
        <w:pStyle w:val="ConsPlusNormal"/>
        <w:jc w:val="both"/>
      </w:pPr>
    </w:p>
    <w:p w:rsidR="0087579D" w:rsidRDefault="0087579D">
      <w:pPr>
        <w:pStyle w:val="ConsPlusNormal"/>
        <w:jc w:val="right"/>
      </w:pPr>
    </w:p>
    <w:p w:rsidR="0087579D" w:rsidRDefault="0087579D">
      <w:pPr>
        <w:pStyle w:val="ConsPlusNormal"/>
        <w:jc w:val="right"/>
        <w:outlineLvl w:val="1"/>
      </w:pPr>
      <w:r>
        <w:t>Приложение N 1</w:t>
      </w:r>
    </w:p>
    <w:p w:rsidR="0087579D" w:rsidRDefault="0087579D">
      <w:pPr>
        <w:pStyle w:val="ConsPlusNormal"/>
        <w:jc w:val="right"/>
      </w:pPr>
      <w:r>
        <w:t>к Порядку функционирования свободной экономической</w:t>
      </w:r>
    </w:p>
    <w:p w:rsidR="0087579D" w:rsidRDefault="0087579D">
      <w:pPr>
        <w:pStyle w:val="ConsPlusNormal"/>
        <w:jc w:val="right"/>
      </w:pPr>
      <w:r>
        <w:t>зоны на территории Белгородской области</w:t>
      </w:r>
    </w:p>
    <w:p w:rsidR="0087579D" w:rsidRDefault="0087579D">
      <w:pPr>
        <w:pStyle w:val="ConsPlusNormal"/>
        <w:jc w:val="center"/>
      </w:pPr>
    </w:p>
    <w:p w:rsidR="0087579D" w:rsidRDefault="0087579D">
      <w:pPr>
        <w:pStyle w:val="ConsPlusNormal"/>
        <w:jc w:val="right"/>
      </w:pPr>
      <w:r>
        <w:t>Форма</w:t>
      </w:r>
    </w:p>
    <w:p w:rsidR="0087579D" w:rsidRDefault="0087579D">
      <w:pPr>
        <w:pStyle w:val="ConsPlusNormal"/>
        <w:jc w:val="right"/>
      </w:pPr>
    </w:p>
    <w:p w:rsidR="0087579D" w:rsidRDefault="0087579D">
      <w:pPr>
        <w:pStyle w:val="ConsPlusNonformat"/>
        <w:jc w:val="both"/>
      </w:pPr>
      <w:r>
        <w:t xml:space="preserve">                                         Министерство экономического</w:t>
      </w:r>
    </w:p>
    <w:p w:rsidR="0087579D" w:rsidRDefault="0087579D">
      <w:pPr>
        <w:pStyle w:val="ConsPlusNonformat"/>
        <w:jc w:val="both"/>
      </w:pPr>
      <w:r>
        <w:t xml:space="preserve">                                          развития и промышленности</w:t>
      </w:r>
    </w:p>
    <w:p w:rsidR="0087579D" w:rsidRDefault="0087579D">
      <w:pPr>
        <w:pStyle w:val="ConsPlusNonformat"/>
        <w:jc w:val="both"/>
      </w:pPr>
      <w:r>
        <w:t xml:space="preserve">                                             Белгородской области</w:t>
      </w:r>
    </w:p>
    <w:p w:rsidR="0087579D" w:rsidRDefault="0087579D">
      <w:pPr>
        <w:pStyle w:val="ConsPlusNonformat"/>
        <w:jc w:val="both"/>
      </w:pPr>
    </w:p>
    <w:p w:rsidR="0087579D" w:rsidRDefault="0087579D">
      <w:pPr>
        <w:pStyle w:val="ConsPlusNonformat"/>
        <w:jc w:val="both"/>
      </w:pPr>
      <w:r>
        <w:t xml:space="preserve">                               от _________________________________________</w:t>
      </w:r>
    </w:p>
    <w:p w:rsidR="0087579D" w:rsidRDefault="0087579D">
      <w:pPr>
        <w:pStyle w:val="ConsPlusNonformat"/>
        <w:jc w:val="both"/>
      </w:pPr>
      <w:r>
        <w:t xml:space="preserve">                                   (полное наименование юридического лица,</w:t>
      </w:r>
    </w:p>
    <w:p w:rsidR="0087579D" w:rsidRDefault="0087579D">
      <w:pPr>
        <w:pStyle w:val="ConsPlusNonformat"/>
        <w:jc w:val="both"/>
      </w:pPr>
      <w:r>
        <w:t xml:space="preserve">                                Ф.И.О. руководителя (уполномоченного лица),</w:t>
      </w:r>
    </w:p>
    <w:p w:rsidR="0087579D" w:rsidRDefault="0087579D">
      <w:pPr>
        <w:pStyle w:val="ConsPlusNonformat"/>
        <w:jc w:val="both"/>
      </w:pPr>
      <w:r>
        <w:t xml:space="preserve">                                    или индивидуального предпринимателя)</w:t>
      </w:r>
    </w:p>
    <w:p w:rsidR="0087579D" w:rsidRDefault="0087579D">
      <w:pPr>
        <w:pStyle w:val="ConsPlusNonformat"/>
        <w:jc w:val="both"/>
      </w:pPr>
    </w:p>
    <w:p w:rsidR="0087579D" w:rsidRDefault="0087579D">
      <w:pPr>
        <w:pStyle w:val="ConsPlusNonformat"/>
        <w:jc w:val="both"/>
      </w:pPr>
      <w:r>
        <w:t xml:space="preserve">                                  _________________________________________</w:t>
      </w:r>
    </w:p>
    <w:p w:rsidR="0087579D" w:rsidRDefault="0087579D">
      <w:pPr>
        <w:pStyle w:val="ConsPlusNonformat"/>
        <w:jc w:val="both"/>
      </w:pPr>
      <w:r>
        <w:t xml:space="preserve">                                    (юридический адрес юридического лица/</w:t>
      </w:r>
    </w:p>
    <w:p w:rsidR="0087579D" w:rsidRDefault="0087579D">
      <w:pPr>
        <w:pStyle w:val="ConsPlusNonformat"/>
        <w:jc w:val="both"/>
      </w:pPr>
      <w:r>
        <w:t xml:space="preserve">                                      адрес регистрации индивидуального</w:t>
      </w:r>
    </w:p>
    <w:p w:rsidR="0087579D" w:rsidRDefault="0087579D">
      <w:pPr>
        <w:pStyle w:val="ConsPlusNonformat"/>
        <w:jc w:val="both"/>
      </w:pPr>
      <w:r>
        <w:t xml:space="preserve">                                               предпринимателя)</w:t>
      </w:r>
    </w:p>
    <w:p w:rsidR="0087579D" w:rsidRDefault="0087579D">
      <w:pPr>
        <w:pStyle w:val="ConsPlusNonformat"/>
        <w:jc w:val="both"/>
      </w:pPr>
    </w:p>
    <w:p w:rsidR="0087579D" w:rsidRDefault="0087579D">
      <w:pPr>
        <w:pStyle w:val="ConsPlusNonformat"/>
        <w:jc w:val="both"/>
      </w:pPr>
      <w:bookmarkStart w:id="44" w:name="P268"/>
      <w:bookmarkEnd w:id="44"/>
      <w:r>
        <w:t xml:space="preserve">                                Заявление</w:t>
      </w:r>
    </w:p>
    <w:p w:rsidR="0087579D" w:rsidRDefault="0087579D">
      <w:pPr>
        <w:pStyle w:val="ConsPlusNonformat"/>
        <w:jc w:val="both"/>
      </w:pPr>
      <w:r>
        <w:t xml:space="preserve">    о включении земельного участка в территорию свободной экономической</w:t>
      </w:r>
    </w:p>
    <w:p w:rsidR="0087579D" w:rsidRDefault="0087579D">
      <w:pPr>
        <w:pStyle w:val="ConsPlusNonformat"/>
        <w:jc w:val="both"/>
      </w:pPr>
      <w:r>
        <w:t xml:space="preserve">        зоны на территории Белгородской области с целью реализации</w:t>
      </w:r>
    </w:p>
    <w:p w:rsidR="0087579D" w:rsidRDefault="0087579D">
      <w:pPr>
        <w:pStyle w:val="ConsPlusNonformat"/>
        <w:jc w:val="both"/>
      </w:pPr>
      <w:r>
        <w:t xml:space="preserve">                         инвестиционного проекта</w:t>
      </w:r>
    </w:p>
    <w:p w:rsidR="0087579D" w:rsidRDefault="0087579D">
      <w:pPr>
        <w:pStyle w:val="ConsPlusNonformat"/>
        <w:jc w:val="both"/>
      </w:pPr>
      <w:r>
        <w:lastRenderedPageBreak/>
        <w:t>___________________________________________________________________________</w:t>
      </w:r>
    </w:p>
    <w:p w:rsidR="0087579D" w:rsidRDefault="0087579D">
      <w:pPr>
        <w:pStyle w:val="ConsPlusNonformat"/>
        <w:jc w:val="both"/>
      </w:pPr>
      <w:r>
        <w:t xml:space="preserve">   (наименование юридического лица или индивидуального предпринимателя)</w:t>
      </w:r>
    </w:p>
    <w:p w:rsidR="0087579D" w:rsidRDefault="0087579D">
      <w:pPr>
        <w:pStyle w:val="ConsPlusNonformat"/>
        <w:jc w:val="both"/>
      </w:pPr>
      <w:r>
        <w:t>___________________________________________________________________________</w:t>
      </w:r>
    </w:p>
    <w:p w:rsidR="0087579D" w:rsidRDefault="0087579D">
      <w:pPr>
        <w:pStyle w:val="ConsPlusNonformat"/>
        <w:jc w:val="both"/>
      </w:pPr>
      <w:r>
        <w:t xml:space="preserve">     (Ф.И.О. руководителя (уполномоченного лица) или индивидуального</w:t>
      </w:r>
    </w:p>
    <w:p w:rsidR="0087579D" w:rsidRDefault="0087579D">
      <w:pPr>
        <w:pStyle w:val="ConsPlusNonformat"/>
        <w:jc w:val="both"/>
      </w:pPr>
      <w:r>
        <w:t xml:space="preserve">                             предпринимателя)</w:t>
      </w:r>
    </w:p>
    <w:p w:rsidR="0087579D" w:rsidRDefault="0087579D">
      <w:pPr>
        <w:pStyle w:val="ConsPlusNonformat"/>
        <w:jc w:val="both"/>
      </w:pPr>
      <w:r>
        <w:t>___________________________________________________________________________</w:t>
      </w:r>
    </w:p>
    <w:p w:rsidR="0087579D" w:rsidRDefault="0087579D">
      <w:pPr>
        <w:pStyle w:val="ConsPlusNonformat"/>
        <w:jc w:val="both"/>
      </w:pPr>
      <w:r>
        <w:t xml:space="preserve">     (документ, удостоверяющий полномочия лица, действующего от имени</w:t>
      </w:r>
    </w:p>
    <w:p w:rsidR="0087579D" w:rsidRDefault="0087579D">
      <w:pPr>
        <w:pStyle w:val="ConsPlusNonformat"/>
        <w:jc w:val="both"/>
      </w:pPr>
      <w:r>
        <w:t xml:space="preserve">                            юридического лица)</w:t>
      </w:r>
    </w:p>
    <w:p w:rsidR="0087579D" w:rsidRDefault="0087579D">
      <w:pPr>
        <w:pStyle w:val="ConsPlusNonformat"/>
        <w:jc w:val="both"/>
      </w:pPr>
    </w:p>
    <w:p w:rsidR="0087579D" w:rsidRDefault="0087579D">
      <w:pPr>
        <w:pStyle w:val="ConsPlusNonformat"/>
        <w:jc w:val="both"/>
      </w:pPr>
      <w:r>
        <w:t>Фактический адрес: ________________________________________________________</w:t>
      </w:r>
    </w:p>
    <w:p w:rsidR="0087579D" w:rsidRDefault="0087579D">
      <w:pPr>
        <w:pStyle w:val="ConsPlusNonformat"/>
        <w:jc w:val="both"/>
      </w:pPr>
      <w:r>
        <w:t xml:space="preserve">                   (заполняется в случае, если отличается от юридического</w:t>
      </w:r>
    </w:p>
    <w:p w:rsidR="0087579D" w:rsidRDefault="0087579D">
      <w:pPr>
        <w:pStyle w:val="ConsPlusNonformat"/>
        <w:jc w:val="both"/>
      </w:pPr>
      <w:r>
        <w:t xml:space="preserve">                                          адреса)</w:t>
      </w:r>
    </w:p>
    <w:p w:rsidR="0087579D" w:rsidRDefault="0087579D">
      <w:pPr>
        <w:pStyle w:val="ConsPlusNonformat"/>
        <w:jc w:val="both"/>
      </w:pPr>
    </w:p>
    <w:p w:rsidR="0087579D" w:rsidRDefault="0087579D">
      <w:pPr>
        <w:pStyle w:val="ConsPlusNonformat"/>
        <w:jc w:val="both"/>
      </w:pPr>
      <w:r>
        <w:t>Телефон: _____________________, e-mail: ___________________________________</w:t>
      </w:r>
    </w:p>
    <w:p w:rsidR="0087579D" w:rsidRDefault="0087579D">
      <w:pPr>
        <w:pStyle w:val="ConsPlusNonformat"/>
        <w:jc w:val="both"/>
      </w:pPr>
      <w:r>
        <w:t>Контактное лицо: __________________________________________________________</w:t>
      </w:r>
    </w:p>
    <w:p w:rsidR="0087579D" w:rsidRDefault="0087579D">
      <w:pPr>
        <w:pStyle w:val="ConsPlusNonformat"/>
        <w:jc w:val="both"/>
      </w:pPr>
      <w:r>
        <w:t xml:space="preserve">                       (должность, Ф.И.О., телефон)</w:t>
      </w:r>
    </w:p>
    <w:p w:rsidR="0087579D" w:rsidRDefault="0087579D">
      <w:pPr>
        <w:pStyle w:val="ConsPlusNonformat"/>
        <w:jc w:val="both"/>
      </w:pPr>
    </w:p>
    <w:p w:rsidR="0087579D" w:rsidRDefault="0087579D">
      <w:pPr>
        <w:pStyle w:val="ConsPlusNonformat"/>
        <w:jc w:val="both"/>
      </w:pPr>
      <w:r>
        <w:t xml:space="preserve">    Просим  (прошу)  включить  земельный  участок, расположенный по адресу:</w:t>
      </w:r>
    </w:p>
    <w:p w:rsidR="0087579D" w:rsidRDefault="0087579D">
      <w:pPr>
        <w:pStyle w:val="ConsPlusNonformat"/>
        <w:jc w:val="both"/>
      </w:pPr>
      <w:r>
        <w:t>__________________________________________________________________________,</w:t>
      </w:r>
    </w:p>
    <w:p w:rsidR="0087579D" w:rsidRDefault="0087579D">
      <w:pPr>
        <w:pStyle w:val="ConsPlusNonformat"/>
        <w:jc w:val="both"/>
      </w:pPr>
      <w:r>
        <w:t xml:space="preserve">                  (адрес расположения земельного участка)</w:t>
      </w:r>
    </w:p>
    <w:p w:rsidR="0087579D" w:rsidRDefault="0087579D">
      <w:pPr>
        <w:pStyle w:val="ConsPlusNonformat"/>
        <w:jc w:val="both"/>
      </w:pPr>
      <w:r>
        <w:t>с кадастровым номером ______________, используемый на праве ______________,</w:t>
      </w:r>
    </w:p>
    <w:p w:rsidR="0087579D" w:rsidRDefault="0087579D">
      <w:pPr>
        <w:pStyle w:val="ConsPlusNonformat"/>
        <w:jc w:val="both"/>
      </w:pPr>
      <w:r>
        <w:t xml:space="preserve">               (указать кадастровый номер)              (указать вид права)</w:t>
      </w:r>
    </w:p>
    <w:p w:rsidR="0087579D" w:rsidRDefault="0087579D">
      <w:pPr>
        <w:pStyle w:val="ConsPlusNonformat"/>
        <w:jc w:val="both"/>
      </w:pPr>
    </w:p>
    <w:p w:rsidR="0087579D" w:rsidRDefault="0087579D">
      <w:pPr>
        <w:pStyle w:val="ConsPlusNonformat"/>
        <w:jc w:val="both"/>
      </w:pPr>
      <w:r>
        <w:t>в территорию свободной экономической зоны в границах Белгородской области в</w:t>
      </w:r>
    </w:p>
    <w:p w:rsidR="0087579D" w:rsidRDefault="0087579D">
      <w:pPr>
        <w:pStyle w:val="ConsPlusNonformat"/>
        <w:jc w:val="both"/>
      </w:pPr>
      <w:r>
        <w:t>целях             реализации             инвестиционного            проекта</w:t>
      </w:r>
    </w:p>
    <w:p w:rsidR="0087579D" w:rsidRDefault="0087579D">
      <w:pPr>
        <w:pStyle w:val="ConsPlusNonformat"/>
        <w:jc w:val="both"/>
      </w:pPr>
      <w:r>
        <w:t>_________________________________________________________________________.</w:t>
      </w:r>
    </w:p>
    <w:p w:rsidR="0087579D" w:rsidRDefault="0087579D">
      <w:pPr>
        <w:pStyle w:val="ConsPlusNonformat"/>
        <w:jc w:val="both"/>
      </w:pPr>
      <w:r>
        <w:t xml:space="preserve">                  (наименование инвестиционного проекта)</w:t>
      </w:r>
    </w:p>
    <w:p w:rsidR="0087579D" w:rsidRDefault="0087579D">
      <w:pPr>
        <w:pStyle w:val="ConsPlusNonformat"/>
        <w:jc w:val="both"/>
      </w:pPr>
    </w:p>
    <w:p w:rsidR="0087579D" w:rsidRDefault="0087579D">
      <w:pPr>
        <w:pStyle w:val="ConsPlusNonformat"/>
        <w:jc w:val="both"/>
      </w:pPr>
      <w:r>
        <w:t xml:space="preserve">    Приложение:</w:t>
      </w:r>
    </w:p>
    <w:p w:rsidR="0087579D" w:rsidRDefault="0087579D">
      <w:pPr>
        <w:pStyle w:val="ConsPlusNonformat"/>
        <w:jc w:val="both"/>
      </w:pPr>
    </w:p>
    <w:p w:rsidR="0087579D" w:rsidRDefault="0087579D">
      <w:pPr>
        <w:pStyle w:val="ConsPlusNonformat"/>
        <w:jc w:val="both"/>
      </w:pPr>
      <w:r>
        <w:t>_____________________________ _______________________ _____________________</w:t>
      </w:r>
    </w:p>
    <w:p w:rsidR="0087579D" w:rsidRDefault="0087579D">
      <w:pPr>
        <w:pStyle w:val="ConsPlusNonformat"/>
        <w:jc w:val="both"/>
      </w:pPr>
      <w:r>
        <w:t xml:space="preserve">         (должность)                (подпись)            (И.О.Фамилия)</w:t>
      </w:r>
    </w:p>
    <w:p w:rsidR="0087579D" w:rsidRDefault="0087579D">
      <w:pPr>
        <w:pStyle w:val="ConsPlusNonformat"/>
        <w:jc w:val="both"/>
      </w:pPr>
    </w:p>
    <w:p w:rsidR="0087579D" w:rsidRDefault="0087579D">
      <w:pPr>
        <w:pStyle w:val="ConsPlusNonformat"/>
        <w:jc w:val="both"/>
      </w:pPr>
      <w:r>
        <w:t xml:space="preserve">                                    МП</w:t>
      </w:r>
    </w:p>
    <w:p w:rsidR="0087579D" w:rsidRDefault="0087579D">
      <w:pPr>
        <w:pStyle w:val="ConsPlusNonformat"/>
        <w:jc w:val="both"/>
      </w:pPr>
      <w:r>
        <w:t xml:space="preserve">                               (при наличии)</w:t>
      </w:r>
    </w:p>
    <w:p w:rsidR="0087579D" w:rsidRDefault="0087579D">
      <w:pPr>
        <w:pStyle w:val="ConsPlusNonformat"/>
        <w:jc w:val="both"/>
      </w:pPr>
    </w:p>
    <w:p w:rsidR="0087579D" w:rsidRDefault="0087579D">
      <w:pPr>
        <w:pStyle w:val="ConsPlusNonformat"/>
        <w:jc w:val="both"/>
      </w:pPr>
      <w:r>
        <w:t>"____" ______________20 _____г.</w:t>
      </w:r>
    </w:p>
    <w:p w:rsidR="0087579D" w:rsidRDefault="0087579D">
      <w:pPr>
        <w:pStyle w:val="ConsPlusNormal"/>
        <w:jc w:val="both"/>
      </w:pPr>
    </w:p>
    <w:p w:rsidR="0087579D" w:rsidRDefault="0087579D">
      <w:pPr>
        <w:pStyle w:val="ConsPlusNormal"/>
        <w:jc w:val="right"/>
      </w:pPr>
    </w:p>
    <w:p w:rsidR="0087579D" w:rsidRDefault="0087579D">
      <w:pPr>
        <w:pStyle w:val="ConsPlusNormal"/>
        <w:jc w:val="right"/>
      </w:pPr>
    </w:p>
    <w:p w:rsidR="0087579D" w:rsidRDefault="0087579D">
      <w:pPr>
        <w:pStyle w:val="ConsPlusNormal"/>
        <w:jc w:val="right"/>
      </w:pPr>
    </w:p>
    <w:p w:rsidR="0087579D" w:rsidRDefault="0087579D">
      <w:pPr>
        <w:pStyle w:val="ConsPlusNormal"/>
        <w:jc w:val="right"/>
      </w:pPr>
    </w:p>
    <w:p w:rsidR="0087579D" w:rsidRDefault="0087579D">
      <w:pPr>
        <w:pStyle w:val="ConsPlusNormal"/>
        <w:jc w:val="right"/>
        <w:outlineLvl w:val="1"/>
      </w:pPr>
      <w:r>
        <w:t>Приложение N 2</w:t>
      </w:r>
    </w:p>
    <w:p w:rsidR="0087579D" w:rsidRDefault="0087579D">
      <w:pPr>
        <w:pStyle w:val="ConsPlusNormal"/>
        <w:jc w:val="right"/>
      </w:pPr>
      <w:r>
        <w:t>к Порядку функционирования свободной экономической</w:t>
      </w:r>
    </w:p>
    <w:p w:rsidR="0087579D" w:rsidRDefault="0087579D">
      <w:pPr>
        <w:pStyle w:val="ConsPlusNormal"/>
        <w:jc w:val="right"/>
      </w:pPr>
      <w:r>
        <w:t>зоны на территории Белгородской области</w:t>
      </w:r>
    </w:p>
    <w:p w:rsidR="0087579D" w:rsidRDefault="0087579D">
      <w:pPr>
        <w:pStyle w:val="ConsPlusNormal"/>
        <w:jc w:val="right"/>
      </w:pPr>
    </w:p>
    <w:p w:rsidR="0087579D" w:rsidRDefault="0087579D">
      <w:pPr>
        <w:pStyle w:val="ConsPlusNormal"/>
        <w:jc w:val="right"/>
      </w:pPr>
      <w:r>
        <w:t>Форма</w:t>
      </w:r>
    </w:p>
    <w:p w:rsidR="0087579D" w:rsidRDefault="0087579D">
      <w:pPr>
        <w:pStyle w:val="ConsPlusNormal"/>
      </w:pPr>
    </w:p>
    <w:p w:rsidR="0087579D" w:rsidRDefault="0087579D">
      <w:pPr>
        <w:pStyle w:val="ConsPlusNormal"/>
        <w:jc w:val="center"/>
      </w:pPr>
      <w:bookmarkStart w:id="45" w:name="P320"/>
      <w:bookmarkEnd w:id="45"/>
      <w:r>
        <w:t>Инвестиционная декларация</w:t>
      </w:r>
    </w:p>
    <w:p w:rsidR="0087579D" w:rsidRDefault="0087579D">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4"/>
        <w:gridCol w:w="5953"/>
        <w:gridCol w:w="340"/>
        <w:gridCol w:w="2323"/>
      </w:tblGrid>
      <w:tr w:rsidR="0087579D">
        <w:tc>
          <w:tcPr>
            <w:tcW w:w="9070" w:type="dxa"/>
            <w:gridSpan w:val="4"/>
            <w:tcBorders>
              <w:top w:val="nil"/>
              <w:left w:val="nil"/>
              <w:bottom w:val="nil"/>
              <w:right w:val="nil"/>
            </w:tcBorders>
          </w:tcPr>
          <w:p w:rsidR="0087579D" w:rsidRDefault="0087579D">
            <w:pPr>
              <w:pStyle w:val="ConsPlusNormal"/>
              <w:ind w:firstLine="540"/>
              <w:jc w:val="both"/>
            </w:pPr>
            <w:r>
              <w:t>1. Сведения о лице, представляющем инвестиционную декларацию (далее - заявитель):</w:t>
            </w:r>
          </w:p>
          <w:p w:rsidR="0087579D" w:rsidRDefault="0087579D">
            <w:pPr>
              <w:pStyle w:val="ConsPlusNormal"/>
              <w:jc w:val="both"/>
            </w:pPr>
            <w:r>
              <w:t>_________________________________________________________________________.</w:t>
            </w:r>
          </w:p>
          <w:p w:rsidR="0087579D" w:rsidRDefault="0087579D">
            <w:pPr>
              <w:pStyle w:val="ConsPlusNormal"/>
              <w:jc w:val="center"/>
            </w:pPr>
            <w:r>
              <w:t>(полное и сокращенное (при наличии) наименование заявителя</w:t>
            </w:r>
          </w:p>
          <w:p w:rsidR="0087579D" w:rsidRDefault="0087579D">
            <w:pPr>
              <w:pStyle w:val="ConsPlusNormal"/>
              <w:jc w:val="center"/>
            </w:pPr>
            <w:r>
              <w:t>(для юридических лиц)/фамилия, имя, отчество (при наличии) заявителя,</w:t>
            </w:r>
          </w:p>
          <w:p w:rsidR="0087579D" w:rsidRDefault="0087579D">
            <w:pPr>
              <w:pStyle w:val="ConsPlusNormal"/>
              <w:jc w:val="center"/>
            </w:pPr>
            <w:r>
              <w:t>(для индивидуального предпринимателя))</w:t>
            </w:r>
          </w:p>
          <w:p w:rsidR="0087579D" w:rsidRDefault="0087579D">
            <w:pPr>
              <w:pStyle w:val="ConsPlusNormal"/>
              <w:jc w:val="both"/>
            </w:pPr>
          </w:p>
          <w:p w:rsidR="0087579D" w:rsidRDefault="0087579D">
            <w:pPr>
              <w:pStyle w:val="ConsPlusNormal"/>
              <w:ind w:firstLine="540"/>
              <w:jc w:val="both"/>
            </w:pPr>
            <w:r>
              <w:t>1.1. Дата и номер государственной регистрации заявителя в качестве юридического лица (для юридических лиц):</w:t>
            </w:r>
          </w:p>
          <w:p w:rsidR="0087579D" w:rsidRDefault="0087579D">
            <w:pPr>
              <w:pStyle w:val="ConsPlusNormal"/>
              <w:jc w:val="both"/>
            </w:pPr>
            <w:r>
              <w:t>_________________________________________________________________________;</w:t>
            </w:r>
          </w:p>
          <w:p w:rsidR="0087579D" w:rsidRDefault="0087579D">
            <w:pPr>
              <w:pStyle w:val="ConsPlusNormal"/>
              <w:jc w:val="center"/>
            </w:pPr>
            <w:r>
              <w:lastRenderedPageBreak/>
              <w:t>(для юридических лиц: основной государственный регистрационный номер,</w:t>
            </w:r>
          </w:p>
          <w:p w:rsidR="0087579D" w:rsidRDefault="0087579D">
            <w:pPr>
              <w:pStyle w:val="ConsPlusNormal"/>
              <w:jc w:val="center"/>
            </w:pPr>
            <w:r>
              <w:t>индивидуальный номер налогоплательщика, код причины постановки на учет)</w:t>
            </w:r>
          </w:p>
          <w:p w:rsidR="0087579D" w:rsidRDefault="0087579D">
            <w:pPr>
              <w:pStyle w:val="ConsPlusNormal"/>
              <w:jc w:val="both"/>
            </w:pPr>
          </w:p>
          <w:p w:rsidR="0087579D" w:rsidRDefault="0087579D">
            <w:pPr>
              <w:pStyle w:val="ConsPlusNormal"/>
              <w:ind w:firstLine="540"/>
              <w:jc w:val="both"/>
            </w:pPr>
            <w:r>
              <w:t>или дата и номер записи в Едином государственном реестре индивидуальных предпринимателей:</w:t>
            </w:r>
          </w:p>
          <w:p w:rsidR="0087579D" w:rsidRDefault="0087579D">
            <w:pPr>
              <w:pStyle w:val="ConsPlusNormal"/>
              <w:jc w:val="both"/>
            </w:pPr>
            <w:r>
              <w:t>_________________________________________________________________________.</w:t>
            </w:r>
          </w:p>
          <w:p w:rsidR="0087579D" w:rsidRDefault="0087579D">
            <w:pPr>
              <w:pStyle w:val="ConsPlusNormal"/>
              <w:jc w:val="center"/>
            </w:pPr>
            <w:r>
              <w:t>(для индивидуальных предпринимателей: основной государственный</w:t>
            </w:r>
          </w:p>
          <w:p w:rsidR="0087579D" w:rsidRDefault="0087579D">
            <w:pPr>
              <w:pStyle w:val="ConsPlusNormal"/>
              <w:jc w:val="center"/>
            </w:pPr>
            <w:r>
              <w:t>регистрационный номер индивидуального предпринимателя, индивидуальный</w:t>
            </w:r>
          </w:p>
          <w:p w:rsidR="0087579D" w:rsidRDefault="0087579D">
            <w:pPr>
              <w:pStyle w:val="ConsPlusNormal"/>
              <w:jc w:val="center"/>
            </w:pPr>
            <w:r>
              <w:t>номер налогоплательщика)</w:t>
            </w:r>
          </w:p>
          <w:p w:rsidR="0087579D" w:rsidRDefault="0087579D">
            <w:pPr>
              <w:pStyle w:val="ConsPlusNormal"/>
              <w:ind w:firstLine="540"/>
              <w:jc w:val="both"/>
            </w:pPr>
          </w:p>
          <w:p w:rsidR="0087579D" w:rsidRDefault="0087579D">
            <w:pPr>
              <w:pStyle w:val="ConsPlusNormal"/>
              <w:ind w:firstLine="540"/>
              <w:jc w:val="both"/>
            </w:pPr>
            <w:r>
              <w:t>1.2. Адрес в пределах местонахождения юридического лица/адрес места жительства индивидуального предпринимателя:</w:t>
            </w:r>
          </w:p>
          <w:p w:rsidR="0087579D" w:rsidRDefault="0087579D">
            <w:pPr>
              <w:pStyle w:val="ConsPlusNormal"/>
              <w:jc w:val="both"/>
            </w:pPr>
            <w:r>
              <w:t>_________________________________________________________________________.</w:t>
            </w:r>
          </w:p>
          <w:p w:rsidR="0087579D" w:rsidRDefault="0087579D">
            <w:pPr>
              <w:pStyle w:val="ConsPlusNormal"/>
              <w:jc w:val="both"/>
            </w:pPr>
          </w:p>
          <w:p w:rsidR="0087579D" w:rsidRDefault="0087579D">
            <w:pPr>
              <w:pStyle w:val="ConsPlusNormal"/>
              <w:ind w:firstLine="540"/>
              <w:jc w:val="both"/>
            </w:pPr>
            <w:r>
              <w:t>1.3. Местонахождение филиалов заявителя (для юридических лиц) (при наличии):</w:t>
            </w:r>
          </w:p>
          <w:p w:rsidR="0087579D" w:rsidRDefault="0087579D">
            <w:pPr>
              <w:pStyle w:val="ConsPlusNormal"/>
              <w:jc w:val="both"/>
            </w:pPr>
            <w:r>
              <w:t>_________________________________________________________________________.</w:t>
            </w:r>
          </w:p>
          <w:p w:rsidR="0087579D" w:rsidRDefault="0087579D">
            <w:pPr>
              <w:pStyle w:val="ConsPlusNormal"/>
              <w:jc w:val="center"/>
            </w:pPr>
            <w:r>
              <w:t>(местонахождение филиалов заявителя, расположенных на территории Белгородской области, планируемой для включения в территорию свободной экономической зоны/</w:t>
            </w:r>
          </w:p>
          <w:p w:rsidR="0087579D" w:rsidRDefault="0087579D">
            <w:pPr>
              <w:pStyle w:val="ConsPlusNormal"/>
              <w:jc w:val="center"/>
            </w:pPr>
            <w:r>
              <w:t>на территории свободной экономической зоны)</w:t>
            </w:r>
          </w:p>
          <w:p w:rsidR="0087579D" w:rsidRDefault="0087579D">
            <w:pPr>
              <w:pStyle w:val="ConsPlusNormal"/>
              <w:ind w:firstLine="540"/>
              <w:jc w:val="both"/>
            </w:pPr>
          </w:p>
          <w:p w:rsidR="0087579D" w:rsidRDefault="0087579D">
            <w:pPr>
              <w:pStyle w:val="ConsPlusNormal"/>
              <w:ind w:firstLine="540"/>
              <w:jc w:val="both"/>
            </w:pPr>
            <w:r>
              <w:t>1.4. Контакты:</w:t>
            </w:r>
          </w:p>
          <w:p w:rsidR="0087579D" w:rsidRDefault="0087579D">
            <w:pPr>
              <w:pStyle w:val="ConsPlusNormal"/>
              <w:ind w:firstLine="540"/>
              <w:jc w:val="both"/>
            </w:pPr>
            <w:r>
              <w:t>телефон: ____________________________________________________________;</w:t>
            </w:r>
          </w:p>
          <w:p w:rsidR="0087579D" w:rsidRDefault="0087579D">
            <w:pPr>
              <w:pStyle w:val="ConsPlusNormal"/>
              <w:ind w:firstLine="540"/>
              <w:jc w:val="both"/>
            </w:pPr>
            <w:r>
              <w:t>адрес электронной почты: _____________________________________________;</w:t>
            </w:r>
          </w:p>
          <w:p w:rsidR="0087579D" w:rsidRDefault="0087579D">
            <w:pPr>
              <w:pStyle w:val="ConsPlusNormal"/>
              <w:ind w:firstLine="540"/>
              <w:jc w:val="both"/>
            </w:pPr>
            <w:r>
              <w:t>сайт в сети Интернет:</w:t>
            </w:r>
          </w:p>
          <w:p w:rsidR="0087579D" w:rsidRDefault="0087579D">
            <w:pPr>
              <w:pStyle w:val="ConsPlusNormal"/>
              <w:jc w:val="both"/>
            </w:pPr>
            <w:r>
              <w:t>_________________________________________________________________________.</w:t>
            </w:r>
          </w:p>
          <w:p w:rsidR="0087579D" w:rsidRDefault="0087579D">
            <w:pPr>
              <w:pStyle w:val="ConsPlusNormal"/>
              <w:jc w:val="center"/>
            </w:pPr>
            <w:r>
              <w:t>(при наличии)</w:t>
            </w:r>
          </w:p>
          <w:p w:rsidR="0087579D" w:rsidRDefault="0087579D">
            <w:pPr>
              <w:pStyle w:val="ConsPlusNormal"/>
              <w:jc w:val="center"/>
            </w:pPr>
          </w:p>
          <w:p w:rsidR="0087579D" w:rsidRDefault="0087579D">
            <w:pPr>
              <w:pStyle w:val="ConsPlusNormal"/>
              <w:ind w:firstLine="540"/>
              <w:jc w:val="both"/>
            </w:pPr>
            <w:r>
              <w:t>1.5. Организационная структура управления заявителя (не заполняется субъектами малого и среднего предпринимательства и индивидуальными предпринимателями):</w:t>
            </w:r>
          </w:p>
          <w:p w:rsidR="0087579D" w:rsidRDefault="0087579D">
            <w:pPr>
              <w:pStyle w:val="ConsPlusNormal"/>
              <w:jc w:val="both"/>
            </w:pPr>
            <w:r>
              <w:t>_________________________________________________________________________.</w:t>
            </w:r>
          </w:p>
          <w:p w:rsidR="0087579D" w:rsidRDefault="0087579D">
            <w:pPr>
              <w:pStyle w:val="ConsPlusNormal"/>
              <w:jc w:val="center"/>
            </w:pPr>
            <w:r>
              <w:t>(с описанием подразделений)</w:t>
            </w:r>
          </w:p>
          <w:p w:rsidR="0087579D" w:rsidRDefault="0087579D">
            <w:pPr>
              <w:pStyle w:val="ConsPlusNormal"/>
              <w:ind w:firstLine="540"/>
              <w:jc w:val="both"/>
            </w:pPr>
          </w:p>
          <w:p w:rsidR="0087579D" w:rsidRDefault="0087579D">
            <w:pPr>
              <w:pStyle w:val="ConsPlusNormal"/>
              <w:ind w:firstLine="540"/>
              <w:jc w:val="both"/>
            </w:pPr>
            <w:r>
              <w:t>1.6. Информация о штатной численности работников заявителя:</w:t>
            </w:r>
          </w:p>
          <w:p w:rsidR="0087579D" w:rsidRDefault="0087579D">
            <w:pPr>
              <w:pStyle w:val="ConsPlusNormal"/>
              <w:ind w:firstLine="540"/>
              <w:jc w:val="both"/>
            </w:pPr>
            <w:r>
              <w:t>1.6.1. Штатная численность работников заявителя на дату составления инвестиционной декларации, с указанием количества работников, которых планируется задействовать в реализации инвестиционного проекта</w:t>
            </w:r>
          </w:p>
          <w:p w:rsidR="0087579D" w:rsidRDefault="0087579D">
            <w:pPr>
              <w:pStyle w:val="ConsPlusNormal"/>
              <w:jc w:val="both"/>
            </w:pPr>
            <w:r>
              <w:t>_________________________________________________________________________.</w:t>
            </w:r>
          </w:p>
          <w:p w:rsidR="0087579D" w:rsidRDefault="0087579D">
            <w:pPr>
              <w:pStyle w:val="ConsPlusNormal"/>
              <w:jc w:val="center"/>
            </w:pPr>
            <w:r>
              <w:t>(на первое число месяца, в котором осуществляется подача заявления)</w:t>
            </w:r>
          </w:p>
          <w:p w:rsidR="0087579D" w:rsidRDefault="0087579D">
            <w:pPr>
              <w:pStyle w:val="ConsPlusNormal"/>
              <w:jc w:val="both"/>
            </w:pPr>
          </w:p>
          <w:p w:rsidR="0087579D" w:rsidRDefault="0087579D">
            <w:pPr>
              <w:pStyle w:val="ConsPlusNormal"/>
              <w:ind w:firstLine="540"/>
              <w:jc w:val="both"/>
            </w:pPr>
            <w:r>
              <w:t>1.6.2. Среднеквартальные показатели средней численности работников заявителя и среднемесячного размера выплат и иных вознаграждений, начисленных заявителем в пользу этих работников за квартал, предшествующий дате подачи заявления (при их наличии):</w:t>
            </w:r>
          </w:p>
          <w:p w:rsidR="0087579D" w:rsidRDefault="0087579D">
            <w:pPr>
              <w:pStyle w:val="ConsPlusNormal"/>
              <w:jc w:val="both"/>
            </w:pPr>
            <w:r>
              <w:t>_________________________________________________________________________.</w:t>
            </w:r>
          </w:p>
          <w:p w:rsidR="0087579D" w:rsidRDefault="0087579D">
            <w:pPr>
              <w:pStyle w:val="ConsPlusNormal"/>
              <w:jc w:val="center"/>
            </w:pPr>
            <w:r>
              <w:t xml:space="preserve">(заполняется в соответствии с </w:t>
            </w:r>
            <w:hyperlink w:anchor="P657">
              <w:r>
                <w:rPr>
                  <w:color w:val="0000FF"/>
                </w:rPr>
                <w:t>таблицей 3</w:t>
              </w:r>
            </w:hyperlink>
            <w:r>
              <w:t>, приведенной в приложении к настоящей форме)</w:t>
            </w:r>
          </w:p>
          <w:p w:rsidR="0087579D" w:rsidRDefault="0087579D">
            <w:pPr>
              <w:pStyle w:val="ConsPlusNormal"/>
              <w:jc w:val="center"/>
            </w:pPr>
          </w:p>
          <w:p w:rsidR="0087579D" w:rsidRDefault="0087579D">
            <w:pPr>
              <w:pStyle w:val="ConsPlusNormal"/>
              <w:ind w:firstLine="540"/>
              <w:jc w:val="both"/>
            </w:pPr>
            <w:r>
              <w:t>1.6.3. Среднеквартальные показатели средней численности работников, планируемой заявителем в период реализации инвестиционного проекта: _________________________________________________________________________.</w:t>
            </w:r>
          </w:p>
          <w:p w:rsidR="0087579D" w:rsidRDefault="0087579D">
            <w:pPr>
              <w:pStyle w:val="ConsPlusNormal"/>
              <w:jc w:val="center"/>
            </w:pPr>
            <w:r>
              <w:t xml:space="preserve">(заполняется в соответствии с </w:t>
            </w:r>
            <w:hyperlink w:anchor="P657">
              <w:r>
                <w:rPr>
                  <w:color w:val="0000FF"/>
                </w:rPr>
                <w:t>таблицей 3</w:t>
              </w:r>
            </w:hyperlink>
            <w:r>
              <w:t>, приведенной в приложении к настоящей форме)</w:t>
            </w:r>
          </w:p>
          <w:p w:rsidR="0087579D" w:rsidRDefault="0087579D">
            <w:pPr>
              <w:pStyle w:val="ConsPlusNormal"/>
            </w:pPr>
          </w:p>
          <w:p w:rsidR="0087579D" w:rsidRDefault="0087579D">
            <w:pPr>
              <w:pStyle w:val="ConsPlusNormal"/>
              <w:ind w:firstLine="540"/>
              <w:jc w:val="both"/>
            </w:pPr>
            <w:r>
              <w:t>1.6.4. Среднеквартальные показатели среднемесячного размера выплат и иных вознаграждений, планируемых заявителем к начислению в пользу своих работников ______________________________________________________________.</w:t>
            </w:r>
          </w:p>
          <w:p w:rsidR="0087579D" w:rsidRDefault="0087579D">
            <w:pPr>
              <w:pStyle w:val="ConsPlusNormal"/>
              <w:jc w:val="center"/>
            </w:pPr>
            <w:r>
              <w:lastRenderedPageBreak/>
              <w:t xml:space="preserve">(заполняется в соответствии с </w:t>
            </w:r>
            <w:hyperlink w:anchor="P657">
              <w:r>
                <w:rPr>
                  <w:color w:val="0000FF"/>
                </w:rPr>
                <w:t>таблицей 3</w:t>
              </w:r>
            </w:hyperlink>
            <w:r>
              <w:t>, приведенной в приложении к настоящей форме)</w:t>
            </w:r>
          </w:p>
          <w:p w:rsidR="0087579D" w:rsidRDefault="0087579D">
            <w:pPr>
              <w:pStyle w:val="ConsPlusNormal"/>
              <w:jc w:val="center"/>
            </w:pPr>
          </w:p>
          <w:p w:rsidR="0087579D" w:rsidRDefault="0087579D">
            <w:pPr>
              <w:pStyle w:val="ConsPlusNormal"/>
              <w:ind w:firstLine="540"/>
              <w:jc w:val="both"/>
            </w:pPr>
            <w:r>
              <w:t>1.7. Информация о налоговых отчислениях заявителя в бюджеты всех уровней и страховых взносов, уплаченных в бюджеты государственных внебюджетных фондов: ____________________________________________________.</w:t>
            </w:r>
          </w:p>
          <w:p w:rsidR="0087579D" w:rsidRDefault="0087579D">
            <w:pPr>
              <w:pStyle w:val="ConsPlusNormal"/>
              <w:ind w:firstLine="283"/>
              <w:jc w:val="both"/>
            </w:pPr>
            <w:r>
              <w:t>(заполняется за предшествующий календарный год)</w:t>
            </w:r>
          </w:p>
          <w:p w:rsidR="0087579D" w:rsidRDefault="0087579D">
            <w:pPr>
              <w:pStyle w:val="ConsPlusNormal"/>
              <w:jc w:val="center"/>
            </w:pPr>
          </w:p>
          <w:p w:rsidR="0087579D" w:rsidRDefault="0087579D">
            <w:pPr>
              <w:pStyle w:val="ConsPlusNormal"/>
              <w:ind w:firstLine="540"/>
              <w:jc w:val="both"/>
            </w:pPr>
            <w:r>
              <w:t>1.8. Информация о наличии либо отсутствии у заявителя зарегистрированных прав на объекты интеллектуальной собственности, в том числе в виде нематериальных активов:</w:t>
            </w:r>
          </w:p>
          <w:p w:rsidR="0087579D" w:rsidRDefault="0087579D">
            <w:pPr>
              <w:pStyle w:val="ConsPlusNormal"/>
              <w:jc w:val="both"/>
            </w:pPr>
            <w:r>
              <w:t>_________________________________________________________________________.</w:t>
            </w:r>
          </w:p>
          <w:p w:rsidR="0087579D" w:rsidRDefault="0087579D">
            <w:pPr>
              <w:pStyle w:val="ConsPlusNormal"/>
              <w:jc w:val="center"/>
            </w:pPr>
            <w:r>
              <w:t>(заполняется в свободной форме)</w:t>
            </w:r>
          </w:p>
          <w:p w:rsidR="0087579D" w:rsidRDefault="0087579D">
            <w:pPr>
              <w:pStyle w:val="ConsPlusNormal"/>
              <w:jc w:val="center"/>
            </w:pPr>
          </w:p>
          <w:p w:rsidR="0087579D" w:rsidRDefault="0087579D">
            <w:pPr>
              <w:pStyle w:val="ConsPlusNormal"/>
              <w:ind w:firstLine="540"/>
              <w:jc w:val="both"/>
            </w:pPr>
            <w:r>
              <w:t>1.9. Информация о наличии либо отсутствии у заявителя лицензий на осуществление деятельности:</w:t>
            </w:r>
          </w:p>
          <w:p w:rsidR="0087579D" w:rsidRDefault="0087579D">
            <w:pPr>
              <w:pStyle w:val="ConsPlusNormal"/>
              <w:jc w:val="both"/>
            </w:pPr>
            <w:r>
              <w:t>_________________________________________________________________________.</w:t>
            </w:r>
          </w:p>
          <w:p w:rsidR="0087579D" w:rsidRDefault="0087579D">
            <w:pPr>
              <w:pStyle w:val="ConsPlusNormal"/>
              <w:jc w:val="center"/>
            </w:pPr>
            <w:r>
              <w:t>(заполняется в свободной форме)</w:t>
            </w:r>
          </w:p>
        </w:tc>
      </w:tr>
      <w:tr w:rsidR="0087579D">
        <w:tc>
          <w:tcPr>
            <w:tcW w:w="9070" w:type="dxa"/>
            <w:gridSpan w:val="4"/>
            <w:tcBorders>
              <w:top w:val="nil"/>
              <w:left w:val="nil"/>
              <w:bottom w:val="nil"/>
              <w:right w:val="nil"/>
            </w:tcBorders>
          </w:tcPr>
          <w:p w:rsidR="0087579D" w:rsidRDefault="0087579D">
            <w:pPr>
              <w:pStyle w:val="ConsPlusNormal"/>
              <w:ind w:firstLine="540"/>
              <w:jc w:val="both"/>
            </w:pPr>
            <w:r>
              <w:lastRenderedPageBreak/>
              <w:t>2. Наименование инвестиционного проекта: ______________________________.</w:t>
            </w:r>
          </w:p>
        </w:tc>
      </w:tr>
      <w:tr w:rsidR="0087579D">
        <w:tc>
          <w:tcPr>
            <w:tcW w:w="9070" w:type="dxa"/>
            <w:gridSpan w:val="4"/>
            <w:tcBorders>
              <w:top w:val="nil"/>
              <w:left w:val="nil"/>
              <w:bottom w:val="nil"/>
              <w:right w:val="nil"/>
            </w:tcBorders>
          </w:tcPr>
          <w:p w:rsidR="0087579D" w:rsidRDefault="0087579D">
            <w:pPr>
              <w:pStyle w:val="ConsPlusNormal"/>
              <w:ind w:firstLine="540"/>
              <w:jc w:val="both"/>
            </w:pPr>
            <w:r>
              <w:t>3. Дата составления инвестиционной декларации:</w:t>
            </w:r>
          </w:p>
          <w:p w:rsidR="0087579D" w:rsidRDefault="0087579D">
            <w:pPr>
              <w:pStyle w:val="ConsPlusNormal"/>
              <w:jc w:val="both"/>
            </w:pPr>
            <w:r>
              <w:t>_________________________________________________________________________.</w:t>
            </w:r>
          </w:p>
          <w:p w:rsidR="0087579D" w:rsidRDefault="0087579D">
            <w:pPr>
              <w:pStyle w:val="ConsPlusNormal"/>
              <w:jc w:val="center"/>
            </w:pPr>
            <w:r>
              <w:t>(инвестиционная декларация составляется на первое число месяца, в котором осуществляется подача заявления)</w:t>
            </w:r>
          </w:p>
          <w:p w:rsidR="0087579D" w:rsidRDefault="0087579D">
            <w:pPr>
              <w:pStyle w:val="ConsPlusNormal"/>
              <w:jc w:val="center"/>
            </w:pPr>
          </w:p>
          <w:p w:rsidR="0087579D" w:rsidRDefault="0087579D">
            <w:pPr>
              <w:pStyle w:val="ConsPlusNormal"/>
              <w:ind w:firstLine="540"/>
              <w:jc w:val="both"/>
            </w:pPr>
            <w:r>
              <w:t>3.1. Дата одобрения инвестиционного проекта Инвестиционным советом при Губернаторе Белгородской области</w:t>
            </w:r>
          </w:p>
          <w:p w:rsidR="0087579D" w:rsidRDefault="0087579D">
            <w:pPr>
              <w:pStyle w:val="ConsPlusNormal"/>
              <w:jc w:val="both"/>
            </w:pPr>
            <w:r>
              <w:t>_________________________________________________________________________.</w:t>
            </w:r>
          </w:p>
          <w:p w:rsidR="0087579D" w:rsidRDefault="0087579D">
            <w:pPr>
              <w:pStyle w:val="ConsPlusNormal"/>
              <w:jc w:val="center"/>
            </w:pPr>
            <w:r>
              <w:t>(не заполняется при направлении инвестиционной декларации с заявлением о включении земельного участка в границы свободной экономической зоны с целью реализации инвестиционного проекта)</w:t>
            </w:r>
          </w:p>
          <w:p w:rsidR="0087579D" w:rsidRDefault="0087579D">
            <w:pPr>
              <w:pStyle w:val="ConsPlusNormal"/>
            </w:pPr>
          </w:p>
          <w:p w:rsidR="0087579D" w:rsidRDefault="0087579D">
            <w:pPr>
              <w:pStyle w:val="ConsPlusNormal"/>
              <w:ind w:firstLine="540"/>
              <w:jc w:val="both"/>
            </w:pPr>
            <w:r>
              <w:t>4. Цель инвестиционного проекта:</w:t>
            </w:r>
          </w:p>
          <w:p w:rsidR="0087579D" w:rsidRDefault="0087579D">
            <w:pPr>
              <w:pStyle w:val="ConsPlusNormal"/>
              <w:jc w:val="both"/>
            </w:pPr>
            <w:r>
              <w:t>_________________________________________________________________________.</w:t>
            </w:r>
          </w:p>
          <w:p w:rsidR="0087579D" w:rsidRDefault="0087579D">
            <w:pPr>
              <w:pStyle w:val="ConsPlusNormal"/>
              <w:jc w:val="center"/>
            </w:pPr>
            <w:r>
              <w:t>(создание/модернизация/восстановление)</w:t>
            </w:r>
          </w:p>
          <w:p w:rsidR="0087579D" w:rsidRDefault="0087579D">
            <w:pPr>
              <w:pStyle w:val="ConsPlusNormal"/>
              <w:jc w:val="both"/>
            </w:pPr>
          </w:p>
          <w:p w:rsidR="0087579D" w:rsidRDefault="0087579D">
            <w:pPr>
              <w:pStyle w:val="ConsPlusNormal"/>
              <w:ind w:firstLine="540"/>
              <w:jc w:val="both"/>
            </w:pPr>
            <w:r>
              <w:t>5. Описание инвестиционного проекта</w:t>
            </w:r>
          </w:p>
          <w:p w:rsidR="0087579D" w:rsidRDefault="0087579D">
            <w:pPr>
              <w:pStyle w:val="ConsPlusNormal"/>
              <w:jc w:val="both"/>
            </w:pPr>
            <w:r>
              <w:t>_________________________________________________________________________.</w:t>
            </w:r>
          </w:p>
          <w:p w:rsidR="0087579D" w:rsidRDefault="0087579D">
            <w:pPr>
              <w:pStyle w:val="ConsPlusNormal"/>
              <w:jc w:val="center"/>
            </w:pPr>
            <w:r>
              <w:t>(заполняется в свободной форме)</w:t>
            </w:r>
          </w:p>
          <w:p w:rsidR="0087579D" w:rsidRDefault="0087579D">
            <w:pPr>
              <w:pStyle w:val="ConsPlusNormal"/>
            </w:pPr>
          </w:p>
          <w:p w:rsidR="0087579D" w:rsidRDefault="0087579D">
            <w:pPr>
              <w:pStyle w:val="ConsPlusNormal"/>
              <w:ind w:firstLine="540"/>
              <w:jc w:val="both"/>
            </w:pPr>
            <w:r>
              <w:t>6. Виды деятельности:</w:t>
            </w:r>
          </w:p>
          <w:p w:rsidR="0087579D" w:rsidRDefault="0087579D">
            <w:pPr>
              <w:pStyle w:val="ConsPlusNormal"/>
              <w:jc w:val="both"/>
            </w:pPr>
            <w:r>
              <w:t>_________________________________________________________________________.</w:t>
            </w:r>
          </w:p>
          <w:p w:rsidR="0087579D" w:rsidRDefault="0087579D">
            <w:pPr>
              <w:pStyle w:val="ConsPlusNormal"/>
              <w:jc w:val="center"/>
            </w:pPr>
            <w:r>
              <w:t xml:space="preserve">(с указанием кодов Общероссийского </w:t>
            </w:r>
            <w:hyperlink r:id="rId36">
              <w:r>
                <w:rPr>
                  <w:color w:val="0000FF"/>
                </w:rPr>
                <w:t>классификатора</w:t>
              </w:r>
            </w:hyperlink>
            <w:r>
              <w:t xml:space="preserve"> видов экономической деятельности)</w:t>
            </w:r>
          </w:p>
          <w:p w:rsidR="0087579D" w:rsidRDefault="0087579D">
            <w:pPr>
              <w:pStyle w:val="ConsPlusNormal"/>
              <w:jc w:val="center"/>
            </w:pPr>
          </w:p>
          <w:p w:rsidR="0087579D" w:rsidRDefault="0087579D">
            <w:pPr>
              <w:pStyle w:val="ConsPlusNormal"/>
              <w:ind w:firstLine="540"/>
              <w:jc w:val="both"/>
            </w:pPr>
            <w:r>
              <w:t>7. Применяемый налоговый режим: ______________________________сайт___.</w:t>
            </w:r>
          </w:p>
          <w:p w:rsidR="0087579D" w:rsidRDefault="0087579D">
            <w:pPr>
              <w:pStyle w:val="ConsPlusNormal"/>
              <w:ind w:firstLine="540"/>
              <w:jc w:val="both"/>
            </w:pPr>
          </w:p>
          <w:p w:rsidR="0087579D" w:rsidRDefault="0087579D">
            <w:pPr>
              <w:pStyle w:val="ConsPlusNormal"/>
              <w:ind w:firstLine="540"/>
              <w:jc w:val="both"/>
            </w:pPr>
            <w:r>
              <w:t>8. Технико-экономическое обоснование инвестиционного проекта: _________________________________________________________________________.</w:t>
            </w:r>
          </w:p>
          <w:p w:rsidR="0087579D" w:rsidRDefault="0087579D">
            <w:pPr>
              <w:pStyle w:val="ConsPlusNormal"/>
              <w:jc w:val="center"/>
            </w:pPr>
            <w:r>
              <w:t>(основные финансовые показатели доходности и окупаемости, включая</w:t>
            </w:r>
          </w:p>
          <w:p w:rsidR="0087579D" w:rsidRDefault="0087579D">
            <w:pPr>
              <w:pStyle w:val="ConsPlusNormal"/>
              <w:jc w:val="center"/>
            </w:pPr>
            <w:r>
              <w:t>сроки, объем выручки от производства товаров (выполнения работ, оказания</w:t>
            </w:r>
          </w:p>
          <w:p w:rsidR="0087579D" w:rsidRDefault="0087579D">
            <w:pPr>
              <w:pStyle w:val="ConsPlusNormal"/>
              <w:jc w:val="center"/>
            </w:pPr>
            <w:r>
              <w:t>услуг) с выделением основных видов (типов) продукции (товаров, работ,</w:t>
            </w:r>
          </w:p>
          <w:p w:rsidR="0087579D" w:rsidRDefault="0087579D">
            <w:pPr>
              <w:pStyle w:val="ConsPlusNormal"/>
              <w:jc w:val="center"/>
            </w:pPr>
            <w:r>
              <w:t>услуг) и предполагаемый объем производства (по годам), информация о предполагаемых налоговых отчислениях в бюджеты всех уровней)</w:t>
            </w:r>
          </w:p>
          <w:p w:rsidR="0087579D" w:rsidRDefault="0087579D">
            <w:pPr>
              <w:pStyle w:val="ConsPlusNormal"/>
              <w:jc w:val="both"/>
            </w:pPr>
          </w:p>
          <w:p w:rsidR="0087579D" w:rsidRDefault="0087579D">
            <w:pPr>
              <w:pStyle w:val="ConsPlusNormal"/>
              <w:ind w:firstLine="540"/>
              <w:jc w:val="both"/>
            </w:pPr>
            <w:r>
              <w:lastRenderedPageBreak/>
              <w:t>9. Производственные характеристики проекта</w:t>
            </w:r>
          </w:p>
          <w:p w:rsidR="0087579D" w:rsidRDefault="0087579D">
            <w:pPr>
              <w:pStyle w:val="ConsPlusNormal"/>
              <w:ind w:firstLine="540"/>
              <w:jc w:val="both"/>
            </w:pPr>
            <w:r>
              <w:t>9.1. Описание производственно-технологических процессов:</w:t>
            </w:r>
          </w:p>
          <w:p w:rsidR="0087579D" w:rsidRDefault="0087579D">
            <w:pPr>
              <w:pStyle w:val="ConsPlusNormal"/>
              <w:jc w:val="both"/>
            </w:pPr>
            <w:r>
              <w:t>_________________________________________________________________________.</w:t>
            </w:r>
          </w:p>
          <w:p w:rsidR="0087579D" w:rsidRDefault="0087579D">
            <w:pPr>
              <w:pStyle w:val="ConsPlusNormal"/>
              <w:jc w:val="center"/>
            </w:pPr>
            <w:r>
              <w:t>(основные технические параметры и стадии производства)</w:t>
            </w:r>
          </w:p>
          <w:p w:rsidR="0087579D" w:rsidRDefault="0087579D">
            <w:pPr>
              <w:pStyle w:val="ConsPlusNormal"/>
              <w:jc w:val="both"/>
            </w:pPr>
          </w:p>
          <w:p w:rsidR="0087579D" w:rsidRDefault="0087579D">
            <w:pPr>
              <w:pStyle w:val="ConsPlusNormal"/>
              <w:ind w:firstLine="540"/>
              <w:jc w:val="both"/>
            </w:pPr>
            <w:r>
              <w:t>9.2. Место реализации проекта (с обоснованием выбора) и (или) строительной площадки:</w:t>
            </w:r>
          </w:p>
          <w:p w:rsidR="0087579D" w:rsidRDefault="0087579D">
            <w:pPr>
              <w:pStyle w:val="ConsPlusNormal"/>
              <w:jc w:val="both"/>
            </w:pPr>
            <w:r>
              <w:t>_________________________________________________________________________.</w:t>
            </w:r>
          </w:p>
          <w:p w:rsidR="0087579D" w:rsidRDefault="0087579D">
            <w:pPr>
              <w:pStyle w:val="ConsPlusNormal"/>
              <w:jc w:val="center"/>
            </w:pPr>
            <w:r>
              <w:t>(особенности (в том числе обеспеченность транспортной, инженерной, инновационной, социальной инфраструктурами; наличие строительно-монтажных и вспомогательных ремонтных организаций; наличие и состояние производственных площадей)</w:t>
            </w:r>
          </w:p>
          <w:p w:rsidR="0087579D" w:rsidRDefault="0087579D">
            <w:pPr>
              <w:pStyle w:val="ConsPlusNormal"/>
              <w:jc w:val="center"/>
            </w:pPr>
          </w:p>
          <w:p w:rsidR="0087579D" w:rsidRDefault="0087579D">
            <w:pPr>
              <w:pStyle w:val="ConsPlusNormal"/>
              <w:ind w:firstLine="540"/>
              <w:jc w:val="both"/>
            </w:pPr>
            <w:r>
              <w:t>9.3. Сведения о земельных участках, предполагаемых к использованию при реализации инвестиционного проекта:</w:t>
            </w:r>
          </w:p>
          <w:p w:rsidR="0087579D" w:rsidRDefault="0087579D">
            <w:pPr>
              <w:pStyle w:val="ConsPlusNormal"/>
              <w:ind w:firstLine="540"/>
              <w:jc w:val="both"/>
            </w:pPr>
            <w:r>
              <w:t>а) кадастровый номер земельного участка: _______________________________;</w:t>
            </w:r>
          </w:p>
          <w:p w:rsidR="0087579D" w:rsidRDefault="0087579D">
            <w:pPr>
              <w:pStyle w:val="ConsPlusNormal"/>
              <w:ind w:firstLine="540"/>
              <w:jc w:val="both"/>
            </w:pPr>
            <w:r>
              <w:t>б) местоположение: __________________________________________________;</w:t>
            </w:r>
          </w:p>
          <w:p w:rsidR="0087579D" w:rsidRDefault="0087579D">
            <w:pPr>
              <w:pStyle w:val="ConsPlusNormal"/>
              <w:ind w:firstLine="540"/>
              <w:jc w:val="both"/>
            </w:pPr>
            <w:r>
              <w:t>в) категория земель: __________________________________________________;</w:t>
            </w:r>
          </w:p>
          <w:p w:rsidR="0087579D" w:rsidRDefault="0087579D">
            <w:pPr>
              <w:pStyle w:val="ConsPlusNormal"/>
              <w:ind w:firstLine="540"/>
              <w:jc w:val="both"/>
            </w:pPr>
            <w:r>
              <w:t>г) вид разрешенного использования: ____________________________________;</w:t>
            </w:r>
          </w:p>
          <w:p w:rsidR="0087579D" w:rsidRDefault="0087579D">
            <w:pPr>
              <w:pStyle w:val="ConsPlusNormal"/>
              <w:ind w:firstLine="540"/>
              <w:jc w:val="both"/>
            </w:pPr>
            <w:r>
              <w:t>д) площадь: _________________________________________________________;</w:t>
            </w:r>
          </w:p>
          <w:p w:rsidR="0087579D" w:rsidRDefault="0087579D">
            <w:pPr>
              <w:pStyle w:val="ConsPlusNormal"/>
              <w:ind w:firstLine="540"/>
              <w:jc w:val="both"/>
            </w:pPr>
            <w:r>
              <w:t>е) информация о собственнике земельного участка либо других лицах, пользующихся земельным участком, с указанием оснований использования (не являющихся собственниками земельного участка):</w:t>
            </w:r>
          </w:p>
          <w:p w:rsidR="0087579D" w:rsidRDefault="0087579D">
            <w:pPr>
              <w:pStyle w:val="ConsPlusNormal"/>
              <w:jc w:val="both"/>
            </w:pPr>
            <w:r>
              <w:t>_________________________________________________________________________;</w:t>
            </w:r>
          </w:p>
          <w:p w:rsidR="0087579D" w:rsidRDefault="0087579D">
            <w:pPr>
              <w:pStyle w:val="ConsPlusNormal"/>
              <w:ind w:firstLine="540"/>
              <w:jc w:val="both"/>
            </w:pPr>
            <w:r>
              <w:t>ж) сведения об обременениях земельного участка: ________________________.</w:t>
            </w:r>
          </w:p>
          <w:p w:rsidR="0087579D" w:rsidRDefault="0087579D">
            <w:pPr>
              <w:pStyle w:val="ConsPlusNormal"/>
              <w:jc w:val="both"/>
            </w:pPr>
          </w:p>
          <w:p w:rsidR="0087579D" w:rsidRDefault="0087579D">
            <w:pPr>
              <w:pStyle w:val="ConsPlusNormal"/>
              <w:ind w:firstLine="540"/>
              <w:jc w:val="both"/>
            </w:pPr>
            <w:r>
              <w:t>9.4. Сведения об объектах недвижимости, предполагаемых к использованию при реализации инвестиционного проекта:</w:t>
            </w:r>
          </w:p>
          <w:p w:rsidR="0087579D" w:rsidRDefault="0087579D">
            <w:pPr>
              <w:pStyle w:val="ConsPlusNormal"/>
              <w:ind w:firstLine="540"/>
              <w:jc w:val="both"/>
            </w:pPr>
            <w:r>
              <w:t>а) перечень объектов недвижимости: ____________________________________;</w:t>
            </w:r>
          </w:p>
          <w:p w:rsidR="0087579D" w:rsidRDefault="0087579D">
            <w:pPr>
              <w:pStyle w:val="ConsPlusNormal"/>
              <w:ind w:firstLine="540"/>
              <w:jc w:val="both"/>
            </w:pPr>
            <w:r>
              <w:t>б) вид (название) объекта недвижимости: ________________________________;</w:t>
            </w:r>
          </w:p>
          <w:p w:rsidR="0087579D" w:rsidRDefault="0087579D">
            <w:pPr>
              <w:pStyle w:val="ConsPlusNormal"/>
              <w:ind w:firstLine="540"/>
              <w:jc w:val="both"/>
            </w:pPr>
            <w:r>
              <w:t>в) местоположение: __________________________________________________;</w:t>
            </w:r>
          </w:p>
          <w:p w:rsidR="0087579D" w:rsidRDefault="0087579D">
            <w:pPr>
              <w:pStyle w:val="ConsPlusNormal"/>
              <w:ind w:firstLine="540"/>
              <w:jc w:val="both"/>
            </w:pPr>
            <w:r>
              <w:t>г) назначение объекта: ________________________________________________;</w:t>
            </w:r>
          </w:p>
          <w:p w:rsidR="0087579D" w:rsidRDefault="0087579D">
            <w:pPr>
              <w:pStyle w:val="ConsPlusNormal"/>
              <w:ind w:firstLine="540"/>
              <w:jc w:val="both"/>
            </w:pPr>
            <w:r>
              <w:t>д) кадастровый (условный) либо инвентаризационный номер земельного участка, на котором располагается объект: _________________________________________;</w:t>
            </w:r>
          </w:p>
          <w:p w:rsidR="0087579D" w:rsidRDefault="0087579D">
            <w:pPr>
              <w:pStyle w:val="ConsPlusNormal"/>
              <w:ind w:firstLine="540"/>
              <w:jc w:val="both"/>
            </w:pPr>
            <w:r>
              <w:t>е) правообладатель объекта: ___________________________________________;</w:t>
            </w:r>
          </w:p>
          <w:p w:rsidR="0087579D" w:rsidRDefault="0087579D">
            <w:pPr>
              <w:pStyle w:val="ConsPlusNormal"/>
              <w:ind w:firstLine="540"/>
              <w:jc w:val="both"/>
            </w:pPr>
            <w:r>
              <w:t>ж) сведения об обременениях объекта недвижимости: _____________________;</w:t>
            </w:r>
          </w:p>
          <w:p w:rsidR="0087579D" w:rsidRDefault="0087579D">
            <w:pPr>
              <w:pStyle w:val="ConsPlusNormal"/>
              <w:ind w:firstLine="540"/>
              <w:jc w:val="both"/>
            </w:pPr>
            <w:r>
              <w:t>з) техническое описание объекта: _______________________________________;</w:t>
            </w:r>
          </w:p>
          <w:p w:rsidR="0087579D" w:rsidRDefault="0087579D">
            <w:pPr>
              <w:pStyle w:val="ConsPlusNormal"/>
              <w:ind w:firstLine="540"/>
              <w:jc w:val="both"/>
            </w:pPr>
            <w:r>
              <w:t>и) подключение к сетям инженерно-технического обеспечения объекта: _________________________________________________________________________;</w:t>
            </w:r>
          </w:p>
          <w:p w:rsidR="0087579D" w:rsidRDefault="0087579D">
            <w:pPr>
              <w:pStyle w:val="ConsPlusNormal"/>
              <w:ind w:firstLine="540"/>
              <w:jc w:val="both"/>
            </w:pPr>
            <w:r>
              <w:t>к) фактическое состояние инженерно-технического обеспечения объекта: _________________________________________________________________________.</w:t>
            </w:r>
          </w:p>
          <w:p w:rsidR="0087579D" w:rsidRDefault="0087579D">
            <w:pPr>
              <w:pStyle w:val="ConsPlusNormal"/>
              <w:jc w:val="both"/>
            </w:pPr>
          </w:p>
          <w:p w:rsidR="0087579D" w:rsidRDefault="0087579D">
            <w:pPr>
              <w:pStyle w:val="ConsPlusNormal"/>
              <w:ind w:firstLine="540"/>
              <w:jc w:val="both"/>
            </w:pPr>
            <w:r>
              <w:t>9.5. Описание необходимой для реализации инвестиционного проекта инфраструктуры: _________________________________________________________________________.</w:t>
            </w:r>
          </w:p>
          <w:p w:rsidR="0087579D" w:rsidRDefault="0087579D">
            <w:pPr>
              <w:pStyle w:val="ConsPlusNormal"/>
              <w:jc w:val="center"/>
            </w:pPr>
            <w:r>
              <w:t>(в случае если для реализации проекта необходимы мощности инфраструктурного обеспечения, приложить к инвестиционной декларации документы, подтверждающие возможность обеспечения проекта необходимыми мощностями (при наличии))</w:t>
            </w:r>
          </w:p>
          <w:p w:rsidR="0087579D" w:rsidRDefault="0087579D">
            <w:pPr>
              <w:pStyle w:val="ConsPlusNormal"/>
              <w:jc w:val="both"/>
            </w:pPr>
          </w:p>
          <w:p w:rsidR="0087579D" w:rsidRDefault="0087579D">
            <w:pPr>
              <w:pStyle w:val="ConsPlusNormal"/>
              <w:ind w:firstLine="540"/>
              <w:jc w:val="both"/>
            </w:pPr>
            <w:r>
              <w:t>9.6. Сведения о производственном, технологическом и ином оборудовании:</w:t>
            </w:r>
          </w:p>
          <w:p w:rsidR="0087579D" w:rsidRDefault="0087579D">
            <w:pPr>
              <w:pStyle w:val="ConsPlusNormal"/>
              <w:jc w:val="both"/>
            </w:pPr>
            <w:r>
              <w:t>_________________________________________________________________________.</w:t>
            </w:r>
          </w:p>
          <w:p w:rsidR="0087579D" w:rsidRDefault="0087579D">
            <w:pPr>
              <w:pStyle w:val="ConsPlusNormal"/>
              <w:jc w:val="center"/>
            </w:pPr>
            <w:r>
              <w:t>(технические характеристики и потребность в инфраструктуре, а также</w:t>
            </w:r>
          </w:p>
          <w:p w:rsidR="0087579D" w:rsidRDefault="0087579D">
            <w:pPr>
              <w:pStyle w:val="ConsPlusNormal"/>
              <w:jc w:val="center"/>
            </w:pPr>
            <w:r>
              <w:t>материальные ресурсы, необходимые для реализации инвестиционного проекта,</w:t>
            </w:r>
          </w:p>
          <w:p w:rsidR="0087579D" w:rsidRDefault="0087579D">
            <w:pPr>
              <w:pStyle w:val="ConsPlusNormal"/>
              <w:jc w:val="center"/>
            </w:pPr>
            <w:r>
              <w:t>требования к оборудованию и качеству применяемых материалов)</w:t>
            </w:r>
          </w:p>
          <w:p w:rsidR="0087579D" w:rsidRDefault="0087579D">
            <w:pPr>
              <w:pStyle w:val="ConsPlusNormal"/>
              <w:jc w:val="both"/>
            </w:pPr>
          </w:p>
          <w:p w:rsidR="0087579D" w:rsidRDefault="0087579D">
            <w:pPr>
              <w:pStyle w:val="ConsPlusNormal"/>
              <w:ind w:firstLine="540"/>
              <w:jc w:val="both"/>
            </w:pPr>
            <w:r>
              <w:t xml:space="preserve">9.7. Сведения о степени готовности заявителя к началу реализации инвестиционного </w:t>
            </w:r>
            <w:r>
              <w:lastRenderedPageBreak/>
              <w:t>проекта:</w:t>
            </w:r>
          </w:p>
          <w:p w:rsidR="0087579D" w:rsidRDefault="0087579D">
            <w:pPr>
              <w:pStyle w:val="ConsPlusNormal"/>
              <w:jc w:val="both"/>
            </w:pPr>
            <w:r>
              <w:t>_________________________________________________________________________.</w:t>
            </w:r>
          </w:p>
          <w:p w:rsidR="0087579D" w:rsidRDefault="0087579D">
            <w:pPr>
              <w:pStyle w:val="ConsPlusNormal"/>
              <w:jc w:val="center"/>
            </w:pPr>
            <w:r>
              <w:t>(наличие оборудования, опытных образцов, технической документации,</w:t>
            </w:r>
          </w:p>
          <w:p w:rsidR="0087579D" w:rsidRDefault="0087579D">
            <w:pPr>
              <w:pStyle w:val="ConsPlusNormal"/>
              <w:jc w:val="center"/>
            </w:pPr>
            <w:r>
              <w:t>лицензий на производство, патентов, наличие соглашений о намерениях</w:t>
            </w:r>
          </w:p>
          <w:p w:rsidR="0087579D" w:rsidRDefault="0087579D">
            <w:pPr>
              <w:pStyle w:val="ConsPlusNormal"/>
              <w:jc w:val="center"/>
            </w:pPr>
            <w:r>
              <w:t>с поставщиками и подрядчиками и (или) иных документов, подтверждающих</w:t>
            </w:r>
          </w:p>
          <w:p w:rsidR="0087579D" w:rsidRDefault="0087579D">
            <w:pPr>
              <w:pStyle w:val="ConsPlusNormal"/>
              <w:jc w:val="center"/>
            </w:pPr>
            <w:r>
              <w:t>их готовность осуществить строительные работы и (или) поставку оборудования)</w:t>
            </w:r>
          </w:p>
          <w:p w:rsidR="0087579D" w:rsidRDefault="0087579D">
            <w:pPr>
              <w:pStyle w:val="ConsPlusNormal"/>
              <w:jc w:val="center"/>
            </w:pPr>
          </w:p>
          <w:p w:rsidR="0087579D" w:rsidRDefault="0087579D">
            <w:pPr>
              <w:pStyle w:val="ConsPlusNormal"/>
              <w:ind w:firstLine="540"/>
              <w:jc w:val="both"/>
            </w:pPr>
            <w:r>
              <w:t>9.8. Объем производства (выручки) заявителя за пять последних лет с выделением основных видов (типов) продукции (товаров, работ, услуг). Предполагаемый объем производства (выручки) заявителя на пять лет:</w:t>
            </w:r>
          </w:p>
          <w:p w:rsidR="0087579D" w:rsidRDefault="0087579D">
            <w:pPr>
              <w:pStyle w:val="ConsPlusNormal"/>
              <w:jc w:val="both"/>
            </w:pPr>
            <w:r>
              <w:t>_________________________________________________________________________.</w:t>
            </w:r>
          </w:p>
          <w:p w:rsidR="0087579D" w:rsidRDefault="0087579D">
            <w:pPr>
              <w:pStyle w:val="ConsPlusNormal"/>
              <w:jc w:val="center"/>
            </w:pPr>
            <w:r>
              <w:t>(в случае если заявитель осуществляет деятельность менее пяти лет,</w:t>
            </w:r>
          </w:p>
          <w:p w:rsidR="0087579D" w:rsidRDefault="0087579D">
            <w:pPr>
              <w:pStyle w:val="ConsPlusNormal"/>
              <w:jc w:val="center"/>
            </w:pPr>
            <w:r>
              <w:t>следует указывать данные с момента начала осуществления деятельности)</w:t>
            </w:r>
          </w:p>
          <w:p w:rsidR="0087579D" w:rsidRDefault="0087579D">
            <w:pPr>
              <w:pStyle w:val="ConsPlusNormal"/>
              <w:jc w:val="both"/>
            </w:pPr>
          </w:p>
          <w:p w:rsidR="0087579D" w:rsidRDefault="0087579D">
            <w:pPr>
              <w:pStyle w:val="ConsPlusNormal"/>
              <w:ind w:firstLine="540"/>
              <w:jc w:val="both"/>
            </w:pPr>
            <w:r>
              <w:t>9.9. Объем выручки от реализации товаров, работ и услуг от деятельности в рамках реализации инвестиционного проекта в свободной экономической зоне на территории Белгородской области:</w:t>
            </w:r>
          </w:p>
          <w:p w:rsidR="0087579D" w:rsidRDefault="0087579D">
            <w:pPr>
              <w:pStyle w:val="ConsPlusNormal"/>
              <w:jc w:val="both"/>
            </w:pPr>
            <w:r>
              <w:t>_________________________________________________________________________.</w:t>
            </w:r>
          </w:p>
          <w:p w:rsidR="0087579D" w:rsidRDefault="0087579D">
            <w:pPr>
              <w:pStyle w:val="ConsPlusNormal"/>
              <w:jc w:val="center"/>
            </w:pPr>
            <w:r>
              <w:t xml:space="preserve">(в соответствии с </w:t>
            </w:r>
            <w:hyperlink w:anchor="P714">
              <w:r>
                <w:rPr>
                  <w:color w:val="0000FF"/>
                </w:rPr>
                <w:t>таблицей 4</w:t>
              </w:r>
            </w:hyperlink>
            <w:r>
              <w:t>, приведенной в приложении к настоящей форме)</w:t>
            </w:r>
          </w:p>
          <w:p w:rsidR="0087579D" w:rsidRDefault="0087579D">
            <w:pPr>
              <w:pStyle w:val="ConsPlusNormal"/>
              <w:jc w:val="both"/>
            </w:pPr>
          </w:p>
          <w:p w:rsidR="0087579D" w:rsidRDefault="0087579D">
            <w:pPr>
              <w:pStyle w:val="ConsPlusNormal"/>
              <w:ind w:firstLine="540"/>
              <w:jc w:val="both"/>
            </w:pPr>
            <w:r>
              <w:t>9.10. Основные и планируемые поставщики, подрядчики:</w:t>
            </w:r>
          </w:p>
          <w:p w:rsidR="0087579D" w:rsidRDefault="0087579D">
            <w:pPr>
              <w:pStyle w:val="ConsPlusNormal"/>
              <w:ind w:firstLine="540"/>
              <w:jc w:val="both"/>
            </w:pPr>
            <w:r>
              <w:t>наименование поставщика, подрядчика: _________________________________________________________________________;</w:t>
            </w:r>
          </w:p>
          <w:p w:rsidR="0087579D" w:rsidRDefault="0087579D">
            <w:pPr>
              <w:pStyle w:val="ConsPlusNormal"/>
              <w:jc w:val="center"/>
            </w:pPr>
            <w:r>
              <w:t>(наименование юридического лица или фамилия, имя, отчество (при наличии)</w:t>
            </w:r>
          </w:p>
          <w:p w:rsidR="0087579D" w:rsidRDefault="0087579D">
            <w:pPr>
              <w:pStyle w:val="ConsPlusNormal"/>
              <w:jc w:val="center"/>
            </w:pPr>
            <w:r>
              <w:t>индивидуального предпринимателя)</w:t>
            </w:r>
          </w:p>
          <w:p w:rsidR="0087579D" w:rsidRDefault="0087579D">
            <w:pPr>
              <w:pStyle w:val="ConsPlusNormal"/>
              <w:jc w:val="center"/>
            </w:pPr>
          </w:p>
          <w:p w:rsidR="0087579D" w:rsidRDefault="0087579D">
            <w:pPr>
              <w:pStyle w:val="ConsPlusNormal"/>
              <w:ind w:firstLine="540"/>
              <w:jc w:val="both"/>
            </w:pPr>
            <w:r>
              <w:t>адрес поставщика, подрядчика (адрес в пределах местонахождения для юридического лица или адрес места жительства для индивидуального предпринимателя):</w:t>
            </w:r>
          </w:p>
          <w:p w:rsidR="0087579D" w:rsidRDefault="0087579D">
            <w:pPr>
              <w:pStyle w:val="ConsPlusNormal"/>
              <w:jc w:val="both"/>
            </w:pPr>
            <w:r>
              <w:t>_________________________________________________________________________;</w:t>
            </w:r>
          </w:p>
          <w:p w:rsidR="0087579D" w:rsidRDefault="0087579D">
            <w:pPr>
              <w:pStyle w:val="ConsPlusNormal"/>
              <w:jc w:val="both"/>
            </w:pPr>
          </w:p>
          <w:p w:rsidR="0087579D" w:rsidRDefault="0087579D">
            <w:pPr>
              <w:pStyle w:val="ConsPlusNormal"/>
              <w:ind w:firstLine="540"/>
              <w:jc w:val="both"/>
            </w:pPr>
            <w:r>
              <w:t>описание поставляемой продукции, степень участия в проектах:</w:t>
            </w:r>
          </w:p>
          <w:p w:rsidR="0087579D" w:rsidRDefault="0087579D">
            <w:pPr>
              <w:pStyle w:val="ConsPlusNormal"/>
              <w:jc w:val="both"/>
            </w:pPr>
            <w:r>
              <w:t>_________________________________________________________________________;</w:t>
            </w:r>
          </w:p>
          <w:p w:rsidR="0087579D" w:rsidRDefault="0087579D">
            <w:pPr>
              <w:pStyle w:val="ConsPlusNormal"/>
              <w:ind w:firstLine="540"/>
              <w:jc w:val="both"/>
            </w:pPr>
            <w:r>
              <w:t>срок действия договорных обязательств с поставщиками, подрядчиками:</w:t>
            </w:r>
          </w:p>
          <w:p w:rsidR="0087579D" w:rsidRDefault="0087579D">
            <w:pPr>
              <w:pStyle w:val="ConsPlusNormal"/>
              <w:jc w:val="both"/>
            </w:pPr>
            <w:r>
              <w:t>_________________________________________________________________________.</w:t>
            </w:r>
          </w:p>
          <w:p w:rsidR="0087579D" w:rsidRDefault="0087579D">
            <w:pPr>
              <w:pStyle w:val="ConsPlusNormal"/>
              <w:jc w:val="center"/>
            </w:pPr>
            <w:r>
              <w:t>(при наличии)</w:t>
            </w:r>
          </w:p>
          <w:p w:rsidR="0087579D" w:rsidRDefault="0087579D">
            <w:pPr>
              <w:pStyle w:val="ConsPlusNormal"/>
              <w:jc w:val="center"/>
            </w:pPr>
          </w:p>
          <w:p w:rsidR="0087579D" w:rsidRDefault="0087579D">
            <w:pPr>
              <w:pStyle w:val="ConsPlusNormal"/>
              <w:ind w:firstLine="540"/>
              <w:jc w:val="both"/>
            </w:pPr>
            <w:r>
              <w:t>9.11. Основные и планируемые покупатели, заказчики:</w:t>
            </w:r>
          </w:p>
          <w:p w:rsidR="0087579D" w:rsidRDefault="0087579D">
            <w:pPr>
              <w:pStyle w:val="ConsPlusNormal"/>
              <w:ind w:firstLine="540"/>
              <w:jc w:val="both"/>
            </w:pPr>
            <w:r>
              <w:t>наименование покупателя, заказчика:</w:t>
            </w:r>
          </w:p>
          <w:p w:rsidR="0087579D" w:rsidRDefault="0087579D">
            <w:pPr>
              <w:pStyle w:val="ConsPlusNormal"/>
              <w:jc w:val="both"/>
            </w:pPr>
            <w:r>
              <w:t>_________________________________________________________________________;</w:t>
            </w:r>
          </w:p>
          <w:p w:rsidR="0087579D" w:rsidRDefault="0087579D">
            <w:pPr>
              <w:pStyle w:val="ConsPlusNormal"/>
              <w:jc w:val="center"/>
            </w:pPr>
            <w:r>
              <w:t>(наименование организации или фамилия, имя, отчество (при наличии) индивидуального предпринимателя)</w:t>
            </w:r>
          </w:p>
          <w:p w:rsidR="0087579D" w:rsidRDefault="0087579D">
            <w:pPr>
              <w:pStyle w:val="ConsPlusNormal"/>
              <w:jc w:val="both"/>
            </w:pPr>
          </w:p>
          <w:p w:rsidR="0087579D" w:rsidRDefault="0087579D">
            <w:pPr>
              <w:pStyle w:val="ConsPlusNormal"/>
              <w:ind w:firstLine="540"/>
              <w:jc w:val="both"/>
            </w:pPr>
            <w:r>
              <w:t>адрес покупателя, заказчика (адрес в пределах местонахождения для юридического лица или адрес места жительства для индивидуального предпринимателя):</w:t>
            </w:r>
          </w:p>
          <w:p w:rsidR="0087579D" w:rsidRDefault="0087579D">
            <w:pPr>
              <w:pStyle w:val="ConsPlusNormal"/>
              <w:jc w:val="both"/>
            </w:pPr>
            <w:r>
              <w:t>_________________________________________________________________________;</w:t>
            </w:r>
          </w:p>
          <w:p w:rsidR="0087579D" w:rsidRDefault="0087579D">
            <w:pPr>
              <w:pStyle w:val="ConsPlusNormal"/>
              <w:ind w:firstLine="540"/>
              <w:jc w:val="both"/>
            </w:pPr>
            <w:r>
              <w:t>доля юридического лица (индивидуального предпринимателя) в общем объеме продаж:</w:t>
            </w:r>
          </w:p>
          <w:p w:rsidR="0087579D" w:rsidRDefault="0087579D">
            <w:pPr>
              <w:pStyle w:val="ConsPlusNormal"/>
              <w:jc w:val="both"/>
            </w:pPr>
            <w:r>
              <w:t>_________________________________________________________________________;</w:t>
            </w:r>
          </w:p>
          <w:p w:rsidR="0087579D" w:rsidRDefault="0087579D">
            <w:pPr>
              <w:pStyle w:val="ConsPlusNormal"/>
              <w:ind w:firstLine="540"/>
              <w:jc w:val="both"/>
            </w:pPr>
            <w:r>
              <w:t>срок действия договорных обязательств с покупателями, заказчиками:</w:t>
            </w:r>
          </w:p>
          <w:p w:rsidR="0087579D" w:rsidRDefault="0087579D">
            <w:pPr>
              <w:pStyle w:val="ConsPlusNormal"/>
              <w:jc w:val="both"/>
            </w:pPr>
            <w:r>
              <w:t>_________________________________________________________________________.</w:t>
            </w:r>
          </w:p>
          <w:p w:rsidR="0087579D" w:rsidRDefault="0087579D">
            <w:pPr>
              <w:pStyle w:val="ConsPlusNormal"/>
              <w:jc w:val="center"/>
            </w:pPr>
            <w:r>
              <w:t>(при наличии)</w:t>
            </w:r>
          </w:p>
          <w:p w:rsidR="0087579D" w:rsidRDefault="0087579D">
            <w:pPr>
              <w:pStyle w:val="ConsPlusNormal"/>
              <w:jc w:val="both"/>
            </w:pPr>
          </w:p>
          <w:p w:rsidR="0087579D" w:rsidRDefault="0087579D">
            <w:pPr>
              <w:pStyle w:val="ConsPlusNormal"/>
              <w:ind w:firstLine="540"/>
              <w:jc w:val="both"/>
            </w:pPr>
            <w:r>
              <w:t>9.12. Перечень рабочих мест физических лиц, занятых в реализации инвестиционного проекта в свободной экономической зоне:</w:t>
            </w:r>
          </w:p>
          <w:p w:rsidR="0087579D" w:rsidRDefault="0087579D">
            <w:pPr>
              <w:pStyle w:val="ConsPlusNormal"/>
              <w:jc w:val="both"/>
            </w:pPr>
            <w:r>
              <w:lastRenderedPageBreak/>
              <w:t>_________________________________________________________________________.</w:t>
            </w:r>
          </w:p>
          <w:p w:rsidR="0087579D" w:rsidRDefault="0087579D">
            <w:pPr>
              <w:pStyle w:val="ConsPlusNormal"/>
              <w:jc w:val="center"/>
            </w:pPr>
            <w:r>
              <w:t>(с указанием квалификации производственного, инженерно-технического и иного персонала)</w:t>
            </w:r>
          </w:p>
          <w:p w:rsidR="0087579D" w:rsidRDefault="0087579D">
            <w:pPr>
              <w:pStyle w:val="ConsPlusNormal"/>
              <w:jc w:val="center"/>
            </w:pPr>
          </w:p>
          <w:p w:rsidR="0087579D" w:rsidRDefault="0087579D">
            <w:pPr>
              <w:pStyle w:val="ConsPlusNormal"/>
              <w:ind w:firstLine="540"/>
              <w:jc w:val="both"/>
            </w:pPr>
            <w:r>
              <w:t>9.13. Численность работников по состоянию на I квартал 2023 года (при наличии):</w:t>
            </w:r>
          </w:p>
          <w:p w:rsidR="0087579D" w:rsidRDefault="0087579D">
            <w:pPr>
              <w:pStyle w:val="ConsPlusNormal"/>
              <w:jc w:val="center"/>
            </w:pPr>
            <w:r>
              <w:t>_________________________________________________________________________</w:t>
            </w:r>
          </w:p>
          <w:p w:rsidR="0087579D" w:rsidRDefault="0087579D">
            <w:pPr>
              <w:pStyle w:val="ConsPlusNormal"/>
              <w:jc w:val="both"/>
            </w:pPr>
          </w:p>
          <w:p w:rsidR="0087579D" w:rsidRDefault="0087579D">
            <w:pPr>
              <w:pStyle w:val="ConsPlusNormal"/>
              <w:ind w:firstLine="540"/>
              <w:jc w:val="both"/>
            </w:pPr>
            <w:r>
              <w:t>10. Информация о количестве планируемых для создания рабочих мест, в том числе в первые три года реализации инвестиционного проекта, и размер средней заработной платы:</w:t>
            </w:r>
          </w:p>
          <w:p w:rsidR="0087579D" w:rsidRDefault="0087579D">
            <w:pPr>
              <w:pStyle w:val="ConsPlusNormal"/>
              <w:jc w:val="both"/>
            </w:pPr>
            <w:r>
              <w:t>_________________________________________________________________________.</w:t>
            </w:r>
          </w:p>
          <w:p w:rsidR="0087579D" w:rsidRDefault="0087579D">
            <w:pPr>
              <w:pStyle w:val="ConsPlusNormal"/>
              <w:jc w:val="center"/>
            </w:pPr>
            <w:r>
              <w:t>(по годам, к инвестиционной декларации приложить копию штатного расписания)</w:t>
            </w:r>
          </w:p>
          <w:p w:rsidR="0087579D" w:rsidRDefault="0087579D">
            <w:pPr>
              <w:pStyle w:val="ConsPlusNormal"/>
              <w:ind w:firstLine="540"/>
              <w:jc w:val="both"/>
            </w:pPr>
          </w:p>
          <w:p w:rsidR="0087579D" w:rsidRDefault="0087579D">
            <w:pPr>
              <w:pStyle w:val="ConsPlusNormal"/>
              <w:ind w:firstLine="540"/>
              <w:jc w:val="both"/>
            </w:pPr>
            <w:r>
              <w:t>График создания новых рабочих мест в первые три года реализации инвестиционного проекта:</w:t>
            </w:r>
          </w:p>
          <w:p w:rsidR="0087579D" w:rsidRDefault="0087579D">
            <w:pPr>
              <w:pStyle w:val="ConsPlusNormal"/>
              <w:jc w:val="both"/>
            </w:pPr>
            <w:r>
              <w:t>_________________________________________________________________________.</w:t>
            </w:r>
          </w:p>
          <w:p w:rsidR="0087579D" w:rsidRDefault="0087579D">
            <w:pPr>
              <w:pStyle w:val="ConsPlusNormal"/>
              <w:jc w:val="center"/>
            </w:pPr>
            <w:r>
              <w:t>(по годам)</w:t>
            </w:r>
          </w:p>
          <w:p w:rsidR="0087579D" w:rsidRDefault="0087579D">
            <w:pPr>
              <w:pStyle w:val="ConsPlusNormal"/>
              <w:ind w:firstLine="540"/>
              <w:jc w:val="both"/>
            </w:pPr>
          </w:p>
          <w:p w:rsidR="0087579D" w:rsidRDefault="0087579D">
            <w:pPr>
              <w:pStyle w:val="ConsPlusNormal"/>
              <w:ind w:firstLine="540"/>
              <w:jc w:val="both"/>
            </w:pPr>
            <w:r>
              <w:t>10.1. Предполагаемая потребность в специалистах:</w:t>
            </w:r>
          </w:p>
          <w:p w:rsidR="0087579D" w:rsidRDefault="0087579D">
            <w:pPr>
              <w:pStyle w:val="ConsPlusNormal"/>
              <w:jc w:val="both"/>
            </w:pPr>
            <w:r>
              <w:t>_________________________________________________________________________.</w:t>
            </w:r>
          </w:p>
          <w:p w:rsidR="0087579D" w:rsidRDefault="0087579D">
            <w:pPr>
              <w:pStyle w:val="ConsPlusNormal"/>
              <w:jc w:val="center"/>
            </w:pPr>
            <w:r>
              <w:t>(специализация и квалификация, а также информация о наличии плана мероприятий по их привлечению)</w:t>
            </w:r>
          </w:p>
          <w:p w:rsidR="0087579D" w:rsidRDefault="0087579D">
            <w:pPr>
              <w:pStyle w:val="ConsPlusNormal"/>
              <w:jc w:val="both"/>
            </w:pPr>
          </w:p>
          <w:p w:rsidR="0087579D" w:rsidRDefault="0087579D">
            <w:pPr>
              <w:pStyle w:val="ConsPlusNormal"/>
              <w:ind w:firstLine="540"/>
              <w:jc w:val="both"/>
            </w:pPr>
            <w:r>
              <w:t>11. Общий объем капитальных вложений, планируемый в рамках инвестиционного проекта и предусматривающий, в частности, объем капитальных вложений в первые три года с даты заключения договора об условиях деятельности в свободной экономической зоне в сумме:</w:t>
            </w:r>
          </w:p>
          <w:p w:rsidR="0087579D" w:rsidRDefault="0087579D">
            <w:pPr>
              <w:pStyle w:val="ConsPlusNormal"/>
              <w:jc w:val="both"/>
            </w:pPr>
            <w:r>
              <w:t>_________________________________________________________________________.</w:t>
            </w:r>
          </w:p>
          <w:p w:rsidR="0087579D" w:rsidRDefault="0087579D">
            <w:pPr>
              <w:pStyle w:val="ConsPlusNormal"/>
              <w:jc w:val="center"/>
            </w:pPr>
            <w:r>
              <w:t xml:space="preserve">(заполняется в соответствии с </w:t>
            </w:r>
            <w:hyperlink w:anchor="P577">
              <w:r>
                <w:rPr>
                  <w:color w:val="0000FF"/>
                </w:rPr>
                <w:t>таблицей 1</w:t>
              </w:r>
            </w:hyperlink>
            <w:r>
              <w:t>, приведенной в приложении к настоящей форме)</w:t>
            </w:r>
          </w:p>
          <w:p w:rsidR="0087579D" w:rsidRDefault="0087579D">
            <w:pPr>
              <w:pStyle w:val="ConsPlusNormal"/>
              <w:jc w:val="center"/>
            </w:pPr>
          </w:p>
          <w:p w:rsidR="0087579D" w:rsidRDefault="0087579D">
            <w:pPr>
              <w:pStyle w:val="ConsPlusNormal"/>
              <w:ind w:firstLine="540"/>
              <w:jc w:val="both"/>
            </w:pPr>
            <w:r>
              <w:t>Описание планируемых инвестиций в форме капитальных вложений с указанием в том числе перечня соответствующих объектов основных средств, планируемых сроков постановки на учет объектов недвижимого имущества, информации о сроке ввода в эксплуатацию объектов капитального строительства: _________________________________________________________________________.</w:t>
            </w:r>
          </w:p>
          <w:p w:rsidR="0087579D" w:rsidRDefault="0087579D">
            <w:pPr>
              <w:pStyle w:val="ConsPlusNormal"/>
              <w:ind w:firstLine="540"/>
              <w:jc w:val="both"/>
            </w:pPr>
          </w:p>
          <w:p w:rsidR="0087579D" w:rsidRDefault="0087579D">
            <w:pPr>
              <w:pStyle w:val="ConsPlusNormal"/>
              <w:ind w:firstLine="540"/>
              <w:jc w:val="both"/>
            </w:pPr>
            <w:r>
              <w:t>12. График осуществления ежегодного объема капитальных вложений в первые три года реализации инвестиционного проекта:</w:t>
            </w:r>
          </w:p>
          <w:p w:rsidR="0087579D" w:rsidRDefault="0087579D">
            <w:pPr>
              <w:pStyle w:val="ConsPlusNormal"/>
              <w:jc w:val="both"/>
            </w:pPr>
            <w:r>
              <w:t>_________________________________________________________________________.</w:t>
            </w:r>
          </w:p>
          <w:p w:rsidR="0087579D" w:rsidRDefault="0087579D">
            <w:pPr>
              <w:pStyle w:val="ConsPlusNormal"/>
              <w:jc w:val="center"/>
            </w:pPr>
            <w:r>
              <w:t xml:space="preserve">(заполняется в соответствии с </w:t>
            </w:r>
            <w:hyperlink w:anchor="P577">
              <w:r>
                <w:rPr>
                  <w:color w:val="0000FF"/>
                </w:rPr>
                <w:t>таблицей 1</w:t>
              </w:r>
            </w:hyperlink>
            <w:r>
              <w:t>, приведенной в приложении к настоящей форме)</w:t>
            </w:r>
          </w:p>
          <w:p w:rsidR="0087579D" w:rsidRDefault="0087579D">
            <w:pPr>
              <w:pStyle w:val="ConsPlusNormal"/>
              <w:jc w:val="both"/>
            </w:pPr>
          </w:p>
          <w:p w:rsidR="0087579D" w:rsidRDefault="0087579D">
            <w:pPr>
              <w:pStyle w:val="ConsPlusNormal"/>
              <w:ind w:firstLine="540"/>
              <w:jc w:val="both"/>
            </w:pPr>
            <w:r>
              <w:t>13. Прогноз инвестиционных затрат, за исключением капитальных вложений, в рублях:</w:t>
            </w:r>
          </w:p>
          <w:p w:rsidR="0087579D" w:rsidRDefault="0087579D">
            <w:pPr>
              <w:pStyle w:val="ConsPlusNormal"/>
              <w:jc w:val="both"/>
            </w:pPr>
            <w:r>
              <w:t>_________________________________________________________________________.</w:t>
            </w:r>
          </w:p>
          <w:p w:rsidR="0087579D" w:rsidRDefault="0087579D">
            <w:pPr>
              <w:pStyle w:val="ConsPlusNormal"/>
              <w:jc w:val="center"/>
            </w:pPr>
            <w:r>
              <w:t xml:space="preserve">(заполняется в соответствии с </w:t>
            </w:r>
            <w:hyperlink w:anchor="P617">
              <w:r>
                <w:rPr>
                  <w:color w:val="0000FF"/>
                </w:rPr>
                <w:t>таблицей 2</w:t>
              </w:r>
            </w:hyperlink>
            <w:r>
              <w:t>, приведенной в приложении к настоящей форме)</w:t>
            </w:r>
          </w:p>
          <w:p w:rsidR="0087579D" w:rsidRDefault="0087579D">
            <w:pPr>
              <w:pStyle w:val="ConsPlusNormal"/>
              <w:ind w:firstLine="540"/>
              <w:jc w:val="both"/>
            </w:pPr>
            <w:r>
              <w:t>14. График получения предусмотренных нормативными правовыми актами заключений, согласований и (или) разрешений уполномоченных органов (в случае, если реализация инвестиционного проекта связана с необходимостью проектирования, строительства и (или) реконструкции объектов капитального строительства, для осуществления которых требуется получение указанных заключений, согласований и (или) разрешений):</w:t>
            </w:r>
          </w:p>
          <w:p w:rsidR="0087579D" w:rsidRDefault="0087579D">
            <w:pPr>
              <w:pStyle w:val="ConsPlusNormal"/>
              <w:jc w:val="both"/>
            </w:pPr>
            <w:r>
              <w:t>_________________________________________________________________________.</w:t>
            </w:r>
          </w:p>
          <w:p w:rsidR="0087579D" w:rsidRDefault="0087579D">
            <w:pPr>
              <w:pStyle w:val="ConsPlusNormal"/>
              <w:ind w:firstLine="540"/>
              <w:jc w:val="both"/>
            </w:pPr>
          </w:p>
          <w:p w:rsidR="0087579D" w:rsidRDefault="0087579D">
            <w:pPr>
              <w:pStyle w:val="ConsPlusNormal"/>
              <w:ind w:firstLine="540"/>
              <w:jc w:val="both"/>
            </w:pPr>
            <w:r>
              <w:t>15. Осуществление реализации инвестиционного проекта на территории Белгородской области:</w:t>
            </w:r>
          </w:p>
          <w:p w:rsidR="0087579D" w:rsidRDefault="0087579D">
            <w:pPr>
              <w:pStyle w:val="ConsPlusNormal"/>
              <w:ind w:firstLine="540"/>
              <w:jc w:val="both"/>
            </w:pPr>
            <w:r>
              <w:t>а) _________________________________________________________________________;</w:t>
            </w:r>
          </w:p>
          <w:p w:rsidR="0087579D" w:rsidRDefault="0087579D">
            <w:pPr>
              <w:pStyle w:val="ConsPlusNormal"/>
              <w:jc w:val="center"/>
            </w:pPr>
            <w:r>
              <w:t>(информация о наличии либо отсутствии прав на земельный(ые)</w:t>
            </w:r>
          </w:p>
          <w:p w:rsidR="0087579D" w:rsidRDefault="0087579D">
            <w:pPr>
              <w:pStyle w:val="ConsPlusNormal"/>
              <w:jc w:val="center"/>
            </w:pPr>
            <w:r>
              <w:lastRenderedPageBreak/>
              <w:t>участок(и), необходимый(ые) для реализации инвестиционного проекта,</w:t>
            </w:r>
          </w:p>
          <w:p w:rsidR="0087579D" w:rsidRDefault="0087579D">
            <w:pPr>
              <w:pStyle w:val="ConsPlusNormal"/>
              <w:jc w:val="center"/>
            </w:pPr>
            <w:r>
              <w:t>с указанием его (их) местоположения и площади)</w:t>
            </w:r>
          </w:p>
          <w:p w:rsidR="0087579D" w:rsidRDefault="0087579D">
            <w:pPr>
              <w:pStyle w:val="ConsPlusNormal"/>
              <w:ind w:firstLine="540"/>
              <w:jc w:val="both"/>
            </w:pPr>
            <w:r>
              <w:t>б) _________________________________________________________________________;</w:t>
            </w:r>
          </w:p>
          <w:p w:rsidR="0087579D" w:rsidRDefault="0087579D">
            <w:pPr>
              <w:pStyle w:val="ConsPlusNormal"/>
              <w:jc w:val="center"/>
            </w:pPr>
            <w:r>
              <w:t>(информация о наличии либо отсутствии прав на объект(ы)</w:t>
            </w:r>
          </w:p>
          <w:p w:rsidR="0087579D" w:rsidRDefault="0087579D">
            <w:pPr>
              <w:pStyle w:val="ConsPlusNormal"/>
              <w:jc w:val="center"/>
            </w:pPr>
            <w:r>
              <w:t>недвижимости, необходимые для реализации инвестиционного проекта,</w:t>
            </w:r>
          </w:p>
          <w:p w:rsidR="0087579D" w:rsidRDefault="0087579D">
            <w:pPr>
              <w:pStyle w:val="ConsPlusNormal"/>
              <w:jc w:val="center"/>
            </w:pPr>
            <w:r>
              <w:t>с указанием его (их) местоположения и площади)</w:t>
            </w:r>
          </w:p>
          <w:p w:rsidR="0087579D" w:rsidRDefault="0087579D">
            <w:pPr>
              <w:pStyle w:val="ConsPlusNormal"/>
              <w:ind w:firstLine="540"/>
              <w:jc w:val="both"/>
            </w:pPr>
            <w:r>
              <w:t>в) _________________________________________________________________________.</w:t>
            </w:r>
          </w:p>
          <w:p w:rsidR="0087579D" w:rsidRDefault="0087579D">
            <w:pPr>
              <w:pStyle w:val="ConsPlusNormal"/>
              <w:jc w:val="center"/>
            </w:pPr>
            <w:r>
              <w:t>(информация о наличии либо отсутствии инфраструктурного обеспечения</w:t>
            </w:r>
          </w:p>
          <w:p w:rsidR="0087579D" w:rsidRDefault="0087579D">
            <w:pPr>
              <w:pStyle w:val="ConsPlusNormal"/>
              <w:jc w:val="center"/>
            </w:pPr>
            <w:r>
              <w:t>инвестиционного проекта (электроэнергия, водоснабжение,</w:t>
            </w:r>
          </w:p>
          <w:p w:rsidR="0087579D" w:rsidRDefault="0087579D">
            <w:pPr>
              <w:pStyle w:val="ConsPlusNormal"/>
              <w:jc w:val="center"/>
            </w:pPr>
            <w:r>
              <w:t>теплоснабжение, газоснабжение, подъездные пути)</w:t>
            </w:r>
          </w:p>
          <w:p w:rsidR="0087579D" w:rsidRDefault="0087579D">
            <w:pPr>
              <w:pStyle w:val="ConsPlusNormal"/>
              <w:jc w:val="both"/>
            </w:pPr>
          </w:p>
          <w:p w:rsidR="0087579D" w:rsidRDefault="0087579D">
            <w:pPr>
              <w:pStyle w:val="ConsPlusNormal"/>
              <w:ind w:firstLine="540"/>
              <w:jc w:val="both"/>
            </w:pPr>
            <w:r>
              <w:t>16. Источники финансирования инвестиционного проекта:</w:t>
            </w:r>
          </w:p>
          <w:p w:rsidR="0087579D" w:rsidRDefault="0087579D">
            <w:pPr>
              <w:pStyle w:val="ConsPlusNormal"/>
              <w:jc w:val="both"/>
            </w:pPr>
            <w:r>
              <w:t>_________________________________________________________________________.</w:t>
            </w:r>
          </w:p>
          <w:p w:rsidR="0087579D" w:rsidRDefault="0087579D">
            <w:pPr>
              <w:pStyle w:val="ConsPlusNormal"/>
              <w:ind w:firstLine="540"/>
              <w:jc w:val="both"/>
            </w:pPr>
            <w:r>
              <w:t>17. Срок реализации инвестиционного проекта:</w:t>
            </w:r>
          </w:p>
          <w:p w:rsidR="0087579D" w:rsidRDefault="0087579D">
            <w:pPr>
              <w:pStyle w:val="ConsPlusNormal"/>
              <w:jc w:val="both"/>
            </w:pPr>
            <w:r>
              <w:t>_________________________________________________________________________.</w:t>
            </w:r>
          </w:p>
          <w:p w:rsidR="0087579D" w:rsidRDefault="0087579D">
            <w:pPr>
              <w:pStyle w:val="ConsPlusNormal"/>
              <w:jc w:val="center"/>
            </w:pPr>
            <w:r>
              <w:t>(используется для установления срока действия договора, указывается с учетом срока функционирования свободной экономической зоны или с учетом договора аренды)</w:t>
            </w:r>
          </w:p>
          <w:p w:rsidR="0087579D" w:rsidRDefault="0087579D">
            <w:pPr>
              <w:pStyle w:val="ConsPlusNormal"/>
              <w:jc w:val="both"/>
            </w:pPr>
          </w:p>
          <w:p w:rsidR="0087579D" w:rsidRDefault="0087579D">
            <w:pPr>
              <w:pStyle w:val="ConsPlusNormal"/>
              <w:ind w:firstLine="540"/>
              <w:jc w:val="both"/>
            </w:pPr>
            <w:r>
              <w:t>18. Планируемые этапы реализации инвестиционного проекта:</w:t>
            </w:r>
          </w:p>
          <w:p w:rsidR="0087579D" w:rsidRDefault="0087579D">
            <w:pPr>
              <w:pStyle w:val="ConsPlusNormal"/>
              <w:jc w:val="both"/>
            </w:pPr>
            <w:r>
              <w:t>_________________________________________________________________________.</w:t>
            </w:r>
          </w:p>
          <w:p w:rsidR="0087579D" w:rsidRDefault="0087579D">
            <w:pPr>
              <w:pStyle w:val="ConsPlusNormal"/>
              <w:jc w:val="center"/>
            </w:pPr>
            <w:r>
              <w:t>(с описанием, в котором каждый этап выделяется в отдельный подпункт)</w:t>
            </w:r>
          </w:p>
          <w:p w:rsidR="0087579D" w:rsidRDefault="0087579D">
            <w:pPr>
              <w:pStyle w:val="ConsPlusNormal"/>
              <w:jc w:val="both"/>
            </w:pPr>
          </w:p>
          <w:p w:rsidR="0087579D" w:rsidRDefault="0087579D">
            <w:pPr>
              <w:pStyle w:val="ConsPlusNormal"/>
              <w:ind w:firstLine="540"/>
              <w:jc w:val="both"/>
            </w:pPr>
            <w:r>
              <w:t>19. Подтверждаю:</w:t>
            </w:r>
          </w:p>
          <w:p w:rsidR="0087579D" w:rsidRDefault="0087579D">
            <w:pPr>
              <w:pStyle w:val="ConsPlusNormal"/>
              <w:ind w:firstLine="540"/>
              <w:jc w:val="both"/>
            </w:pPr>
            <w:r>
              <w:t>1) полноту и достоверность сведений, содержащихся в инвестиционной декларации;</w:t>
            </w:r>
          </w:p>
          <w:p w:rsidR="0087579D" w:rsidRDefault="0087579D">
            <w:pPr>
              <w:pStyle w:val="ConsPlusNormal"/>
              <w:ind w:firstLine="540"/>
              <w:jc w:val="both"/>
            </w:pPr>
            <w:r>
              <w:t>2) полное соответствие настоящей инвестиционной декларации инвестиционной декларации, представленной с заявлением о включении земельного участка в границы свободной экономической зоны с целью реализации инвестиционного проекта (заполняется в случае подачи заявления на заключение договора об условиях деятельности в свободной экономической зоне на территории Белгородской области);</w:t>
            </w:r>
          </w:p>
          <w:p w:rsidR="0087579D" w:rsidRDefault="0087579D">
            <w:pPr>
              <w:pStyle w:val="ConsPlusNormal"/>
              <w:ind w:firstLine="540"/>
              <w:jc w:val="both"/>
            </w:pPr>
            <w:r>
              <w:t>3) возможность достижения целей инвестиционного проекта.</w:t>
            </w:r>
          </w:p>
          <w:p w:rsidR="0087579D" w:rsidRDefault="0087579D">
            <w:pPr>
              <w:pStyle w:val="ConsPlusNormal"/>
              <w:ind w:firstLine="540"/>
              <w:jc w:val="both"/>
            </w:pPr>
          </w:p>
          <w:p w:rsidR="0087579D" w:rsidRDefault="0087579D">
            <w:pPr>
              <w:pStyle w:val="ConsPlusNormal"/>
              <w:ind w:firstLine="540"/>
              <w:jc w:val="both"/>
            </w:pPr>
            <w:r>
              <w:t>Приложение</w:t>
            </w:r>
          </w:p>
        </w:tc>
      </w:tr>
      <w:tr w:rsidR="0087579D">
        <w:tc>
          <w:tcPr>
            <w:tcW w:w="454" w:type="dxa"/>
            <w:tcBorders>
              <w:top w:val="nil"/>
              <w:left w:val="nil"/>
              <w:bottom w:val="nil"/>
              <w:right w:val="nil"/>
            </w:tcBorders>
          </w:tcPr>
          <w:p w:rsidR="0087579D" w:rsidRDefault="0087579D">
            <w:pPr>
              <w:pStyle w:val="ConsPlusNormal"/>
            </w:pPr>
          </w:p>
        </w:tc>
        <w:tc>
          <w:tcPr>
            <w:tcW w:w="5953" w:type="dxa"/>
            <w:tcBorders>
              <w:top w:val="nil"/>
              <w:left w:val="nil"/>
              <w:bottom w:val="single" w:sz="4" w:space="0" w:color="auto"/>
              <w:right w:val="nil"/>
            </w:tcBorders>
          </w:tcPr>
          <w:p w:rsidR="0087579D" w:rsidRDefault="0087579D">
            <w:pPr>
              <w:pStyle w:val="ConsPlusNormal"/>
            </w:pPr>
          </w:p>
        </w:tc>
        <w:tc>
          <w:tcPr>
            <w:tcW w:w="340" w:type="dxa"/>
            <w:tcBorders>
              <w:top w:val="nil"/>
              <w:left w:val="nil"/>
              <w:bottom w:val="nil"/>
              <w:right w:val="nil"/>
            </w:tcBorders>
          </w:tcPr>
          <w:p w:rsidR="0087579D" w:rsidRDefault="0087579D">
            <w:pPr>
              <w:pStyle w:val="ConsPlusNormal"/>
            </w:pPr>
          </w:p>
        </w:tc>
        <w:tc>
          <w:tcPr>
            <w:tcW w:w="2323" w:type="dxa"/>
            <w:tcBorders>
              <w:top w:val="nil"/>
              <w:left w:val="nil"/>
              <w:bottom w:val="single" w:sz="4" w:space="0" w:color="auto"/>
              <w:right w:val="nil"/>
            </w:tcBorders>
          </w:tcPr>
          <w:p w:rsidR="0087579D" w:rsidRDefault="0087579D">
            <w:pPr>
              <w:pStyle w:val="ConsPlusNormal"/>
            </w:pPr>
          </w:p>
        </w:tc>
      </w:tr>
      <w:tr w:rsidR="0087579D">
        <w:tc>
          <w:tcPr>
            <w:tcW w:w="454" w:type="dxa"/>
            <w:tcBorders>
              <w:top w:val="nil"/>
              <w:left w:val="nil"/>
              <w:bottom w:val="nil"/>
              <w:right w:val="nil"/>
            </w:tcBorders>
          </w:tcPr>
          <w:p w:rsidR="0087579D" w:rsidRDefault="0087579D">
            <w:pPr>
              <w:pStyle w:val="ConsPlusNormal"/>
            </w:pPr>
          </w:p>
        </w:tc>
        <w:tc>
          <w:tcPr>
            <w:tcW w:w="5953" w:type="dxa"/>
            <w:tcBorders>
              <w:top w:val="single" w:sz="4" w:space="0" w:color="auto"/>
              <w:left w:val="nil"/>
              <w:bottom w:val="nil"/>
              <w:right w:val="nil"/>
            </w:tcBorders>
          </w:tcPr>
          <w:p w:rsidR="0087579D" w:rsidRDefault="0087579D">
            <w:pPr>
              <w:pStyle w:val="ConsPlusNormal"/>
              <w:jc w:val="center"/>
            </w:pPr>
            <w:r>
              <w:t>(фамилия, имя, отчество (при наличии) заявителя)</w:t>
            </w:r>
          </w:p>
        </w:tc>
        <w:tc>
          <w:tcPr>
            <w:tcW w:w="340" w:type="dxa"/>
            <w:tcBorders>
              <w:top w:val="nil"/>
              <w:left w:val="nil"/>
              <w:bottom w:val="nil"/>
              <w:right w:val="nil"/>
            </w:tcBorders>
          </w:tcPr>
          <w:p w:rsidR="0087579D" w:rsidRDefault="0087579D">
            <w:pPr>
              <w:pStyle w:val="ConsPlusNormal"/>
            </w:pPr>
          </w:p>
        </w:tc>
        <w:tc>
          <w:tcPr>
            <w:tcW w:w="2323" w:type="dxa"/>
            <w:tcBorders>
              <w:top w:val="single" w:sz="4" w:space="0" w:color="auto"/>
              <w:left w:val="nil"/>
              <w:bottom w:val="nil"/>
              <w:right w:val="nil"/>
            </w:tcBorders>
          </w:tcPr>
          <w:p w:rsidR="0087579D" w:rsidRDefault="0087579D">
            <w:pPr>
              <w:pStyle w:val="ConsPlusNormal"/>
              <w:jc w:val="center"/>
            </w:pPr>
            <w:r>
              <w:t>(подпись)</w:t>
            </w:r>
          </w:p>
        </w:tc>
      </w:tr>
      <w:tr w:rsidR="0087579D">
        <w:tc>
          <w:tcPr>
            <w:tcW w:w="9070" w:type="dxa"/>
            <w:gridSpan w:val="4"/>
            <w:tcBorders>
              <w:top w:val="nil"/>
              <w:left w:val="nil"/>
              <w:bottom w:val="nil"/>
              <w:right w:val="nil"/>
            </w:tcBorders>
          </w:tcPr>
          <w:p w:rsidR="0087579D" w:rsidRDefault="0087579D">
            <w:pPr>
              <w:pStyle w:val="ConsPlusNormal"/>
              <w:jc w:val="both"/>
            </w:pPr>
            <w:r>
              <w:t>"__" ______________ 20__ г.</w:t>
            </w:r>
          </w:p>
        </w:tc>
      </w:tr>
    </w:tbl>
    <w:p w:rsidR="0087579D" w:rsidRDefault="0087579D">
      <w:pPr>
        <w:pStyle w:val="ConsPlusNormal"/>
        <w:jc w:val="both"/>
      </w:pPr>
    </w:p>
    <w:p w:rsidR="0087579D" w:rsidRDefault="0087579D">
      <w:pPr>
        <w:pStyle w:val="ConsPlusNormal"/>
        <w:jc w:val="both"/>
      </w:pPr>
    </w:p>
    <w:p w:rsidR="0087579D" w:rsidRDefault="0087579D">
      <w:pPr>
        <w:pStyle w:val="ConsPlusNormal"/>
        <w:jc w:val="both"/>
      </w:pPr>
    </w:p>
    <w:p w:rsidR="0087579D" w:rsidRDefault="0087579D">
      <w:pPr>
        <w:pStyle w:val="ConsPlusNormal"/>
        <w:jc w:val="both"/>
      </w:pPr>
    </w:p>
    <w:p w:rsidR="0087579D" w:rsidRDefault="0087579D">
      <w:pPr>
        <w:pStyle w:val="ConsPlusNormal"/>
      </w:pPr>
    </w:p>
    <w:p w:rsidR="0087579D" w:rsidRDefault="0087579D">
      <w:pPr>
        <w:pStyle w:val="ConsPlusNormal"/>
        <w:jc w:val="right"/>
        <w:outlineLvl w:val="2"/>
      </w:pPr>
      <w:r>
        <w:t>Приложение</w:t>
      </w:r>
    </w:p>
    <w:p w:rsidR="0087579D" w:rsidRDefault="0087579D">
      <w:pPr>
        <w:pStyle w:val="ConsPlusNormal"/>
        <w:jc w:val="right"/>
      </w:pPr>
      <w:r>
        <w:t>к инвестиционной декларации</w:t>
      </w:r>
    </w:p>
    <w:p w:rsidR="0087579D" w:rsidRDefault="0087579D">
      <w:pPr>
        <w:pStyle w:val="ConsPlusNormal"/>
        <w:jc w:val="both"/>
      </w:pPr>
    </w:p>
    <w:p w:rsidR="0087579D" w:rsidRDefault="0087579D">
      <w:pPr>
        <w:pStyle w:val="ConsPlusNormal"/>
        <w:jc w:val="center"/>
        <w:outlineLvl w:val="3"/>
      </w:pPr>
      <w:bookmarkStart w:id="46" w:name="P577"/>
      <w:bookmarkEnd w:id="46"/>
      <w:r>
        <w:t xml:space="preserve">Таблица 1 </w:t>
      </w:r>
      <w:hyperlink w:anchor="P805">
        <w:r>
          <w:rPr>
            <w:color w:val="0000FF"/>
          </w:rPr>
          <w:t>&lt;1&gt;</w:t>
        </w:r>
      </w:hyperlink>
    </w:p>
    <w:p w:rsidR="0087579D" w:rsidRDefault="0087579D">
      <w:pPr>
        <w:pStyle w:val="ConsPlusNormal"/>
        <w:jc w:val="both"/>
      </w:pPr>
    </w:p>
    <w:p w:rsidR="0087579D" w:rsidRDefault="0087579D">
      <w:pPr>
        <w:pStyle w:val="ConsPlusNormal"/>
        <w:sectPr w:rsidR="0087579D" w:rsidSect="00DD711F">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098"/>
        <w:gridCol w:w="409"/>
        <w:gridCol w:w="409"/>
        <w:gridCol w:w="409"/>
        <w:gridCol w:w="409"/>
        <w:gridCol w:w="724"/>
        <w:gridCol w:w="409"/>
        <w:gridCol w:w="409"/>
        <w:gridCol w:w="409"/>
        <w:gridCol w:w="409"/>
        <w:gridCol w:w="724"/>
        <w:gridCol w:w="409"/>
        <w:gridCol w:w="409"/>
        <w:gridCol w:w="409"/>
        <w:gridCol w:w="409"/>
        <w:gridCol w:w="724"/>
        <w:gridCol w:w="1984"/>
      </w:tblGrid>
      <w:tr w:rsidR="0087579D">
        <w:tc>
          <w:tcPr>
            <w:tcW w:w="2098" w:type="dxa"/>
          </w:tcPr>
          <w:p w:rsidR="0087579D" w:rsidRDefault="0087579D">
            <w:pPr>
              <w:pStyle w:val="ConsPlusNormal"/>
            </w:pPr>
          </w:p>
        </w:tc>
        <w:tc>
          <w:tcPr>
            <w:tcW w:w="2360" w:type="dxa"/>
            <w:gridSpan w:val="5"/>
          </w:tcPr>
          <w:p w:rsidR="0087579D" w:rsidRDefault="0087579D">
            <w:pPr>
              <w:pStyle w:val="ConsPlusNormal"/>
              <w:jc w:val="center"/>
            </w:pPr>
            <w:r>
              <w:t>1-й год</w:t>
            </w:r>
          </w:p>
        </w:tc>
        <w:tc>
          <w:tcPr>
            <w:tcW w:w="2360" w:type="dxa"/>
            <w:gridSpan w:val="5"/>
          </w:tcPr>
          <w:p w:rsidR="0087579D" w:rsidRDefault="0087579D">
            <w:pPr>
              <w:pStyle w:val="ConsPlusNormal"/>
              <w:jc w:val="center"/>
            </w:pPr>
            <w:r>
              <w:t>2-й год</w:t>
            </w:r>
          </w:p>
        </w:tc>
        <w:tc>
          <w:tcPr>
            <w:tcW w:w="2360" w:type="dxa"/>
            <w:gridSpan w:val="5"/>
          </w:tcPr>
          <w:p w:rsidR="0087579D" w:rsidRDefault="0087579D">
            <w:pPr>
              <w:pStyle w:val="ConsPlusNormal"/>
              <w:jc w:val="center"/>
            </w:pPr>
            <w:r>
              <w:t>3-й год</w:t>
            </w:r>
          </w:p>
        </w:tc>
        <w:tc>
          <w:tcPr>
            <w:tcW w:w="1984" w:type="dxa"/>
            <w:vMerge w:val="restart"/>
          </w:tcPr>
          <w:p w:rsidR="0087579D" w:rsidRDefault="0087579D">
            <w:pPr>
              <w:pStyle w:val="ConsPlusNormal"/>
              <w:jc w:val="center"/>
            </w:pPr>
            <w:r>
              <w:t>Каждый последующий год реализации проекта</w:t>
            </w:r>
          </w:p>
        </w:tc>
      </w:tr>
      <w:tr w:rsidR="0087579D">
        <w:tc>
          <w:tcPr>
            <w:tcW w:w="2098" w:type="dxa"/>
            <w:vMerge w:val="restart"/>
          </w:tcPr>
          <w:p w:rsidR="0087579D" w:rsidRDefault="0087579D">
            <w:pPr>
              <w:pStyle w:val="ConsPlusNormal"/>
            </w:pPr>
            <w:r>
              <w:t>Объем капитальных вложений, тыс. руб.</w:t>
            </w:r>
          </w:p>
        </w:tc>
        <w:tc>
          <w:tcPr>
            <w:tcW w:w="409" w:type="dxa"/>
          </w:tcPr>
          <w:p w:rsidR="0087579D" w:rsidRDefault="0087579D">
            <w:pPr>
              <w:pStyle w:val="ConsPlusNormal"/>
              <w:jc w:val="center"/>
            </w:pPr>
            <w:r>
              <w:t>1 кв.</w:t>
            </w:r>
          </w:p>
        </w:tc>
        <w:tc>
          <w:tcPr>
            <w:tcW w:w="409" w:type="dxa"/>
          </w:tcPr>
          <w:p w:rsidR="0087579D" w:rsidRDefault="0087579D">
            <w:pPr>
              <w:pStyle w:val="ConsPlusNormal"/>
              <w:jc w:val="center"/>
            </w:pPr>
            <w:r>
              <w:t>2 кв.</w:t>
            </w:r>
          </w:p>
        </w:tc>
        <w:tc>
          <w:tcPr>
            <w:tcW w:w="409" w:type="dxa"/>
          </w:tcPr>
          <w:p w:rsidR="0087579D" w:rsidRDefault="0087579D">
            <w:pPr>
              <w:pStyle w:val="ConsPlusNormal"/>
              <w:jc w:val="center"/>
            </w:pPr>
            <w:r>
              <w:t>3 кв.</w:t>
            </w:r>
          </w:p>
        </w:tc>
        <w:tc>
          <w:tcPr>
            <w:tcW w:w="409" w:type="dxa"/>
          </w:tcPr>
          <w:p w:rsidR="0087579D" w:rsidRDefault="0087579D">
            <w:pPr>
              <w:pStyle w:val="ConsPlusNormal"/>
              <w:jc w:val="center"/>
            </w:pPr>
            <w:r>
              <w:t>4 кв.</w:t>
            </w:r>
          </w:p>
        </w:tc>
        <w:tc>
          <w:tcPr>
            <w:tcW w:w="724" w:type="dxa"/>
          </w:tcPr>
          <w:p w:rsidR="0087579D" w:rsidRDefault="0087579D">
            <w:pPr>
              <w:pStyle w:val="ConsPlusNormal"/>
              <w:jc w:val="center"/>
            </w:pPr>
            <w:r>
              <w:t>Итого</w:t>
            </w:r>
          </w:p>
        </w:tc>
        <w:tc>
          <w:tcPr>
            <w:tcW w:w="409" w:type="dxa"/>
          </w:tcPr>
          <w:p w:rsidR="0087579D" w:rsidRDefault="0087579D">
            <w:pPr>
              <w:pStyle w:val="ConsPlusNormal"/>
              <w:jc w:val="center"/>
            </w:pPr>
            <w:r>
              <w:t>1 кв.</w:t>
            </w:r>
          </w:p>
        </w:tc>
        <w:tc>
          <w:tcPr>
            <w:tcW w:w="409" w:type="dxa"/>
          </w:tcPr>
          <w:p w:rsidR="0087579D" w:rsidRDefault="0087579D">
            <w:pPr>
              <w:pStyle w:val="ConsPlusNormal"/>
              <w:jc w:val="center"/>
            </w:pPr>
            <w:r>
              <w:t>2 кв.</w:t>
            </w:r>
          </w:p>
        </w:tc>
        <w:tc>
          <w:tcPr>
            <w:tcW w:w="409" w:type="dxa"/>
          </w:tcPr>
          <w:p w:rsidR="0087579D" w:rsidRDefault="0087579D">
            <w:pPr>
              <w:pStyle w:val="ConsPlusNormal"/>
              <w:jc w:val="center"/>
            </w:pPr>
            <w:r>
              <w:t>3 кв.</w:t>
            </w:r>
          </w:p>
        </w:tc>
        <w:tc>
          <w:tcPr>
            <w:tcW w:w="409" w:type="dxa"/>
          </w:tcPr>
          <w:p w:rsidR="0087579D" w:rsidRDefault="0087579D">
            <w:pPr>
              <w:pStyle w:val="ConsPlusNormal"/>
              <w:jc w:val="center"/>
            </w:pPr>
            <w:r>
              <w:t>4 кв.</w:t>
            </w:r>
          </w:p>
        </w:tc>
        <w:tc>
          <w:tcPr>
            <w:tcW w:w="724" w:type="dxa"/>
          </w:tcPr>
          <w:p w:rsidR="0087579D" w:rsidRDefault="0087579D">
            <w:pPr>
              <w:pStyle w:val="ConsPlusNormal"/>
              <w:jc w:val="center"/>
            </w:pPr>
            <w:r>
              <w:t>Итого</w:t>
            </w:r>
          </w:p>
        </w:tc>
        <w:tc>
          <w:tcPr>
            <w:tcW w:w="409" w:type="dxa"/>
          </w:tcPr>
          <w:p w:rsidR="0087579D" w:rsidRDefault="0087579D">
            <w:pPr>
              <w:pStyle w:val="ConsPlusNormal"/>
              <w:jc w:val="center"/>
            </w:pPr>
            <w:r>
              <w:t>1 кв.</w:t>
            </w:r>
          </w:p>
        </w:tc>
        <w:tc>
          <w:tcPr>
            <w:tcW w:w="409" w:type="dxa"/>
          </w:tcPr>
          <w:p w:rsidR="0087579D" w:rsidRDefault="0087579D">
            <w:pPr>
              <w:pStyle w:val="ConsPlusNormal"/>
              <w:jc w:val="center"/>
            </w:pPr>
            <w:r>
              <w:t>2 кв.</w:t>
            </w:r>
          </w:p>
        </w:tc>
        <w:tc>
          <w:tcPr>
            <w:tcW w:w="409" w:type="dxa"/>
          </w:tcPr>
          <w:p w:rsidR="0087579D" w:rsidRDefault="0087579D">
            <w:pPr>
              <w:pStyle w:val="ConsPlusNormal"/>
              <w:jc w:val="center"/>
            </w:pPr>
            <w:r>
              <w:t>3 кв.</w:t>
            </w:r>
          </w:p>
        </w:tc>
        <w:tc>
          <w:tcPr>
            <w:tcW w:w="409" w:type="dxa"/>
          </w:tcPr>
          <w:p w:rsidR="0087579D" w:rsidRDefault="0087579D">
            <w:pPr>
              <w:pStyle w:val="ConsPlusNormal"/>
              <w:jc w:val="center"/>
            </w:pPr>
            <w:r>
              <w:t>4 кв.</w:t>
            </w:r>
          </w:p>
        </w:tc>
        <w:tc>
          <w:tcPr>
            <w:tcW w:w="724" w:type="dxa"/>
          </w:tcPr>
          <w:p w:rsidR="0087579D" w:rsidRDefault="0087579D">
            <w:pPr>
              <w:pStyle w:val="ConsPlusNormal"/>
              <w:jc w:val="center"/>
            </w:pPr>
            <w:r>
              <w:t>Итого</w:t>
            </w:r>
          </w:p>
        </w:tc>
        <w:tc>
          <w:tcPr>
            <w:tcW w:w="1984" w:type="dxa"/>
            <w:vMerge/>
          </w:tcPr>
          <w:p w:rsidR="0087579D" w:rsidRDefault="0087579D">
            <w:pPr>
              <w:pStyle w:val="ConsPlusNormal"/>
            </w:pPr>
          </w:p>
        </w:tc>
      </w:tr>
      <w:tr w:rsidR="0087579D">
        <w:tc>
          <w:tcPr>
            <w:tcW w:w="2098" w:type="dxa"/>
            <w:vMerge/>
          </w:tcPr>
          <w:p w:rsidR="0087579D" w:rsidRDefault="0087579D">
            <w:pPr>
              <w:pStyle w:val="ConsPlusNormal"/>
            </w:pPr>
          </w:p>
        </w:tc>
        <w:tc>
          <w:tcPr>
            <w:tcW w:w="409" w:type="dxa"/>
          </w:tcPr>
          <w:p w:rsidR="0087579D" w:rsidRDefault="0087579D">
            <w:pPr>
              <w:pStyle w:val="ConsPlusNormal"/>
            </w:pPr>
          </w:p>
        </w:tc>
        <w:tc>
          <w:tcPr>
            <w:tcW w:w="409" w:type="dxa"/>
          </w:tcPr>
          <w:p w:rsidR="0087579D" w:rsidRDefault="0087579D">
            <w:pPr>
              <w:pStyle w:val="ConsPlusNormal"/>
            </w:pPr>
          </w:p>
        </w:tc>
        <w:tc>
          <w:tcPr>
            <w:tcW w:w="409" w:type="dxa"/>
          </w:tcPr>
          <w:p w:rsidR="0087579D" w:rsidRDefault="0087579D">
            <w:pPr>
              <w:pStyle w:val="ConsPlusNormal"/>
            </w:pPr>
          </w:p>
        </w:tc>
        <w:tc>
          <w:tcPr>
            <w:tcW w:w="409" w:type="dxa"/>
          </w:tcPr>
          <w:p w:rsidR="0087579D" w:rsidRDefault="0087579D">
            <w:pPr>
              <w:pStyle w:val="ConsPlusNormal"/>
            </w:pPr>
          </w:p>
        </w:tc>
        <w:tc>
          <w:tcPr>
            <w:tcW w:w="724" w:type="dxa"/>
          </w:tcPr>
          <w:p w:rsidR="0087579D" w:rsidRDefault="0087579D">
            <w:pPr>
              <w:pStyle w:val="ConsPlusNormal"/>
            </w:pPr>
          </w:p>
        </w:tc>
        <w:tc>
          <w:tcPr>
            <w:tcW w:w="409" w:type="dxa"/>
          </w:tcPr>
          <w:p w:rsidR="0087579D" w:rsidRDefault="0087579D">
            <w:pPr>
              <w:pStyle w:val="ConsPlusNormal"/>
            </w:pPr>
          </w:p>
        </w:tc>
        <w:tc>
          <w:tcPr>
            <w:tcW w:w="409" w:type="dxa"/>
          </w:tcPr>
          <w:p w:rsidR="0087579D" w:rsidRDefault="0087579D">
            <w:pPr>
              <w:pStyle w:val="ConsPlusNormal"/>
            </w:pPr>
          </w:p>
        </w:tc>
        <w:tc>
          <w:tcPr>
            <w:tcW w:w="409" w:type="dxa"/>
          </w:tcPr>
          <w:p w:rsidR="0087579D" w:rsidRDefault="0087579D">
            <w:pPr>
              <w:pStyle w:val="ConsPlusNormal"/>
            </w:pPr>
          </w:p>
        </w:tc>
        <w:tc>
          <w:tcPr>
            <w:tcW w:w="409" w:type="dxa"/>
          </w:tcPr>
          <w:p w:rsidR="0087579D" w:rsidRDefault="0087579D">
            <w:pPr>
              <w:pStyle w:val="ConsPlusNormal"/>
            </w:pPr>
          </w:p>
        </w:tc>
        <w:tc>
          <w:tcPr>
            <w:tcW w:w="724" w:type="dxa"/>
          </w:tcPr>
          <w:p w:rsidR="0087579D" w:rsidRDefault="0087579D">
            <w:pPr>
              <w:pStyle w:val="ConsPlusNormal"/>
            </w:pPr>
          </w:p>
        </w:tc>
        <w:tc>
          <w:tcPr>
            <w:tcW w:w="409" w:type="dxa"/>
          </w:tcPr>
          <w:p w:rsidR="0087579D" w:rsidRDefault="0087579D">
            <w:pPr>
              <w:pStyle w:val="ConsPlusNormal"/>
            </w:pPr>
          </w:p>
        </w:tc>
        <w:tc>
          <w:tcPr>
            <w:tcW w:w="409" w:type="dxa"/>
          </w:tcPr>
          <w:p w:rsidR="0087579D" w:rsidRDefault="0087579D">
            <w:pPr>
              <w:pStyle w:val="ConsPlusNormal"/>
            </w:pPr>
          </w:p>
        </w:tc>
        <w:tc>
          <w:tcPr>
            <w:tcW w:w="409" w:type="dxa"/>
          </w:tcPr>
          <w:p w:rsidR="0087579D" w:rsidRDefault="0087579D">
            <w:pPr>
              <w:pStyle w:val="ConsPlusNormal"/>
            </w:pPr>
          </w:p>
        </w:tc>
        <w:tc>
          <w:tcPr>
            <w:tcW w:w="409" w:type="dxa"/>
          </w:tcPr>
          <w:p w:rsidR="0087579D" w:rsidRDefault="0087579D">
            <w:pPr>
              <w:pStyle w:val="ConsPlusNormal"/>
            </w:pPr>
          </w:p>
        </w:tc>
        <w:tc>
          <w:tcPr>
            <w:tcW w:w="724" w:type="dxa"/>
          </w:tcPr>
          <w:p w:rsidR="0087579D" w:rsidRDefault="0087579D">
            <w:pPr>
              <w:pStyle w:val="ConsPlusNormal"/>
            </w:pPr>
          </w:p>
        </w:tc>
        <w:tc>
          <w:tcPr>
            <w:tcW w:w="1984" w:type="dxa"/>
          </w:tcPr>
          <w:p w:rsidR="0087579D" w:rsidRDefault="0087579D">
            <w:pPr>
              <w:pStyle w:val="ConsPlusNormal"/>
            </w:pPr>
          </w:p>
        </w:tc>
      </w:tr>
    </w:tbl>
    <w:p w:rsidR="0087579D" w:rsidRDefault="0087579D">
      <w:pPr>
        <w:pStyle w:val="ConsPlusNormal"/>
        <w:jc w:val="center"/>
      </w:pPr>
    </w:p>
    <w:p w:rsidR="0087579D" w:rsidRDefault="0087579D">
      <w:pPr>
        <w:pStyle w:val="ConsPlusNormal"/>
        <w:jc w:val="center"/>
        <w:outlineLvl w:val="3"/>
      </w:pPr>
      <w:bookmarkStart w:id="47" w:name="P617"/>
      <w:bookmarkEnd w:id="47"/>
      <w:r>
        <w:t xml:space="preserve">Таблица 2 </w:t>
      </w:r>
      <w:hyperlink w:anchor="P806">
        <w:r>
          <w:rPr>
            <w:color w:val="0000FF"/>
          </w:rPr>
          <w:t>&lt;2&gt;</w:t>
        </w:r>
      </w:hyperlink>
    </w:p>
    <w:p w:rsidR="0087579D" w:rsidRDefault="0087579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098"/>
        <w:gridCol w:w="409"/>
        <w:gridCol w:w="409"/>
        <w:gridCol w:w="409"/>
        <w:gridCol w:w="409"/>
        <w:gridCol w:w="724"/>
        <w:gridCol w:w="409"/>
        <w:gridCol w:w="409"/>
        <w:gridCol w:w="409"/>
        <w:gridCol w:w="409"/>
        <w:gridCol w:w="724"/>
        <w:gridCol w:w="409"/>
        <w:gridCol w:w="409"/>
        <w:gridCol w:w="409"/>
        <w:gridCol w:w="409"/>
        <w:gridCol w:w="724"/>
        <w:gridCol w:w="1984"/>
      </w:tblGrid>
      <w:tr w:rsidR="0087579D">
        <w:tc>
          <w:tcPr>
            <w:tcW w:w="2098" w:type="dxa"/>
          </w:tcPr>
          <w:p w:rsidR="0087579D" w:rsidRDefault="0087579D">
            <w:pPr>
              <w:pStyle w:val="ConsPlusNormal"/>
            </w:pPr>
          </w:p>
        </w:tc>
        <w:tc>
          <w:tcPr>
            <w:tcW w:w="2360" w:type="dxa"/>
            <w:gridSpan w:val="5"/>
          </w:tcPr>
          <w:p w:rsidR="0087579D" w:rsidRDefault="0087579D">
            <w:pPr>
              <w:pStyle w:val="ConsPlusNormal"/>
              <w:jc w:val="center"/>
            </w:pPr>
            <w:r>
              <w:t>1-й год</w:t>
            </w:r>
          </w:p>
        </w:tc>
        <w:tc>
          <w:tcPr>
            <w:tcW w:w="2360" w:type="dxa"/>
            <w:gridSpan w:val="5"/>
          </w:tcPr>
          <w:p w:rsidR="0087579D" w:rsidRDefault="0087579D">
            <w:pPr>
              <w:pStyle w:val="ConsPlusNormal"/>
              <w:jc w:val="center"/>
            </w:pPr>
            <w:r>
              <w:t>2-й год</w:t>
            </w:r>
          </w:p>
        </w:tc>
        <w:tc>
          <w:tcPr>
            <w:tcW w:w="2360" w:type="dxa"/>
            <w:gridSpan w:val="5"/>
          </w:tcPr>
          <w:p w:rsidR="0087579D" w:rsidRDefault="0087579D">
            <w:pPr>
              <w:pStyle w:val="ConsPlusNormal"/>
              <w:jc w:val="center"/>
            </w:pPr>
            <w:r>
              <w:t>3-й год</w:t>
            </w:r>
          </w:p>
        </w:tc>
        <w:tc>
          <w:tcPr>
            <w:tcW w:w="1984" w:type="dxa"/>
            <w:vMerge w:val="restart"/>
          </w:tcPr>
          <w:p w:rsidR="0087579D" w:rsidRDefault="0087579D">
            <w:pPr>
              <w:pStyle w:val="ConsPlusNormal"/>
              <w:jc w:val="center"/>
            </w:pPr>
            <w:r>
              <w:t>Каждый последующий год реализации проекта</w:t>
            </w:r>
          </w:p>
        </w:tc>
      </w:tr>
      <w:tr w:rsidR="0087579D">
        <w:tc>
          <w:tcPr>
            <w:tcW w:w="2098" w:type="dxa"/>
            <w:vMerge w:val="restart"/>
          </w:tcPr>
          <w:p w:rsidR="0087579D" w:rsidRDefault="0087579D">
            <w:pPr>
              <w:pStyle w:val="ConsPlusNormal"/>
            </w:pPr>
            <w:r>
              <w:t>Объем инвестиционных затрат, за исключением капитальных вложений, тыс. рублей</w:t>
            </w:r>
          </w:p>
        </w:tc>
        <w:tc>
          <w:tcPr>
            <w:tcW w:w="409" w:type="dxa"/>
          </w:tcPr>
          <w:p w:rsidR="0087579D" w:rsidRDefault="0087579D">
            <w:pPr>
              <w:pStyle w:val="ConsPlusNormal"/>
              <w:jc w:val="center"/>
            </w:pPr>
            <w:r>
              <w:t>1 кв.</w:t>
            </w:r>
          </w:p>
        </w:tc>
        <w:tc>
          <w:tcPr>
            <w:tcW w:w="409" w:type="dxa"/>
          </w:tcPr>
          <w:p w:rsidR="0087579D" w:rsidRDefault="0087579D">
            <w:pPr>
              <w:pStyle w:val="ConsPlusNormal"/>
              <w:jc w:val="center"/>
            </w:pPr>
            <w:r>
              <w:t>2 кв.</w:t>
            </w:r>
          </w:p>
        </w:tc>
        <w:tc>
          <w:tcPr>
            <w:tcW w:w="409" w:type="dxa"/>
          </w:tcPr>
          <w:p w:rsidR="0087579D" w:rsidRDefault="0087579D">
            <w:pPr>
              <w:pStyle w:val="ConsPlusNormal"/>
              <w:jc w:val="center"/>
            </w:pPr>
            <w:r>
              <w:t>3 кв.</w:t>
            </w:r>
          </w:p>
        </w:tc>
        <w:tc>
          <w:tcPr>
            <w:tcW w:w="409" w:type="dxa"/>
          </w:tcPr>
          <w:p w:rsidR="0087579D" w:rsidRDefault="0087579D">
            <w:pPr>
              <w:pStyle w:val="ConsPlusNormal"/>
              <w:jc w:val="center"/>
            </w:pPr>
            <w:r>
              <w:t>4 кв.</w:t>
            </w:r>
          </w:p>
        </w:tc>
        <w:tc>
          <w:tcPr>
            <w:tcW w:w="724" w:type="dxa"/>
          </w:tcPr>
          <w:p w:rsidR="0087579D" w:rsidRDefault="0087579D">
            <w:pPr>
              <w:pStyle w:val="ConsPlusNormal"/>
              <w:jc w:val="center"/>
            </w:pPr>
            <w:r>
              <w:t>Итого</w:t>
            </w:r>
          </w:p>
        </w:tc>
        <w:tc>
          <w:tcPr>
            <w:tcW w:w="409" w:type="dxa"/>
          </w:tcPr>
          <w:p w:rsidR="0087579D" w:rsidRDefault="0087579D">
            <w:pPr>
              <w:pStyle w:val="ConsPlusNormal"/>
              <w:jc w:val="center"/>
            </w:pPr>
            <w:r>
              <w:t>1 кв.</w:t>
            </w:r>
          </w:p>
        </w:tc>
        <w:tc>
          <w:tcPr>
            <w:tcW w:w="409" w:type="dxa"/>
          </w:tcPr>
          <w:p w:rsidR="0087579D" w:rsidRDefault="0087579D">
            <w:pPr>
              <w:pStyle w:val="ConsPlusNormal"/>
              <w:jc w:val="center"/>
            </w:pPr>
            <w:r>
              <w:t>2 кв.</w:t>
            </w:r>
          </w:p>
        </w:tc>
        <w:tc>
          <w:tcPr>
            <w:tcW w:w="409" w:type="dxa"/>
          </w:tcPr>
          <w:p w:rsidR="0087579D" w:rsidRDefault="0087579D">
            <w:pPr>
              <w:pStyle w:val="ConsPlusNormal"/>
              <w:jc w:val="center"/>
            </w:pPr>
            <w:r>
              <w:t>3 кв.</w:t>
            </w:r>
          </w:p>
        </w:tc>
        <w:tc>
          <w:tcPr>
            <w:tcW w:w="409" w:type="dxa"/>
          </w:tcPr>
          <w:p w:rsidR="0087579D" w:rsidRDefault="0087579D">
            <w:pPr>
              <w:pStyle w:val="ConsPlusNormal"/>
              <w:jc w:val="center"/>
            </w:pPr>
            <w:r>
              <w:t>4 кв.</w:t>
            </w:r>
          </w:p>
        </w:tc>
        <w:tc>
          <w:tcPr>
            <w:tcW w:w="724" w:type="dxa"/>
          </w:tcPr>
          <w:p w:rsidR="0087579D" w:rsidRDefault="0087579D">
            <w:pPr>
              <w:pStyle w:val="ConsPlusNormal"/>
              <w:jc w:val="center"/>
            </w:pPr>
            <w:r>
              <w:t>Итого</w:t>
            </w:r>
          </w:p>
        </w:tc>
        <w:tc>
          <w:tcPr>
            <w:tcW w:w="409" w:type="dxa"/>
          </w:tcPr>
          <w:p w:rsidR="0087579D" w:rsidRDefault="0087579D">
            <w:pPr>
              <w:pStyle w:val="ConsPlusNormal"/>
              <w:jc w:val="center"/>
            </w:pPr>
            <w:r>
              <w:t>1 кв.</w:t>
            </w:r>
          </w:p>
        </w:tc>
        <w:tc>
          <w:tcPr>
            <w:tcW w:w="409" w:type="dxa"/>
          </w:tcPr>
          <w:p w:rsidR="0087579D" w:rsidRDefault="0087579D">
            <w:pPr>
              <w:pStyle w:val="ConsPlusNormal"/>
              <w:jc w:val="center"/>
            </w:pPr>
            <w:r>
              <w:t>2 кв.</w:t>
            </w:r>
          </w:p>
        </w:tc>
        <w:tc>
          <w:tcPr>
            <w:tcW w:w="409" w:type="dxa"/>
          </w:tcPr>
          <w:p w:rsidR="0087579D" w:rsidRDefault="0087579D">
            <w:pPr>
              <w:pStyle w:val="ConsPlusNormal"/>
              <w:jc w:val="center"/>
            </w:pPr>
            <w:r>
              <w:t>3 кв.</w:t>
            </w:r>
          </w:p>
        </w:tc>
        <w:tc>
          <w:tcPr>
            <w:tcW w:w="409" w:type="dxa"/>
          </w:tcPr>
          <w:p w:rsidR="0087579D" w:rsidRDefault="0087579D">
            <w:pPr>
              <w:pStyle w:val="ConsPlusNormal"/>
              <w:jc w:val="center"/>
            </w:pPr>
            <w:r>
              <w:t>4 кв.</w:t>
            </w:r>
          </w:p>
        </w:tc>
        <w:tc>
          <w:tcPr>
            <w:tcW w:w="724" w:type="dxa"/>
          </w:tcPr>
          <w:p w:rsidR="0087579D" w:rsidRDefault="0087579D">
            <w:pPr>
              <w:pStyle w:val="ConsPlusNormal"/>
              <w:jc w:val="center"/>
            </w:pPr>
            <w:r>
              <w:t>Итого</w:t>
            </w:r>
          </w:p>
        </w:tc>
        <w:tc>
          <w:tcPr>
            <w:tcW w:w="1984" w:type="dxa"/>
            <w:vMerge/>
          </w:tcPr>
          <w:p w:rsidR="0087579D" w:rsidRDefault="0087579D">
            <w:pPr>
              <w:pStyle w:val="ConsPlusNormal"/>
            </w:pPr>
          </w:p>
        </w:tc>
      </w:tr>
      <w:tr w:rsidR="0087579D">
        <w:tc>
          <w:tcPr>
            <w:tcW w:w="2098" w:type="dxa"/>
            <w:vMerge/>
          </w:tcPr>
          <w:p w:rsidR="0087579D" w:rsidRDefault="0087579D">
            <w:pPr>
              <w:pStyle w:val="ConsPlusNormal"/>
            </w:pPr>
          </w:p>
        </w:tc>
        <w:tc>
          <w:tcPr>
            <w:tcW w:w="409" w:type="dxa"/>
          </w:tcPr>
          <w:p w:rsidR="0087579D" w:rsidRDefault="0087579D">
            <w:pPr>
              <w:pStyle w:val="ConsPlusNormal"/>
            </w:pPr>
          </w:p>
        </w:tc>
        <w:tc>
          <w:tcPr>
            <w:tcW w:w="409" w:type="dxa"/>
          </w:tcPr>
          <w:p w:rsidR="0087579D" w:rsidRDefault="0087579D">
            <w:pPr>
              <w:pStyle w:val="ConsPlusNormal"/>
            </w:pPr>
          </w:p>
        </w:tc>
        <w:tc>
          <w:tcPr>
            <w:tcW w:w="409" w:type="dxa"/>
          </w:tcPr>
          <w:p w:rsidR="0087579D" w:rsidRDefault="0087579D">
            <w:pPr>
              <w:pStyle w:val="ConsPlusNormal"/>
            </w:pPr>
          </w:p>
        </w:tc>
        <w:tc>
          <w:tcPr>
            <w:tcW w:w="409" w:type="dxa"/>
          </w:tcPr>
          <w:p w:rsidR="0087579D" w:rsidRDefault="0087579D">
            <w:pPr>
              <w:pStyle w:val="ConsPlusNormal"/>
            </w:pPr>
          </w:p>
        </w:tc>
        <w:tc>
          <w:tcPr>
            <w:tcW w:w="724" w:type="dxa"/>
          </w:tcPr>
          <w:p w:rsidR="0087579D" w:rsidRDefault="0087579D">
            <w:pPr>
              <w:pStyle w:val="ConsPlusNormal"/>
            </w:pPr>
          </w:p>
        </w:tc>
        <w:tc>
          <w:tcPr>
            <w:tcW w:w="409" w:type="dxa"/>
          </w:tcPr>
          <w:p w:rsidR="0087579D" w:rsidRDefault="0087579D">
            <w:pPr>
              <w:pStyle w:val="ConsPlusNormal"/>
            </w:pPr>
          </w:p>
        </w:tc>
        <w:tc>
          <w:tcPr>
            <w:tcW w:w="409" w:type="dxa"/>
          </w:tcPr>
          <w:p w:rsidR="0087579D" w:rsidRDefault="0087579D">
            <w:pPr>
              <w:pStyle w:val="ConsPlusNormal"/>
            </w:pPr>
          </w:p>
        </w:tc>
        <w:tc>
          <w:tcPr>
            <w:tcW w:w="409" w:type="dxa"/>
          </w:tcPr>
          <w:p w:rsidR="0087579D" w:rsidRDefault="0087579D">
            <w:pPr>
              <w:pStyle w:val="ConsPlusNormal"/>
            </w:pPr>
          </w:p>
        </w:tc>
        <w:tc>
          <w:tcPr>
            <w:tcW w:w="409" w:type="dxa"/>
          </w:tcPr>
          <w:p w:rsidR="0087579D" w:rsidRDefault="0087579D">
            <w:pPr>
              <w:pStyle w:val="ConsPlusNormal"/>
            </w:pPr>
          </w:p>
        </w:tc>
        <w:tc>
          <w:tcPr>
            <w:tcW w:w="724" w:type="dxa"/>
          </w:tcPr>
          <w:p w:rsidR="0087579D" w:rsidRDefault="0087579D">
            <w:pPr>
              <w:pStyle w:val="ConsPlusNormal"/>
            </w:pPr>
          </w:p>
        </w:tc>
        <w:tc>
          <w:tcPr>
            <w:tcW w:w="409" w:type="dxa"/>
          </w:tcPr>
          <w:p w:rsidR="0087579D" w:rsidRDefault="0087579D">
            <w:pPr>
              <w:pStyle w:val="ConsPlusNormal"/>
            </w:pPr>
          </w:p>
        </w:tc>
        <w:tc>
          <w:tcPr>
            <w:tcW w:w="409" w:type="dxa"/>
          </w:tcPr>
          <w:p w:rsidR="0087579D" w:rsidRDefault="0087579D">
            <w:pPr>
              <w:pStyle w:val="ConsPlusNormal"/>
            </w:pPr>
          </w:p>
        </w:tc>
        <w:tc>
          <w:tcPr>
            <w:tcW w:w="409" w:type="dxa"/>
          </w:tcPr>
          <w:p w:rsidR="0087579D" w:rsidRDefault="0087579D">
            <w:pPr>
              <w:pStyle w:val="ConsPlusNormal"/>
            </w:pPr>
          </w:p>
        </w:tc>
        <w:tc>
          <w:tcPr>
            <w:tcW w:w="409" w:type="dxa"/>
          </w:tcPr>
          <w:p w:rsidR="0087579D" w:rsidRDefault="0087579D">
            <w:pPr>
              <w:pStyle w:val="ConsPlusNormal"/>
            </w:pPr>
          </w:p>
        </w:tc>
        <w:tc>
          <w:tcPr>
            <w:tcW w:w="724" w:type="dxa"/>
          </w:tcPr>
          <w:p w:rsidR="0087579D" w:rsidRDefault="0087579D">
            <w:pPr>
              <w:pStyle w:val="ConsPlusNormal"/>
            </w:pPr>
          </w:p>
        </w:tc>
        <w:tc>
          <w:tcPr>
            <w:tcW w:w="1984" w:type="dxa"/>
          </w:tcPr>
          <w:p w:rsidR="0087579D" w:rsidRDefault="0087579D">
            <w:pPr>
              <w:pStyle w:val="ConsPlusNormal"/>
            </w:pPr>
          </w:p>
        </w:tc>
      </w:tr>
    </w:tbl>
    <w:p w:rsidR="0087579D" w:rsidRDefault="0087579D">
      <w:pPr>
        <w:pStyle w:val="ConsPlusNormal"/>
        <w:jc w:val="both"/>
      </w:pPr>
    </w:p>
    <w:p w:rsidR="0087579D" w:rsidRDefault="0087579D">
      <w:pPr>
        <w:pStyle w:val="ConsPlusNormal"/>
        <w:jc w:val="center"/>
        <w:outlineLvl w:val="3"/>
      </w:pPr>
      <w:bookmarkStart w:id="48" w:name="P657"/>
      <w:bookmarkEnd w:id="48"/>
      <w:r>
        <w:t xml:space="preserve">Таблица 3 </w:t>
      </w:r>
      <w:hyperlink w:anchor="P807">
        <w:r>
          <w:rPr>
            <w:color w:val="0000FF"/>
          </w:rPr>
          <w:t>&lt;3&gt;</w:t>
        </w:r>
      </w:hyperlink>
    </w:p>
    <w:p w:rsidR="0087579D" w:rsidRDefault="0087579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098"/>
        <w:gridCol w:w="409"/>
        <w:gridCol w:w="409"/>
        <w:gridCol w:w="409"/>
        <w:gridCol w:w="409"/>
        <w:gridCol w:w="724"/>
        <w:gridCol w:w="409"/>
        <w:gridCol w:w="409"/>
        <w:gridCol w:w="409"/>
        <w:gridCol w:w="409"/>
        <w:gridCol w:w="724"/>
        <w:gridCol w:w="409"/>
        <w:gridCol w:w="409"/>
        <w:gridCol w:w="409"/>
        <w:gridCol w:w="409"/>
        <w:gridCol w:w="724"/>
        <w:gridCol w:w="1984"/>
      </w:tblGrid>
      <w:tr w:rsidR="0087579D">
        <w:tc>
          <w:tcPr>
            <w:tcW w:w="2098" w:type="dxa"/>
            <w:vMerge w:val="restart"/>
          </w:tcPr>
          <w:p w:rsidR="0087579D" w:rsidRDefault="0087579D">
            <w:pPr>
              <w:pStyle w:val="ConsPlusNormal"/>
            </w:pPr>
          </w:p>
        </w:tc>
        <w:tc>
          <w:tcPr>
            <w:tcW w:w="2360" w:type="dxa"/>
            <w:gridSpan w:val="5"/>
          </w:tcPr>
          <w:p w:rsidR="0087579D" w:rsidRDefault="0087579D">
            <w:pPr>
              <w:pStyle w:val="ConsPlusNormal"/>
              <w:jc w:val="center"/>
            </w:pPr>
            <w:r>
              <w:t>1-й год</w:t>
            </w:r>
          </w:p>
        </w:tc>
        <w:tc>
          <w:tcPr>
            <w:tcW w:w="2360" w:type="dxa"/>
            <w:gridSpan w:val="5"/>
          </w:tcPr>
          <w:p w:rsidR="0087579D" w:rsidRDefault="0087579D">
            <w:pPr>
              <w:pStyle w:val="ConsPlusNormal"/>
              <w:jc w:val="center"/>
            </w:pPr>
            <w:r>
              <w:t>2-й год</w:t>
            </w:r>
          </w:p>
        </w:tc>
        <w:tc>
          <w:tcPr>
            <w:tcW w:w="2360" w:type="dxa"/>
            <w:gridSpan w:val="5"/>
          </w:tcPr>
          <w:p w:rsidR="0087579D" w:rsidRDefault="0087579D">
            <w:pPr>
              <w:pStyle w:val="ConsPlusNormal"/>
              <w:jc w:val="center"/>
            </w:pPr>
            <w:r>
              <w:t>3-й год</w:t>
            </w:r>
          </w:p>
        </w:tc>
        <w:tc>
          <w:tcPr>
            <w:tcW w:w="1984" w:type="dxa"/>
            <w:vMerge w:val="restart"/>
          </w:tcPr>
          <w:p w:rsidR="0087579D" w:rsidRDefault="0087579D">
            <w:pPr>
              <w:pStyle w:val="ConsPlusNormal"/>
              <w:jc w:val="center"/>
            </w:pPr>
            <w:r>
              <w:t>Каждый последующий год реализации проекта</w:t>
            </w:r>
          </w:p>
        </w:tc>
      </w:tr>
      <w:tr w:rsidR="0087579D">
        <w:tc>
          <w:tcPr>
            <w:tcW w:w="2098" w:type="dxa"/>
            <w:vMerge/>
          </w:tcPr>
          <w:p w:rsidR="0087579D" w:rsidRDefault="0087579D">
            <w:pPr>
              <w:pStyle w:val="ConsPlusNormal"/>
            </w:pPr>
          </w:p>
        </w:tc>
        <w:tc>
          <w:tcPr>
            <w:tcW w:w="409" w:type="dxa"/>
          </w:tcPr>
          <w:p w:rsidR="0087579D" w:rsidRDefault="0087579D">
            <w:pPr>
              <w:pStyle w:val="ConsPlusNormal"/>
              <w:jc w:val="center"/>
            </w:pPr>
            <w:r>
              <w:t>1 кв.</w:t>
            </w:r>
          </w:p>
        </w:tc>
        <w:tc>
          <w:tcPr>
            <w:tcW w:w="409" w:type="dxa"/>
          </w:tcPr>
          <w:p w:rsidR="0087579D" w:rsidRDefault="0087579D">
            <w:pPr>
              <w:pStyle w:val="ConsPlusNormal"/>
              <w:jc w:val="center"/>
            </w:pPr>
            <w:r>
              <w:t>2 кв.</w:t>
            </w:r>
          </w:p>
        </w:tc>
        <w:tc>
          <w:tcPr>
            <w:tcW w:w="409" w:type="dxa"/>
          </w:tcPr>
          <w:p w:rsidR="0087579D" w:rsidRDefault="0087579D">
            <w:pPr>
              <w:pStyle w:val="ConsPlusNormal"/>
              <w:jc w:val="center"/>
            </w:pPr>
            <w:r>
              <w:t>3 кв.</w:t>
            </w:r>
          </w:p>
        </w:tc>
        <w:tc>
          <w:tcPr>
            <w:tcW w:w="409" w:type="dxa"/>
          </w:tcPr>
          <w:p w:rsidR="0087579D" w:rsidRDefault="0087579D">
            <w:pPr>
              <w:pStyle w:val="ConsPlusNormal"/>
              <w:jc w:val="center"/>
            </w:pPr>
            <w:r>
              <w:t>4 кв.</w:t>
            </w:r>
          </w:p>
        </w:tc>
        <w:tc>
          <w:tcPr>
            <w:tcW w:w="724" w:type="dxa"/>
          </w:tcPr>
          <w:p w:rsidR="0087579D" w:rsidRDefault="0087579D">
            <w:pPr>
              <w:pStyle w:val="ConsPlusNormal"/>
              <w:jc w:val="center"/>
            </w:pPr>
            <w:r>
              <w:t>Итого</w:t>
            </w:r>
          </w:p>
        </w:tc>
        <w:tc>
          <w:tcPr>
            <w:tcW w:w="409" w:type="dxa"/>
          </w:tcPr>
          <w:p w:rsidR="0087579D" w:rsidRDefault="0087579D">
            <w:pPr>
              <w:pStyle w:val="ConsPlusNormal"/>
              <w:jc w:val="center"/>
            </w:pPr>
            <w:r>
              <w:t>1 кв.</w:t>
            </w:r>
          </w:p>
        </w:tc>
        <w:tc>
          <w:tcPr>
            <w:tcW w:w="409" w:type="dxa"/>
          </w:tcPr>
          <w:p w:rsidR="0087579D" w:rsidRDefault="0087579D">
            <w:pPr>
              <w:pStyle w:val="ConsPlusNormal"/>
              <w:jc w:val="center"/>
            </w:pPr>
            <w:r>
              <w:t>2 кв.</w:t>
            </w:r>
          </w:p>
        </w:tc>
        <w:tc>
          <w:tcPr>
            <w:tcW w:w="409" w:type="dxa"/>
          </w:tcPr>
          <w:p w:rsidR="0087579D" w:rsidRDefault="0087579D">
            <w:pPr>
              <w:pStyle w:val="ConsPlusNormal"/>
              <w:jc w:val="center"/>
            </w:pPr>
            <w:r>
              <w:t>3 кв.</w:t>
            </w:r>
          </w:p>
        </w:tc>
        <w:tc>
          <w:tcPr>
            <w:tcW w:w="409" w:type="dxa"/>
          </w:tcPr>
          <w:p w:rsidR="0087579D" w:rsidRDefault="0087579D">
            <w:pPr>
              <w:pStyle w:val="ConsPlusNormal"/>
              <w:jc w:val="center"/>
            </w:pPr>
            <w:r>
              <w:t>4 кв.</w:t>
            </w:r>
          </w:p>
        </w:tc>
        <w:tc>
          <w:tcPr>
            <w:tcW w:w="724" w:type="dxa"/>
          </w:tcPr>
          <w:p w:rsidR="0087579D" w:rsidRDefault="0087579D">
            <w:pPr>
              <w:pStyle w:val="ConsPlusNormal"/>
              <w:jc w:val="center"/>
            </w:pPr>
            <w:r>
              <w:t>Итого</w:t>
            </w:r>
          </w:p>
        </w:tc>
        <w:tc>
          <w:tcPr>
            <w:tcW w:w="409" w:type="dxa"/>
          </w:tcPr>
          <w:p w:rsidR="0087579D" w:rsidRDefault="0087579D">
            <w:pPr>
              <w:pStyle w:val="ConsPlusNormal"/>
              <w:jc w:val="center"/>
            </w:pPr>
            <w:r>
              <w:t>1 кв.</w:t>
            </w:r>
          </w:p>
        </w:tc>
        <w:tc>
          <w:tcPr>
            <w:tcW w:w="409" w:type="dxa"/>
          </w:tcPr>
          <w:p w:rsidR="0087579D" w:rsidRDefault="0087579D">
            <w:pPr>
              <w:pStyle w:val="ConsPlusNormal"/>
              <w:jc w:val="center"/>
            </w:pPr>
            <w:r>
              <w:t>2 кв.</w:t>
            </w:r>
          </w:p>
        </w:tc>
        <w:tc>
          <w:tcPr>
            <w:tcW w:w="409" w:type="dxa"/>
          </w:tcPr>
          <w:p w:rsidR="0087579D" w:rsidRDefault="0087579D">
            <w:pPr>
              <w:pStyle w:val="ConsPlusNormal"/>
              <w:jc w:val="center"/>
            </w:pPr>
            <w:r>
              <w:t>3 кв.</w:t>
            </w:r>
          </w:p>
        </w:tc>
        <w:tc>
          <w:tcPr>
            <w:tcW w:w="409" w:type="dxa"/>
          </w:tcPr>
          <w:p w:rsidR="0087579D" w:rsidRDefault="0087579D">
            <w:pPr>
              <w:pStyle w:val="ConsPlusNormal"/>
              <w:jc w:val="center"/>
            </w:pPr>
            <w:r>
              <w:t>4 кв.</w:t>
            </w:r>
          </w:p>
        </w:tc>
        <w:tc>
          <w:tcPr>
            <w:tcW w:w="724" w:type="dxa"/>
          </w:tcPr>
          <w:p w:rsidR="0087579D" w:rsidRDefault="0087579D">
            <w:pPr>
              <w:pStyle w:val="ConsPlusNormal"/>
              <w:jc w:val="center"/>
            </w:pPr>
            <w:r>
              <w:t>Итого</w:t>
            </w:r>
          </w:p>
        </w:tc>
        <w:tc>
          <w:tcPr>
            <w:tcW w:w="1984" w:type="dxa"/>
            <w:vMerge/>
          </w:tcPr>
          <w:p w:rsidR="0087579D" w:rsidRDefault="0087579D">
            <w:pPr>
              <w:pStyle w:val="ConsPlusNormal"/>
            </w:pPr>
          </w:p>
        </w:tc>
      </w:tr>
      <w:tr w:rsidR="0087579D">
        <w:tc>
          <w:tcPr>
            <w:tcW w:w="2098" w:type="dxa"/>
          </w:tcPr>
          <w:p w:rsidR="0087579D" w:rsidRDefault="0087579D">
            <w:pPr>
              <w:pStyle w:val="ConsPlusNormal"/>
            </w:pPr>
            <w:r>
              <w:t>Планируемая средняя численность работников, ед.</w:t>
            </w:r>
          </w:p>
        </w:tc>
        <w:tc>
          <w:tcPr>
            <w:tcW w:w="409" w:type="dxa"/>
          </w:tcPr>
          <w:p w:rsidR="0087579D" w:rsidRDefault="0087579D">
            <w:pPr>
              <w:pStyle w:val="ConsPlusNormal"/>
            </w:pPr>
          </w:p>
        </w:tc>
        <w:tc>
          <w:tcPr>
            <w:tcW w:w="409" w:type="dxa"/>
          </w:tcPr>
          <w:p w:rsidR="0087579D" w:rsidRDefault="0087579D">
            <w:pPr>
              <w:pStyle w:val="ConsPlusNormal"/>
            </w:pPr>
          </w:p>
        </w:tc>
        <w:tc>
          <w:tcPr>
            <w:tcW w:w="409" w:type="dxa"/>
          </w:tcPr>
          <w:p w:rsidR="0087579D" w:rsidRDefault="0087579D">
            <w:pPr>
              <w:pStyle w:val="ConsPlusNormal"/>
            </w:pPr>
          </w:p>
        </w:tc>
        <w:tc>
          <w:tcPr>
            <w:tcW w:w="409" w:type="dxa"/>
          </w:tcPr>
          <w:p w:rsidR="0087579D" w:rsidRDefault="0087579D">
            <w:pPr>
              <w:pStyle w:val="ConsPlusNormal"/>
            </w:pPr>
          </w:p>
        </w:tc>
        <w:tc>
          <w:tcPr>
            <w:tcW w:w="724" w:type="dxa"/>
          </w:tcPr>
          <w:p w:rsidR="0087579D" w:rsidRDefault="0087579D">
            <w:pPr>
              <w:pStyle w:val="ConsPlusNormal"/>
            </w:pPr>
          </w:p>
        </w:tc>
        <w:tc>
          <w:tcPr>
            <w:tcW w:w="409" w:type="dxa"/>
          </w:tcPr>
          <w:p w:rsidR="0087579D" w:rsidRDefault="0087579D">
            <w:pPr>
              <w:pStyle w:val="ConsPlusNormal"/>
            </w:pPr>
          </w:p>
        </w:tc>
        <w:tc>
          <w:tcPr>
            <w:tcW w:w="409" w:type="dxa"/>
          </w:tcPr>
          <w:p w:rsidR="0087579D" w:rsidRDefault="0087579D">
            <w:pPr>
              <w:pStyle w:val="ConsPlusNormal"/>
            </w:pPr>
          </w:p>
        </w:tc>
        <w:tc>
          <w:tcPr>
            <w:tcW w:w="409" w:type="dxa"/>
          </w:tcPr>
          <w:p w:rsidR="0087579D" w:rsidRDefault="0087579D">
            <w:pPr>
              <w:pStyle w:val="ConsPlusNormal"/>
            </w:pPr>
          </w:p>
        </w:tc>
        <w:tc>
          <w:tcPr>
            <w:tcW w:w="409" w:type="dxa"/>
          </w:tcPr>
          <w:p w:rsidR="0087579D" w:rsidRDefault="0087579D">
            <w:pPr>
              <w:pStyle w:val="ConsPlusNormal"/>
            </w:pPr>
          </w:p>
        </w:tc>
        <w:tc>
          <w:tcPr>
            <w:tcW w:w="724" w:type="dxa"/>
          </w:tcPr>
          <w:p w:rsidR="0087579D" w:rsidRDefault="0087579D">
            <w:pPr>
              <w:pStyle w:val="ConsPlusNormal"/>
            </w:pPr>
          </w:p>
        </w:tc>
        <w:tc>
          <w:tcPr>
            <w:tcW w:w="409" w:type="dxa"/>
          </w:tcPr>
          <w:p w:rsidR="0087579D" w:rsidRDefault="0087579D">
            <w:pPr>
              <w:pStyle w:val="ConsPlusNormal"/>
            </w:pPr>
          </w:p>
        </w:tc>
        <w:tc>
          <w:tcPr>
            <w:tcW w:w="409" w:type="dxa"/>
          </w:tcPr>
          <w:p w:rsidR="0087579D" w:rsidRDefault="0087579D">
            <w:pPr>
              <w:pStyle w:val="ConsPlusNormal"/>
            </w:pPr>
          </w:p>
        </w:tc>
        <w:tc>
          <w:tcPr>
            <w:tcW w:w="409" w:type="dxa"/>
          </w:tcPr>
          <w:p w:rsidR="0087579D" w:rsidRDefault="0087579D">
            <w:pPr>
              <w:pStyle w:val="ConsPlusNormal"/>
            </w:pPr>
          </w:p>
        </w:tc>
        <w:tc>
          <w:tcPr>
            <w:tcW w:w="409" w:type="dxa"/>
          </w:tcPr>
          <w:p w:rsidR="0087579D" w:rsidRDefault="0087579D">
            <w:pPr>
              <w:pStyle w:val="ConsPlusNormal"/>
            </w:pPr>
          </w:p>
        </w:tc>
        <w:tc>
          <w:tcPr>
            <w:tcW w:w="724" w:type="dxa"/>
          </w:tcPr>
          <w:p w:rsidR="0087579D" w:rsidRDefault="0087579D">
            <w:pPr>
              <w:pStyle w:val="ConsPlusNormal"/>
            </w:pPr>
          </w:p>
        </w:tc>
        <w:tc>
          <w:tcPr>
            <w:tcW w:w="1984" w:type="dxa"/>
          </w:tcPr>
          <w:p w:rsidR="0087579D" w:rsidRDefault="0087579D">
            <w:pPr>
              <w:pStyle w:val="ConsPlusNormal"/>
            </w:pPr>
          </w:p>
        </w:tc>
      </w:tr>
      <w:tr w:rsidR="0087579D">
        <w:tc>
          <w:tcPr>
            <w:tcW w:w="2098" w:type="dxa"/>
          </w:tcPr>
          <w:p w:rsidR="0087579D" w:rsidRDefault="0087579D">
            <w:pPr>
              <w:pStyle w:val="ConsPlusNormal"/>
            </w:pPr>
            <w:r>
              <w:t xml:space="preserve">Планируемый среднемесячный </w:t>
            </w:r>
            <w:r>
              <w:lastRenderedPageBreak/>
              <w:t>размер выплат и иных вознаграждений, начисленных организацией или индивидуальным предпринимателем в пользу работников, тыс. руб.</w:t>
            </w:r>
          </w:p>
        </w:tc>
        <w:tc>
          <w:tcPr>
            <w:tcW w:w="409" w:type="dxa"/>
          </w:tcPr>
          <w:p w:rsidR="0087579D" w:rsidRDefault="0087579D">
            <w:pPr>
              <w:pStyle w:val="ConsPlusNormal"/>
            </w:pPr>
          </w:p>
        </w:tc>
        <w:tc>
          <w:tcPr>
            <w:tcW w:w="409" w:type="dxa"/>
          </w:tcPr>
          <w:p w:rsidR="0087579D" w:rsidRDefault="0087579D">
            <w:pPr>
              <w:pStyle w:val="ConsPlusNormal"/>
            </w:pPr>
          </w:p>
        </w:tc>
        <w:tc>
          <w:tcPr>
            <w:tcW w:w="409" w:type="dxa"/>
          </w:tcPr>
          <w:p w:rsidR="0087579D" w:rsidRDefault="0087579D">
            <w:pPr>
              <w:pStyle w:val="ConsPlusNormal"/>
            </w:pPr>
          </w:p>
        </w:tc>
        <w:tc>
          <w:tcPr>
            <w:tcW w:w="409" w:type="dxa"/>
          </w:tcPr>
          <w:p w:rsidR="0087579D" w:rsidRDefault="0087579D">
            <w:pPr>
              <w:pStyle w:val="ConsPlusNormal"/>
            </w:pPr>
          </w:p>
        </w:tc>
        <w:tc>
          <w:tcPr>
            <w:tcW w:w="724" w:type="dxa"/>
          </w:tcPr>
          <w:p w:rsidR="0087579D" w:rsidRDefault="0087579D">
            <w:pPr>
              <w:pStyle w:val="ConsPlusNormal"/>
            </w:pPr>
          </w:p>
        </w:tc>
        <w:tc>
          <w:tcPr>
            <w:tcW w:w="409" w:type="dxa"/>
          </w:tcPr>
          <w:p w:rsidR="0087579D" w:rsidRDefault="0087579D">
            <w:pPr>
              <w:pStyle w:val="ConsPlusNormal"/>
            </w:pPr>
          </w:p>
        </w:tc>
        <w:tc>
          <w:tcPr>
            <w:tcW w:w="409" w:type="dxa"/>
          </w:tcPr>
          <w:p w:rsidR="0087579D" w:rsidRDefault="0087579D">
            <w:pPr>
              <w:pStyle w:val="ConsPlusNormal"/>
            </w:pPr>
          </w:p>
        </w:tc>
        <w:tc>
          <w:tcPr>
            <w:tcW w:w="409" w:type="dxa"/>
          </w:tcPr>
          <w:p w:rsidR="0087579D" w:rsidRDefault="0087579D">
            <w:pPr>
              <w:pStyle w:val="ConsPlusNormal"/>
            </w:pPr>
          </w:p>
        </w:tc>
        <w:tc>
          <w:tcPr>
            <w:tcW w:w="409" w:type="dxa"/>
          </w:tcPr>
          <w:p w:rsidR="0087579D" w:rsidRDefault="0087579D">
            <w:pPr>
              <w:pStyle w:val="ConsPlusNormal"/>
            </w:pPr>
          </w:p>
        </w:tc>
        <w:tc>
          <w:tcPr>
            <w:tcW w:w="724" w:type="dxa"/>
          </w:tcPr>
          <w:p w:rsidR="0087579D" w:rsidRDefault="0087579D">
            <w:pPr>
              <w:pStyle w:val="ConsPlusNormal"/>
            </w:pPr>
          </w:p>
        </w:tc>
        <w:tc>
          <w:tcPr>
            <w:tcW w:w="409" w:type="dxa"/>
          </w:tcPr>
          <w:p w:rsidR="0087579D" w:rsidRDefault="0087579D">
            <w:pPr>
              <w:pStyle w:val="ConsPlusNormal"/>
            </w:pPr>
          </w:p>
        </w:tc>
        <w:tc>
          <w:tcPr>
            <w:tcW w:w="409" w:type="dxa"/>
          </w:tcPr>
          <w:p w:rsidR="0087579D" w:rsidRDefault="0087579D">
            <w:pPr>
              <w:pStyle w:val="ConsPlusNormal"/>
            </w:pPr>
          </w:p>
        </w:tc>
        <w:tc>
          <w:tcPr>
            <w:tcW w:w="409" w:type="dxa"/>
          </w:tcPr>
          <w:p w:rsidR="0087579D" w:rsidRDefault="0087579D">
            <w:pPr>
              <w:pStyle w:val="ConsPlusNormal"/>
            </w:pPr>
          </w:p>
        </w:tc>
        <w:tc>
          <w:tcPr>
            <w:tcW w:w="409" w:type="dxa"/>
          </w:tcPr>
          <w:p w:rsidR="0087579D" w:rsidRDefault="0087579D">
            <w:pPr>
              <w:pStyle w:val="ConsPlusNormal"/>
            </w:pPr>
          </w:p>
        </w:tc>
        <w:tc>
          <w:tcPr>
            <w:tcW w:w="724" w:type="dxa"/>
          </w:tcPr>
          <w:p w:rsidR="0087579D" w:rsidRDefault="0087579D">
            <w:pPr>
              <w:pStyle w:val="ConsPlusNormal"/>
            </w:pPr>
          </w:p>
        </w:tc>
        <w:tc>
          <w:tcPr>
            <w:tcW w:w="1984" w:type="dxa"/>
          </w:tcPr>
          <w:p w:rsidR="0087579D" w:rsidRDefault="0087579D">
            <w:pPr>
              <w:pStyle w:val="ConsPlusNormal"/>
            </w:pPr>
          </w:p>
        </w:tc>
      </w:tr>
    </w:tbl>
    <w:p w:rsidR="0087579D" w:rsidRDefault="0087579D">
      <w:pPr>
        <w:pStyle w:val="ConsPlusNormal"/>
      </w:pPr>
    </w:p>
    <w:p w:rsidR="0087579D" w:rsidRDefault="0087579D">
      <w:pPr>
        <w:pStyle w:val="ConsPlusNormal"/>
        <w:jc w:val="center"/>
        <w:outlineLvl w:val="3"/>
      </w:pPr>
      <w:bookmarkStart w:id="49" w:name="P714"/>
      <w:bookmarkEnd w:id="49"/>
      <w:r>
        <w:t xml:space="preserve">Таблица 4 </w:t>
      </w:r>
      <w:hyperlink w:anchor="P808">
        <w:r>
          <w:rPr>
            <w:color w:val="0000FF"/>
          </w:rPr>
          <w:t>&lt;4&gt;</w:t>
        </w:r>
      </w:hyperlink>
    </w:p>
    <w:p w:rsidR="0087579D" w:rsidRDefault="0087579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098"/>
        <w:gridCol w:w="409"/>
        <w:gridCol w:w="409"/>
        <w:gridCol w:w="409"/>
        <w:gridCol w:w="409"/>
        <w:gridCol w:w="724"/>
        <w:gridCol w:w="409"/>
        <w:gridCol w:w="409"/>
        <w:gridCol w:w="409"/>
        <w:gridCol w:w="409"/>
        <w:gridCol w:w="724"/>
        <w:gridCol w:w="409"/>
        <w:gridCol w:w="409"/>
        <w:gridCol w:w="409"/>
        <w:gridCol w:w="409"/>
        <w:gridCol w:w="724"/>
        <w:gridCol w:w="1984"/>
      </w:tblGrid>
      <w:tr w:rsidR="0087579D">
        <w:tc>
          <w:tcPr>
            <w:tcW w:w="2098" w:type="dxa"/>
            <w:vMerge w:val="restart"/>
          </w:tcPr>
          <w:p w:rsidR="0087579D" w:rsidRDefault="0087579D">
            <w:pPr>
              <w:pStyle w:val="ConsPlusNormal"/>
            </w:pPr>
          </w:p>
        </w:tc>
        <w:tc>
          <w:tcPr>
            <w:tcW w:w="2360" w:type="dxa"/>
            <w:gridSpan w:val="5"/>
          </w:tcPr>
          <w:p w:rsidR="0087579D" w:rsidRDefault="0087579D">
            <w:pPr>
              <w:pStyle w:val="ConsPlusNormal"/>
              <w:jc w:val="center"/>
            </w:pPr>
            <w:r>
              <w:t>1-й год</w:t>
            </w:r>
          </w:p>
        </w:tc>
        <w:tc>
          <w:tcPr>
            <w:tcW w:w="2360" w:type="dxa"/>
            <w:gridSpan w:val="5"/>
          </w:tcPr>
          <w:p w:rsidR="0087579D" w:rsidRDefault="0087579D">
            <w:pPr>
              <w:pStyle w:val="ConsPlusNormal"/>
              <w:jc w:val="center"/>
            </w:pPr>
            <w:r>
              <w:t>2-й год</w:t>
            </w:r>
          </w:p>
        </w:tc>
        <w:tc>
          <w:tcPr>
            <w:tcW w:w="2360" w:type="dxa"/>
            <w:gridSpan w:val="5"/>
          </w:tcPr>
          <w:p w:rsidR="0087579D" w:rsidRDefault="0087579D">
            <w:pPr>
              <w:pStyle w:val="ConsPlusNormal"/>
              <w:jc w:val="center"/>
            </w:pPr>
            <w:r>
              <w:t>3-й год</w:t>
            </w:r>
          </w:p>
        </w:tc>
        <w:tc>
          <w:tcPr>
            <w:tcW w:w="1984" w:type="dxa"/>
            <w:vMerge w:val="restart"/>
          </w:tcPr>
          <w:p w:rsidR="0087579D" w:rsidRDefault="0087579D">
            <w:pPr>
              <w:pStyle w:val="ConsPlusNormal"/>
              <w:jc w:val="center"/>
            </w:pPr>
            <w:r>
              <w:t>Каждый последующий год реализации проекта</w:t>
            </w:r>
          </w:p>
        </w:tc>
      </w:tr>
      <w:tr w:rsidR="0087579D">
        <w:tc>
          <w:tcPr>
            <w:tcW w:w="2098" w:type="dxa"/>
            <w:vMerge/>
          </w:tcPr>
          <w:p w:rsidR="0087579D" w:rsidRDefault="0087579D">
            <w:pPr>
              <w:pStyle w:val="ConsPlusNormal"/>
            </w:pPr>
          </w:p>
        </w:tc>
        <w:tc>
          <w:tcPr>
            <w:tcW w:w="409" w:type="dxa"/>
          </w:tcPr>
          <w:p w:rsidR="0087579D" w:rsidRDefault="0087579D">
            <w:pPr>
              <w:pStyle w:val="ConsPlusNormal"/>
              <w:jc w:val="center"/>
            </w:pPr>
            <w:r>
              <w:t>1 кв.</w:t>
            </w:r>
          </w:p>
        </w:tc>
        <w:tc>
          <w:tcPr>
            <w:tcW w:w="409" w:type="dxa"/>
          </w:tcPr>
          <w:p w:rsidR="0087579D" w:rsidRDefault="0087579D">
            <w:pPr>
              <w:pStyle w:val="ConsPlusNormal"/>
              <w:jc w:val="center"/>
            </w:pPr>
            <w:r>
              <w:t>2 кв.</w:t>
            </w:r>
          </w:p>
        </w:tc>
        <w:tc>
          <w:tcPr>
            <w:tcW w:w="409" w:type="dxa"/>
          </w:tcPr>
          <w:p w:rsidR="0087579D" w:rsidRDefault="0087579D">
            <w:pPr>
              <w:pStyle w:val="ConsPlusNormal"/>
              <w:jc w:val="center"/>
            </w:pPr>
            <w:r>
              <w:t>3 кв.</w:t>
            </w:r>
          </w:p>
        </w:tc>
        <w:tc>
          <w:tcPr>
            <w:tcW w:w="409" w:type="dxa"/>
          </w:tcPr>
          <w:p w:rsidR="0087579D" w:rsidRDefault="0087579D">
            <w:pPr>
              <w:pStyle w:val="ConsPlusNormal"/>
              <w:jc w:val="center"/>
            </w:pPr>
            <w:r>
              <w:t>4 кв.</w:t>
            </w:r>
          </w:p>
        </w:tc>
        <w:tc>
          <w:tcPr>
            <w:tcW w:w="724" w:type="dxa"/>
          </w:tcPr>
          <w:p w:rsidR="0087579D" w:rsidRDefault="0087579D">
            <w:pPr>
              <w:pStyle w:val="ConsPlusNormal"/>
              <w:jc w:val="center"/>
            </w:pPr>
            <w:r>
              <w:t>Итого</w:t>
            </w:r>
          </w:p>
        </w:tc>
        <w:tc>
          <w:tcPr>
            <w:tcW w:w="409" w:type="dxa"/>
          </w:tcPr>
          <w:p w:rsidR="0087579D" w:rsidRDefault="0087579D">
            <w:pPr>
              <w:pStyle w:val="ConsPlusNormal"/>
              <w:jc w:val="center"/>
            </w:pPr>
            <w:r>
              <w:t>1 кв.</w:t>
            </w:r>
          </w:p>
        </w:tc>
        <w:tc>
          <w:tcPr>
            <w:tcW w:w="409" w:type="dxa"/>
          </w:tcPr>
          <w:p w:rsidR="0087579D" w:rsidRDefault="0087579D">
            <w:pPr>
              <w:pStyle w:val="ConsPlusNormal"/>
              <w:jc w:val="center"/>
            </w:pPr>
            <w:r>
              <w:t>2 кв.</w:t>
            </w:r>
          </w:p>
        </w:tc>
        <w:tc>
          <w:tcPr>
            <w:tcW w:w="409" w:type="dxa"/>
          </w:tcPr>
          <w:p w:rsidR="0087579D" w:rsidRDefault="0087579D">
            <w:pPr>
              <w:pStyle w:val="ConsPlusNormal"/>
              <w:jc w:val="center"/>
            </w:pPr>
            <w:r>
              <w:t>3 кв.</w:t>
            </w:r>
          </w:p>
        </w:tc>
        <w:tc>
          <w:tcPr>
            <w:tcW w:w="409" w:type="dxa"/>
          </w:tcPr>
          <w:p w:rsidR="0087579D" w:rsidRDefault="0087579D">
            <w:pPr>
              <w:pStyle w:val="ConsPlusNormal"/>
              <w:jc w:val="center"/>
            </w:pPr>
            <w:r>
              <w:t>4 кв.</w:t>
            </w:r>
          </w:p>
        </w:tc>
        <w:tc>
          <w:tcPr>
            <w:tcW w:w="724" w:type="dxa"/>
          </w:tcPr>
          <w:p w:rsidR="0087579D" w:rsidRDefault="0087579D">
            <w:pPr>
              <w:pStyle w:val="ConsPlusNormal"/>
              <w:jc w:val="center"/>
            </w:pPr>
            <w:r>
              <w:t>Итого</w:t>
            </w:r>
          </w:p>
        </w:tc>
        <w:tc>
          <w:tcPr>
            <w:tcW w:w="409" w:type="dxa"/>
          </w:tcPr>
          <w:p w:rsidR="0087579D" w:rsidRDefault="0087579D">
            <w:pPr>
              <w:pStyle w:val="ConsPlusNormal"/>
              <w:jc w:val="center"/>
            </w:pPr>
            <w:r>
              <w:t>1 кв.</w:t>
            </w:r>
          </w:p>
        </w:tc>
        <w:tc>
          <w:tcPr>
            <w:tcW w:w="409" w:type="dxa"/>
          </w:tcPr>
          <w:p w:rsidR="0087579D" w:rsidRDefault="0087579D">
            <w:pPr>
              <w:pStyle w:val="ConsPlusNormal"/>
              <w:jc w:val="center"/>
            </w:pPr>
            <w:r>
              <w:t>2 кв.</w:t>
            </w:r>
          </w:p>
        </w:tc>
        <w:tc>
          <w:tcPr>
            <w:tcW w:w="409" w:type="dxa"/>
          </w:tcPr>
          <w:p w:rsidR="0087579D" w:rsidRDefault="0087579D">
            <w:pPr>
              <w:pStyle w:val="ConsPlusNormal"/>
              <w:jc w:val="center"/>
            </w:pPr>
            <w:r>
              <w:t>3 кв.</w:t>
            </w:r>
          </w:p>
        </w:tc>
        <w:tc>
          <w:tcPr>
            <w:tcW w:w="409" w:type="dxa"/>
          </w:tcPr>
          <w:p w:rsidR="0087579D" w:rsidRDefault="0087579D">
            <w:pPr>
              <w:pStyle w:val="ConsPlusNormal"/>
              <w:jc w:val="center"/>
            </w:pPr>
            <w:r>
              <w:t>4 кв.</w:t>
            </w:r>
          </w:p>
        </w:tc>
        <w:tc>
          <w:tcPr>
            <w:tcW w:w="724" w:type="dxa"/>
          </w:tcPr>
          <w:p w:rsidR="0087579D" w:rsidRDefault="0087579D">
            <w:pPr>
              <w:pStyle w:val="ConsPlusNormal"/>
              <w:jc w:val="center"/>
            </w:pPr>
            <w:r>
              <w:t>Итого</w:t>
            </w:r>
          </w:p>
        </w:tc>
        <w:tc>
          <w:tcPr>
            <w:tcW w:w="1984" w:type="dxa"/>
            <w:vMerge/>
          </w:tcPr>
          <w:p w:rsidR="0087579D" w:rsidRDefault="0087579D">
            <w:pPr>
              <w:pStyle w:val="ConsPlusNormal"/>
            </w:pPr>
          </w:p>
        </w:tc>
      </w:tr>
      <w:tr w:rsidR="0087579D">
        <w:tc>
          <w:tcPr>
            <w:tcW w:w="2098" w:type="dxa"/>
          </w:tcPr>
          <w:p w:rsidR="0087579D" w:rsidRDefault="0087579D">
            <w:pPr>
              <w:pStyle w:val="ConsPlusNormal"/>
            </w:pPr>
            <w:r>
              <w:t>Планируемая выручка от реализации товаров, работ и услуг от деятельности предприятия, тыс. рублей</w:t>
            </w:r>
          </w:p>
        </w:tc>
        <w:tc>
          <w:tcPr>
            <w:tcW w:w="409" w:type="dxa"/>
          </w:tcPr>
          <w:p w:rsidR="0087579D" w:rsidRDefault="0087579D">
            <w:pPr>
              <w:pStyle w:val="ConsPlusNormal"/>
            </w:pPr>
          </w:p>
        </w:tc>
        <w:tc>
          <w:tcPr>
            <w:tcW w:w="409" w:type="dxa"/>
          </w:tcPr>
          <w:p w:rsidR="0087579D" w:rsidRDefault="0087579D">
            <w:pPr>
              <w:pStyle w:val="ConsPlusNormal"/>
            </w:pPr>
          </w:p>
        </w:tc>
        <w:tc>
          <w:tcPr>
            <w:tcW w:w="409" w:type="dxa"/>
          </w:tcPr>
          <w:p w:rsidR="0087579D" w:rsidRDefault="0087579D">
            <w:pPr>
              <w:pStyle w:val="ConsPlusNormal"/>
            </w:pPr>
          </w:p>
        </w:tc>
        <w:tc>
          <w:tcPr>
            <w:tcW w:w="409" w:type="dxa"/>
          </w:tcPr>
          <w:p w:rsidR="0087579D" w:rsidRDefault="0087579D">
            <w:pPr>
              <w:pStyle w:val="ConsPlusNormal"/>
            </w:pPr>
          </w:p>
        </w:tc>
        <w:tc>
          <w:tcPr>
            <w:tcW w:w="724" w:type="dxa"/>
          </w:tcPr>
          <w:p w:rsidR="0087579D" w:rsidRDefault="0087579D">
            <w:pPr>
              <w:pStyle w:val="ConsPlusNormal"/>
            </w:pPr>
          </w:p>
        </w:tc>
        <w:tc>
          <w:tcPr>
            <w:tcW w:w="409" w:type="dxa"/>
          </w:tcPr>
          <w:p w:rsidR="0087579D" w:rsidRDefault="0087579D">
            <w:pPr>
              <w:pStyle w:val="ConsPlusNormal"/>
            </w:pPr>
          </w:p>
        </w:tc>
        <w:tc>
          <w:tcPr>
            <w:tcW w:w="409" w:type="dxa"/>
          </w:tcPr>
          <w:p w:rsidR="0087579D" w:rsidRDefault="0087579D">
            <w:pPr>
              <w:pStyle w:val="ConsPlusNormal"/>
            </w:pPr>
          </w:p>
        </w:tc>
        <w:tc>
          <w:tcPr>
            <w:tcW w:w="409" w:type="dxa"/>
          </w:tcPr>
          <w:p w:rsidR="0087579D" w:rsidRDefault="0087579D">
            <w:pPr>
              <w:pStyle w:val="ConsPlusNormal"/>
            </w:pPr>
          </w:p>
        </w:tc>
        <w:tc>
          <w:tcPr>
            <w:tcW w:w="409" w:type="dxa"/>
          </w:tcPr>
          <w:p w:rsidR="0087579D" w:rsidRDefault="0087579D">
            <w:pPr>
              <w:pStyle w:val="ConsPlusNormal"/>
            </w:pPr>
          </w:p>
        </w:tc>
        <w:tc>
          <w:tcPr>
            <w:tcW w:w="724" w:type="dxa"/>
          </w:tcPr>
          <w:p w:rsidR="0087579D" w:rsidRDefault="0087579D">
            <w:pPr>
              <w:pStyle w:val="ConsPlusNormal"/>
            </w:pPr>
          </w:p>
        </w:tc>
        <w:tc>
          <w:tcPr>
            <w:tcW w:w="409" w:type="dxa"/>
          </w:tcPr>
          <w:p w:rsidR="0087579D" w:rsidRDefault="0087579D">
            <w:pPr>
              <w:pStyle w:val="ConsPlusNormal"/>
            </w:pPr>
          </w:p>
        </w:tc>
        <w:tc>
          <w:tcPr>
            <w:tcW w:w="409" w:type="dxa"/>
          </w:tcPr>
          <w:p w:rsidR="0087579D" w:rsidRDefault="0087579D">
            <w:pPr>
              <w:pStyle w:val="ConsPlusNormal"/>
            </w:pPr>
          </w:p>
        </w:tc>
        <w:tc>
          <w:tcPr>
            <w:tcW w:w="409" w:type="dxa"/>
          </w:tcPr>
          <w:p w:rsidR="0087579D" w:rsidRDefault="0087579D">
            <w:pPr>
              <w:pStyle w:val="ConsPlusNormal"/>
            </w:pPr>
          </w:p>
        </w:tc>
        <w:tc>
          <w:tcPr>
            <w:tcW w:w="409" w:type="dxa"/>
          </w:tcPr>
          <w:p w:rsidR="0087579D" w:rsidRDefault="0087579D">
            <w:pPr>
              <w:pStyle w:val="ConsPlusNormal"/>
            </w:pPr>
          </w:p>
        </w:tc>
        <w:tc>
          <w:tcPr>
            <w:tcW w:w="724" w:type="dxa"/>
          </w:tcPr>
          <w:p w:rsidR="0087579D" w:rsidRDefault="0087579D">
            <w:pPr>
              <w:pStyle w:val="ConsPlusNormal"/>
            </w:pPr>
          </w:p>
        </w:tc>
        <w:tc>
          <w:tcPr>
            <w:tcW w:w="1984" w:type="dxa"/>
          </w:tcPr>
          <w:p w:rsidR="0087579D" w:rsidRDefault="0087579D">
            <w:pPr>
              <w:pStyle w:val="ConsPlusNormal"/>
            </w:pPr>
          </w:p>
        </w:tc>
      </w:tr>
      <w:tr w:rsidR="0087579D">
        <w:tc>
          <w:tcPr>
            <w:tcW w:w="2098" w:type="dxa"/>
          </w:tcPr>
          <w:p w:rsidR="0087579D" w:rsidRDefault="0087579D">
            <w:pPr>
              <w:pStyle w:val="ConsPlusNormal"/>
            </w:pPr>
            <w:r>
              <w:t xml:space="preserve">Планируемая выручка от реализации товаров, работ и услуг от деятельности предприятия в рамках реализации </w:t>
            </w:r>
            <w:r>
              <w:lastRenderedPageBreak/>
              <w:t>инвестиционного проекта в границах свободной экономической зоны, тыс. рублей</w:t>
            </w:r>
          </w:p>
        </w:tc>
        <w:tc>
          <w:tcPr>
            <w:tcW w:w="409" w:type="dxa"/>
          </w:tcPr>
          <w:p w:rsidR="0087579D" w:rsidRDefault="0087579D">
            <w:pPr>
              <w:pStyle w:val="ConsPlusNormal"/>
            </w:pPr>
          </w:p>
        </w:tc>
        <w:tc>
          <w:tcPr>
            <w:tcW w:w="409" w:type="dxa"/>
          </w:tcPr>
          <w:p w:rsidR="0087579D" w:rsidRDefault="0087579D">
            <w:pPr>
              <w:pStyle w:val="ConsPlusNormal"/>
            </w:pPr>
          </w:p>
        </w:tc>
        <w:tc>
          <w:tcPr>
            <w:tcW w:w="409" w:type="dxa"/>
          </w:tcPr>
          <w:p w:rsidR="0087579D" w:rsidRDefault="0087579D">
            <w:pPr>
              <w:pStyle w:val="ConsPlusNormal"/>
            </w:pPr>
          </w:p>
        </w:tc>
        <w:tc>
          <w:tcPr>
            <w:tcW w:w="409" w:type="dxa"/>
          </w:tcPr>
          <w:p w:rsidR="0087579D" w:rsidRDefault="0087579D">
            <w:pPr>
              <w:pStyle w:val="ConsPlusNormal"/>
            </w:pPr>
          </w:p>
        </w:tc>
        <w:tc>
          <w:tcPr>
            <w:tcW w:w="724" w:type="dxa"/>
          </w:tcPr>
          <w:p w:rsidR="0087579D" w:rsidRDefault="0087579D">
            <w:pPr>
              <w:pStyle w:val="ConsPlusNormal"/>
            </w:pPr>
          </w:p>
        </w:tc>
        <w:tc>
          <w:tcPr>
            <w:tcW w:w="409" w:type="dxa"/>
          </w:tcPr>
          <w:p w:rsidR="0087579D" w:rsidRDefault="0087579D">
            <w:pPr>
              <w:pStyle w:val="ConsPlusNormal"/>
            </w:pPr>
          </w:p>
        </w:tc>
        <w:tc>
          <w:tcPr>
            <w:tcW w:w="409" w:type="dxa"/>
          </w:tcPr>
          <w:p w:rsidR="0087579D" w:rsidRDefault="0087579D">
            <w:pPr>
              <w:pStyle w:val="ConsPlusNormal"/>
            </w:pPr>
          </w:p>
        </w:tc>
        <w:tc>
          <w:tcPr>
            <w:tcW w:w="409" w:type="dxa"/>
          </w:tcPr>
          <w:p w:rsidR="0087579D" w:rsidRDefault="0087579D">
            <w:pPr>
              <w:pStyle w:val="ConsPlusNormal"/>
            </w:pPr>
          </w:p>
        </w:tc>
        <w:tc>
          <w:tcPr>
            <w:tcW w:w="409" w:type="dxa"/>
          </w:tcPr>
          <w:p w:rsidR="0087579D" w:rsidRDefault="0087579D">
            <w:pPr>
              <w:pStyle w:val="ConsPlusNormal"/>
            </w:pPr>
          </w:p>
        </w:tc>
        <w:tc>
          <w:tcPr>
            <w:tcW w:w="724" w:type="dxa"/>
          </w:tcPr>
          <w:p w:rsidR="0087579D" w:rsidRDefault="0087579D">
            <w:pPr>
              <w:pStyle w:val="ConsPlusNormal"/>
            </w:pPr>
          </w:p>
        </w:tc>
        <w:tc>
          <w:tcPr>
            <w:tcW w:w="409" w:type="dxa"/>
          </w:tcPr>
          <w:p w:rsidR="0087579D" w:rsidRDefault="0087579D">
            <w:pPr>
              <w:pStyle w:val="ConsPlusNormal"/>
            </w:pPr>
          </w:p>
        </w:tc>
        <w:tc>
          <w:tcPr>
            <w:tcW w:w="409" w:type="dxa"/>
          </w:tcPr>
          <w:p w:rsidR="0087579D" w:rsidRDefault="0087579D">
            <w:pPr>
              <w:pStyle w:val="ConsPlusNormal"/>
            </w:pPr>
          </w:p>
        </w:tc>
        <w:tc>
          <w:tcPr>
            <w:tcW w:w="409" w:type="dxa"/>
          </w:tcPr>
          <w:p w:rsidR="0087579D" w:rsidRDefault="0087579D">
            <w:pPr>
              <w:pStyle w:val="ConsPlusNormal"/>
            </w:pPr>
          </w:p>
        </w:tc>
        <w:tc>
          <w:tcPr>
            <w:tcW w:w="409" w:type="dxa"/>
          </w:tcPr>
          <w:p w:rsidR="0087579D" w:rsidRDefault="0087579D">
            <w:pPr>
              <w:pStyle w:val="ConsPlusNormal"/>
            </w:pPr>
          </w:p>
        </w:tc>
        <w:tc>
          <w:tcPr>
            <w:tcW w:w="724" w:type="dxa"/>
          </w:tcPr>
          <w:p w:rsidR="0087579D" w:rsidRDefault="0087579D">
            <w:pPr>
              <w:pStyle w:val="ConsPlusNormal"/>
            </w:pPr>
          </w:p>
        </w:tc>
        <w:tc>
          <w:tcPr>
            <w:tcW w:w="1984" w:type="dxa"/>
          </w:tcPr>
          <w:p w:rsidR="0087579D" w:rsidRDefault="0087579D">
            <w:pPr>
              <w:pStyle w:val="ConsPlusNormal"/>
            </w:pPr>
          </w:p>
        </w:tc>
      </w:tr>
      <w:tr w:rsidR="0087579D">
        <w:tc>
          <w:tcPr>
            <w:tcW w:w="2098" w:type="dxa"/>
          </w:tcPr>
          <w:p w:rsidR="0087579D" w:rsidRDefault="0087579D">
            <w:pPr>
              <w:pStyle w:val="ConsPlusNormal"/>
            </w:pPr>
            <w:r>
              <w:t>% выручки</w:t>
            </w:r>
          </w:p>
        </w:tc>
        <w:tc>
          <w:tcPr>
            <w:tcW w:w="409" w:type="dxa"/>
          </w:tcPr>
          <w:p w:rsidR="0087579D" w:rsidRDefault="0087579D">
            <w:pPr>
              <w:pStyle w:val="ConsPlusNormal"/>
            </w:pPr>
          </w:p>
        </w:tc>
        <w:tc>
          <w:tcPr>
            <w:tcW w:w="409" w:type="dxa"/>
          </w:tcPr>
          <w:p w:rsidR="0087579D" w:rsidRDefault="0087579D">
            <w:pPr>
              <w:pStyle w:val="ConsPlusNormal"/>
            </w:pPr>
          </w:p>
        </w:tc>
        <w:tc>
          <w:tcPr>
            <w:tcW w:w="409" w:type="dxa"/>
          </w:tcPr>
          <w:p w:rsidR="0087579D" w:rsidRDefault="0087579D">
            <w:pPr>
              <w:pStyle w:val="ConsPlusNormal"/>
            </w:pPr>
          </w:p>
        </w:tc>
        <w:tc>
          <w:tcPr>
            <w:tcW w:w="409" w:type="dxa"/>
          </w:tcPr>
          <w:p w:rsidR="0087579D" w:rsidRDefault="0087579D">
            <w:pPr>
              <w:pStyle w:val="ConsPlusNormal"/>
            </w:pPr>
          </w:p>
        </w:tc>
        <w:tc>
          <w:tcPr>
            <w:tcW w:w="724" w:type="dxa"/>
          </w:tcPr>
          <w:p w:rsidR="0087579D" w:rsidRDefault="0087579D">
            <w:pPr>
              <w:pStyle w:val="ConsPlusNormal"/>
            </w:pPr>
          </w:p>
        </w:tc>
        <w:tc>
          <w:tcPr>
            <w:tcW w:w="409" w:type="dxa"/>
          </w:tcPr>
          <w:p w:rsidR="0087579D" w:rsidRDefault="0087579D">
            <w:pPr>
              <w:pStyle w:val="ConsPlusNormal"/>
            </w:pPr>
          </w:p>
        </w:tc>
        <w:tc>
          <w:tcPr>
            <w:tcW w:w="409" w:type="dxa"/>
          </w:tcPr>
          <w:p w:rsidR="0087579D" w:rsidRDefault="0087579D">
            <w:pPr>
              <w:pStyle w:val="ConsPlusNormal"/>
            </w:pPr>
          </w:p>
        </w:tc>
        <w:tc>
          <w:tcPr>
            <w:tcW w:w="409" w:type="dxa"/>
          </w:tcPr>
          <w:p w:rsidR="0087579D" w:rsidRDefault="0087579D">
            <w:pPr>
              <w:pStyle w:val="ConsPlusNormal"/>
            </w:pPr>
          </w:p>
        </w:tc>
        <w:tc>
          <w:tcPr>
            <w:tcW w:w="409" w:type="dxa"/>
          </w:tcPr>
          <w:p w:rsidR="0087579D" w:rsidRDefault="0087579D">
            <w:pPr>
              <w:pStyle w:val="ConsPlusNormal"/>
            </w:pPr>
          </w:p>
        </w:tc>
        <w:tc>
          <w:tcPr>
            <w:tcW w:w="724" w:type="dxa"/>
          </w:tcPr>
          <w:p w:rsidR="0087579D" w:rsidRDefault="0087579D">
            <w:pPr>
              <w:pStyle w:val="ConsPlusNormal"/>
            </w:pPr>
          </w:p>
        </w:tc>
        <w:tc>
          <w:tcPr>
            <w:tcW w:w="409" w:type="dxa"/>
          </w:tcPr>
          <w:p w:rsidR="0087579D" w:rsidRDefault="0087579D">
            <w:pPr>
              <w:pStyle w:val="ConsPlusNormal"/>
            </w:pPr>
          </w:p>
        </w:tc>
        <w:tc>
          <w:tcPr>
            <w:tcW w:w="409" w:type="dxa"/>
          </w:tcPr>
          <w:p w:rsidR="0087579D" w:rsidRDefault="0087579D">
            <w:pPr>
              <w:pStyle w:val="ConsPlusNormal"/>
            </w:pPr>
          </w:p>
        </w:tc>
        <w:tc>
          <w:tcPr>
            <w:tcW w:w="409" w:type="dxa"/>
          </w:tcPr>
          <w:p w:rsidR="0087579D" w:rsidRDefault="0087579D">
            <w:pPr>
              <w:pStyle w:val="ConsPlusNormal"/>
            </w:pPr>
          </w:p>
        </w:tc>
        <w:tc>
          <w:tcPr>
            <w:tcW w:w="409" w:type="dxa"/>
          </w:tcPr>
          <w:p w:rsidR="0087579D" w:rsidRDefault="0087579D">
            <w:pPr>
              <w:pStyle w:val="ConsPlusNormal"/>
            </w:pPr>
          </w:p>
        </w:tc>
        <w:tc>
          <w:tcPr>
            <w:tcW w:w="724" w:type="dxa"/>
          </w:tcPr>
          <w:p w:rsidR="0087579D" w:rsidRDefault="0087579D">
            <w:pPr>
              <w:pStyle w:val="ConsPlusNormal"/>
            </w:pPr>
          </w:p>
        </w:tc>
        <w:tc>
          <w:tcPr>
            <w:tcW w:w="1984" w:type="dxa"/>
          </w:tcPr>
          <w:p w:rsidR="0087579D" w:rsidRDefault="0087579D">
            <w:pPr>
              <w:pStyle w:val="ConsPlusNormal"/>
            </w:pPr>
          </w:p>
        </w:tc>
      </w:tr>
    </w:tbl>
    <w:p w:rsidR="0087579D" w:rsidRDefault="0087579D">
      <w:pPr>
        <w:pStyle w:val="ConsPlusNormal"/>
        <w:sectPr w:rsidR="0087579D">
          <w:pgSz w:w="16838" w:h="11905" w:orient="landscape"/>
          <w:pgMar w:top="1701" w:right="1134" w:bottom="850" w:left="1134" w:header="0" w:footer="0" w:gutter="0"/>
          <w:cols w:space="720"/>
          <w:titlePg/>
        </w:sectPr>
      </w:pPr>
    </w:p>
    <w:p w:rsidR="0087579D" w:rsidRDefault="0087579D">
      <w:pPr>
        <w:pStyle w:val="ConsPlusNormal"/>
        <w:jc w:val="both"/>
      </w:pPr>
    </w:p>
    <w:p w:rsidR="0087579D" w:rsidRDefault="0087579D">
      <w:pPr>
        <w:pStyle w:val="ConsPlusNormal"/>
        <w:jc w:val="center"/>
        <w:outlineLvl w:val="3"/>
      </w:pPr>
      <w:r>
        <w:t xml:space="preserve">Таблица 5 </w:t>
      </w:r>
      <w:hyperlink w:anchor="P809">
        <w:r>
          <w:rPr>
            <w:color w:val="0000FF"/>
          </w:rPr>
          <w:t>&lt;5&gt;</w:t>
        </w:r>
      </w:hyperlink>
    </w:p>
    <w:p w:rsidR="0087579D" w:rsidRDefault="0087579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576"/>
        <w:gridCol w:w="2494"/>
      </w:tblGrid>
      <w:tr w:rsidR="0087579D">
        <w:tc>
          <w:tcPr>
            <w:tcW w:w="6576" w:type="dxa"/>
            <w:vMerge w:val="restart"/>
          </w:tcPr>
          <w:p w:rsidR="0087579D" w:rsidRDefault="0087579D">
            <w:pPr>
              <w:pStyle w:val="ConsPlusNormal"/>
            </w:pPr>
          </w:p>
        </w:tc>
        <w:tc>
          <w:tcPr>
            <w:tcW w:w="2494" w:type="dxa"/>
          </w:tcPr>
          <w:p w:rsidR="0087579D" w:rsidRDefault="0087579D">
            <w:pPr>
              <w:pStyle w:val="ConsPlusNormal"/>
              <w:jc w:val="center"/>
            </w:pPr>
            <w:r>
              <w:t>2023 год</w:t>
            </w:r>
          </w:p>
        </w:tc>
      </w:tr>
      <w:tr w:rsidR="0087579D">
        <w:tc>
          <w:tcPr>
            <w:tcW w:w="6576" w:type="dxa"/>
            <w:vMerge/>
          </w:tcPr>
          <w:p w:rsidR="0087579D" w:rsidRDefault="0087579D">
            <w:pPr>
              <w:pStyle w:val="ConsPlusNormal"/>
            </w:pPr>
          </w:p>
        </w:tc>
        <w:tc>
          <w:tcPr>
            <w:tcW w:w="2494" w:type="dxa"/>
          </w:tcPr>
          <w:p w:rsidR="0087579D" w:rsidRDefault="0087579D">
            <w:pPr>
              <w:pStyle w:val="ConsPlusNormal"/>
              <w:jc w:val="center"/>
            </w:pPr>
            <w:r>
              <w:t>1 кв.</w:t>
            </w:r>
          </w:p>
        </w:tc>
      </w:tr>
      <w:tr w:rsidR="0087579D">
        <w:tc>
          <w:tcPr>
            <w:tcW w:w="6576" w:type="dxa"/>
          </w:tcPr>
          <w:p w:rsidR="0087579D" w:rsidRDefault="0087579D">
            <w:pPr>
              <w:pStyle w:val="ConsPlusNormal"/>
            </w:pPr>
            <w:r>
              <w:t>Средняя численность работников, ед.</w:t>
            </w:r>
          </w:p>
        </w:tc>
        <w:tc>
          <w:tcPr>
            <w:tcW w:w="2494" w:type="dxa"/>
          </w:tcPr>
          <w:p w:rsidR="0087579D" w:rsidRDefault="0087579D">
            <w:pPr>
              <w:pStyle w:val="ConsPlusNormal"/>
            </w:pPr>
          </w:p>
        </w:tc>
      </w:tr>
      <w:tr w:rsidR="0087579D">
        <w:tc>
          <w:tcPr>
            <w:tcW w:w="6576" w:type="dxa"/>
          </w:tcPr>
          <w:p w:rsidR="0087579D" w:rsidRDefault="0087579D">
            <w:pPr>
              <w:pStyle w:val="ConsPlusNormal"/>
            </w:pPr>
            <w:r>
              <w:t>Среднемесячный размер выплат и иных вознаграждений, начисленных организацией или индивидуальным предпринимателем в пользу работников, тыс. руб.</w:t>
            </w:r>
          </w:p>
        </w:tc>
        <w:tc>
          <w:tcPr>
            <w:tcW w:w="2494" w:type="dxa"/>
          </w:tcPr>
          <w:p w:rsidR="0087579D" w:rsidRDefault="0087579D">
            <w:pPr>
              <w:pStyle w:val="ConsPlusNormal"/>
            </w:pPr>
          </w:p>
        </w:tc>
      </w:tr>
    </w:tbl>
    <w:p w:rsidR="0087579D" w:rsidRDefault="0087579D">
      <w:pPr>
        <w:pStyle w:val="ConsPlusNormal"/>
        <w:jc w:val="both"/>
      </w:pPr>
    </w:p>
    <w:p w:rsidR="0087579D" w:rsidRDefault="0087579D">
      <w:pPr>
        <w:pStyle w:val="ConsPlusNonformat"/>
        <w:jc w:val="both"/>
      </w:pPr>
      <w:r>
        <w:t>___________________________ _________________________ _____________________</w:t>
      </w:r>
    </w:p>
    <w:p w:rsidR="0087579D" w:rsidRDefault="0087579D">
      <w:pPr>
        <w:pStyle w:val="ConsPlusNonformat"/>
        <w:jc w:val="both"/>
      </w:pPr>
      <w:r>
        <w:t xml:space="preserve">        (должность)                 (подпись)            (И.О.Фамилия)</w:t>
      </w:r>
    </w:p>
    <w:p w:rsidR="0087579D" w:rsidRDefault="0087579D">
      <w:pPr>
        <w:pStyle w:val="ConsPlusNonformat"/>
        <w:jc w:val="both"/>
      </w:pPr>
    </w:p>
    <w:p w:rsidR="0087579D" w:rsidRDefault="0087579D">
      <w:pPr>
        <w:pStyle w:val="ConsPlusNonformat"/>
        <w:jc w:val="both"/>
      </w:pPr>
      <w:r>
        <w:t xml:space="preserve">                                    МП</w:t>
      </w:r>
    </w:p>
    <w:p w:rsidR="0087579D" w:rsidRDefault="0087579D">
      <w:pPr>
        <w:pStyle w:val="ConsPlusNonformat"/>
        <w:jc w:val="both"/>
      </w:pPr>
      <w:r>
        <w:t xml:space="preserve">                               (при наличии)</w:t>
      </w:r>
    </w:p>
    <w:p w:rsidR="0087579D" w:rsidRDefault="0087579D">
      <w:pPr>
        <w:pStyle w:val="ConsPlusNonformat"/>
        <w:jc w:val="both"/>
      </w:pPr>
      <w:r>
        <w:t>"____" ______________20 _____г.</w:t>
      </w:r>
    </w:p>
    <w:p w:rsidR="0087579D" w:rsidRDefault="0087579D">
      <w:pPr>
        <w:pStyle w:val="ConsPlusNormal"/>
        <w:ind w:firstLine="540"/>
        <w:jc w:val="both"/>
      </w:pPr>
      <w:r>
        <w:t>--------------------------------</w:t>
      </w:r>
    </w:p>
    <w:p w:rsidR="0087579D" w:rsidRDefault="0087579D">
      <w:pPr>
        <w:pStyle w:val="ConsPlusNormal"/>
        <w:spacing w:before="220"/>
        <w:ind w:firstLine="540"/>
        <w:jc w:val="both"/>
      </w:pPr>
      <w:bookmarkStart w:id="50" w:name="P805"/>
      <w:bookmarkEnd w:id="50"/>
      <w:r>
        <w:t>&lt;1&gt; Данные представляются на весь срок реализации инвестиционного проекта.</w:t>
      </w:r>
    </w:p>
    <w:p w:rsidR="0087579D" w:rsidRDefault="0087579D">
      <w:pPr>
        <w:pStyle w:val="ConsPlusNormal"/>
        <w:spacing w:before="220"/>
        <w:ind w:firstLine="540"/>
        <w:jc w:val="both"/>
      </w:pPr>
      <w:bookmarkStart w:id="51" w:name="P806"/>
      <w:bookmarkEnd w:id="51"/>
      <w:r>
        <w:t>&lt;2&gt; Данные представляются на весь срок реализации инвестиционного проекта.</w:t>
      </w:r>
    </w:p>
    <w:p w:rsidR="0087579D" w:rsidRDefault="0087579D">
      <w:pPr>
        <w:pStyle w:val="ConsPlusNormal"/>
        <w:spacing w:before="220"/>
        <w:ind w:firstLine="540"/>
        <w:jc w:val="both"/>
      </w:pPr>
      <w:bookmarkStart w:id="52" w:name="P807"/>
      <w:bookmarkEnd w:id="52"/>
      <w:r>
        <w:t>&lt;3&gt; Данные представляются за период начиная с 1-го числа месяца, следующего за месяцем планируемого получения статуса участника свободной экономической зоны, до 31 декабря (включительно) года, в котором заканчиваются пять последовательных календарных лет.</w:t>
      </w:r>
    </w:p>
    <w:p w:rsidR="0087579D" w:rsidRDefault="0087579D">
      <w:pPr>
        <w:pStyle w:val="ConsPlusNormal"/>
        <w:spacing w:before="220"/>
        <w:ind w:firstLine="540"/>
        <w:jc w:val="both"/>
      </w:pPr>
      <w:bookmarkStart w:id="53" w:name="P808"/>
      <w:bookmarkEnd w:id="53"/>
      <w:r>
        <w:t>&lt;4&gt; Данные представляются на весь срок реализации инвестиционного проекта.</w:t>
      </w:r>
    </w:p>
    <w:p w:rsidR="0087579D" w:rsidRDefault="0087579D">
      <w:pPr>
        <w:pStyle w:val="ConsPlusNormal"/>
        <w:spacing w:before="220"/>
        <w:ind w:firstLine="540"/>
        <w:jc w:val="both"/>
      </w:pPr>
      <w:bookmarkStart w:id="54" w:name="P809"/>
      <w:bookmarkEnd w:id="54"/>
      <w:r>
        <w:t>&lt;5&gt; Данные предоставляются при их наличии.</w:t>
      </w:r>
    </w:p>
    <w:p w:rsidR="0087579D" w:rsidRDefault="0087579D">
      <w:pPr>
        <w:pStyle w:val="ConsPlusNormal"/>
        <w:ind w:firstLine="540"/>
        <w:jc w:val="both"/>
      </w:pPr>
    </w:p>
    <w:p w:rsidR="0087579D" w:rsidRDefault="0087579D">
      <w:pPr>
        <w:pStyle w:val="ConsPlusNormal"/>
        <w:jc w:val="right"/>
      </w:pPr>
    </w:p>
    <w:p w:rsidR="0087579D" w:rsidRDefault="0087579D">
      <w:pPr>
        <w:pStyle w:val="ConsPlusNormal"/>
      </w:pPr>
    </w:p>
    <w:p w:rsidR="0087579D" w:rsidRDefault="0087579D">
      <w:pPr>
        <w:pStyle w:val="ConsPlusNormal"/>
        <w:jc w:val="right"/>
      </w:pPr>
    </w:p>
    <w:p w:rsidR="0087579D" w:rsidRDefault="0087579D">
      <w:pPr>
        <w:pStyle w:val="ConsPlusNormal"/>
        <w:jc w:val="center"/>
      </w:pPr>
    </w:p>
    <w:p w:rsidR="0087579D" w:rsidRDefault="0087579D">
      <w:pPr>
        <w:pStyle w:val="ConsPlusNormal"/>
        <w:jc w:val="right"/>
        <w:outlineLvl w:val="1"/>
      </w:pPr>
      <w:r>
        <w:t>Приложение N 3</w:t>
      </w:r>
    </w:p>
    <w:p w:rsidR="0087579D" w:rsidRDefault="0087579D">
      <w:pPr>
        <w:pStyle w:val="ConsPlusNormal"/>
        <w:jc w:val="right"/>
      </w:pPr>
      <w:r>
        <w:t>к Порядку функционирования свободной экономической</w:t>
      </w:r>
    </w:p>
    <w:p w:rsidR="0087579D" w:rsidRDefault="0087579D">
      <w:pPr>
        <w:pStyle w:val="ConsPlusNormal"/>
        <w:jc w:val="right"/>
      </w:pPr>
      <w:r>
        <w:t>зоны на территории Белгородской области</w:t>
      </w:r>
    </w:p>
    <w:p w:rsidR="0087579D" w:rsidRDefault="0087579D">
      <w:pPr>
        <w:pStyle w:val="ConsPlusNormal"/>
      </w:pPr>
    </w:p>
    <w:p w:rsidR="0087579D" w:rsidRDefault="0087579D">
      <w:pPr>
        <w:pStyle w:val="ConsPlusTitle"/>
        <w:jc w:val="center"/>
      </w:pPr>
      <w:bookmarkStart w:id="55" w:name="P819"/>
      <w:bookmarkEnd w:id="55"/>
      <w:r>
        <w:t>Критерии оценки инвестиционной декларации на предмет</w:t>
      </w:r>
    </w:p>
    <w:p w:rsidR="0087579D" w:rsidRDefault="0087579D">
      <w:pPr>
        <w:pStyle w:val="ConsPlusTitle"/>
        <w:jc w:val="center"/>
      </w:pPr>
      <w:r>
        <w:t>эффективности реализации инвестиционного проекта в свободной</w:t>
      </w:r>
    </w:p>
    <w:p w:rsidR="0087579D" w:rsidRDefault="0087579D">
      <w:pPr>
        <w:pStyle w:val="ConsPlusTitle"/>
        <w:jc w:val="center"/>
      </w:pPr>
      <w:r>
        <w:t>экономической зоне на территории Белгородской области</w:t>
      </w:r>
    </w:p>
    <w:p w:rsidR="0087579D" w:rsidRDefault="0087579D">
      <w:pPr>
        <w:pStyle w:val="ConsPlusNormal"/>
        <w:jc w:val="both"/>
      </w:pPr>
    </w:p>
    <w:p w:rsidR="0087579D" w:rsidRDefault="0087579D">
      <w:pPr>
        <w:pStyle w:val="ConsPlusNormal"/>
        <w:ind w:firstLine="540"/>
        <w:jc w:val="both"/>
      </w:pPr>
      <w:r>
        <w:t>1. Критерии оценки инвестиционной декларации на предмет эффективности реализации инвестиционного проекта в свободной экономической зоне на территории Белгородской области:</w:t>
      </w:r>
    </w:p>
    <w:p w:rsidR="0087579D" w:rsidRDefault="0087579D">
      <w:pPr>
        <w:pStyle w:val="ConsPlusNormal"/>
        <w:spacing w:before="220"/>
        <w:ind w:firstLine="540"/>
        <w:jc w:val="both"/>
      </w:pPr>
      <w:r>
        <w:t xml:space="preserve">1.1. Соответствие инвестиционного проекта, предусмотренного инвестиционной декларацией (далее - инвестиционный проект), целям создания свободной экономической зоны, предусмотренным </w:t>
      </w:r>
      <w:hyperlink r:id="rId37">
        <w:r>
          <w:rPr>
            <w:color w:val="0000FF"/>
          </w:rPr>
          <w:t>статьей 1</w:t>
        </w:r>
      </w:hyperlink>
      <w:r>
        <w:t xml:space="preserve"> Федерального закона от 24 июня 2023 года N 266-ФЗ "О свободной экономической зоне на территориях Донецкой Народной Республики, Луганской Народной Республики, Запорожской области, Херсонской области и на прилегающих территориях".</w:t>
      </w:r>
    </w:p>
    <w:p w:rsidR="0087579D" w:rsidRDefault="0087579D">
      <w:pPr>
        <w:pStyle w:val="ConsPlusNormal"/>
        <w:spacing w:before="220"/>
        <w:ind w:firstLine="540"/>
        <w:jc w:val="both"/>
      </w:pPr>
      <w:r>
        <w:t xml:space="preserve">1.2. Реализация инвестиционного проекта, предусматривающая создание и последующую эксплуатацию новых либо модернизацию существующих объектов основных средств, </w:t>
      </w:r>
      <w:r>
        <w:lastRenderedPageBreak/>
        <w:t>осуществляющаяся потенциальным инвестором в целях производства товаров, выполнения работ, оказания услуг либо поддержания и (или) увеличения объема производимых товаров, выполняемых работ, оказываемых услуг путем осуществления капитальных вложений, а также предусматривающая восстановление (сохранение) эксплуатационных свойств объектов основных средств, используемых потенциальным инвестором, включая их капитальный и текущий ремонт, в целях поддержания и (или) увеличения объема производимых товаров, выполняемых работ, оказываемых услуг.</w:t>
      </w:r>
    </w:p>
    <w:p w:rsidR="0087579D" w:rsidRDefault="0087579D">
      <w:pPr>
        <w:pStyle w:val="ConsPlusNormal"/>
        <w:spacing w:before="220"/>
        <w:ind w:firstLine="540"/>
        <w:jc w:val="both"/>
      </w:pPr>
      <w:r>
        <w:t xml:space="preserve">1.3. Соответствие общего объема капитальных вложений, планируемых в рамках инвестиционного проекта, </w:t>
      </w:r>
      <w:hyperlink r:id="rId38">
        <w:r>
          <w:rPr>
            <w:color w:val="0000FF"/>
          </w:rPr>
          <w:t>требованиям</w:t>
        </w:r>
      </w:hyperlink>
      <w:r>
        <w:t xml:space="preserve"> к осуществлению предпринимательской и иной деятельности в свободной экономической зоне на отдельных территориях субъектов Российской Федерации, прилегающих к территориям Украины, Донецкой Народной Республики, Луганской Народной Республики, Запорожской области и (или) Херсонской области, утвержденным Постановлением Правительства Российской Федерации от 27 сентября 2024 года N 1314.</w:t>
      </w:r>
    </w:p>
    <w:p w:rsidR="0087579D" w:rsidRDefault="0087579D">
      <w:pPr>
        <w:pStyle w:val="ConsPlusNormal"/>
        <w:spacing w:before="220"/>
        <w:ind w:firstLine="540"/>
        <w:jc w:val="both"/>
      </w:pPr>
      <w:r>
        <w:t>1.4. Использование при реализации инвестиционного проекта вида экономической деятельности, при осуществлении которого в свободной экономической зоне на территории Белгородской области действует особый правовой режим осуществления предпринимательской и иной деятельности.</w:t>
      </w:r>
    </w:p>
    <w:p w:rsidR="0087579D" w:rsidRDefault="0087579D">
      <w:pPr>
        <w:pStyle w:val="ConsPlusNormal"/>
        <w:spacing w:before="220"/>
        <w:ind w:firstLine="540"/>
        <w:jc w:val="both"/>
      </w:pPr>
      <w:r>
        <w:t>1.5. Создание новых рабочих мест в рамках реализации инвестиционного проекта.</w:t>
      </w:r>
    </w:p>
    <w:p w:rsidR="0087579D" w:rsidRDefault="0087579D">
      <w:pPr>
        <w:pStyle w:val="ConsPlusNormal"/>
        <w:spacing w:before="220"/>
        <w:ind w:firstLine="540"/>
        <w:jc w:val="both"/>
      </w:pPr>
      <w:r>
        <w:t>1.6. Увеличение объема производства товаров, выполняемых работ, оказываемых услуг.</w:t>
      </w:r>
    </w:p>
    <w:p w:rsidR="0087579D" w:rsidRDefault="0087579D">
      <w:pPr>
        <w:pStyle w:val="ConsPlusNormal"/>
        <w:spacing w:before="220"/>
        <w:ind w:firstLine="540"/>
        <w:jc w:val="both"/>
      </w:pPr>
      <w:r>
        <w:t>1.7. Рост объема дополнительных доходов, поступающих в соответствующие бюджеты.</w:t>
      </w:r>
    </w:p>
    <w:p w:rsidR="0087579D" w:rsidRDefault="0087579D">
      <w:pPr>
        <w:pStyle w:val="ConsPlusNormal"/>
        <w:spacing w:before="220"/>
        <w:ind w:firstLine="540"/>
        <w:jc w:val="both"/>
      </w:pPr>
      <w:r>
        <w:t>1.8. Срок окупаемости инвестиционного проекта.</w:t>
      </w:r>
    </w:p>
    <w:p w:rsidR="0087579D" w:rsidRDefault="0087579D">
      <w:pPr>
        <w:pStyle w:val="ConsPlusNormal"/>
        <w:spacing w:before="220"/>
        <w:ind w:firstLine="540"/>
        <w:jc w:val="both"/>
      </w:pPr>
      <w:r>
        <w:t>1.9. Соответствие инвестиционной декларации, представленной для заключения договора об условиях деятельности в свободной экономической зоне на территории Белгородской области, инвестиционной декларации, представленной для включения земельного участка в территории свободной экономической зоны.</w:t>
      </w:r>
    </w:p>
    <w:p w:rsidR="0087579D" w:rsidRDefault="0087579D">
      <w:pPr>
        <w:pStyle w:val="ConsPlusNormal"/>
        <w:jc w:val="both"/>
      </w:pPr>
    </w:p>
    <w:p w:rsidR="0087579D" w:rsidRDefault="0087579D">
      <w:pPr>
        <w:pStyle w:val="ConsPlusNormal"/>
        <w:jc w:val="both"/>
      </w:pPr>
    </w:p>
    <w:p w:rsidR="0087579D" w:rsidRDefault="0087579D">
      <w:pPr>
        <w:pStyle w:val="ConsPlusNormal"/>
      </w:pPr>
    </w:p>
    <w:p w:rsidR="0087579D" w:rsidRDefault="0087579D">
      <w:pPr>
        <w:pStyle w:val="ConsPlusNormal"/>
      </w:pPr>
    </w:p>
    <w:p w:rsidR="0087579D" w:rsidRDefault="0087579D">
      <w:pPr>
        <w:pStyle w:val="ConsPlusNormal"/>
        <w:jc w:val="right"/>
      </w:pPr>
    </w:p>
    <w:p w:rsidR="0087579D" w:rsidRDefault="0087579D">
      <w:pPr>
        <w:pStyle w:val="ConsPlusNormal"/>
        <w:jc w:val="right"/>
        <w:outlineLvl w:val="1"/>
      </w:pPr>
      <w:r>
        <w:t>Приложение N 4</w:t>
      </w:r>
    </w:p>
    <w:p w:rsidR="0087579D" w:rsidRDefault="0087579D">
      <w:pPr>
        <w:pStyle w:val="ConsPlusNormal"/>
        <w:jc w:val="right"/>
      </w:pPr>
      <w:r>
        <w:t>к Порядку функционирования свободной экономической</w:t>
      </w:r>
    </w:p>
    <w:p w:rsidR="0087579D" w:rsidRDefault="0087579D">
      <w:pPr>
        <w:pStyle w:val="ConsPlusNormal"/>
        <w:jc w:val="right"/>
      </w:pPr>
      <w:r>
        <w:t>зоны на территории Белгородской области</w:t>
      </w:r>
    </w:p>
    <w:p w:rsidR="0087579D" w:rsidRDefault="0087579D">
      <w:pPr>
        <w:pStyle w:val="ConsPlusNormal"/>
      </w:pPr>
    </w:p>
    <w:p w:rsidR="0087579D" w:rsidRDefault="0087579D">
      <w:pPr>
        <w:pStyle w:val="ConsPlusTitle"/>
        <w:jc w:val="center"/>
      </w:pPr>
      <w:bookmarkStart w:id="56" w:name="P842"/>
      <w:bookmarkEnd w:id="56"/>
      <w:r>
        <w:t>Методика</w:t>
      </w:r>
    </w:p>
    <w:p w:rsidR="0087579D" w:rsidRDefault="0087579D">
      <w:pPr>
        <w:pStyle w:val="ConsPlusTitle"/>
        <w:jc w:val="center"/>
      </w:pPr>
      <w:r>
        <w:t>оценки инвестиционной декларации на предмет эффективности</w:t>
      </w:r>
    </w:p>
    <w:p w:rsidR="0087579D" w:rsidRDefault="0087579D">
      <w:pPr>
        <w:pStyle w:val="ConsPlusTitle"/>
        <w:jc w:val="center"/>
      </w:pPr>
      <w:r>
        <w:t>реализации инвестиционного проекта в свободной экономической</w:t>
      </w:r>
    </w:p>
    <w:p w:rsidR="0087579D" w:rsidRDefault="0087579D">
      <w:pPr>
        <w:pStyle w:val="ConsPlusTitle"/>
        <w:jc w:val="center"/>
      </w:pPr>
      <w:r>
        <w:t>зоне на территории Белгородской области</w:t>
      </w:r>
    </w:p>
    <w:p w:rsidR="0087579D" w:rsidRDefault="0087579D">
      <w:pPr>
        <w:pStyle w:val="ConsPlusNormal"/>
        <w:jc w:val="both"/>
      </w:pPr>
    </w:p>
    <w:p w:rsidR="0087579D" w:rsidRDefault="0087579D">
      <w:pPr>
        <w:pStyle w:val="ConsPlusNormal"/>
        <w:ind w:firstLine="540"/>
        <w:jc w:val="both"/>
      </w:pPr>
      <w:r>
        <w:t xml:space="preserve">1. Методика оценки инвестиционной декларации на предмет эффективности реализации инвестиционного проекта в свободной экономической зоне на территории Белгородской области (далее соответственно - Методика, свободная экономическая зона) применяется министерством экономического развития и промышленности Белгородской области (далее - Министерство) в целях оценки инвестиционной декларации на предмет эффективности реализации инвестиционного проекта на территории свободной экономической зоны, предусмотренной </w:t>
      </w:r>
      <w:hyperlink w:anchor="P119">
        <w:r>
          <w:rPr>
            <w:color w:val="0000FF"/>
          </w:rPr>
          <w:t>подпунктом 3.4.8 пункта 3.4 раздела 3</w:t>
        </w:r>
      </w:hyperlink>
      <w:r>
        <w:t xml:space="preserve"> Порядка функционирования свободной экономической зоны на территории Белгородской области (далее - Порядок) и </w:t>
      </w:r>
      <w:hyperlink w:anchor="P175">
        <w:r>
          <w:rPr>
            <w:color w:val="0000FF"/>
          </w:rPr>
          <w:t>пунктом 4.6 раздела 4</w:t>
        </w:r>
      </w:hyperlink>
      <w:r>
        <w:t xml:space="preserve"> Порядка.</w:t>
      </w:r>
    </w:p>
    <w:p w:rsidR="0087579D" w:rsidRDefault="0087579D">
      <w:pPr>
        <w:pStyle w:val="ConsPlusNormal"/>
        <w:spacing w:before="220"/>
        <w:ind w:firstLine="540"/>
        <w:jc w:val="both"/>
      </w:pPr>
      <w:r>
        <w:lastRenderedPageBreak/>
        <w:t>2. Министерство проводит оценку в пределах сроков, установленных Порядком.</w:t>
      </w:r>
    </w:p>
    <w:p w:rsidR="0087579D" w:rsidRDefault="0087579D">
      <w:pPr>
        <w:pStyle w:val="ConsPlusNormal"/>
        <w:spacing w:before="220"/>
        <w:ind w:firstLine="540"/>
        <w:jc w:val="both"/>
      </w:pPr>
      <w:r>
        <w:t>3. Оценка инвестиционной декларации на предмет эффективности реализации инвестиционного проекта в свободной экономической зоне проводится следующим образом:</w:t>
      </w:r>
    </w:p>
    <w:p w:rsidR="0087579D" w:rsidRDefault="0087579D">
      <w:pPr>
        <w:pStyle w:val="ConsPlusNormal"/>
        <w:spacing w:before="220"/>
        <w:ind w:firstLine="540"/>
        <w:jc w:val="both"/>
      </w:pPr>
      <w:bookmarkStart w:id="57" w:name="P850"/>
      <w:bookmarkEnd w:id="57"/>
      <w:r>
        <w:t xml:space="preserve">а) по критерию "Соответствие инвестиционного проекта, предусмотренного инвестиционной декларацией, целям создания свободной экономической зоны, предусмотренным </w:t>
      </w:r>
      <w:hyperlink r:id="rId39">
        <w:r>
          <w:rPr>
            <w:color w:val="0000FF"/>
          </w:rPr>
          <w:t>статьей 1</w:t>
        </w:r>
      </w:hyperlink>
      <w:r>
        <w:t xml:space="preserve"> Федерального закона от 24 июня 2023 года N 266-ФЗ "О свободной экономической зоне на территориях Донецкой Народной Республики, Луганской Народной Республики, Запорожской области, Херсонской области и на прилегающих территориях" (далее - Федеральный закон N 266-ФЗ):</w:t>
      </w:r>
    </w:p>
    <w:p w:rsidR="0087579D" w:rsidRDefault="0087579D">
      <w:pPr>
        <w:pStyle w:val="ConsPlusNormal"/>
        <w:spacing w:before="220"/>
        <w:ind w:firstLine="540"/>
        <w:jc w:val="both"/>
      </w:pPr>
      <w:r>
        <w:t>- в случае соответствия инвестиционного проекта целям создания свободной экономической зоны, предусмотренным статьей 1 Федерального закона N 266-ФЗ, проводится дальнейшая оценка инвестиционной декларации в соответствии с подпунктом "б" пункта 3 Методики;</w:t>
      </w:r>
    </w:p>
    <w:p w:rsidR="0087579D" w:rsidRDefault="0087579D">
      <w:pPr>
        <w:pStyle w:val="ConsPlusNormal"/>
        <w:spacing w:before="220"/>
        <w:ind w:firstLine="540"/>
        <w:jc w:val="both"/>
      </w:pPr>
      <w:r>
        <w:t>- в случае несоответствия инвестиционного проекта целям создания свободной экономической зоны, предусмотренным статьей 1 Федерального закона N 266-ФЗ, дальнейшая оценка инвестиционной декларации не проводится, и инвестиционная декларация признается не соответствующей установленным требованиям;</w:t>
      </w:r>
    </w:p>
    <w:p w:rsidR="0087579D" w:rsidRDefault="0087579D">
      <w:pPr>
        <w:pStyle w:val="ConsPlusNormal"/>
        <w:spacing w:before="220"/>
        <w:ind w:firstLine="540"/>
        <w:jc w:val="both"/>
      </w:pPr>
      <w:r>
        <w:t>б) по критерию "Реализация инвестиционного проекта, предусматривающая создание и последующую эксплуатацию новых либо модернизацию существующих объектов основных средств, осуществляющаяся потенциальным инвестором в целях производства товаров, выполнения работ, оказания услуг либо поддержания и (или) увеличения объема производимых товаров, выполняемых работ, оказываемых услуг путем осуществления капитальных вложений, а также предусматривающая восстановление (сохранение) эксплуатационных свойств объектов основных средств, используемых потенциальным инвестором, включая их капитальный и текущий ремонт, в целях поддержания и (или) увеличения объема производимых товаров, выполняемых работ, оказываемых услуг":</w:t>
      </w:r>
    </w:p>
    <w:p w:rsidR="0087579D" w:rsidRDefault="0087579D">
      <w:pPr>
        <w:pStyle w:val="ConsPlusNormal"/>
        <w:spacing w:before="220"/>
        <w:ind w:firstLine="540"/>
        <w:jc w:val="both"/>
      </w:pPr>
      <w:r>
        <w:t xml:space="preserve">- в случае создания и последующей эксплуатации новых либо модернизации существующих объектов основных средств путем осуществления капитальных вложений, а также восстановления (сохранения) эксплуатационных свойств объектов основных средств, используемых потенциальным инвестором, включая их капитальный и текущий ремонт, в целях поддержания и (или) увеличения объема производимых товаров, выполняемых работ, оказываемых услуг, проводится дальнейшая оценка инвестиционной декларации в соответствии с </w:t>
      </w:r>
      <w:hyperlink w:anchor="P856">
        <w:r>
          <w:rPr>
            <w:color w:val="0000FF"/>
          </w:rPr>
          <w:t>подпунктом "в" пункта 3</w:t>
        </w:r>
      </w:hyperlink>
      <w:r>
        <w:t xml:space="preserve"> Методики;</w:t>
      </w:r>
    </w:p>
    <w:p w:rsidR="0087579D" w:rsidRDefault="0087579D">
      <w:pPr>
        <w:pStyle w:val="ConsPlusNormal"/>
        <w:spacing w:before="220"/>
        <w:ind w:firstLine="540"/>
        <w:jc w:val="both"/>
      </w:pPr>
      <w:r>
        <w:t>- в случае если создание и последующая эксплуатация новых либо модернизация существующих объектов основных средств путем осуществления капитальных вложений, а также восстановление (сохранение) эксплуатационных свойств объектов основных средств, используемых потенциальным инвестором, включая их капитальный и текущий ремонт, в целях поддержания и (или) увеличения объема производимых товаров, выполняемых работ, оказываемых услуг, не планируется, дальнейшая оценка инвестиционной декларации не проводится, и инвестиционная декларация признается не соответствующей установленным требованиям;</w:t>
      </w:r>
    </w:p>
    <w:p w:rsidR="0087579D" w:rsidRDefault="0087579D">
      <w:pPr>
        <w:pStyle w:val="ConsPlusNormal"/>
        <w:spacing w:before="220"/>
        <w:ind w:firstLine="540"/>
        <w:jc w:val="both"/>
      </w:pPr>
      <w:bookmarkStart w:id="58" w:name="P856"/>
      <w:bookmarkEnd w:id="58"/>
      <w:r>
        <w:t xml:space="preserve">в) по критерию "Соответствие общего объема капитальных вложений, планируемых в рамках инвестиционного проекта, </w:t>
      </w:r>
      <w:hyperlink r:id="rId40">
        <w:r>
          <w:rPr>
            <w:color w:val="0000FF"/>
          </w:rPr>
          <w:t>требованиям</w:t>
        </w:r>
      </w:hyperlink>
      <w:r>
        <w:t xml:space="preserve"> к осуществлению предпринимательской и иной деятельности в свободной экономической зоне на отдельных территориях субъектов Российской Федерации, прилегающих к территориям Украины, Донецкой Народной Республики, Луганской Народной Республики, Запорожской области и (или) Херсонской области, утвержденных Постановлением Правительства Российской Федерации от 27 сентября 2024 года N 1314":</w:t>
      </w:r>
    </w:p>
    <w:p w:rsidR="0087579D" w:rsidRDefault="0087579D">
      <w:pPr>
        <w:pStyle w:val="ConsPlusNormal"/>
        <w:spacing w:before="220"/>
        <w:ind w:firstLine="540"/>
        <w:jc w:val="both"/>
      </w:pPr>
      <w:r>
        <w:lastRenderedPageBreak/>
        <w:t xml:space="preserve">- в случае соответствия общего объема капитальных вложений, планируемых в рамках инвестиционного проекта, требованиям </w:t>
      </w:r>
      <w:hyperlink r:id="rId41">
        <w:r>
          <w:rPr>
            <w:color w:val="0000FF"/>
          </w:rPr>
          <w:t>подпункта "б" пункта 3</w:t>
        </w:r>
      </w:hyperlink>
      <w:r>
        <w:t xml:space="preserve"> требований к осуществлению предпринимательской и иной деятельности в свободной экономической зоне на отдельных территориях субъектов Российской Федерации, прилегающих к территориям Украины, Донецкой Народной Республики, Луганской Народной Республики, Запорожской области и (или) Херсонской области, утвержденных Постановлением Правительства Российской Федерации от 27 сентября 2024 года N 1314 (далее - требования к осуществлению предпринимательской и иной деятельности), проводится дальнейшая оценка инвестиционной декларации в соответствии с </w:t>
      </w:r>
      <w:hyperlink w:anchor="P859">
        <w:r>
          <w:rPr>
            <w:color w:val="0000FF"/>
          </w:rPr>
          <w:t>подпунктом "г" пункта 3</w:t>
        </w:r>
      </w:hyperlink>
      <w:r>
        <w:t xml:space="preserve"> Методики;</w:t>
      </w:r>
    </w:p>
    <w:p w:rsidR="0087579D" w:rsidRDefault="0087579D">
      <w:pPr>
        <w:pStyle w:val="ConsPlusNormal"/>
        <w:spacing w:before="220"/>
        <w:ind w:firstLine="540"/>
        <w:jc w:val="both"/>
      </w:pPr>
      <w:r>
        <w:t>- в случае несоответствия общего объема капитальных вложений, планируемых в рамках инвестиционного проекта, требованиям подпункта "б" пункта 3 требований к осуществлению предпринимательской и иной деятельности дальнейшая оценка инвестиционной декларации не проводится, и инвестиционная декларация признается не соответствующей установленным требованиям;</w:t>
      </w:r>
    </w:p>
    <w:p w:rsidR="0087579D" w:rsidRDefault="0087579D">
      <w:pPr>
        <w:pStyle w:val="ConsPlusNormal"/>
        <w:spacing w:before="220"/>
        <w:ind w:firstLine="540"/>
        <w:jc w:val="both"/>
      </w:pPr>
      <w:bookmarkStart w:id="59" w:name="P859"/>
      <w:bookmarkEnd w:id="59"/>
      <w:r>
        <w:t>г) по критерию "Использование при реализации инвестиционного проекта вида экономической деятельности, при осуществлении которого в свободной экономической зоне на территории Белгородской области действует особый правовой режим осуществления предпринимательской и иной деятельности":</w:t>
      </w:r>
    </w:p>
    <w:p w:rsidR="0087579D" w:rsidRDefault="0087579D">
      <w:pPr>
        <w:pStyle w:val="ConsPlusNormal"/>
        <w:spacing w:before="220"/>
        <w:ind w:firstLine="540"/>
        <w:jc w:val="both"/>
      </w:pPr>
      <w:r>
        <w:t>для инвестиционных деклараций, представленных для включения земельного участка в свободную экономическую зону:</w:t>
      </w:r>
    </w:p>
    <w:p w:rsidR="0087579D" w:rsidRDefault="0087579D">
      <w:pPr>
        <w:pStyle w:val="ConsPlusNormal"/>
        <w:spacing w:before="220"/>
        <w:ind w:firstLine="540"/>
        <w:jc w:val="both"/>
      </w:pPr>
      <w:r>
        <w:t xml:space="preserve">- в случае использования при реализации инвестиционных проектов видов экономической деятельности, не включенных в перечень видов экономической деятельности, при осуществлении которых в свободной экономической зоне на территории Белгородской области не применяется особый режим осуществления предпринимательской и иной деятельности, определенный Правительством Белгородской области для включения в предложение Правительства Белгородской области в соответствии с </w:t>
      </w:r>
      <w:hyperlink r:id="rId42">
        <w:r>
          <w:rPr>
            <w:color w:val="0000FF"/>
          </w:rPr>
          <w:t>пунктом 4</w:t>
        </w:r>
      </w:hyperlink>
      <w:r>
        <w:t xml:space="preserve"> Правил принятия Правительством Российской Федерации решения об определении отдельных территорий субъектов Российской Федерации, прилегающих к территориям Украины, Донецкой Народной Республики, Луганской Народной Республики, Запорожской области и (или) Херсонской области, в границах которых применяется особый режим осуществления предпринимательской и иной деятельности в свободной экономической зоне, утвержденных Постановлением Правительства Российской Федерации от 27 сентября 2024 года N 1314 (далее - Правила определения отдельных территорий), проводится дальнейшая оценка инвестиционной декларации в соответствии с </w:t>
      </w:r>
      <w:hyperlink w:anchor="P866">
        <w:r>
          <w:rPr>
            <w:color w:val="0000FF"/>
          </w:rPr>
          <w:t>подпунктом "д" пункта 3</w:t>
        </w:r>
      </w:hyperlink>
      <w:r>
        <w:t xml:space="preserve"> Методики;</w:t>
      </w:r>
    </w:p>
    <w:p w:rsidR="0087579D" w:rsidRDefault="0087579D">
      <w:pPr>
        <w:pStyle w:val="ConsPlusNormal"/>
        <w:spacing w:before="220"/>
        <w:ind w:firstLine="540"/>
        <w:jc w:val="both"/>
      </w:pPr>
      <w:r>
        <w:t xml:space="preserve">- в случае использования при реализации инвестиционных проектов видов экономической деятельности, включенных в перечень видов экономической деятельности, при осуществлении которых в свободной экономической зоне на территории Белгородской области не применяется особый режим осуществления предпринимательской и иной деятельности, определенный Правительством Белгородской области для включения в предложение Правительства Белгородской области в соответствии с </w:t>
      </w:r>
      <w:hyperlink r:id="rId43">
        <w:r>
          <w:rPr>
            <w:color w:val="0000FF"/>
          </w:rPr>
          <w:t>пунктом 4</w:t>
        </w:r>
      </w:hyperlink>
      <w:r>
        <w:t xml:space="preserve"> Правил определения отдельных территорий, дальнейшая оценка инвестиционной декларации не проводится, и инвестиционный проект признается неэффективным;</w:t>
      </w:r>
    </w:p>
    <w:p w:rsidR="0087579D" w:rsidRDefault="0087579D">
      <w:pPr>
        <w:pStyle w:val="ConsPlusNormal"/>
        <w:spacing w:before="220"/>
        <w:ind w:firstLine="540"/>
        <w:jc w:val="both"/>
      </w:pPr>
      <w:r>
        <w:t>для инвестиционных деклараций, представленных для заключения договора об условиях деятельности в свободной экономической зоне на территории Белгородской области:</w:t>
      </w:r>
    </w:p>
    <w:p w:rsidR="0087579D" w:rsidRDefault="0087579D">
      <w:pPr>
        <w:pStyle w:val="ConsPlusNormal"/>
        <w:spacing w:before="220"/>
        <w:ind w:firstLine="540"/>
        <w:jc w:val="both"/>
      </w:pPr>
      <w:r>
        <w:t xml:space="preserve">- в случае, использования при реализации инвестиционных проектов видов экономической деятельности, не включенных в перечень видов экономической деятельности, при осуществлении которых в свободной экономической зоне на территории Белгородской области не применяется особый режим осуществления предпринимательской и иной деятельности, определенных </w:t>
      </w:r>
      <w:r>
        <w:lastRenderedPageBreak/>
        <w:t xml:space="preserve">Правительством Российской Федерации в соответствии с </w:t>
      </w:r>
      <w:hyperlink r:id="rId44">
        <w:r>
          <w:rPr>
            <w:color w:val="0000FF"/>
          </w:rPr>
          <w:t>частью 1 статьи 19.1</w:t>
        </w:r>
      </w:hyperlink>
      <w:r>
        <w:t xml:space="preserve"> Федерального закона N 266-ФЗ, проводится дальнейшая оценка инвестиционной декларации в соответствии с </w:t>
      </w:r>
      <w:hyperlink w:anchor="P866">
        <w:r>
          <w:rPr>
            <w:color w:val="0000FF"/>
          </w:rPr>
          <w:t>подпунктом "д" пункта 3</w:t>
        </w:r>
      </w:hyperlink>
      <w:r>
        <w:t xml:space="preserve"> Методики;</w:t>
      </w:r>
    </w:p>
    <w:p w:rsidR="0087579D" w:rsidRDefault="0087579D">
      <w:pPr>
        <w:pStyle w:val="ConsPlusNormal"/>
        <w:spacing w:before="220"/>
        <w:ind w:firstLine="540"/>
        <w:jc w:val="both"/>
      </w:pPr>
      <w:r>
        <w:t>- в случае использования при реализации инвестиционных проектов видов экономической деятельности, включенных в перечень видов экономической деятельности, при осуществлении которых в свободной экономической зоне на территории Белгородской области не применяется особый режим осуществления предпринимательской и иной деятельности, определенных Правительством Российской Федерации в соответствии с частью 1 статьи 19.1 Федерального закона N 266-ФЗ, дальнейшая оценка инвестиционной декларации не проводится, и инвестиционный проект признается неэффективным;</w:t>
      </w:r>
    </w:p>
    <w:p w:rsidR="0087579D" w:rsidRDefault="0087579D">
      <w:pPr>
        <w:pStyle w:val="ConsPlusNormal"/>
        <w:spacing w:before="220"/>
        <w:ind w:firstLine="540"/>
        <w:jc w:val="both"/>
      </w:pPr>
      <w:bookmarkStart w:id="60" w:name="P866"/>
      <w:bookmarkEnd w:id="60"/>
      <w:r>
        <w:t>д) по критерию "Создание новых рабочих мест в рамках реализации инвестиционного проекта":</w:t>
      </w:r>
    </w:p>
    <w:p w:rsidR="0087579D" w:rsidRDefault="0087579D">
      <w:pPr>
        <w:pStyle w:val="ConsPlusNormal"/>
        <w:spacing w:before="220"/>
        <w:ind w:firstLine="540"/>
        <w:jc w:val="both"/>
      </w:pPr>
      <w:r>
        <w:t>- в случае если реализация инвестиционного проекта предполагает увеличение количества рабочих мест (с сохранением существующих рабочих мест при условии вовлечения соответствующих работников в реализацию инвестиционного проекта) более чем на 100 процентов от штатной численности работников заявителя (на дату подготовки инвестиционной декларации) в первые 3 года реализации инвестиционного проекта, инвестиционной декларации присваиваются 3 балла;</w:t>
      </w:r>
    </w:p>
    <w:p w:rsidR="0087579D" w:rsidRDefault="0087579D">
      <w:pPr>
        <w:pStyle w:val="ConsPlusNormal"/>
        <w:spacing w:before="220"/>
        <w:ind w:firstLine="540"/>
        <w:jc w:val="both"/>
      </w:pPr>
      <w:r>
        <w:t>- в случае если реализация инвестиционного проекта предполагает увеличение количества рабочих мест (с сохранением существующих рабочих мест при условии вовлечения соответствующих работников в реализацию инвестиционного проекта) на 50 - 100 процентов от штатной численности работников заявителя (на дату подготовки инвестиционной декларации) в первые 3 года реализации инвестиционного проекта, инвестиционной декларации присваиваются 2 балла;</w:t>
      </w:r>
    </w:p>
    <w:p w:rsidR="0087579D" w:rsidRDefault="0087579D">
      <w:pPr>
        <w:pStyle w:val="ConsPlusNormal"/>
        <w:spacing w:before="220"/>
        <w:ind w:firstLine="540"/>
        <w:jc w:val="both"/>
      </w:pPr>
      <w:r>
        <w:t>- в случае если реализация инвестиционного проекта предполагает увеличение количества рабочих мест (с сохранением существующих рабочих мест при условии вовлечения соответствующих работников в реализацию инвестиционного проекта) менее чем на 50 процентов от штатной численности работников заявителя (на дату подготовки инвестиционной декларации) в первые 3 года реализации инвестиционного проекта, инвестиционной декларации присваивается 1 балл;</w:t>
      </w:r>
    </w:p>
    <w:p w:rsidR="0087579D" w:rsidRDefault="0087579D">
      <w:pPr>
        <w:pStyle w:val="ConsPlusNormal"/>
        <w:spacing w:before="220"/>
        <w:ind w:firstLine="540"/>
        <w:jc w:val="both"/>
      </w:pPr>
      <w:r>
        <w:t>- в случае если реализация инвестиционного проекта не предполагает создания новых рабочих мест в первые 3 года реализации инвестиционного проекта, инвестиционной декларации баллы не присваиваются;</w:t>
      </w:r>
    </w:p>
    <w:p w:rsidR="0087579D" w:rsidRDefault="0087579D">
      <w:pPr>
        <w:pStyle w:val="ConsPlusNormal"/>
        <w:spacing w:before="220"/>
        <w:ind w:firstLine="540"/>
        <w:jc w:val="both"/>
      </w:pPr>
      <w:r>
        <w:t>е) по критерию "Рост объема дополнительных доходов, поступающих в соответствующие бюджеты":</w:t>
      </w:r>
    </w:p>
    <w:p w:rsidR="0087579D" w:rsidRDefault="0087579D">
      <w:pPr>
        <w:pStyle w:val="ConsPlusNormal"/>
        <w:spacing w:before="220"/>
        <w:ind w:firstLine="540"/>
        <w:jc w:val="both"/>
      </w:pPr>
      <w:r>
        <w:t>- в случае если реализация инвестиционного проекта предполагает увеличение заявителем налоговых отчислений в бюджеты всех уровней более чем на 100 процентов не позднее чем на 3-й год реализации инвестиционного проекта либо в последний год его реализации (если срок реализации инвестиционного проекта не превышает 3 лет) относительно года, предшествующего дате составления инвестиционной декларации, инвестиционной декларации присваиваются 3 балла;</w:t>
      </w:r>
    </w:p>
    <w:p w:rsidR="0087579D" w:rsidRDefault="0087579D">
      <w:pPr>
        <w:pStyle w:val="ConsPlusNormal"/>
        <w:spacing w:before="220"/>
        <w:ind w:firstLine="540"/>
        <w:jc w:val="both"/>
      </w:pPr>
      <w:r>
        <w:t xml:space="preserve">- в случае если реализация инвестиционного проекта предполагает увеличение заявителем налоговых отчислений в бюджеты всех уровней в размере 50 - 100 процентов не позднее чем на 3-й год реализации инвестиционного проекта либо в последний год его реализации (если срок реализации инвестиционного проекта не превышает 3 лет) относительно года, предшествующего дате составления инвестиционной декларации, инвестиционной декларации присваиваются 2 </w:t>
      </w:r>
      <w:r>
        <w:lastRenderedPageBreak/>
        <w:t>балла;</w:t>
      </w:r>
    </w:p>
    <w:p w:rsidR="0087579D" w:rsidRDefault="0087579D">
      <w:pPr>
        <w:pStyle w:val="ConsPlusNormal"/>
        <w:spacing w:before="220"/>
        <w:ind w:firstLine="540"/>
        <w:jc w:val="both"/>
      </w:pPr>
      <w:r>
        <w:t>- в случае если реализация инвестиционного проекта предполагает увеличение заявителем налоговых отчислений в бюджеты всех уровней в размере менее 50 процентов не позднее чем на 3-й год реализации инвестиционного проекта либо в последний год его реализации (если срок реализации инвестиционного проекта не превышает 3 лет) относительно года, предшествующего дате составления инвестиционной декларации, инвестиционной декларации присваивается 1 балл;</w:t>
      </w:r>
    </w:p>
    <w:p w:rsidR="0087579D" w:rsidRDefault="0087579D">
      <w:pPr>
        <w:pStyle w:val="ConsPlusNormal"/>
        <w:spacing w:before="220"/>
        <w:ind w:firstLine="540"/>
        <w:jc w:val="both"/>
      </w:pPr>
      <w:r>
        <w:t>- в случае если реализация инвестиционного проекта не предполагает увеличения заявителем налоговых отчислений в бюджеты всех уровней не позднее чем на 3-й год реализации инвестиционного проекта либо в последний год его реализации (если срок реализации инвестиционного проекта не превышает 3 лет) относительно года, предшествующего дате составления инвестиционной декларации, инвестиционной декларации баллы не присваиваются;</w:t>
      </w:r>
    </w:p>
    <w:p w:rsidR="0087579D" w:rsidRDefault="0087579D">
      <w:pPr>
        <w:pStyle w:val="ConsPlusNormal"/>
        <w:spacing w:before="220"/>
        <w:ind w:firstLine="540"/>
        <w:jc w:val="both"/>
      </w:pPr>
      <w:bookmarkStart w:id="61" w:name="P876"/>
      <w:bookmarkEnd w:id="61"/>
      <w:r>
        <w:t>ж) по критерию "Срок окупаемости инвестиционного проекта":</w:t>
      </w:r>
    </w:p>
    <w:p w:rsidR="0087579D" w:rsidRDefault="0087579D">
      <w:pPr>
        <w:pStyle w:val="ConsPlusNormal"/>
        <w:spacing w:before="220"/>
        <w:ind w:firstLine="540"/>
        <w:jc w:val="both"/>
      </w:pPr>
      <w:r>
        <w:t>- в случае если предусмотренный инвестиционной декларацией срок окупаемости инвестиционного проекта менее 5 лет, инвестиционной декларации присваиваются 3 балла;</w:t>
      </w:r>
    </w:p>
    <w:p w:rsidR="0087579D" w:rsidRDefault="0087579D">
      <w:pPr>
        <w:pStyle w:val="ConsPlusNormal"/>
        <w:spacing w:before="220"/>
        <w:ind w:firstLine="540"/>
        <w:jc w:val="both"/>
      </w:pPr>
      <w:r>
        <w:t>- в случае если предусмотренный инвестиционной декларацией срок окупаемости инвестиционного проекта составляет от 5 до 15 лет, инвестиционной декларации присваиваются 2 балла;</w:t>
      </w:r>
    </w:p>
    <w:p w:rsidR="0087579D" w:rsidRDefault="0087579D">
      <w:pPr>
        <w:pStyle w:val="ConsPlusNormal"/>
        <w:spacing w:before="220"/>
        <w:ind w:firstLine="540"/>
        <w:jc w:val="both"/>
      </w:pPr>
      <w:r>
        <w:t>- в случае если предусмотренный инвестиционной декларацией срок окупаемости инвестиционного проекта превышает 15 лет, инвестиционной декларации присваивается 1 балл;</w:t>
      </w:r>
    </w:p>
    <w:p w:rsidR="0087579D" w:rsidRDefault="0087579D">
      <w:pPr>
        <w:pStyle w:val="ConsPlusNormal"/>
        <w:spacing w:before="220"/>
        <w:ind w:firstLine="540"/>
        <w:jc w:val="both"/>
      </w:pPr>
      <w:r>
        <w:t>з) по критерию "Соответствие инвестиционной декларации, представленной для заключения договора об условиях деятельности в свободной экономической зоне на территории Белгородской области, инвестиционной декларации, представленной для включения земельного участка в территории свободной экономической зоны":</w:t>
      </w:r>
    </w:p>
    <w:p w:rsidR="0087579D" w:rsidRDefault="0087579D">
      <w:pPr>
        <w:pStyle w:val="ConsPlusNormal"/>
        <w:spacing w:before="220"/>
        <w:ind w:firstLine="540"/>
        <w:jc w:val="both"/>
      </w:pPr>
      <w:r>
        <w:t xml:space="preserve">- в случае если инвестиционная декларация, представленная для заключения договора об условиях деятельности в свободной экономической зоне на территории Белгородской области в соответствии с </w:t>
      </w:r>
      <w:hyperlink w:anchor="P165">
        <w:r>
          <w:rPr>
            <w:color w:val="0000FF"/>
          </w:rPr>
          <w:t>подпунктом "д" пункта 4.2 раздела 4</w:t>
        </w:r>
      </w:hyperlink>
      <w:r>
        <w:t xml:space="preserve"> Порядка, соответствует инвестиционной декларации, представленной для включения земельного участка в территории свободной экономической зоны, представленной в соответствии с </w:t>
      </w:r>
      <w:hyperlink w:anchor="P89">
        <w:r>
          <w:rPr>
            <w:color w:val="0000FF"/>
          </w:rPr>
          <w:t>подпунктом "б" подпункта 3.4.4 пункта 3.4 раздела 3</w:t>
        </w:r>
      </w:hyperlink>
      <w:r>
        <w:t xml:space="preserve"> Порядка, проводится дальнейшая оценка инвестиционной декларации в соответствии с </w:t>
      </w:r>
      <w:hyperlink w:anchor="P850">
        <w:r>
          <w:rPr>
            <w:color w:val="0000FF"/>
          </w:rPr>
          <w:t>подпунктами "а"</w:t>
        </w:r>
      </w:hyperlink>
      <w:r>
        <w:t xml:space="preserve"> - </w:t>
      </w:r>
      <w:hyperlink w:anchor="P876">
        <w:r>
          <w:rPr>
            <w:color w:val="0000FF"/>
          </w:rPr>
          <w:t>"ж" пункта 3</w:t>
        </w:r>
      </w:hyperlink>
      <w:r>
        <w:t xml:space="preserve"> Методики;</w:t>
      </w:r>
    </w:p>
    <w:p w:rsidR="0087579D" w:rsidRDefault="0087579D">
      <w:pPr>
        <w:pStyle w:val="ConsPlusNormal"/>
        <w:spacing w:before="220"/>
        <w:ind w:firstLine="540"/>
        <w:jc w:val="both"/>
      </w:pPr>
      <w:r>
        <w:t xml:space="preserve">- в случае несоответствия инвестиционной декларации, представленной для заключения договора об условиях деятельности в свободной экономической зоне на территории Белгородской области в соответствии с </w:t>
      </w:r>
      <w:hyperlink w:anchor="P165">
        <w:r>
          <w:rPr>
            <w:color w:val="0000FF"/>
          </w:rPr>
          <w:t>подпунктом "д" пункта 4.2 раздела 4</w:t>
        </w:r>
      </w:hyperlink>
      <w:r>
        <w:t xml:space="preserve"> Порядка, инвестиционной декларации, представленной для включения земельного участка в территории свободной экономической зоны, представленной в соответствии с </w:t>
      </w:r>
      <w:hyperlink w:anchor="P89">
        <w:r>
          <w:rPr>
            <w:color w:val="0000FF"/>
          </w:rPr>
          <w:t>подпунктом "б" подпункта 3.4.4 пункта 3.4 раздела 3</w:t>
        </w:r>
      </w:hyperlink>
      <w:r>
        <w:t xml:space="preserve"> Порядка, дальнейшая оценка инвестиционной декларации не проводится, и инвестиционный проект признается неэффективным.</w:t>
      </w:r>
    </w:p>
    <w:p w:rsidR="0087579D" w:rsidRDefault="0087579D">
      <w:pPr>
        <w:pStyle w:val="ConsPlusNormal"/>
        <w:spacing w:before="220"/>
        <w:ind w:firstLine="540"/>
        <w:jc w:val="both"/>
      </w:pPr>
      <w:r>
        <w:t xml:space="preserve">4. По каждому из критериев, указанных в </w:t>
      </w:r>
      <w:hyperlink w:anchor="P866">
        <w:r>
          <w:rPr>
            <w:color w:val="0000FF"/>
          </w:rPr>
          <w:t>подпунктах "д"</w:t>
        </w:r>
      </w:hyperlink>
      <w:r>
        <w:t xml:space="preserve"> - </w:t>
      </w:r>
      <w:hyperlink w:anchor="P876">
        <w:r>
          <w:rPr>
            <w:color w:val="0000FF"/>
          </w:rPr>
          <w:t>"ж" пункта 3</w:t>
        </w:r>
      </w:hyperlink>
      <w:r>
        <w:t xml:space="preserve"> Методики, может быть присвоено количество баллов, предусмотренное только для одного из случаев по каждому критерию.</w:t>
      </w:r>
    </w:p>
    <w:p w:rsidR="0087579D" w:rsidRDefault="0087579D">
      <w:pPr>
        <w:pStyle w:val="ConsPlusNormal"/>
        <w:spacing w:before="220"/>
        <w:ind w:firstLine="540"/>
        <w:jc w:val="both"/>
      </w:pPr>
      <w:r>
        <w:t xml:space="preserve">При определении количества баллов, присвоенных инвестиционной декларации, суммируются значения баллов, полученных при определении ее соответствия каждому из критериев оценки декларации в соответствии с </w:t>
      </w:r>
      <w:hyperlink w:anchor="P866">
        <w:r>
          <w:rPr>
            <w:color w:val="0000FF"/>
          </w:rPr>
          <w:t>подпунктами "д"</w:t>
        </w:r>
      </w:hyperlink>
      <w:r>
        <w:t xml:space="preserve"> - </w:t>
      </w:r>
      <w:hyperlink w:anchor="P876">
        <w:r>
          <w:rPr>
            <w:color w:val="0000FF"/>
          </w:rPr>
          <w:t>"ж" пункта 3</w:t>
        </w:r>
      </w:hyperlink>
      <w:r>
        <w:t xml:space="preserve"> Методики.</w:t>
      </w:r>
    </w:p>
    <w:p w:rsidR="0087579D" w:rsidRDefault="0087579D">
      <w:pPr>
        <w:pStyle w:val="ConsPlusNormal"/>
        <w:spacing w:before="220"/>
        <w:ind w:firstLine="540"/>
        <w:jc w:val="both"/>
      </w:pPr>
      <w:r>
        <w:t>5. Инвестиционный проект признается эффективным:</w:t>
      </w:r>
    </w:p>
    <w:p w:rsidR="0087579D" w:rsidRDefault="0087579D">
      <w:pPr>
        <w:pStyle w:val="ConsPlusNormal"/>
        <w:spacing w:before="220"/>
        <w:ind w:firstLine="540"/>
        <w:jc w:val="both"/>
      </w:pPr>
      <w:r>
        <w:lastRenderedPageBreak/>
        <w:t>- по инвестиционным декларациям инвестиционных проектов, направленных на восстановление (сохранение) эксплуатационных свойств объектов основных средств, - если сумма присвоенных инвестиционной декларации баллов составляет 4 и более баллов;</w:t>
      </w:r>
    </w:p>
    <w:p w:rsidR="0087579D" w:rsidRDefault="0087579D">
      <w:pPr>
        <w:pStyle w:val="ConsPlusNormal"/>
        <w:spacing w:before="220"/>
        <w:ind w:firstLine="540"/>
        <w:jc w:val="both"/>
      </w:pPr>
      <w:r>
        <w:t>- по инвестиционным декларациям инвестиционных проектов, направленных на создание и последующую эксплуатацию новых либо модернизацию существующих объектов основных средств, - если сумма присвоенных инвестиционной декларации баллов составляет 6 и более баллов.</w:t>
      </w:r>
    </w:p>
    <w:p w:rsidR="0087579D" w:rsidRDefault="0087579D">
      <w:pPr>
        <w:pStyle w:val="ConsPlusNormal"/>
        <w:jc w:val="both"/>
      </w:pPr>
    </w:p>
    <w:p w:rsidR="0087579D" w:rsidRDefault="0087579D">
      <w:pPr>
        <w:pStyle w:val="ConsPlusNormal"/>
        <w:jc w:val="both"/>
      </w:pPr>
    </w:p>
    <w:p w:rsidR="0087579D" w:rsidRDefault="0087579D">
      <w:pPr>
        <w:pStyle w:val="ConsPlusNormal"/>
        <w:jc w:val="center"/>
      </w:pPr>
    </w:p>
    <w:p w:rsidR="0087579D" w:rsidRDefault="0087579D">
      <w:pPr>
        <w:pStyle w:val="ConsPlusNormal"/>
        <w:jc w:val="center"/>
      </w:pPr>
    </w:p>
    <w:p w:rsidR="0087579D" w:rsidRDefault="0087579D">
      <w:pPr>
        <w:pStyle w:val="ConsPlusNormal"/>
        <w:jc w:val="center"/>
      </w:pPr>
    </w:p>
    <w:p w:rsidR="0087579D" w:rsidRDefault="0087579D">
      <w:pPr>
        <w:pStyle w:val="ConsPlusNormal"/>
        <w:jc w:val="right"/>
        <w:outlineLvl w:val="1"/>
      </w:pPr>
      <w:r>
        <w:t>Приложение N 5</w:t>
      </w:r>
    </w:p>
    <w:p w:rsidR="0087579D" w:rsidRDefault="0087579D">
      <w:pPr>
        <w:pStyle w:val="ConsPlusNormal"/>
        <w:jc w:val="right"/>
      </w:pPr>
      <w:r>
        <w:t>к Порядку функционирования свободной экономической</w:t>
      </w:r>
    </w:p>
    <w:p w:rsidR="0087579D" w:rsidRDefault="0087579D">
      <w:pPr>
        <w:pStyle w:val="ConsPlusNormal"/>
        <w:jc w:val="right"/>
      </w:pPr>
      <w:r>
        <w:t>зоны на территории Белгородской области</w:t>
      </w:r>
    </w:p>
    <w:p w:rsidR="0087579D" w:rsidRDefault="0087579D">
      <w:pPr>
        <w:pStyle w:val="ConsPlusNormal"/>
        <w:jc w:val="center"/>
      </w:pPr>
    </w:p>
    <w:p w:rsidR="0087579D" w:rsidRDefault="0087579D">
      <w:pPr>
        <w:pStyle w:val="ConsPlusNormal"/>
        <w:jc w:val="right"/>
      </w:pPr>
      <w:r>
        <w:t>Форма</w:t>
      </w:r>
    </w:p>
    <w:p w:rsidR="0087579D" w:rsidRDefault="0087579D">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874"/>
        <w:gridCol w:w="2265"/>
        <w:gridCol w:w="4927"/>
      </w:tblGrid>
      <w:tr w:rsidR="0087579D">
        <w:tc>
          <w:tcPr>
            <w:tcW w:w="4139" w:type="dxa"/>
            <w:gridSpan w:val="2"/>
            <w:tcBorders>
              <w:top w:val="nil"/>
              <w:left w:val="nil"/>
              <w:bottom w:val="nil"/>
              <w:right w:val="nil"/>
            </w:tcBorders>
          </w:tcPr>
          <w:p w:rsidR="0087579D" w:rsidRDefault="0087579D">
            <w:pPr>
              <w:pStyle w:val="ConsPlusNormal"/>
              <w:jc w:val="right"/>
            </w:pPr>
          </w:p>
        </w:tc>
        <w:tc>
          <w:tcPr>
            <w:tcW w:w="4927" w:type="dxa"/>
            <w:tcBorders>
              <w:top w:val="nil"/>
              <w:left w:val="nil"/>
              <w:bottom w:val="nil"/>
              <w:right w:val="nil"/>
            </w:tcBorders>
          </w:tcPr>
          <w:p w:rsidR="0087579D" w:rsidRDefault="0087579D">
            <w:pPr>
              <w:pStyle w:val="ConsPlusNormal"/>
              <w:jc w:val="center"/>
            </w:pPr>
            <w:r>
              <w:t>Министерство экономического развития и промышленности Белгородской области</w:t>
            </w:r>
          </w:p>
        </w:tc>
      </w:tr>
      <w:tr w:rsidR="0087579D">
        <w:tc>
          <w:tcPr>
            <w:tcW w:w="4139" w:type="dxa"/>
            <w:gridSpan w:val="2"/>
            <w:tcBorders>
              <w:top w:val="nil"/>
              <w:left w:val="nil"/>
              <w:bottom w:val="nil"/>
              <w:right w:val="nil"/>
            </w:tcBorders>
          </w:tcPr>
          <w:p w:rsidR="0087579D" w:rsidRDefault="0087579D">
            <w:pPr>
              <w:pStyle w:val="ConsPlusNormal"/>
              <w:jc w:val="right"/>
            </w:pPr>
          </w:p>
        </w:tc>
        <w:tc>
          <w:tcPr>
            <w:tcW w:w="4927" w:type="dxa"/>
            <w:tcBorders>
              <w:top w:val="nil"/>
              <w:left w:val="nil"/>
              <w:bottom w:val="nil"/>
              <w:right w:val="nil"/>
            </w:tcBorders>
          </w:tcPr>
          <w:p w:rsidR="0087579D" w:rsidRDefault="0087579D">
            <w:pPr>
              <w:pStyle w:val="ConsPlusNormal"/>
              <w:jc w:val="center"/>
            </w:pPr>
            <w:r>
              <w:t>от________________________________</w:t>
            </w:r>
          </w:p>
          <w:p w:rsidR="0087579D" w:rsidRDefault="0087579D">
            <w:pPr>
              <w:pStyle w:val="ConsPlusNormal"/>
              <w:jc w:val="center"/>
            </w:pPr>
            <w:r>
              <w:t>(полное наименование юридического лица,</w:t>
            </w:r>
          </w:p>
          <w:p w:rsidR="0087579D" w:rsidRDefault="0087579D">
            <w:pPr>
              <w:pStyle w:val="ConsPlusNormal"/>
              <w:jc w:val="center"/>
            </w:pPr>
            <w:r>
              <w:t>Ф.И.О. руководителя (уполномоченного лица) или индивидуального предпринимателя)</w:t>
            </w:r>
          </w:p>
          <w:p w:rsidR="0087579D" w:rsidRDefault="0087579D">
            <w:pPr>
              <w:pStyle w:val="ConsPlusNormal"/>
              <w:jc w:val="center"/>
            </w:pPr>
          </w:p>
          <w:p w:rsidR="0087579D" w:rsidRDefault="0087579D">
            <w:pPr>
              <w:pStyle w:val="ConsPlusNormal"/>
              <w:jc w:val="center"/>
            </w:pPr>
            <w:r>
              <w:t>__________________________________</w:t>
            </w:r>
          </w:p>
          <w:p w:rsidR="0087579D" w:rsidRDefault="0087579D">
            <w:pPr>
              <w:pStyle w:val="ConsPlusNormal"/>
              <w:jc w:val="center"/>
            </w:pPr>
            <w:r>
              <w:t>(юридический адрес юридического лица/</w:t>
            </w:r>
          </w:p>
          <w:p w:rsidR="0087579D" w:rsidRDefault="0087579D">
            <w:pPr>
              <w:pStyle w:val="ConsPlusNormal"/>
              <w:jc w:val="center"/>
            </w:pPr>
            <w:r>
              <w:t>адрес регистрации индивидуального предпринимателя)</w:t>
            </w:r>
          </w:p>
        </w:tc>
      </w:tr>
      <w:tr w:rsidR="0087579D">
        <w:tc>
          <w:tcPr>
            <w:tcW w:w="9066" w:type="dxa"/>
            <w:gridSpan w:val="3"/>
            <w:tcBorders>
              <w:top w:val="nil"/>
              <w:left w:val="nil"/>
              <w:bottom w:val="nil"/>
              <w:right w:val="nil"/>
            </w:tcBorders>
          </w:tcPr>
          <w:p w:rsidR="0087579D" w:rsidRDefault="0087579D">
            <w:pPr>
              <w:pStyle w:val="ConsPlusNormal"/>
              <w:jc w:val="right"/>
            </w:pPr>
          </w:p>
        </w:tc>
      </w:tr>
      <w:tr w:rsidR="0087579D">
        <w:tc>
          <w:tcPr>
            <w:tcW w:w="9066" w:type="dxa"/>
            <w:gridSpan w:val="3"/>
            <w:tcBorders>
              <w:top w:val="nil"/>
              <w:left w:val="nil"/>
              <w:bottom w:val="nil"/>
              <w:right w:val="nil"/>
            </w:tcBorders>
          </w:tcPr>
          <w:p w:rsidR="0087579D" w:rsidRDefault="0087579D">
            <w:pPr>
              <w:pStyle w:val="ConsPlusNormal"/>
              <w:jc w:val="center"/>
            </w:pPr>
            <w:bookmarkStart w:id="62" w:name="P910"/>
            <w:bookmarkEnd w:id="62"/>
            <w:r>
              <w:t>Заявление</w:t>
            </w:r>
          </w:p>
          <w:p w:rsidR="0087579D" w:rsidRDefault="0087579D">
            <w:pPr>
              <w:pStyle w:val="ConsPlusNormal"/>
              <w:jc w:val="center"/>
            </w:pPr>
            <w:r>
              <w:t>о заключении договора об условиях деятельности</w:t>
            </w:r>
          </w:p>
          <w:p w:rsidR="0087579D" w:rsidRDefault="0087579D">
            <w:pPr>
              <w:pStyle w:val="ConsPlusNormal"/>
              <w:jc w:val="center"/>
            </w:pPr>
            <w:r>
              <w:t>в свободной экономической зоне</w:t>
            </w:r>
          </w:p>
          <w:p w:rsidR="0087579D" w:rsidRDefault="0087579D">
            <w:pPr>
              <w:pStyle w:val="ConsPlusNormal"/>
              <w:jc w:val="center"/>
            </w:pPr>
            <w:r>
              <w:t>на территории Белгородской области</w:t>
            </w:r>
          </w:p>
          <w:p w:rsidR="0087579D" w:rsidRDefault="0087579D">
            <w:pPr>
              <w:pStyle w:val="ConsPlusNormal"/>
              <w:jc w:val="center"/>
            </w:pPr>
            <w:r>
              <w:t>________________________________________________________________________,</w:t>
            </w:r>
          </w:p>
          <w:p w:rsidR="0087579D" w:rsidRDefault="0087579D">
            <w:pPr>
              <w:pStyle w:val="ConsPlusNormal"/>
              <w:jc w:val="center"/>
            </w:pPr>
            <w:r>
              <w:t>(наименование юридического лица или индивидуального</w:t>
            </w:r>
          </w:p>
          <w:p w:rsidR="0087579D" w:rsidRDefault="0087579D">
            <w:pPr>
              <w:pStyle w:val="ConsPlusNormal"/>
              <w:jc w:val="center"/>
            </w:pPr>
            <w:r>
              <w:t>предпринимателя)</w:t>
            </w:r>
          </w:p>
          <w:p w:rsidR="0087579D" w:rsidRDefault="0087579D">
            <w:pPr>
              <w:pStyle w:val="ConsPlusNormal"/>
              <w:jc w:val="center"/>
            </w:pPr>
            <w:r>
              <w:t>_________________________________________________________________________,</w:t>
            </w:r>
          </w:p>
          <w:p w:rsidR="0087579D" w:rsidRDefault="0087579D">
            <w:pPr>
              <w:pStyle w:val="ConsPlusNormal"/>
              <w:jc w:val="center"/>
            </w:pPr>
            <w:r>
              <w:t>(Ф.И.О. руководителя (уполномоченного лица) или индивидуального предпринимателя)</w:t>
            </w:r>
          </w:p>
          <w:p w:rsidR="0087579D" w:rsidRDefault="0087579D">
            <w:pPr>
              <w:pStyle w:val="ConsPlusNormal"/>
              <w:jc w:val="center"/>
            </w:pPr>
            <w:r>
              <w:t>_________________________________________________________________________,</w:t>
            </w:r>
          </w:p>
          <w:p w:rsidR="0087579D" w:rsidRDefault="0087579D">
            <w:pPr>
              <w:pStyle w:val="ConsPlusNormal"/>
              <w:jc w:val="center"/>
            </w:pPr>
            <w:r>
              <w:t>(документ, удостоверяющий полномочия лица, действующего от имени юридического лица)</w:t>
            </w:r>
          </w:p>
        </w:tc>
      </w:tr>
      <w:tr w:rsidR="0087579D">
        <w:tc>
          <w:tcPr>
            <w:tcW w:w="9066" w:type="dxa"/>
            <w:gridSpan w:val="3"/>
            <w:tcBorders>
              <w:top w:val="nil"/>
              <w:left w:val="nil"/>
              <w:bottom w:val="nil"/>
              <w:right w:val="nil"/>
            </w:tcBorders>
          </w:tcPr>
          <w:p w:rsidR="0087579D" w:rsidRDefault="0087579D">
            <w:pPr>
              <w:pStyle w:val="ConsPlusNormal"/>
              <w:jc w:val="center"/>
            </w:pPr>
          </w:p>
        </w:tc>
      </w:tr>
      <w:tr w:rsidR="0087579D">
        <w:tc>
          <w:tcPr>
            <w:tcW w:w="9066" w:type="dxa"/>
            <w:gridSpan w:val="3"/>
            <w:tcBorders>
              <w:top w:val="nil"/>
              <w:left w:val="nil"/>
              <w:bottom w:val="nil"/>
              <w:right w:val="nil"/>
            </w:tcBorders>
          </w:tcPr>
          <w:p w:rsidR="0087579D" w:rsidRDefault="0087579D">
            <w:pPr>
              <w:pStyle w:val="ConsPlusNormal"/>
              <w:jc w:val="both"/>
            </w:pPr>
            <w:r>
              <w:t>Фактический адрес: _______________________________________________________</w:t>
            </w:r>
          </w:p>
        </w:tc>
      </w:tr>
      <w:tr w:rsidR="0087579D">
        <w:tc>
          <w:tcPr>
            <w:tcW w:w="1874" w:type="dxa"/>
            <w:tcBorders>
              <w:top w:val="nil"/>
              <w:left w:val="nil"/>
              <w:bottom w:val="nil"/>
              <w:right w:val="nil"/>
            </w:tcBorders>
          </w:tcPr>
          <w:p w:rsidR="0087579D" w:rsidRDefault="0087579D">
            <w:pPr>
              <w:pStyle w:val="ConsPlusNormal"/>
              <w:jc w:val="both"/>
            </w:pPr>
          </w:p>
        </w:tc>
        <w:tc>
          <w:tcPr>
            <w:tcW w:w="7192" w:type="dxa"/>
            <w:gridSpan w:val="2"/>
            <w:tcBorders>
              <w:top w:val="nil"/>
              <w:left w:val="nil"/>
              <w:bottom w:val="nil"/>
              <w:right w:val="nil"/>
            </w:tcBorders>
          </w:tcPr>
          <w:p w:rsidR="0087579D" w:rsidRDefault="0087579D">
            <w:pPr>
              <w:pStyle w:val="ConsPlusNormal"/>
              <w:jc w:val="center"/>
            </w:pPr>
            <w:r>
              <w:t>(заполняется в случае, если отличается от юридического адреса)</w:t>
            </w:r>
          </w:p>
        </w:tc>
      </w:tr>
      <w:tr w:rsidR="0087579D">
        <w:tc>
          <w:tcPr>
            <w:tcW w:w="9066" w:type="dxa"/>
            <w:gridSpan w:val="3"/>
            <w:tcBorders>
              <w:top w:val="nil"/>
              <w:left w:val="nil"/>
              <w:bottom w:val="nil"/>
              <w:right w:val="nil"/>
            </w:tcBorders>
          </w:tcPr>
          <w:p w:rsidR="0087579D" w:rsidRDefault="0087579D">
            <w:pPr>
              <w:pStyle w:val="ConsPlusNormal"/>
              <w:jc w:val="both"/>
            </w:pPr>
            <w:r>
              <w:t>Телефон: ______________________, e-mail: _____________________________________.</w:t>
            </w:r>
          </w:p>
          <w:p w:rsidR="0087579D" w:rsidRDefault="0087579D">
            <w:pPr>
              <w:pStyle w:val="ConsPlusNormal"/>
              <w:jc w:val="both"/>
            </w:pPr>
            <w:r>
              <w:t>Контактное лицо: __________________________________________________________.</w:t>
            </w:r>
          </w:p>
          <w:p w:rsidR="0087579D" w:rsidRDefault="0087579D">
            <w:pPr>
              <w:pStyle w:val="ConsPlusNormal"/>
              <w:jc w:val="center"/>
            </w:pPr>
            <w:r>
              <w:t>(должность, Ф.И.О., телефон)</w:t>
            </w:r>
          </w:p>
        </w:tc>
      </w:tr>
      <w:tr w:rsidR="0087579D">
        <w:tc>
          <w:tcPr>
            <w:tcW w:w="9066" w:type="dxa"/>
            <w:gridSpan w:val="3"/>
            <w:tcBorders>
              <w:top w:val="nil"/>
              <w:left w:val="nil"/>
              <w:bottom w:val="nil"/>
              <w:right w:val="nil"/>
            </w:tcBorders>
          </w:tcPr>
          <w:p w:rsidR="0087579D" w:rsidRDefault="0087579D">
            <w:pPr>
              <w:pStyle w:val="ConsPlusNormal"/>
              <w:jc w:val="both"/>
            </w:pPr>
          </w:p>
        </w:tc>
      </w:tr>
    </w:tbl>
    <w:p w:rsidR="0087579D" w:rsidRDefault="0087579D">
      <w:pPr>
        <w:pStyle w:val="ConsPlusNormal"/>
        <w:jc w:val="right"/>
      </w:pPr>
    </w:p>
    <w:p w:rsidR="0087579D" w:rsidRDefault="0087579D">
      <w:pPr>
        <w:pStyle w:val="ConsPlusNonformat"/>
        <w:jc w:val="both"/>
      </w:pPr>
      <w:r>
        <w:t xml:space="preserve">    Просим   заключить   договор   об  условиях  деятельности  в  свободной</w:t>
      </w:r>
    </w:p>
    <w:p w:rsidR="0087579D" w:rsidRDefault="0087579D">
      <w:pPr>
        <w:pStyle w:val="ConsPlusNonformat"/>
        <w:jc w:val="both"/>
      </w:pPr>
      <w:r>
        <w:t>экономической  зоне  на  территории Белгородской области в целях реализации</w:t>
      </w:r>
    </w:p>
    <w:p w:rsidR="0087579D" w:rsidRDefault="0087579D">
      <w:pPr>
        <w:pStyle w:val="ConsPlusNonformat"/>
        <w:jc w:val="both"/>
      </w:pPr>
      <w:r>
        <w:t>инвестиционного проекта __________________________________________________,</w:t>
      </w:r>
    </w:p>
    <w:p w:rsidR="0087579D" w:rsidRDefault="0087579D">
      <w:pPr>
        <w:pStyle w:val="ConsPlusNonformat"/>
        <w:jc w:val="both"/>
      </w:pPr>
      <w:r>
        <w:t xml:space="preserve">                               (наименование инвестиционного проекта)</w:t>
      </w:r>
    </w:p>
    <w:p w:rsidR="0087579D" w:rsidRDefault="0087579D">
      <w:pPr>
        <w:pStyle w:val="ConsPlusNonformat"/>
        <w:jc w:val="both"/>
      </w:pPr>
      <w:r>
        <w:t>в  свободной  экономической  зоне  на  территории  Белгородской  области на</w:t>
      </w:r>
    </w:p>
    <w:p w:rsidR="0087579D" w:rsidRDefault="0087579D">
      <w:pPr>
        <w:pStyle w:val="ConsPlusNonformat"/>
        <w:jc w:val="both"/>
      </w:pPr>
      <w:r>
        <w:t>земельном         участке,         расположенном         по         адресу:</w:t>
      </w:r>
    </w:p>
    <w:p w:rsidR="0087579D" w:rsidRDefault="0087579D">
      <w:pPr>
        <w:pStyle w:val="ConsPlusNonformat"/>
        <w:jc w:val="both"/>
      </w:pPr>
      <w:r>
        <w:t>__________________________________________________________________________,</w:t>
      </w:r>
    </w:p>
    <w:p w:rsidR="0087579D" w:rsidRDefault="0087579D">
      <w:pPr>
        <w:pStyle w:val="ConsPlusNonformat"/>
        <w:jc w:val="both"/>
      </w:pPr>
      <w:r>
        <w:t xml:space="preserve">                  (адрес расположения земельного участка)</w:t>
      </w:r>
    </w:p>
    <w:p w:rsidR="0087579D" w:rsidRDefault="0087579D">
      <w:pPr>
        <w:pStyle w:val="ConsPlusNonformat"/>
        <w:jc w:val="both"/>
      </w:pPr>
      <w:r>
        <w:t>с кадастровым номером ________________________________________.</w:t>
      </w:r>
    </w:p>
    <w:p w:rsidR="0087579D" w:rsidRDefault="0087579D">
      <w:pPr>
        <w:pStyle w:val="ConsPlusNonformat"/>
        <w:jc w:val="both"/>
      </w:pPr>
      <w:r>
        <w:t xml:space="preserve">                       (кадастровый номер земельного участка)</w:t>
      </w:r>
    </w:p>
    <w:p w:rsidR="0087579D" w:rsidRDefault="0087579D">
      <w:pPr>
        <w:pStyle w:val="ConsPlusNonformat"/>
        <w:jc w:val="both"/>
      </w:pPr>
    </w:p>
    <w:p w:rsidR="0087579D" w:rsidRDefault="0087579D">
      <w:pPr>
        <w:pStyle w:val="ConsPlusNonformat"/>
        <w:jc w:val="both"/>
      </w:pPr>
      <w:r>
        <w:t xml:space="preserve">    Подписанный  договор об условиях деятельности в свободной экономической</w:t>
      </w:r>
    </w:p>
    <w:p w:rsidR="0087579D" w:rsidRDefault="0087579D">
      <w:pPr>
        <w:pStyle w:val="ConsPlusNonformat"/>
        <w:jc w:val="both"/>
      </w:pPr>
      <w:r>
        <w:t>зоне  (решение  об  отказе в заключении договора об условиях деятельности в</w:t>
      </w:r>
    </w:p>
    <w:p w:rsidR="0087579D" w:rsidRDefault="0087579D">
      <w:pPr>
        <w:pStyle w:val="ConsPlusNonformat"/>
        <w:jc w:val="both"/>
      </w:pPr>
      <w:r>
        <w:t>свободной экономической зоне, соглашение о расторжении договора об условиях</w:t>
      </w:r>
    </w:p>
    <w:p w:rsidR="0087579D" w:rsidRDefault="0087579D">
      <w:pPr>
        <w:pStyle w:val="ConsPlusNonformat"/>
        <w:jc w:val="both"/>
      </w:pPr>
      <w:r>
        <w:t>деятельности  в  свободной  экономической  зоне, проект договора/договор об</w:t>
      </w:r>
    </w:p>
    <w:p w:rsidR="0087579D" w:rsidRDefault="0087579D">
      <w:pPr>
        <w:pStyle w:val="ConsPlusNonformat"/>
        <w:jc w:val="both"/>
      </w:pPr>
      <w:r>
        <w:t>условиях   деятельности   в  свободной  экономической  зоне  на  территории</w:t>
      </w:r>
    </w:p>
    <w:p w:rsidR="0087579D" w:rsidRDefault="0087579D">
      <w:pPr>
        <w:pStyle w:val="ConsPlusNonformat"/>
        <w:jc w:val="both"/>
      </w:pPr>
      <w:r>
        <w:t>Белгородской области и иные документы) прошу:</w:t>
      </w:r>
    </w:p>
    <w:p w:rsidR="0087579D" w:rsidRDefault="0087579D">
      <w:pPr>
        <w:pStyle w:val="ConsPlusNonformat"/>
        <w:jc w:val="both"/>
      </w:pPr>
      <w:r>
        <w:t xml:space="preserve">    (заполнить нужный вариант)</w:t>
      </w:r>
    </w:p>
    <w:p w:rsidR="0087579D" w:rsidRDefault="0087579D">
      <w:pPr>
        <w:pStyle w:val="ConsPlusNonformat"/>
        <w:jc w:val="both"/>
      </w:pPr>
      <w:r>
        <w:t xml:space="preserve"> ┌─┐</w:t>
      </w:r>
    </w:p>
    <w:p w:rsidR="0087579D" w:rsidRDefault="0087579D">
      <w:pPr>
        <w:pStyle w:val="ConsPlusNonformat"/>
        <w:jc w:val="both"/>
      </w:pPr>
      <w:r>
        <w:t xml:space="preserve"> │ │-  направить  почтовым  отправлением  _____________________________  по</w:t>
      </w:r>
    </w:p>
    <w:p w:rsidR="0087579D" w:rsidRDefault="0087579D">
      <w:pPr>
        <w:pStyle w:val="ConsPlusNonformat"/>
        <w:jc w:val="both"/>
      </w:pPr>
      <w:r>
        <w:t xml:space="preserve"> └─┘</w:t>
      </w:r>
    </w:p>
    <w:p w:rsidR="0087579D" w:rsidRDefault="0087579D">
      <w:pPr>
        <w:pStyle w:val="ConsPlusNonformat"/>
        <w:jc w:val="both"/>
      </w:pPr>
      <w:r>
        <w:t>адресу: _____________________</w:t>
      </w:r>
    </w:p>
    <w:p w:rsidR="0087579D" w:rsidRDefault="0087579D">
      <w:pPr>
        <w:pStyle w:val="ConsPlusNonformat"/>
        <w:jc w:val="both"/>
      </w:pPr>
      <w:r>
        <w:t xml:space="preserve">    ______________________________________________________________________,</w:t>
      </w:r>
    </w:p>
    <w:p w:rsidR="0087579D" w:rsidRDefault="0087579D">
      <w:pPr>
        <w:pStyle w:val="ConsPlusNonformat"/>
        <w:jc w:val="both"/>
      </w:pPr>
      <w:r>
        <w:t xml:space="preserve"> ┌─┐</w:t>
      </w:r>
    </w:p>
    <w:p w:rsidR="0087579D" w:rsidRDefault="0087579D">
      <w:pPr>
        <w:pStyle w:val="ConsPlusNonformat"/>
        <w:jc w:val="both"/>
      </w:pPr>
      <w:r>
        <w:t xml:space="preserve"> │ │-  передать  нарочным  уполномоченному  представителю юридического лица</w:t>
      </w:r>
    </w:p>
    <w:p w:rsidR="0087579D" w:rsidRDefault="0087579D">
      <w:pPr>
        <w:pStyle w:val="ConsPlusNonformat"/>
        <w:jc w:val="both"/>
      </w:pPr>
      <w:r>
        <w:t xml:space="preserve"> └─┘</w:t>
      </w:r>
    </w:p>
    <w:p w:rsidR="0087579D" w:rsidRDefault="0087579D">
      <w:pPr>
        <w:pStyle w:val="ConsPlusNonformat"/>
        <w:jc w:val="both"/>
      </w:pPr>
      <w:r>
        <w:t>(индивидуального  предпринимателя), подавшего настоящее заявление, уведомив</w:t>
      </w:r>
    </w:p>
    <w:p w:rsidR="0087579D" w:rsidRDefault="0087579D">
      <w:pPr>
        <w:pStyle w:val="ConsPlusNonformat"/>
        <w:jc w:val="both"/>
      </w:pPr>
      <w:r>
        <w:t>по телефону: __________________________</w:t>
      </w:r>
    </w:p>
    <w:p w:rsidR="0087579D" w:rsidRDefault="0087579D">
      <w:pPr>
        <w:pStyle w:val="ConsPlusNonformat"/>
        <w:jc w:val="both"/>
      </w:pPr>
    </w:p>
    <w:p w:rsidR="0087579D" w:rsidRDefault="0087579D">
      <w:pPr>
        <w:pStyle w:val="ConsPlusNonformat"/>
        <w:jc w:val="both"/>
      </w:pPr>
      <w:r>
        <w:t xml:space="preserve">    Приложение:</w:t>
      </w:r>
    </w:p>
    <w:p w:rsidR="0087579D" w:rsidRDefault="0087579D">
      <w:pPr>
        <w:pStyle w:val="ConsPlusNonformat"/>
        <w:jc w:val="both"/>
      </w:pPr>
    </w:p>
    <w:p w:rsidR="0087579D" w:rsidRDefault="0087579D">
      <w:pPr>
        <w:pStyle w:val="ConsPlusNonformat"/>
        <w:jc w:val="both"/>
      </w:pPr>
      <w:r>
        <w:t>_________________________ __________________________ ______________________</w:t>
      </w:r>
    </w:p>
    <w:p w:rsidR="0087579D" w:rsidRDefault="0087579D">
      <w:pPr>
        <w:pStyle w:val="ConsPlusNonformat"/>
        <w:jc w:val="both"/>
      </w:pPr>
      <w:r>
        <w:t xml:space="preserve">        (должность)               (подпись)             (И.О.Фамилия)</w:t>
      </w:r>
    </w:p>
    <w:p w:rsidR="0087579D" w:rsidRDefault="0087579D">
      <w:pPr>
        <w:pStyle w:val="ConsPlusNonformat"/>
        <w:jc w:val="both"/>
      </w:pPr>
    </w:p>
    <w:p w:rsidR="0087579D" w:rsidRDefault="0087579D">
      <w:pPr>
        <w:pStyle w:val="ConsPlusNonformat"/>
        <w:jc w:val="both"/>
      </w:pPr>
      <w:r>
        <w:t xml:space="preserve">                                    МП</w:t>
      </w:r>
    </w:p>
    <w:p w:rsidR="0087579D" w:rsidRDefault="0087579D">
      <w:pPr>
        <w:pStyle w:val="ConsPlusNonformat"/>
        <w:jc w:val="both"/>
      </w:pPr>
      <w:r>
        <w:t xml:space="preserve">                               (при наличии)</w:t>
      </w:r>
    </w:p>
    <w:p w:rsidR="0087579D" w:rsidRDefault="0087579D">
      <w:pPr>
        <w:pStyle w:val="ConsPlusNonformat"/>
        <w:jc w:val="both"/>
      </w:pPr>
    </w:p>
    <w:p w:rsidR="0087579D" w:rsidRDefault="0087579D">
      <w:pPr>
        <w:pStyle w:val="ConsPlusNonformat"/>
        <w:jc w:val="both"/>
      </w:pPr>
      <w:r>
        <w:t>"____" ______________20 _____г.</w:t>
      </w:r>
    </w:p>
    <w:p w:rsidR="0087579D" w:rsidRDefault="0087579D">
      <w:pPr>
        <w:pStyle w:val="ConsPlusNormal"/>
        <w:jc w:val="both"/>
      </w:pPr>
    </w:p>
    <w:p w:rsidR="0087579D" w:rsidRDefault="0087579D">
      <w:pPr>
        <w:pStyle w:val="ConsPlusNormal"/>
        <w:jc w:val="center"/>
      </w:pPr>
    </w:p>
    <w:p w:rsidR="0087579D" w:rsidRDefault="0087579D">
      <w:pPr>
        <w:pStyle w:val="ConsPlusNormal"/>
        <w:jc w:val="center"/>
      </w:pPr>
    </w:p>
    <w:p w:rsidR="0087579D" w:rsidRDefault="0087579D">
      <w:pPr>
        <w:pStyle w:val="ConsPlusNormal"/>
        <w:jc w:val="center"/>
      </w:pPr>
    </w:p>
    <w:p w:rsidR="0087579D" w:rsidRDefault="0087579D">
      <w:pPr>
        <w:pStyle w:val="ConsPlusNormal"/>
      </w:pPr>
    </w:p>
    <w:p w:rsidR="0087579D" w:rsidRDefault="0087579D">
      <w:pPr>
        <w:pStyle w:val="ConsPlusNormal"/>
        <w:jc w:val="right"/>
        <w:outlineLvl w:val="1"/>
      </w:pPr>
      <w:r>
        <w:t>Приложение N 6</w:t>
      </w:r>
    </w:p>
    <w:p w:rsidR="0087579D" w:rsidRDefault="0087579D">
      <w:pPr>
        <w:pStyle w:val="ConsPlusNormal"/>
        <w:jc w:val="right"/>
      </w:pPr>
      <w:r>
        <w:t>к Порядку функционирования свободной экономической</w:t>
      </w:r>
    </w:p>
    <w:p w:rsidR="0087579D" w:rsidRDefault="0087579D">
      <w:pPr>
        <w:pStyle w:val="ConsPlusNormal"/>
        <w:jc w:val="right"/>
      </w:pPr>
      <w:r>
        <w:t>зоны на территории Белгородской области</w:t>
      </w:r>
    </w:p>
    <w:p w:rsidR="0087579D" w:rsidRDefault="0087579D">
      <w:pPr>
        <w:pStyle w:val="ConsPlusNormal"/>
        <w:jc w:val="center"/>
      </w:pPr>
    </w:p>
    <w:p w:rsidR="0087579D" w:rsidRDefault="0087579D">
      <w:pPr>
        <w:pStyle w:val="ConsPlusNormal"/>
        <w:jc w:val="right"/>
      </w:pPr>
      <w:r>
        <w:t>Форма</w:t>
      </w:r>
    </w:p>
    <w:p w:rsidR="0087579D" w:rsidRDefault="0087579D">
      <w:pPr>
        <w:pStyle w:val="ConsPlusNormal"/>
        <w:jc w:val="center"/>
      </w:pPr>
    </w:p>
    <w:p w:rsidR="0087579D" w:rsidRDefault="0087579D">
      <w:pPr>
        <w:pStyle w:val="ConsPlusNonformat"/>
        <w:jc w:val="both"/>
      </w:pPr>
      <w:bookmarkStart w:id="63" w:name="P979"/>
      <w:bookmarkEnd w:id="63"/>
      <w:r>
        <w:t xml:space="preserve">                                  Договор</w:t>
      </w:r>
    </w:p>
    <w:p w:rsidR="0087579D" w:rsidRDefault="0087579D">
      <w:pPr>
        <w:pStyle w:val="ConsPlusNonformat"/>
        <w:jc w:val="both"/>
      </w:pPr>
      <w:r>
        <w:t xml:space="preserve">          об условиях деятельности в свободной экономической зоне</w:t>
      </w:r>
    </w:p>
    <w:p w:rsidR="0087579D" w:rsidRDefault="0087579D">
      <w:pPr>
        <w:pStyle w:val="ConsPlusNonformat"/>
        <w:jc w:val="both"/>
      </w:pPr>
      <w:r>
        <w:t xml:space="preserve">                    на территории Белгородской области</w:t>
      </w:r>
    </w:p>
    <w:p w:rsidR="0087579D" w:rsidRDefault="0087579D">
      <w:pPr>
        <w:pStyle w:val="ConsPlusNonformat"/>
        <w:jc w:val="both"/>
      </w:pPr>
    </w:p>
    <w:p w:rsidR="0087579D" w:rsidRDefault="0087579D">
      <w:pPr>
        <w:pStyle w:val="ConsPlusNonformat"/>
        <w:jc w:val="both"/>
      </w:pPr>
      <w:r>
        <w:t xml:space="preserve">                                            "___" ________________ 20___ г.</w:t>
      </w:r>
    </w:p>
    <w:p w:rsidR="0087579D" w:rsidRDefault="0087579D">
      <w:pPr>
        <w:pStyle w:val="ConsPlusNonformat"/>
        <w:jc w:val="both"/>
      </w:pPr>
    </w:p>
    <w:p w:rsidR="0087579D" w:rsidRDefault="0087579D">
      <w:pPr>
        <w:pStyle w:val="ConsPlusNonformat"/>
        <w:jc w:val="both"/>
      </w:pPr>
      <w:r>
        <w:t xml:space="preserve">    Правительство Белгородской области в лице ____________________________,</w:t>
      </w:r>
    </w:p>
    <w:p w:rsidR="0087579D" w:rsidRDefault="0087579D">
      <w:pPr>
        <w:pStyle w:val="ConsPlusNonformat"/>
        <w:jc w:val="both"/>
      </w:pPr>
      <w:r>
        <w:t xml:space="preserve">                                        (должность, фамилия, имя, отчество)</w:t>
      </w:r>
    </w:p>
    <w:p w:rsidR="0087579D" w:rsidRDefault="0087579D">
      <w:pPr>
        <w:pStyle w:val="ConsPlusNonformat"/>
        <w:jc w:val="both"/>
      </w:pPr>
      <w:r>
        <w:t>действующего    на    основании    ________________,    с  одной   стороны,</w:t>
      </w:r>
    </w:p>
    <w:p w:rsidR="0087579D" w:rsidRDefault="0087579D">
      <w:pPr>
        <w:pStyle w:val="ConsPlusNonformat"/>
        <w:jc w:val="both"/>
      </w:pPr>
      <w:r>
        <w:lastRenderedPageBreak/>
        <w:t>____________________________________________________________________,</w:t>
      </w:r>
    </w:p>
    <w:p w:rsidR="0087579D" w:rsidRDefault="0087579D">
      <w:pPr>
        <w:pStyle w:val="ConsPlusNonformat"/>
        <w:jc w:val="both"/>
      </w:pPr>
      <w:r>
        <w:t xml:space="preserve"> (наименование юридического лица или фамилия, имя, отчество (при наличии)</w:t>
      </w:r>
    </w:p>
    <w:p w:rsidR="0087579D" w:rsidRDefault="0087579D">
      <w:pPr>
        <w:pStyle w:val="ConsPlusNonformat"/>
        <w:jc w:val="both"/>
      </w:pPr>
      <w:r>
        <w:t xml:space="preserve">                     индивидуального предпринимателя)</w:t>
      </w:r>
    </w:p>
    <w:p w:rsidR="0087579D" w:rsidRDefault="0087579D">
      <w:pPr>
        <w:pStyle w:val="ConsPlusNonformat"/>
        <w:jc w:val="both"/>
      </w:pPr>
      <w:r>
        <w:t>и именуемое в дальнейшем "Участник", в лице ___________________________,</w:t>
      </w:r>
    </w:p>
    <w:p w:rsidR="0087579D" w:rsidRDefault="0087579D">
      <w:pPr>
        <w:pStyle w:val="ConsPlusNonformat"/>
        <w:jc w:val="both"/>
      </w:pPr>
      <w:r>
        <w:t xml:space="preserve">                    (должность, фамилия, имя, отчество)</w:t>
      </w:r>
    </w:p>
    <w:p w:rsidR="0087579D" w:rsidRDefault="0087579D">
      <w:pPr>
        <w:pStyle w:val="ConsPlusNonformat"/>
        <w:jc w:val="both"/>
      </w:pPr>
      <w:r>
        <w:t>действующего на основании ___________________________________________,</w:t>
      </w:r>
    </w:p>
    <w:p w:rsidR="0087579D" w:rsidRDefault="0087579D">
      <w:pPr>
        <w:pStyle w:val="ConsPlusNonformat"/>
        <w:jc w:val="both"/>
      </w:pPr>
      <w:r>
        <w:t xml:space="preserve">  (устав/учредительный договор/доверенность/не заполняется индивидуальным</w:t>
      </w:r>
    </w:p>
    <w:p w:rsidR="0087579D" w:rsidRDefault="0087579D">
      <w:pPr>
        <w:pStyle w:val="ConsPlusNonformat"/>
        <w:jc w:val="both"/>
      </w:pPr>
      <w:r>
        <w:t xml:space="preserve">  предпринимателем в случае, если договор подписывается собственноручно)</w:t>
      </w:r>
    </w:p>
    <w:p w:rsidR="0087579D" w:rsidRDefault="0087579D">
      <w:pPr>
        <w:pStyle w:val="ConsPlusNonformat"/>
        <w:jc w:val="both"/>
      </w:pPr>
      <w:r>
        <w:t>с   другой   стороны,  именуемые  в  дальнейшем  "Стороны",  руководствуясь</w:t>
      </w:r>
    </w:p>
    <w:p w:rsidR="0087579D" w:rsidRDefault="0087579D">
      <w:pPr>
        <w:pStyle w:val="ConsPlusNonformat"/>
        <w:jc w:val="both"/>
      </w:pPr>
      <w:r>
        <w:t xml:space="preserve">Федеральным   </w:t>
      </w:r>
      <w:hyperlink r:id="rId45">
        <w:r>
          <w:rPr>
            <w:color w:val="0000FF"/>
          </w:rPr>
          <w:t>законом</w:t>
        </w:r>
      </w:hyperlink>
      <w:r>
        <w:t xml:space="preserve">   от   24   июня   2023  года  N  266-ФЗ "О свободной</w:t>
      </w:r>
    </w:p>
    <w:p w:rsidR="0087579D" w:rsidRDefault="0087579D">
      <w:pPr>
        <w:pStyle w:val="ConsPlusNonformat"/>
        <w:jc w:val="both"/>
      </w:pPr>
      <w:r>
        <w:t>экономической  зоне  на территориях Донецкой Народной Республики, Луганской</w:t>
      </w:r>
    </w:p>
    <w:p w:rsidR="0087579D" w:rsidRDefault="0087579D">
      <w:pPr>
        <w:pStyle w:val="ConsPlusNonformat"/>
        <w:jc w:val="both"/>
      </w:pPr>
      <w:r>
        <w:t>Народной   Республики,   Запорожской   области,  Херсонской  области  и  на</w:t>
      </w:r>
    </w:p>
    <w:p w:rsidR="0087579D" w:rsidRDefault="0087579D">
      <w:pPr>
        <w:pStyle w:val="ConsPlusNonformat"/>
        <w:jc w:val="both"/>
      </w:pPr>
      <w:r>
        <w:t>прилегающих  территориях"  (далее  - Федеральный закон N 266-ФЗ), заключили</w:t>
      </w:r>
    </w:p>
    <w:p w:rsidR="0087579D" w:rsidRDefault="0087579D">
      <w:pPr>
        <w:pStyle w:val="ConsPlusNonformat"/>
        <w:jc w:val="both"/>
      </w:pPr>
      <w:r>
        <w:t>настоящий  договор  об условиях деятельности в свободной экономической зоне</w:t>
      </w:r>
    </w:p>
    <w:p w:rsidR="0087579D" w:rsidRDefault="0087579D">
      <w:pPr>
        <w:pStyle w:val="ConsPlusNonformat"/>
        <w:jc w:val="both"/>
      </w:pPr>
      <w:r>
        <w:t>на   территории  Белгородской  области  (далее  соответственно  -  Договор,</w:t>
      </w:r>
    </w:p>
    <w:p w:rsidR="0087579D" w:rsidRDefault="0087579D">
      <w:pPr>
        <w:pStyle w:val="ConsPlusNonformat"/>
        <w:jc w:val="both"/>
      </w:pPr>
      <w:r>
        <w:t>свободная экономическая зона) о нижеследующем:</w:t>
      </w:r>
    </w:p>
    <w:p w:rsidR="0087579D" w:rsidRDefault="0087579D">
      <w:pPr>
        <w:pStyle w:val="ConsPlusNonformat"/>
        <w:jc w:val="both"/>
      </w:pPr>
    </w:p>
    <w:p w:rsidR="0087579D" w:rsidRDefault="0087579D">
      <w:pPr>
        <w:pStyle w:val="ConsPlusNonformat"/>
        <w:jc w:val="both"/>
      </w:pPr>
      <w:r>
        <w:t xml:space="preserve">                            1. Предмет Договора</w:t>
      </w:r>
    </w:p>
    <w:p w:rsidR="0087579D" w:rsidRDefault="0087579D">
      <w:pPr>
        <w:pStyle w:val="ConsPlusNonformat"/>
        <w:jc w:val="both"/>
      </w:pPr>
    </w:p>
    <w:p w:rsidR="0087579D" w:rsidRDefault="0087579D">
      <w:pPr>
        <w:pStyle w:val="ConsPlusNonformat"/>
        <w:jc w:val="both"/>
      </w:pPr>
      <w:bookmarkStart w:id="64" w:name="P1007"/>
      <w:bookmarkEnd w:id="64"/>
      <w:r>
        <w:t xml:space="preserve">    1.1.  Предметом Договора является реализация Участником инвестиционного</w:t>
      </w:r>
    </w:p>
    <w:p w:rsidR="0087579D" w:rsidRDefault="0087579D">
      <w:pPr>
        <w:pStyle w:val="ConsPlusNonformat"/>
        <w:jc w:val="both"/>
      </w:pPr>
      <w:r>
        <w:t>проекта    "____________________________________________"    в    свободной</w:t>
      </w:r>
    </w:p>
    <w:p w:rsidR="0087579D" w:rsidRDefault="0087579D">
      <w:pPr>
        <w:pStyle w:val="ConsPlusNonformat"/>
        <w:jc w:val="both"/>
      </w:pPr>
      <w:r>
        <w:t>экономической  зоне  в  соответствии  с  условиями  Договора  с применением</w:t>
      </w:r>
    </w:p>
    <w:p w:rsidR="0087579D" w:rsidRDefault="0087579D">
      <w:pPr>
        <w:pStyle w:val="ConsPlusNonformat"/>
        <w:jc w:val="both"/>
      </w:pPr>
      <w:r>
        <w:t>особого  режима  осуществления  предпринимательской  и  иной деятельности в</w:t>
      </w:r>
    </w:p>
    <w:p w:rsidR="0087579D" w:rsidRDefault="0087579D">
      <w:pPr>
        <w:pStyle w:val="ConsPlusNonformat"/>
        <w:jc w:val="both"/>
      </w:pPr>
      <w:r>
        <w:t>свободной  экономической  зоне,  в том числе таможенной процедуры свободной</w:t>
      </w:r>
    </w:p>
    <w:p w:rsidR="0087579D" w:rsidRDefault="0087579D">
      <w:pPr>
        <w:pStyle w:val="ConsPlusNonformat"/>
        <w:jc w:val="both"/>
      </w:pPr>
      <w:r>
        <w:t>таможенной зоны.</w:t>
      </w:r>
    </w:p>
    <w:p w:rsidR="0087579D" w:rsidRDefault="0087579D">
      <w:pPr>
        <w:pStyle w:val="ConsPlusNonformat"/>
        <w:jc w:val="both"/>
      </w:pPr>
      <w:r>
        <w:t xml:space="preserve">    1.2.  В  соответствии с </w:t>
      </w:r>
      <w:hyperlink w:anchor="P1007">
        <w:r>
          <w:rPr>
            <w:color w:val="0000FF"/>
          </w:rPr>
          <w:t>пунктом 1.1 раздела 1</w:t>
        </w:r>
      </w:hyperlink>
      <w:r>
        <w:t xml:space="preserve"> Договора Участник в целях</w:t>
      </w:r>
    </w:p>
    <w:p w:rsidR="0087579D" w:rsidRDefault="0087579D">
      <w:pPr>
        <w:pStyle w:val="ConsPlusNonformat"/>
        <w:jc w:val="both"/>
      </w:pPr>
      <w:r>
        <w:t>реализации инвестиционного проекта осуществляет следующие виды деятельности</w:t>
      </w:r>
    </w:p>
    <w:p w:rsidR="0087579D" w:rsidRDefault="0087579D">
      <w:pPr>
        <w:pStyle w:val="ConsPlusNonformat"/>
        <w:jc w:val="both"/>
      </w:pPr>
      <w:r>
        <w:t>на территории свободной экономической зоны:</w:t>
      </w:r>
    </w:p>
    <w:p w:rsidR="0087579D" w:rsidRDefault="0087579D">
      <w:pPr>
        <w:pStyle w:val="ConsPlusNonformat"/>
        <w:jc w:val="both"/>
      </w:pPr>
    </w:p>
    <w:p w:rsidR="0087579D" w:rsidRDefault="0087579D">
      <w:pPr>
        <w:pStyle w:val="ConsPlusNonformat"/>
        <w:jc w:val="both"/>
      </w:pPr>
      <w:r>
        <w:t xml:space="preserve">    1.2.1.__________________________________________________________;</w:t>
      </w:r>
    </w:p>
    <w:p w:rsidR="0087579D" w:rsidRDefault="0087579D">
      <w:pPr>
        <w:pStyle w:val="ConsPlusNonformat"/>
        <w:jc w:val="both"/>
      </w:pPr>
      <w:r>
        <w:t>(вид деятельности с указанием кода согласно Общероссийскому классификатору</w:t>
      </w:r>
    </w:p>
    <w:p w:rsidR="0087579D" w:rsidRDefault="0087579D">
      <w:pPr>
        <w:pStyle w:val="ConsPlusNonformat"/>
        <w:jc w:val="both"/>
      </w:pPr>
      <w:r>
        <w:t xml:space="preserve">             видов экономической деятельности (далее - </w:t>
      </w:r>
      <w:hyperlink r:id="rId46">
        <w:r>
          <w:rPr>
            <w:color w:val="0000FF"/>
          </w:rPr>
          <w:t>ОКВЭД</w:t>
        </w:r>
      </w:hyperlink>
      <w:r>
        <w:t>))</w:t>
      </w:r>
    </w:p>
    <w:p w:rsidR="0087579D" w:rsidRDefault="0087579D">
      <w:pPr>
        <w:pStyle w:val="ConsPlusNonformat"/>
        <w:jc w:val="both"/>
      </w:pPr>
      <w:r>
        <w:t xml:space="preserve">    1.2.2. __________________________________________________________.</w:t>
      </w:r>
    </w:p>
    <w:p w:rsidR="0087579D" w:rsidRDefault="0087579D">
      <w:pPr>
        <w:pStyle w:val="ConsPlusNonformat"/>
        <w:jc w:val="both"/>
      </w:pPr>
      <w:r>
        <w:t xml:space="preserve">            (вид деятельности с указанием кода согласно </w:t>
      </w:r>
      <w:hyperlink r:id="rId47">
        <w:r>
          <w:rPr>
            <w:color w:val="0000FF"/>
          </w:rPr>
          <w:t>ОКВЭД</w:t>
        </w:r>
      </w:hyperlink>
      <w:r>
        <w:t>)</w:t>
      </w:r>
    </w:p>
    <w:p w:rsidR="0087579D" w:rsidRDefault="0087579D">
      <w:pPr>
        <w:pStyle w:val="ConsPlusNonformat"/>
        <w:jc w:val="both"/>
      </w:pPr>
    </w:p>
    <w:p w:rsidR="0087579D" w:rsidRDefault="0087579D">
      <w:pPr>
        <w:pStyle w:val="ConsPlusNonformat"/>
        <w:jc w:val="both"/>
      </w:pPr>
      <w:r>
        <w:t xml:space="preserve">    1.3.   Реализация   инвестиционного   проекта  согласно  инвестиционной</w:t>
      </w:r>
    </w:p>
    <w:p w:rsidR="0087579D" w:rsidRDefault="0087579D">
      <w:pPr>
        <w:pStyle w:val="ConsPlusNonformat"/>
        <w:jc w:val="both"/>
      </w:pPr>
      <w:r>
        <w:t>декларации осуществляется на территории _______________________________.</w:t>
      </w:r>
    </w:p>
    <w:p w:rsidR="0087579D" w:rsidRDefault="0087579D">
      <w:pPr>
        <w:pStyle w:val="ConsPlusNonformat"/>
        <w:jc w:val="both"/>
      </w:pPr>
    </w:p>
    <w:p w:rsidR="0087579D" w:rsidRDefault="0087579D">
      <w:pPr>
        <w:pStyle w:val="ConsPlusNonformat"/>
        <w:jc w:val="both"/>
      </w:pPr>
      <w:r>
        <w:t xml:space="preserve">    1.4.  Целью  реализации  Участником  инвестиционного  проекта  является</w:t>
      </w:r>
    </w:p>
    <w:p w:rsidR="0087579D" w:rsidRDefault="0087579D">
      <w:pPr>
        <w:pStyle w:val="ConsPlusNonformat"/>
        <w:jc w:val="both"/>
      </w:pPr>
      <w:r>
        <w:t>____________________________________________________________________.</w:t>
      </w:r>
    </w:p>
    <w:p w:rsidR="0087579D" w:rsidRDefault="0087579D">
      <w:pPr>
        <w:pStyle w:val="ConsPlusNonformat"/>
        <w:jc w:val="both"/>
      </w:pPr>
      <w:r>
        <w:t xml:space="preserve">  (указать мероприятия по созданию, модернизации, восстановлению и (или)</w:t>
      </w:r>
    </w:p>
    <w:p w:rsidR="0087579D" w:rsidRDefault="0087579D">
      <w:pPr>
        <w:pStyle w:val="ConsPlusNonformat"/>
        <w:jc w:val="both"/>
      </w:pPr>
      <w:r>
        <w:t xml:space="preserve">       эксплуатации объекта(ов) основных средств в рамках реализации</w:t>
      </w:r>
    </w:p>
    <w:p w:rsidR="0087579D" w:rsidRDefault="0087579D">
      <w:pPr>
        <w:pStyle w:val="ConsPlusNonformat"/>
        <w:jc w:val="both"/>
      </w:pPr>
      <w:r>
        <w:t xml:space="preserve">                         инвестиционного проекта)</w:t>
      </w:r>
    </w:p>
    <w:p w:rsidR="0087579D" w:rsidRDefault="0087579D">
      <w:pPr>
        <w:pStyle w:val="ConsPlusNonformat"/>
        <w:jc w:val="both"/>
      </w:pPr>
    </w:p>
    <w:p w:rsidR="0087579D" w:rsidRDefault="0087579D">
      <w:pPr>
        <w:pStyle w:val="ConsPlusNonformat"/>
        <w:jc w:val="both"/>
      </w:pPr>
      <w:bookmarkStart w:id="65" w:name="P1032"/>
      <w:bookmarkEnd w:id="65"/>
      <w:r>
        <w:t xml:space="preserve">    1.5.   Общий  объем  капитальных  вложений  Участника,  предусмотренных</w:t>
      </w:r>
    </w:p>
    <w:p w:rsidR="0087579D" w:rsidRDefault="0087579D">
      <w:pPr>
        <w:pStyle w:val="ConsPlusNonformat"/>
        <w:jc w:val="both"/>
      </w:pPr>
      <w:r>
        <w:t>инвестиционной декларацией, составляет _____ (_________________) рублей.</w:t>
      </w:r>
    </w:p>
    <w:p w:rsidR="0087579D" w:rsidRDefault="0087579D">
      <w:pPr>
        <w:pStyle w:val="ConsPlusNonformat"/>
        <w:jc w:val="both"/>
      </w:pPr>
      <w:r>
        <w:t xml:space="preserve">                             (сумма прописью)</w:t>
      </w:r>
    </w:p>
    <w:p w:rsidR="0087579D" w:rsidRDefault="0087579D">
      <w:pPr>
        <w:pStyle w:val="ConsPlusNonformat"/>
        <w:jc w:val="both"/>
      </w:pPr>
      <w:r>
        <w:t xml:space="preserve">    1.6.  Предполагаемый  срок реализации инвестиционного проекта - _______</w:t>
      </w:r>
    </w:p>
    <w:p w:rsidR="0087579D" w:rsidRDefault="0087579D">
      <w:pPr>
        <w:pStyle w:val="ConsPlusNonformat"/>
        <w:jc w:val="both"/>
      </w:pPr>
      <w:r>
        <w:t>(______________) лет.</w:t>
      </w:r>
    </w:p>
    <w:p w:rsidR="0087579D" w:rsidRDefault="0087579D">
      <w:pPr>
        <w:pStyle w:val="ConsPlusNonformat"/>
        <w:jc w:val="both"/>
      </w:pPr>
      <w:r>
        <w:t xml:space="preserve">    (количество прописью)</w:t>
      </w:r>
    </w:p>
    <w:p w:rsidR="0087579D" w:rsidRDefault="0087579D">
      <w:pPr>
        <w:pStyle w:val="ConsPlusNonformat"/>
        <w:jc w:val="both"/>
      </w:pPr>
    </w:p>
    <w:p w:rsidR="0087579D" w:rsidRDefault="0087579D">
      <w:pPr>
        <w:pStyle w:val="ConsPlusNonformat"/>
        <w:jc w:val="both"/>
      </w:pPr>
      <w:r>
        <w:t xml:space="preserve">    1.7. В отношении Участника в соответствии с</w:t>
      </w:r>
    </w:p>
    <w:p w:rsidR="0087579D" w:rsidRDefault="0087579D">
      <w:pPr>
        <w:pStyle w:val="ConsPlusNonformat"/>
        <w:jc w:val="both"/>
      </w:pPr>
      <w:r>
        <w:t xml:space="preserve">   ____________________________________________________________________</w:t>
      </w:r>
    </w:p>
    <w:p w:rsidR="0087579D" w:rsidRDefault="0087579D">
      <w:pPr>
        <w:pStyle w:val="ConsPlusNonformat"/>
        <w:jc w:val="both"/>
      </w:pPr>
      <w:r>
        <w:t xml:space="preserve"> (указать ссылки на акты законодательства Российской Федерации о налогах и</w:t>
      </w:r>
    </w:p>
    <w:p w:rsidR="0087579D" w:rsidRDefault="0087579D">
      <w:pPr>
        <w:pStyle w:val="ConsPlusNonformat"/>
        <w:jc w:val="both"/>
      </w:pPr>
      <w:r>
        <w:t xml:space="preserve">сборах в соответствии с </w:t>
      </w:r>
      <w:hyperlink r:id="rId48">
        <w:r>
          <w:rPr>
            <w:color w:val="0000FF"/>
          </w:rPr>
          <w:t>пунктом 4.5 статьи 5</w:t>
        </w:r>
      </w:hyperlink>
      <w:r>
        <w:t xml:space="preserve"> Налогового кодекса Российской</w:t>
      </w:r>
    </w:p>
    <w:p w:rsidR="0087579D" w:rsidRDefault="0087579D">
      <w:pPr>
        <w:pStyle w:val="ConsPlusNonformat"/>
        <w:jc w:val="both"/>
      </w:pPr>
      <w:r>
        <w:t xml:space="preserve">                                Федерации)</w:t>
      </w:r>
    </w:p>
    <w:p w:rsidR="0087579D" w:rsidRDefault="0087579D">
      <w:pPr>
        <w:pStyle w:val="ConsPlusNonformat"/>
        <w:jc w:val="both"/>
      </w:pPr>
      <w:r>
        <w:t>в  связи  с реализацией Участником инвестиционного проекта в соответствии с</w:t>
      </w:r>
    </w:p>
    <w:p w:rsidR="0087579D" w:rsidRDefault="0087579D">
      <w:pPr>
        <w:pStyle w:val="ConsPlusNonformat"/>
        <w:jc w:val="both"/>
      </w:pPr>
      <w:r>
        <w:t>настоящим  Договором  не  применяются  положения актов о налогах и сборах в</w:t>
      </w:r>
    </w:p>
    <w:p w:rsidR="0087579D" w:rsidRDefault="0087579D">
      <w:pPr>
        <w:pStyle w:val="ConsPlusNonformat"/>
        <w:jc w:val="both"/>
      </w:pPr>
      <w:r>
        <w:t>части  увеличения  и  (или)  отмены  пониженных  налоговых  ставок, тарифов</w:t>
      </w:r>
    </w:p>
    <w:p w:rsidR="0087579D" w:rsidRDefault="0087579D">
      <w:pPr>
        <w:pStyle w:val="ConsPlusNonformat"/>
        <w:jc w:val="both"/>
      </w:pPr>
      <w:r>
        <w:t>страховых   взносов,   установленных   для  налогоплательщика  (плательщика</w:t>
      </w:r>
    </w:p>
    <w:p w:rsidR="0087579D" w:rsidRDefault="0087579D">
      <w:pPr>
        <w:pStyle w:val="ConsPlusNonformat"/>
        <w:jc w:val="both"/>
      </w:pPr>
      <w:r>
        <w:t>страховых  взносов)  -  Участника,  и  (или)  в  части отмены или изменения</w:t>
      </w:r>
    </w:p>
    <w:p w:rsidR="0087579D" w:rsidRDefault="0087579D">
      <w:pPr>
        <w:pStyle w:val="ConsPlusNonformat"/>
        <w:jc w:val="both"/>
      </w:pPr>
      <w:r>
        <w:t>условий  предоставления  налоговых льгот и иных преференций (включая особый</w:t>
      </w:r>
    </w:p>
    <w:p w:rsidR="0087579D" w:rsidRDefault="0087579D">
      <w:pPr>
        <w:pStyle w:val="ConsPlusNonformat"/>
        <w:jc w:val="both"/>
      </w:pPr>
      <w:r>
        <w:t>порядок  и  сроки  уплаты,  порядок  исчисления налогов) Участнику в части,</w:t>
      </w:r>
    </w:p>
    <w:p w:rsidR="0087579D" w:rsidRDefault="0087579D">
      <w:pPr>
        <w:pStyle w:val="ConsPlusNonformat"/>
        <w:jc w:val="both"/>
      </w:pPr>
      <w:r>
        <w:t xml:space="preserve">предусмотренной   </w:t>
      </w:r>
      <w:hyperlink r:id="rId49">
        <w:r>
          <w:rPr>
            <w:color w:val="0000FF"/>
          </w:rPr>
          <w:t>пунктом   4.5  статьи  5</w:t>
        </w:r>
      </w:hyperlink>
      <w:r>
        <w:t xml:space="preserve">  Налогового  кодекса  Российской</w:t>
      </w:r>
    </w:p>
    <w:p w:rsidR="0087579D" w:rsidRDefault="0087579D">
      <w:pPr>
        <w:pStyle w:val="ConsPlusNonformat"/>
        <w:jc w:val="both"/>
      </w:pPr>
      <w:r>
        <w:lastRenderedPageBreak/>
        <w:t>Федерации.</w:t>
      </w:r>
    </w:p>
    <w:p w:rsidR="0087579D" w:rsidRDefault="0087579D">
      <w:pPr>
        <w:pStyle w:val="ConsPlusNonformat"/>
        <w:jc w:val="both"/>
      </w:pPr>
    </w:p>
    <w:p w:rsidR="0087579D" w:rsidRDefault="0087579D">
      <w:pPr>
        <w:pStyle w:val="ConsPlusNonformat"/>
        <w:jc w:val="both"/>
      </w:pPr>
      <w:r>
        <w:t xml:space="preserve">                         2. Взаимодействие Сторон</w:t>
      </w:r>
    </w:p>
    <w:p w:rsidR="0087579D" w:rsidRDefault="0087579D">
      <w:pPr>
        <w:pStyle w:val="ConsPlusNonformat"/>
        <w:jc w:val="both"/>
      </w:pPr>
    </w:p>
    <w:p w:rsidR="0087579D" w:rsidRDefault="0087579D">
      <w:pPr>
        <w:pStyle w:val="ConsPlusNonformat"/>
        <w:jc w:val="both"/>
      </w:pPr>
      <w:r>
        <w:t xml:space="preserve">    2.1. Правительство Белгородской области обязуется:</w:t>
      </w:r>
    </w:p>
    <w:p w:rsidR="0087579D" w:rsidRDefault="0087579D">
      <w:pPr>
        <w:pStyle w:val="ConsPlusNonformat"/>
        <w:jc w:val="both"/>
      </w:pPr>
      <w:r>
        <w:t xml:space="preserve">    2.1.1.     Направить     Участнику     подписанный     Договор    путем</w:t>
      </w:r>
    </w:p>
    <w:p w:rsidR="0087579D" w:rsidRDefault="0087579D">
      <w:pPr>
        <w:pStyle w:val="ConsPlusNonformat"/>
        <w:jc w:val="both"/>
      </w:pPr>
      <w:r>
        <w:t>_________________________________________________________________</w:t>
      </w:r>
    </w:p>
    <w:p w:rsidR="0087579D" w:rsidRDefault="0087579D">
      <w:pPr>
        <w:pStyle w:val="ConsPlusNonformat"/>
        <w:jc w:val="both"/>
      </w:pPr>
      <w:r>
        <w:t xml:space="preserve">     (способ направления, указанный в заявлении о заключении Договора)</w:t>
      </w:r>
    </w:p>
    <w:p w:rsidR="0087579D" w:rsidRDefault="0087579D">
      <w:pPr>
        <w:pStyle w:val="ConsPlusNonformat"/>
        <w:jc w:val="both"/>
      </w:pPr>
      <w:r>
        <w:t xml:space="preserve">    2.1.2.  В  течение  3 (трех) рабочих дней со дня получения подписанного</w:t>
      </w:r>
    </w:p>
    <w:p w:rsidR="0087579D" w:rsidRDefault="0087579D">
      <w:pPr>
        <w:pStyle w:val="ConsPlusNonformat"/>
        <w:jc w:val="both"/>
      </w:pPr>
      <w:r>
        <w:t>Участником   Договора   внести   в   единый   реестр  участников  свободной</w:t>
      </w:r>
    </w:p>
    <w:p w:rsidR="0087579D" w:rsidRDefault="0087579D">
      <w:pPr>
        <w:pStyle w:val="ConsPlusNonformat"/>
        <w:jc w:val="both"/>
      </w:pPr>
      <w:r>
        <w:t>экономической зоны запись о включении Участника в указанный реестр.</w:t>
      </w:r>
    </w:p>
    <w:p w:rsidR="0087579D" w:rsidRDefault="0087579D">
      <w:pPr>
        <w:pStyle w:val="ConsPlusNonformat"/>
        <w:jc w:val="both"/>
      </w:pPr>
      <w:r>
        <w:t xml:space="preserve">    2.1.3.  Не препятствовать ведению хозяйственной деятельности Участника,</w:t>
      </w:r>
    </w:p>
    <w:p w:rsidR="0087579D" w:rsidRDefault="0087579D">
      <w:pPr>
        <w:pStyle w:val="ConsPlusNonformat"/>
        <w:jc w:val="both"/>
      </w:pPr>
      <w:r>
        <w:t>если  указанная  деятельность  не  противоречит законодательству Российской</w:t>
      </w:r>
    </w:p>
    <w:p w:rsidR="0087579D" w:rsidRDefault="0087579D">
      <w:pPr>
        <w:pStyle w:val="ConsPlusNonformat"/>
        <w:jc w:val="both"/>
      </w:pPr>
      <w:r>
        <w:t>Федерации и условиям настоящего Договора.</w:t>
      </w:r>
    </w:p>
    <w:p w:rsidR="0087579D" w:rsidRDefault="0087579D">
      <w:pPr>
        <w:pStyle w:val="ConsPlusNonformat"/>
        <w:jc w:val="both"/>
      </w:pPr>
      <w:r>
        <w:t xml:space="preserve">    2.1.4.  Выполнять  иные  обязанности, предусмотренные законодательством</w:t>
      </w:r>
    </w:p>
    <w:p w:rsidR="0087579D" w:rsidRDefault="0087579D">
      <w:pPr>
        <w:pStyle w:val="ConsPlusNonformat"/>
        <w:jc w:val="both"/>
      </w:pPr>
      <w:r>
        <w:t>Российской Федерации.</w:t>
      </w:r>
    </w:p>
    <w:p w:rsidR="0087579D" w:rsidRDefault="0087579D">
      <w:pPr>
        <w:pStyle w:val="ConsPlusNonformat"/>
        <w:jc w:val="both"/>
      </w:pPr>
      <w:r>
        <w:t xml:space="preserve">    2.2. Правительство Белгородской области имеет право:</w:t>
      </w:r>
    </w:p>
    <w:p w:rsidR="0087579D" w:rsidRDefault="0087579D">
      <w:pPr>
        <w:pStyle w:val="ConsPlusNonformat"/>
        <w:jc w:val="both"/>
      </w:pPr>
      <w:r>
        <w:t xml:space="preserve">    2.2.1. Осуществлять мониторинг выполнения Участником условий Договора.</w:t>
      </w:r>
    </w:p>
    <w:p w:rsidR="0087579D" w:rsidRDefault="0087579D">
      <w:pPr>
        <w:pStyle w:val="ConsPlusNonformat"/>
        <w:jc w:val="both"/>
      </w:pPr>
      <w:r>
        <w:t xml:space="preserve">    2.2.2.  Получать необходимую информацию и документы от Участника, в том</w:t>
      </w:r>
    </w:p>
    <w:p w:rsidR="0087579D" w:rsidRDefault="0087579D">
      <w:pPr>
        <w:pStyle w:val="ConsPlusNonformat"/>
        <w:jc w:val="both"/>
      </w:pPr>
      <w:r>
        <w:t>числе  в  соответствии с письменными запросами в рамках своих полномочий по</w:t>
      </w:r>
    </w:p>
    <w:p w:rsidR="0087579D" w:rsidRDefault="0087579D">
      <w:pPr>
        <w:pStyle w:val="ConsPlusNonformat"/>
        <w:jc w:val="both"/>
      </w:pPr>
      <w:r>
        <w:t>управлению свободной экономической зоной.</w:t>
      </w:r>
    </w:p>
    <w:p w:rsidR="0087579D" w:rsidRDefault="0087579D">
      <w:pPr>
        <w:pStyle w:val="ConsPlusNonformat"/>
        <w:jc w:val="both"/>
      </w:pPr>
      <w:r>
        <w:t xml:space="preserve">    2.2.3.  Требовать  от  Участника  представления  в сроки, установленные</w:t>
      </w:r>
    </w:p>
    <w:p w:rsidR="0087579D" w:rsidRDefault="0087579D">
      <w:pPr>
        <w:pStyle w:val="ConsPlusNonformat"/>
        <w:jc w:val="both"/>
      </w:pPr>
      <w:hyperlink w:anchor="P1209">
        <w:r>
          <w:rPr>
            <w:color w:val="0000FF"/>
          </w:rPr>
          <w:t>пунктом  7.4  раздела  7</w:t>
        </w:r>
      </w:hyperlink>
      <w:r>
        <w:t xml:space="preserve"> Договора, отчета о ходе реализации инвестиционного</w:t>
      </w:r>
    </w:p>
    <w:p w:rsidR="0087579D" w:rsidRDefault="0087579D">
      <w:pPr>
        <w:pStyle w:val="ConsPlusNonformat"/>
        <w:jc w:val="both"/>
      </w:pPr>
      <w:r>
        <w:t>проекта, предусмотренного Договором.</w:t>
      </w:r>
    </w:p>
    <w:p w:rsidR="0087579D" w:rsidRDefault="0087579D">
      <w:pPr>
        <w:pStyle w:val="ConsPlusNonformat"/>
        <w:jc w:val="both"/>
      </w:pPr>
      <w:r>
        <w:t xml:space="preserve">    2.2.4.  Требовать  от Участника устранения нарушений условий исполнения</w:t>
      </w:r>
    </w:p>
    <w:p w:rsidR="0087579D" w:rsidRDefault="0087579D">
      <w:pPr>
        <w:pStyle w:val="ConsPlusNonformat"/>
        <w:jc w:val="both"/>
      </w:pPr>
      <w:r>
        <w:t>Договора.</w:t>
      </w:r>
    </w:p>
    <w:p w:rsidR="0087579D" w:rsidRDefault="0087579D">
      <w:pPr>
        <w:pStyle w:val="ConsPlusNonformat"/>
        <w:jc w:val="both"/>
      </w:pPr>
      <w:r>
        <w:t xml:space="preserve">    2.2.5.   Осуществлять  иные  права,  предусмотренные  законодательством</w:t>
      </w:r>
    </w:p>
    <w:p w:rsidR="0087579D" w:rsidRDefault="0087579D">
      <w:pPr>
        <w:pStyle w:val="ConsPlusNonformat"/>
        <w:jc w:val="both"/>
      </w:pPr>
      <w:r>
        <w:t>Российской Федерации.</w:t>
      </w:r>
    </w:p>
    <w:p w:rsidR="0087579D" w:rsidRDefault="0087579D">
      <w:pPr>
        <w:pStyle w:val="ConsPlusNonformat"/>
        <w:jc w:val="both"/>
      </w:pPr>
      <w:r>
        <w:t xml:space="preserve">    2.3. Участник обязуется:</w:t>
      </w:r>
    </w:p>
    <w:p w:rsidR="0087579D" w:rsidRDefault="0087579D">
      <w:pPr>
        <w:pStyle w:val="ConsPlusNonformat"/>
        <w:jc w:val="both"/>
      </w:pPr>
      <w:r>
        <w:t xml:space="preserve">    2.3.1.   Реализовать   на   территории   свободной  экономической  зоны</w:t>
      </w:r>
    </w:p>
    <w:p w:rsidR="0087579D" w:rsidRDefault="0087579D">
      <w:pPr>
        <w:pStyle w:val="ConsPlusNonformat"/>
        <w:jc w:val="both"/>
      </w:pPr>
      <w:r>
        <w:t>инвестиционный  проект  на  условиях,  в объемах и в сроки, предусмотренные</w:t>
      </w:r>
    </w:p>
    <w:p w:rsidR="0087579D" w:rsidRDefault="0087579D">
      <w:pPr>
        <w:pStyle w:val="ConsPlusNonformat"/>
        <w:jc w:val="both"/>
      </w:pPr>
      <w:r>
        <w:t>Договором и инвестиционной декларацией.</w:t>
      </w:r>
    </w:p>
    <w:p w:rsidR="0087579D" w:rsidRDefault="0087579D">
      <w:pPr>
        <w:pStyle w:val="ConsPlusNonformat"/>
        <w:jc w:val="both"/>
      </w:pPr>
      <w:r>
        <w:t xml:space="preserve">    2.3.2.   Осуществлять   на   территории  свободной  экономической  зоны</w:t>
      </w:r>
    </w:p>
    <w:p w:rsidR="0087579D" w:rsidRDefault="0087579D">
      <w:pPr>
        <w:pStyle w:val="ConsPlusNonformat"/>
        <w:jc w:val="both"/>
      </w:pPr>
      <w:r>
        <w:t>деятельность, предусмотренную Договором, в целях реализации инвестиционного</w:t>
      </w:r>
    </w:p>
    <w:p w:rsidR="0087579D" w:rsidRDefault="0087579D">
      <w:pPr>
        <w:pStyle w:val="ConsPlusNonformat"/>
        <w:jc w:val="both"/>
      </w:pPr>
      <w:r>
        <w:t>проекта.</w:t>
      </w:r>
    </w:p>
    <w:p w:rsidR="0087579D" w:rsidRDefault="0087579D">
      <w:pPr>
        <w:pStyle w:val="ConsPlusNonformat"/>
        <w:jc w:val="both"/>
      </w:pPr>
      <w:r>
        <w:t xml:space="preserve">    2.3.3.  В  ходе  выполнения мероприятий, предусмотренных инвестиционной</w:t>
      </w:r>
    </w:p>
    <w:p w:rsidR="0087579D" w:rsidRDefault="0087579D">
      <w:pPr>
        <w:pStyle w:val="ConsPlusNonformat"/>
        <w:jc w:val="both"/>
      </w:pPr>
      <w:r>
        <w:t>декларацией, осуществить капитальные вложения в следующих объемах и сроках:</w:t>
      </w:r>
    </w:p>
    <w:p w:rsidR="0087579D" w:rsidRDefault="0087579D">
      <w:pPr>
        <w:pStyle w:val="ConsPlusNonformat"/>
        <w:jc w:val="both"/>
      </w:pPr>
      <w:r>
        <w:t>________________________________________.</w:t>
      </w:r>
    </w:p>
    <w:p w:rsidR="0087579D" w:rsidRDefault="0087579D">
      <w:pPr>
        <w:pStyle w:val="ConsPlusNonformat"/>
        <w:jc w:val="both"/>
      </w:pPr>
      <w:r>
        <w:t xml:space="preserve">             (указываются сроки и объемы капитальных вложений)</w:t>
      </w:r>
    </w:p>
    <w:p w:rsidR="0087579D" w:rsidRDefault="0087579D">
      <w:pPr>
        <w:pStyle w:val="ConsPlusNonformat"/>
        <w:jc w:val="both"/>
      </w:pPr>
      <w:r>
        <w:t xml:space="preserve">    2.3.4.  В  первые  три  года  со  дня  заключения  Договора осуществить</w:t>
      </w:r>
    </w:p>
    <w:p w:rsidR="0087579D" w:rsidRDefault="0087579D">
      <w:pPr>
        <w:pStyle w:val="ConsPlusNonformat"/>
        <w:jc w:val="both"/>
      </w:pPr>
      <w:r>
        <w:t>капитальные вложения в сумме ___________ (____________________) рублей.</w:t>
      </w:r>
    </w:p>
    <w:p w:rsidR="0087579D" w:rsidRDefault="0087579D">
      <w:pPr>
        <w:pStyle w:val="ConsPlusNonformat"/>
        <w:jc w:val="both"/>
      </w:pPr>
      <w:r>
        <w:t xml:space="preserve">                             (сумма прописью)</w:t>
      </w:r>
    </w:p>
    <w:p w:rsidR="0087579D" w:rsidRDefault="0087579D">
      <w:pPr>
        <w:pStyle w:val="ConsPlusNonformat"/>
        <w:jc w:val="both"/>
      </w:pPr>
      <w:r>
        <w:t xml:space="preserve">    2.3.5. В рамках реализации инвестиционного проекта создать ____________</w:t>
      </w:r>
    </w:p>
    <w:p w:rsidR="0087579D" w:rsidRDefault="0087579D">
      <w:pPr>
        <w:pStyle w:val="ConsPlusNonformat"/>
        <w:jc w:val="both"/>
      </w:pPr>
      <w:r>
        <w:t>(________________________) новых рабочих мест.</w:t>
      </w:r>
    </w:p>
    <w:p w:rsidR="0087579D" w:rsidRDefault="0087579D">
      <w:pPr>
        <w:pStyle w:val="ConsPlusNonformat"/>
        <w:jc w:val="both"/>
      </w:pPr>
      <w:r>
        <w:t xml:space="preserve">    (сумма прописью)</w:t>
      </w:r>
    </w:p>
    <w:p w:rsidR="0087579D" w:rsidRDefault="0087579D">
      <w:pPr>
        <w:pStyle w:val="ConsPlusNonformat"/>
        <w:jc w:val="both"/>
      </w:pPr>
      <w:r>
        <w:t xml:space="preserve">    2.3.6. В первые три года со дня заключения Договора создать ___________</w:t>
      </w:r>
    </w:p>
    <w:p w:rsidR="0087579D" w:rsidRDefault="0087579D">
      <w:pPr>
        <w:pStyle w:val="ConsPlusNonformat"/>
        <w:jc w:val="both"/>
      </w:pPr>
      <w:r>
        <w:t>(________________________) новых рабочих мест.</w:t>
      </w:r>
    </w:p>
    <w:p w:rsidR="0087579D" w:rsidRDefault="0087579D">
      <w:pPr>
        <w:pStyle w:val="ConsPlusNonformat"/>
        <w:jc w:val="both"/>
      </w:pPr>
      <w:r>
        <w:t>(сумма прописью)</w:t>
      </w:r>
    </w:p>
    <w:p w:rsidR="0087579D" w:rsidRDefault="0087579D">
      <w:pPr>
        <w:pStyle w:val="ConsPlusNonformat"/>
        <w:jc w:val="both"/>
      </w:pPr>
      <w:r>
        <w:t xml:space="preserve">    2.3.7.  В  течение  10  (десяти)  рабочих  дней  с  момента наступления</w:t>
      </w:r>
    </w:p>
    <w:p w:rsidR="0087579D" w:rsidRDefault="0087579D">
      <w:pPr>
        <w:pStyle w:val="ConsPlusNonformat"/>
        <w:jc w:val="both"/>
      </w:pPr>
      <w:r>
        <w:t>информировать  Правительство  Белгородской  области  обо  всех  изменениях,</w:t>
      </w:r>
    </w:p>
    <w:p w:rsidR="0087579D" w:rsidRDefault="0087579D">
      <w:pPr>
        <w:pStyle w:val="ConsPlusNonformat"/>
        <w:jc w:val="both"/>
      </w:pPr>
      <w:r>
        <w:t>которые    могут    повлиять   на   реализацию   инвестиционного   проекта,</w:t>
      </w:r>
    </w:p>
    <w:p w:rsidR="0087579D" w:rsidRDefault="0087579D">
      <w:pPr>
        <w:pStyle w:val="ConsPlusNonformat"/>
        <w:jc w:val="both"/>
      </w:pPr>
      <w:r>
        <w:t>предусмотренного Договором и инвестиционной декларацией.</w:t>
      </w:r>
    </w:p>
    <w:p w:rsidR="0087579D" w:rsidRDefault="0087579D">
      <w:pPr>
        <w:pStyle w:val="ConsPlusNonformat"/>
        <w:jc w:val="both"/>
      </w:pPr>
      <w:r>
        <w:t xml:space="preserve">    2.3.8.  В  ходе реализации инвестиционного проекта достигнуть следующих</w:t>
      </w:r>
    </w:p>
    <w:p w:rsidR="0087579D" w:rsidRDefault="0087579D">
      <w:pPr>
        <w:pStyle w:val="ConsPlusNonformat"/>
        <w:jc w:val="both"/>
      </w:pPr>
      <w:r>
        <w:t>значений   среднеквартальных  показателей,  предусмотренных  инвестиционной</w:t>
      </w:r>
    </w:p>
    <w:p w:rsidR="0087579D" w:rsidRDefault="0087579D">
      <w:pPr>
        <w:pStyle w:val="ConsPlusNonformat"/>
        <w:jc w:val="both"/>
      </w:pPr>
      <w:r>
        <w:t>декларацией:__________________________________________.</w:t>
      </w:r>
    </w:p>
    <w:p w:rsidR="0087579D" w:rsidRDefault="0087579D">
      <w:pPr>
        <w:pStyle w:val="ConsPlusNonformat"/>
        <w:jc w:val="both"/>
      </w:pPr>
      <w:r>
        <w:t xml:space="preserve">         (указываются показатель, его значение и сроки достижения)</w:t>
      </w:r>
    </w:p>
    <w:p w:rsidR="0087579D" w:rsidRDefault="0087579D">
      <w:pPr>
        <w:pStyle w:val="ConsPlusNonformat"/>
        <w:jc w:val="both"/>
      </w:pPr>
      <w:r>
        <w:t xml:space="preserve">    Указанные  среднеквартальные показатели считаются выполненными в рамках</w:t>
      </w:r>
    </w:p>
    <w:p w:rsidR="0087579D" w:rsidRDefault="0087579D">
      <w:pPr>
        <w:pStyle w:val="ConsPlusNonformat"/>
        <w:jc w:val="both"/>
      </w:pPr>
      <w:r>
        <w:t>реализации  инвестиционного  проекта,  если  достигли  уровня  не  ниже  90</w:t>
      </w:r>
    </w:p>
    <w:p w:rsidR="0087579D" w:rsidRDefault="0087579D">
      <w:pPr>
        <w:pStyle w:val="ConsPlusNonformat"/>
        <w:jc w:val="both"/>
      </w:pPr>
      <w:r>
        <w:t>(девяносто) процентов от установленных.</w:t>
      </w:r>
    </w:p>
    <w:p w:rsidR="0087579D" w:rsidRDefault="0087579D">
      <w:pPr>
        <w:pStyle w:val="ConsPlusNonformat"/>
        <w:jc w:val="both"/>
      </w:pPr>
      <w:r>
        <w:t xml:space="preserve">    2.3.9.    Выполнить   следующие   условия   реализации   инвестиционной</w:t>
      </w:r>
    </w:p>
    <w:p w:rsidR="0087579D" w:rsidRDefault="0087579D">
      <w:pPr>
        <w:pStyle w:val="ConsPlusNonformat"/>
        <w:jc w:val="both"/>
      </w:pPr>
      <w:r>
        <w:t>декларации:</w:t>
      </w:r>
    </w:p>
    <w:p w:rsidR="0087579D" w:rsidRDefault="0087579D">
      <w:pPr>
        <w:pStyle w:val="ConsPlusNonformat"/>
        <w:jc w:val="both"/>
      </w:pPr>
      <w:r>
        <w:t xml:space="preserve">    2.3.9.1. ________________________________________________________.</w:t>
      </w:r>
    </w:p>
    <w:p w:rsidR="0087579D" w:rsidRDefault="0087579D">
      <w:pPr>
        <w:pStyle w:val="ConsPlusNonformat"/>
        <w:jc w:val="both"/>
      </w:pPr>
      <w:r>
        <w:t xml:space="preserve">              (условие реализации инвестиционной декларации)</w:t>
      </w:r>
    </w:p>
    <w:p w:rsidR="0087579D" w:rsidRDefault="0087579D">
      <w:pPr>
        <w:pStyle w:val="ConsPlusNonformat"/>
        <w:jc w:val="both"/>
      </w:pPr>
      <w:r>
        <w:t xml:space="preserve">    2.3.9.2. ________________________________________________________.</w:t>
      </w:r>
    </w:p>
    <w:p w:rsidR="0087579D" w:rsidRDefault="0087579D">
      <w:pPr>
        <w:pStyle w:val="ConsPlusNonformat"/>
        <w:jc w:val="both"/>
      </w:pPr>
      <w:r>
        <w:lastRenderedPageBreak/>
        <w:t xml:space="preserve">              (условие реализации инвестиционной декларации)</w:t>
      </w:r>
    </w:p>
    <w:p w:rsidR="0087579D" w:rsidRDefault="0087579D">
      <w:pPr>
        <w:pStyle w:val="ConsPlusNonformat"/>
        <w:jc w:val="both"/>
      </w:pPr>
      <w:r>
        <w:t xml:space="preserve">    2.3.9.3. ________________________________________________________.</w:t>
      </w:r>
    </w:p>
    <w:p w:rsidR="0087579D" w:rsidRDefault="0087579D">
      <w:pPr>
        <w:pStyle w:val="ConsPlusNonformat"/>
        <w:jc w:val="both"/>
      </w:pPr>
      <w:r>
        <w:t xml:space="preserve">              (условие реализации инвестиционной декларации)</w:t>
      </w:r>
    </w:p>
    <w:p w:rsidR="0087579D" w:rsidRDefault="0087579D">
      <w:pPr>
        <w:pStyle w:val="ConsPlusNonformat"/>
        <w:jc w:val="both"/>
      </w:pPr>
      <w:r>
        <w:t xml:space="preserve">    2.3.10.  По письменному запросу представлять в срок, не превышающий ___</w:t>
      </w:r>
    </w:p>
    <w:p w:rsidR="0087579D" w:rsidRDefault="0087579D">
      <w:pPr>
        <w:pStyle w:val="ConsPlusNonformat"/>
        <w:jc w:val="both"/>
      </w:pPr>
      <w:r>
        <w:t>(___________________)   дней,  в  министерство  экономического  развития  и</w:t>
      </w:r>
    </w:p>
    <w:p w:rsidR="0087579D" w:rsidRDefault="0087579D">
      <w:pPr>
        <w:pStyle w:val="ConsPlusNonformat"/>
        <w:jc w:val="both"/>
      </w:pPr>
      <w:r>
        <w:t>промышленности   Белгородской  области  (далее  -  министерство)  требуемую</w:t>
      </w:r>
    </w:p>
    <w:p w:rsidR="0087579D" w:rsidRDefault="0087579D">
      <w:pPr>
        <w:pStyle w:val="ConsPlusNonformat"/>
        <w:jc w:val="both"/>
      </w:pPr>
      <w:r>
        <w:t>информацию и документы, касающиеся выполнения условий Договора.</w:t>
      </w:r>
    </w:p>
    <w:p w:rsidR="0087579D" w:rsidRDefault="0087579D">
      <w:pPr>
        <w:pStyle w:val="ConsPlusNonformat"/>
        <w:jc w:val="both"/>
      </w:pPr>
      <w:r>
        <w:t xml:space="preserve">    2.3.11.  В  течение  30  (тридцати)  календарных  дней после заключения</w:t>
      </w:r>
    </w:p>
    <w:p w:rsidR="0087579D" w:rsidRDefault="0087579D">
      <w:pPr>
        <w:pStyle w:val="ConsPlusNonformat"/>
        <w:jc w:val="both"/>
      </w:pPr>
      <w:r>
        <w:t xml:space="preserve">Договора  в  соответствии  с  положениями </w:t>
      </w:r>
      <w:hyperlink r:id="rId50">
        <w:r>
          <w:rPr>
            <w:color w:val="0000FF"/>
          </w:rPr>
          <w:t>подпункта 1 пункта 1</w:t>
        </w:r>
      </w:hyperlink>
      <w:r>
        <w:t xml:space="preserve"> и </w:t>
      </w:r>
      <w:hyperlink r:id="rId51">
        <w:r>
          <w:rPr>
            <w:color w:val="0000FF"/>
          </w:rPr>
          <w:t>пункта 2.3</w:t>
        </w:r>
      </w:hyperlink>
    </w:p>
    <w:p w:rsidR="0087579D" w:rsidRDefault="0087579D">
      <w:pPr>
        <w:pStyle w:val="ConsPlusNonformat"/>
        <w:jc w:val="both"/>
      </w:pPr>
      <w:r>
        <w:t>статьи  102 Налогового кодекса Российской Федерации представить в налоговый</w:t>
      </w:r>
    </w:p>
    <w:p w:rsidR="0087579D" w:rsidRDefault="0087579D">
      <w:pPr>
        <w:pStyle w:val="ConsPlusNonformat"/>
        <w:jc w:val="both"/>
      </w:pPr>
      <w:r>
        <w:t>орган  согласие  на  представление в Правительство Белгородской области и в</w:t>
      </w:r>
    </w:p>
    <w:p w:rsidR="0087579D" w:rsidRDefault="0087579D">
      <w:pPr>
        <w:pStyle w:val="ConsPlusNonformat"/>
        <w:jc w:val="both"/>
      </w:pPr>
      <w:r>
        <w:t>министерство  всех  сведений  об  Участнике (налогоплательщике (плательщике</w:t>
      </w:r>
    </w:p>
    <w:p w:rsidR="0087579D" w:rsidRDefault="0087579D">
      <w:pPr>
        <w:pStyle w:val="ConsPlusNonformat"/>
        <w:jc w:val="both"/>
      </w:pPr>
      <w:r>
        <w:t>страховых  взносов)),  составляющих  налоговую тайну. Участник обязуется не</w:t>
      </w:r>
    </w:p>
    <w:p w:rsidR="0087579D" w:rsidRDefault="0087579D">
      <w:pPr>
        <w:pStyle w:val="ConsPlusNonformat"/>
        <w:jc w:val="both"/>
      </w:pPr>
      <w:r>
        <w:t>отзывать  указанное согласие в течение срока действия Договора и 1 (одного)</w:t>
      </w:r>
    </w:p>
    <w:p w:rsidR="0087579D" w:rsidRDefault="0087579D">
      <w:pPr>
        <w:pStyle w:val="ConsPlusNonformat"/>
        <w:jc w:val="both"/>
      </w:pPr>
      <w:r>
        <w:t>года с даты прекращения его действия.</w:t>
      </w:r>
    </w:p>
    <w:p w:rsidR="0087579D" w:rsidRDefault="0087579D">
      <w:pPr>
        <w:pStyle w:val="ConsPlusNonformat"/>
        <w:jc w:val="both"/>
      </w:pPr>
      <w:r>
        <w:t xml:space="preserve">    2.3.12.  Представлять  в  министерство  </w:t>
      </w:r>
      <w:hyperlink w:anchor="P1282">
        <w:r>
          <w:rPr>
            <w:color w:val="0000FF"/>
          </w:rPr>
          <w:t>отчет</w:t>
        </w:r>
      </w:hyperlink>
      <w:r>
        <w:t xml:space="preserve">  о  реализации Участником</w:t>
      </w:r>
    </w:p>
    <w:p w:rsidR="0087579D" w:rsidRDefault="0087579D">
      <w:pPr>
        <w:pStyle w:val="ConsPlusNonformat"/>
        <w:jc w:val="both"/>
      </w:pPr>
      <w:r>
        <w:t>инвестиционного проекта на территории свободной экономической зоны по форме</w:t>
      </w:r>
    </w:p>
    <w:p w:rsidR="0087579D" w:rsidRDefault="0087579D">
      <w:pPr>
        <w:pStyle w:val="ConsPlusNonformat"/>
        <w:jc w:val="both"/>
      </w:pPr>
      <w:r>
        <w:t>согласно    приложению   к   настоящему  Договору  в  сроки,  установленные</w:t>
      </w:r>
    </w:p>
    <w:p w:rsidR="0087579D" w:rsidRDefault="0087579D">
      <w:pPr>
        <w:pStyle w:val="ConsPlusNonformat"/>
        <w:jc w:val="both"/>
      </w:pPr>
      <w:hyperlink w:anchor="P1209">
        <w:r>
          <w:rPr>
            <w:color w:val="0000FF"/>
          </w:rPr>
          <w:t>пунктом 7.4 раздела 7</w:t>
        </w:r>
      </w:hyperlink>
      <w:r>
        <w:t xml:space="preserve"> Договора.</w:t>
      </w:r>
    </w:p>
    <w:p w:rsidR="0087579D" w:rsidRDefault="0087579D">
      <w:pPr>
        <w:pStyle w:val="ConsPlusNonformat"/>
        <w:jc w:val="both"/>
      </w:pPr>
      <w:r>
        <w:t xml:space="preserve">    2.3.13.  Обеспечить  при реализации инвестиционного проекта в свободной</w:t>
      </w:r>
    </w:p>
    <w:p w:rsidR="0087579D" w:rsidRDefault="0087579D">
      <w:pPr>
        <w:pStyle w:val="ConsPlusNonformat"/>
        <w:jc w:val="both"/>
      </w:pPr>
      <w:r>
        <w:t>экономической  зоне  соблюдение  правил,  норм  и требований, установленных</w:t>
      </w:r>
    </w:p>
    <w:p w:rsidR="0087579D" w:rsidRDefault="0087579D">
      <w:pPr>
        <w:pStyle w:val="ConsPlusNonformat"/>
        <w:jc w:val="both"/>
      </w:pPr>
      <w:r>
        <w:t>законодательством Российской Федерации.</w:t>
      </w:r>
    </w:p>
    <w:p w:rsidR="0087579D" w:rsidRDefault="0087579D">
      <w:pPr>
        <w:pStyle w:val="ConsPlusNonformat"/>
        <w:jc w:val="both"/>
      </w:pPr>
      <w:r>
        <w:t xml:space="preserve">    2.3.14.   При   получении   уведомления  министерства  о  необходимости</w:t>
      </w:r>
    </w:p>
    <w:p w:rsidR="0087579D" w:rsidRDefault="0087579D">
      <w:pPr>
        <w:pStyle w:val="ConsPlusNonformat"/>
        <w:jc w:val="both"/>
      </w:pPr>
      <w:r>
        <w:t>устранения  нарушений,  выявленных в ходе мониторинга выполнения Участником</w:t>
      </w:r>
    </w:p>
    <w:p w:rsidR="0087579D" w:rsidRDefault="0087579D">
      <w:pPr>
        <w:pStyle w:val="ConsPlusNonformat"/>
        <w:jc w:val="both"/>
      </w:pPr>
      <w:r>
        <w:t>условий Договора, устранить нарушения в сроки, установленные уведомлением.</w:t>
      </w:r>
    </w:p>
    <w:p w:rsidR="0087579D" w:rsidRDefault="0087579D">
      <w:pPr>
        <w:pStyle w:val="ConsPlusNonformat"/>
        <w:jc w:val="both"/>
      </w:pPr>
      <w:r>
        <w:t xml:space="preserve">    2.3.15.  Осуществлять  в  установленном порядке раздельный учет доходов</w:t>
      </w:r>
    </w:p>
    <w:p w:rsidR="0087579D" w:rsidRDefault="0087579D">
      <w:pPr>
        <w:pStyle w:val="ConsPlusNonformat"/>
        <w:jc w:val="both"/>
      </w:pPr>
      <w:r>
        <w:t>(расходов),  имущества, земельных участков и рабочих мест при осуществлении</w:t>
      </w:r>
    </w:p>
    <w:p w:rsidR="0087579D" w:rsidRDefault="0087579D">
      <w:pPr>
        <w:pStyle w:val="ConsPlusNonformat"/>
        <w:jc w:val="both"/>
      </w:pPr>
      <w:r>
        <w:t>деятельности по реализации Договора и иной деятельности.</w:t>
      </w:r>
    </w:p>
    <w:p w:rsidR="0087579D" w:rsidRDefault="0087579D">
      <w:pPr>
        <w:pStyle w:val="ConsPlusNonformat"/>
        <w:jc w:val="both"/>
      </w:pPr>
      <w:r>
        <w:t xml:space="preserve">    2.3.16.  Выполнить в полном объеме все обязательства, предусмотренные в</w:t>
      </w:r>
    </w:p>
    <w:p w:rsidR="0087579D" w:rsidRDefault="0087579D">
      <w:pPr>
        <w:pStyle w:val="ConsPlusNonformat"/>
        <w:jc w:val="both"/>
      </w:pPr>
      <w:r>
        <w:t>иных пунктах Договора.</w:t>
      </w:r>
    </w:p>
    <w:p w:rsidR="0087579D" w:rsidRDefault="0087579D">
      <w:pPr>
        <w:pStyle w:val="ConsPlusNonformat"/>
        <w:jc w:val="both"/>
      </w:pPr>
      <w:r>
        <w:t xml:space="preserve">    2.3.17. Выполнять иные обязанности, предусмотренные Федеральным законом</w:t>
      </w:r>
    </w:p>
    <w:p w:rsidR="0087579D" w:rsidRDefault="0087579D">
      <w:pPr>
        <w:pStyle w:val="ConsPlusNonformat"/>
        <w:jc w:val="both"/>
      </w:pPr>
      <w:r>
        <w:t>N 266-ФЗ, _______________________________________________.</w:t>
      </w:r>
    </w:p>
    <w:p w:rsidR="0087579D" w:rsidRDefault="0087579D">
      <w:pPr>
        <w:pStyle w:val="ConsPlusNonformat"/>
        <w:jc w:val="both"/>
      </w:pPr>
      <w:r>
        <w:t xml:space="preserve">             (нормативные правовые акты Белгородской области)</w:t>
      </w:r>
    </w:p>
    <w:p w:rsidR="0087579D" w:rsidRDefault="0087579D">
      <w:pPr>
        <w:pStyle w:val="ConsPlusNonformat"/>
        <w:jc w:val="both"/>
      </w:pPr>
    </w:p>
    <w:p w:rsidR="0087579D" w:rsidRDefault="0087579D">
      <w:pPr>
        <w:pStyle w:val="ConsPlusNonformat"/>
        <w:jc w:val="both"/>
      </w:pPr>
      <w:r>
        <w:t xml:space="preserve">    2.4. Участник имеет право:</w:t>
      </w:r>
    </w:p>
    <w:p w:rsidR="0087579D" w:rsidRDefault="0087579D">
      <w:pPr>
        <w:pStyle w:val="ConsPlusNonformat"/>
        <w:jc w:val="both"/>
      </w:pPr>
      <w:r>
        <w:t xml:space="preserve">    2.4.1.  Реализовывать  инвестиционный  проект в свободной экономической</w:t>
      </w:r>
    </w:p>
    <w:p w:rsidR="0087579D" w:rsidRDefault="0087579D">
      <w:pPr>
        <w:pStyle w:val="ConsPlusNonformat"/>
        <w:jc w:val="both"/>
      </w:pPr>
      <w:r>
        <w:t>зоне  с применением особого режима осуществления предпринимательской и иной</w:t>
      </w:r>
    </w:p>
    <w:p w:rsidR="0087579D" w:rsidRDefault="0087579D">
      <w:pPr>
        <w:pStyle w:val="ConsPlusNonformat"/>
        <w:jc w:val="both"/>
      </w:pPr>
      <w:r>
        <w:t>деятельности  в  свободной  экономической  зоне,  в  том  числе  таможенной</w:t>
      </w:r>
    </w:p>
    <w:p w:rsidR="0087579D" w:rsidRDefault="0087579D">
      <w:pPr>
        <w:pStyle w:val="ConsPlusNonformat"/>
        <w:jc w:val="both"/>
      </w:pPr>
      <w:r>
        <w:t>процедуры свободной таможенной зоны.</w:t>
      </w:r>
    </w:p>
    <w:p w:rsidR="0087579D" w:rsidRDefault="0087579D">
      <w:pPr>
        <w:pStyle w:val="ConsPlusNonformat"/>
        <w:jc w:val="both"/>
      </w:pPr>
      <w:r>
        <w:t xml:space="preserve">    2.4.2.   Осуществлять   хозяйственную   деятельность,  не  связанную  с</w:t>
      </w:r>
    </w:p>
    <w:p w:rsidR="0087579D" w:rsidRDefault="0087579D">
      <w:pPr>
        <w:pStyle w:val="ConsPlusNonformat"/>
        <w:jc w:val="both"/>
      </w:pPr>
      <w:r>
        <w:t>реализацией   инвестиционного   проекта,  предусмотренного  Договором.  При</w:t>
      </w:r>
    </w:p>
    <w:p w:rsidR="0087579D" w:rsidRDefault="0087579D">
      <w:pPr>
        <w:pStyle w:val="ConsPlusNonformat"/>
        <w:jc w:val="both"/>
      </w:pPr>
      <w:r>
        <w:t>осуществлении  такой  деятельности  не  может  быть  применен  особый режим</w:t>
      </w:r>
    </w:p>
    <w:p w:rsidR="0087579D" w:rsidRDefault="0087579D">
      <w:pPr>
        <w:pStyle w:val="ConsPlusNonformat"/>
        <w:jc w:val="both"/>
      </w:pPr>
      <w:r>
        <w:t>осуществления   предпринимательской   и   иной   деятельности  в  свободной</w:t>
      </w:r>
    </w:p>
    <w:p w:rsidR="0087579D" w:rsidRDefault="0087579D">
      <w:pPr>
        <w:pStyle w:val="ConsPlusNonformat"/>
        <w:jc w:val="both"/>
      </w:pPr>
      <w:r>
        <w:t>экономической  зоне,  в том числе таможенная процедура свободной таможенной</w:t>
      </w:r>
    </w:p>
    <w:p w:rsidR="0087579D" w:rsidRDefault="0087579D">
      <w:pPr>
        <w:pStyle w:val="ConsPlusNonformat"/>
        <w:jc w:val="both"/>
      </w:pPr>
      <w:r>
        <w:t>зоны.</w:t>
      </w:r>
    </w:p>
    <w:p w:rsidR="0087579D" w:rsidRDefault="0087579D">
      <w:pPr>
        <w:pStyle w:val="ConsPlusNonformat"/>
        <w:jc w:val="both"/>
      </w:pPr>
      <w:r>
        <w:t xml:space="preserve">    2.4.3. Использовать предусмотренные законодательством налоговые льготы,</w:t>
      </w:r>
    </w:p>
    <w:p w:rsidR="0087579D" w:rsidRDefault="0087579D">
      <w:pPr>
        <w:pStyle w:val="ConsPlusNonformat"/>
        <w:jc w:val="both"/>
      </w:pPr>
      <w:r>
        <w:t>помещать  товары под таможенную процедуру свободной таможенной зоны в целях</w:t>
      </w:r>
    </w:p>
    <w:p w:rsidR="0087579D" w:rsidRDefault="0087579D">
      <w:pPr>
        <w:pStyle w:val="ConsPlusNonformat"/>
        <w:jc w:val="both"/>
      </w:pPr>
      <w:r>
        <w:t>реализации    инвестиционного   проекта,   предусмотренного   Договором   и</w:t>
      </w:r>
    </w:p>
    <w:p w:rsidR="0087579D" w:rsidRDefault="0087579D">
      <w:pPr>
        <w:pStyle w:val="ConsPlusNonformat"/>
        <w:jc w:val="both"/>
      </w:pPr>
      <w:r>
        <w:t>инвестиционной декларацией.</w:t>
      </w:r>
    </w:p>
    <w:p w:rsidR="0087579D" w:rsidRDefault="0087579D">
      <w:pPr>
        <w:pStyle w:val="ConsPlusNonformat"/>
        <w:jc w:val="both"/>
      </w:pPr>
      <w:r>
        <w:t xml:space="preserve">    2.4.4.   Осуществлять  иные  права,  предусмотренные  законодательством</w:t>
      </w:r>
    </w:p>
    <w:p w:rsidR="0087579D" w:rsidRDefault="0087579D">
      <w:pPr>
        <w:pStyle w:val="ConsPlusNonformat"/>
        <w:jc w:val="both"/>
      </w:pPr>
      <w:r>
        <w:t>Российской Федерации.</w:t>
      </w:r>
    </w:p>
    <w:p w:rsidR="0087579D" w:rsidRDefault="0087579D">
      <w:pPr>
        <w:pStyle w:val="ConsPlusNonformat"/>
        <w:jc w:val="both"/>
      </w:pPr>
    </w:p>
    <w:p w:rsidR="0087579D" w:rsidRDefault="0087579D">
      <w:pPr>
        <w:pStyle w:val="ConsPlusNonformat"/>
        <w:jc w:val="both"/>
      </w:pPr>
      <w:r>
        <w:t xml:space="preserve">                         3. Срок действия Договора</w:t>
      </w:r>
    </w:p>
    <w:p w:rsidR="0087579D" w:rsidRDefault="0087579D">
      <w:pPr>
        <w:pStyle w:val="ConsPlusNonformat"/>
        <w:jc w:val="both"/>
      </w:pPr>
    </w:p>
    <w:p w:rsidR="0087579D" w:rsidRDefault="0087579D">
      <w:pPr>
        <w:pStyle w:val="ConsPlusNonformat"/>
        <w:jc w:val="both"/>
      </w:pPr>
      <w:r>
        <w:t xml:space="preserve">    3.1. Договор вступает в силу со дня его подписания Сторонами.</w:t>
      </w:r>
    </w:p>
    <w:p w:rsidR="0087579D" w:rsidRDefault="0087579D">
      <w:pPr>
        <w:pStyle w:val="ConsPlusNonformat"/>
        <w:jc w:val="both"/>
      </w:pPr>
      <w:r>
        <w:t xml:space="preserve">    3.2. Договор заключается на срок до _______________________________.</w:t>
      </w:r>
    </w:p>
    <w:p w:rsidR="0087579D" w:rsidRDefault="0087579D">
      <w:pPr>
        <w:pStyle w:val="ConsPlusNonformat"/>
        <w:jc w:val="both"/>
      </w:pPr>
      <w:r>
        <w:t xml:space="preserve">(в соответствии с </w:t>
      </w:r>
      <w:hyperlink r:id="rId52">
        <w:r>
          <w:rPr>
            <w:color w:val="0000FF"/>
          </w:rPr>
          <w:t>пунктом 5</w:t>
        </w:r>
      </w:hyperlink>
      <w:r>
        <w:t xml:space="preserve"> требований к осуществлению предпринимательской</w:t>
      </w:r>
    </w:p>
    <w:p w:rsidR="0087579D" w:rsidRDefault="0087579D">
      <w:pPr>
        <w:pStyle w:val="ConsPlusNonformat"/>
        <w:jc w:val="both"/>
      </w:pPr>
      <w:r>
        <w:t>и иной деятельности в свободной экономической зоне на отдельных территориях</w:t>
      </w:r>
    </w:p>
    <w:p w:rsidR="0087579D" w:rsidRDefault="0087579D">
      <w:pPr>
        <w:pStyle w:val="ConsPlusNonformat"/>
        <w:jc w:val="both"/>
      </w:pPr>
      <w:r>
        <w:t>субъектов Российской Федерации, прилегающих к территориям Украины, Донецкой</w:t>
      </w:r>
    </w:p>
    <w:p w:rsidR="0087579D" w:rsidRDefault="0087579D">
      <w:pPr>
        <w:pStyle w:val="ConsPlusNonformat"/>
        <w:jc w:val="both"/>
      </w:pPr>
      <w:r>
        <w:t xml:space="preserve"> Народной Республики, Луганской Народной Республики, Запорожской области и</w:t>
      </w:r>
    </w:p>
    <w:p w:rsidR="0087579D" w:rsidRDefault="0087579D">
      <w:pPr>
        <w:pStyle w:val="ConsPlusNonformat"/>
        <w:jc w:val="both"/>
      </w:pPr>
      <w:r>
        <w:t xml:space="preserve">    (или) Херсонской области, утвержденных Постановлением Правительства</w:t>
      </w:r>
    </w:p>
    <w:p w:rsidR="0087579D" w:rsidRDefault="0087579D">
      <w:pPr>
        <w:pStyle w:val="ConsPlusNonformat"/>
        <w:jc w:val="both"/>
      </w:pPr>
      <w:r>
        <w:t xml:space="preserve">   Российской Федерации от 27 сентября 2024 года N 1314 "Об особенностях</w:t>
      </w:r>
    </w:p>
    <w:p w:rsidR="0087579D" w:rsidRDefault="0087579D">
      <w:pPr>
        <w:pStyle w:val="ConsPlusNonformat"/>
        <w:jc w:val="both"/>
      </w:pPr>
      <w:r>
        <w:t xml:space="preserve">  функционирования свободной экономической зоны на отдельных территориях</w:t>
      </w:r>
    </w:p>
    <w:p w:rsidR="0087579D" w:rsidRDefault="0087579D">
      <w:pPr>
        <w:pStyle w:val="ConsPlusNonformat"/>
        <w:jc w:val="both"/>
      </w:pPr>
      <w:r>
        <w:t>субъектов Российской Федерации, прилегающих к территориям Украины, Донецкой</w:t>
      </w:r>
    </w:p>
    <w:p w:rsidR="0087579D" w:rsidRDefault="0087579D">
      <w:pPr>
        <w:pStyle w:val="ConsPlusNonformat"/>
        <w:jc w:val="both"/>
      </w:pPr>
      <w:r>
        <w:lastRenderedPageBreak/>
        <w:t xml:space="preserve"> Народной Республики, Луганской Народной Республики, Запорожской области и</w:t>
      </w:r>
    </w:p>
    <w:p w:rsidR="0087579D" w:rsidRDefault="0087579D">
      <w:pPr>
        <w:pStyle w:val="ConsPlusNonformat"/>
        <w:jc w:val="both"/>
      </w:pPr>
      <w:r>
        <w:t xml:space="preserve">                        (или) Херсонской области")</w:t>
      </w:r>
    </w:p>
    <w:p w:rsidR="0087579D" w:rsidRDefault="0087579D">
      <w:pPr>
        <w:pStyle w:val="ConsPlusNormal"/>
        <w:jc w:val="both"/>
      </w:pPr>
    </w:p>
    <w:p w:rsidR="0087579D" w:rsidRDefault="0087579D">
      <w:pPr>
        <w:pStyle w:val="ConsPlusNormal"/>
        <w:jc w:val="center"/>
        <w:outlineLvl w:val="2"/>
      </w:pPr>
      <w:r>
        <w:t>4. Условия изменения и расторжения Договора</w:t>
      </w:r>
    </w:p>
    <w:p w:rsidR="0087579D" w:rsidRDefault="0087579D">
      <w:pPr>
        <w:pStyle w:val="ConsPlusNormal"/>
        <w:jc w:val="both"/>
      </w:pPr>
    </w:p>
    <w:p w:rsidR="0087579D" w:rsidRDefault="0087579D">
      <w:pPr>
        <w:pStyle w:val="ConsPlusNormal"/>
        <w:ind w:firstLine="540"/>
        <w:jc w:val="both"/>
      </w:pPr>
      <w:r>
        <w:t>4.1. Все изменения и дополнения к Договору будут действительны при условии, если они совершены в письменной форме и подписаны Правительством Белгородской области и Участником.</w:t>
      </w:r>
    </w:p>
    <w:p w:rsidR="0087579D" w:rsidRDefault="0087579D">
      <w:pPr>
        <w:pStyle w:val="ConsPlusNormal"/>
        <w:spacing w:before="220"/>
        <w:ind w:firstLine="540"/>
        <w:jc w:val="both"/>
      </w:pPr>
      <w:r>
        <w:t>4.2. Действие Договора прекращается:</w:t>
      </w:r>
    </w:p>
    <w:p w:rsidR="0087579D" w:rsidRDefault="0087579D">
      <w:pPr>
        <w:pStyle w:val="ConsPlusNormal"/>
        <w:spacing w:before="220"/>
        <w:ind w:firstLine="540"/>
        <w:jc w:val="both"/>
      </w:pPr>
      <w:r>
        <w:t>4.2.1. В случае окончания срока действия Договора.</w:t>
      </w:r>
    </w:p>
    <w:p w:rsidR="0087579D" w:rsidRDefault="0087579D">
      <w:pPr>
        <w:pStyle w:val="ConsPlusNormal"/>
        <w:spacing w:before="220"/>
        <w:ind w:firstLine="540"/>
        <w:jc w:val="both"/>
      </w:pPr>
      <w:r>
        <w:t>4.2.2. В случае расторжения Договора по соглашению Сторон или по решению суда.</w:t>
      </w:r>
    </w:p>
    <w:p w:rsidR="0087579D" w:rsidRDefault="0087579D">
      <w:pPr>
        <w:pStyle w:val="ConsPlusNormal"/>
        <w:spacing w:before="220"/>
        <w:ind w:firstLine="540"/>
        <w:jc w:val="both"/>
      </w:pPr>
      <w:r>
        <w:t xml:space="preserve">4.2.3. В случае досрочного прекращения существования свободной экономической зоны в соответствии с Федеральным </w:t>
      </w:r>
      <w:hyperlink r:id="rId53">
        <w:r>
          <w:rPr>
            <w:color w:val="0000FF"/>
          </w:rPr>
          <w:t>законом</w:t>
        </w:r>
      </w:hyperlink>
      <w:r>
        <w:t xml:space="preserve"> N 266-ФЗ.</w:t>
      </w:r>
    </w:p>
    <w:p w:rsidR="0087579D" w:rsidRDefault="0087579D">
      <w:pPr>
        <w:pStyle w:val="ConsPlusNormal"/>
        <w:spacing w:before="220"/>
        <w:ind w:firstLine="540"/>
        <w:jc w:val="both"/>
      </w:pPr>
      <w:r>
        <w:t>4.2.4. В случае исключения Участника из реестра участников свободной экономической зоны.</w:t>
      </w:r>
    </w:p>
    <w:p w:rsidR="0087579D" w:rsidRDefault="0087579D">
      <w:pPr>
        <w:pStyle w:val="ConsPlusNormal"/>
        <w:jc w:val="both"/>
      </w:pPr>
    </w:p>
    <w:p w:rsidR="0087579D" w:rsidRDefault="0087579D">
      <w:pPr>
        <w:pStyle w:val="ConsPlusNormal"/>
        <w:jc w:val="center"/>
        <w:outlineLvl w:val="2"/>
      </w:pPr>
      <w:r>
        <w:t>5. Ответственность Сторон</w:t>
      </w:r>
    </w:p>
    <w:p w:rsidR="0087579D" w:rsidRDefault="0087579D">
      <w:pPr>
        <w:pStyle w:val="ConsPlusNormal"/>
        <w:jc w:val="both"/>
      </w:pPr>
    </w:p>
    <w:p w:rsidR="0087579D" w:rsidRDefault="0087579D">
      <w:pPr>
        <w:pStyle w:val="ConsPlusNormal"/>
        <w:ind w:firstLine="540"/>
        <w:jc w:val="both"/>
      </w:pPr>
      <w:r>
        <w:t>5.1. За неисполнение либо ненадлежащее исполнение Сторонами принятых на себя обязательств по Договору Стороны несут ответственность согласно законодательству Российской Федерации.</w:t>
      </w:r>
    </w:p>
    <w:p w:rsidR="0087579D" w:rsidRDefault="0087579D">
      <w:pPr>
        <w:pStyle w:val="ConsPlusNormal"/>
        <w:spacing w:before="220"/>
        <w:ind w:firstLine="540"/>
        <w:jc w:val="both"/>
      </w:pPr>
      <w:bookmarkStart w:id="66" w:name="P1195"/>
      <w:bookmarkEnd w:id="66"/>
      <w:r>
        <w:t xml:space="preserve">5.2. При расторжении Договора в соответствии с </w:t>
      </w:r>
      <w:hyperlink r:id="rId54">
        <w:r>
          <w:rPr>
            <w:color w:val="0000FF"/>
          </w:rPr>
          <w:t>частью 4 статьи 19.6</w:t>
        </w:r>
      </w:hyperlink>
      <w:r>
        <w:t xml:space="preserve"> Федерального закона N 266-ФЗ в связи с нарушением Участником условий Договора лицо, утратившее статус участника свободной экономической зоны, обязано уплатить штраф в размере 5 (пяти) процентов от общего объема капитальных вложений, предусмотренного </w:t>
      </w:r>
      <w:hyperlink w:anchor="P1032">
        <w:r>
          <w:rPr>
            <w:color w:val="0000FF"/>
          </w:rPr>
          <w:t>пунктом 1.5 раздела 1</w:t>
        </w:r>
      </w:hyperlink>
      <w:r>
        <w:t xml:space="preserve"> Договора, за вычетом объема капитальных вложений, осуществленного на дату утраты статуса участника свободной экономической зоны, но не более 3000000 (три миллиона) рублей и не менее 150000 (сто пятьдесят тысяч) рублей.</w:t>
      </w:r>
    </w:p>
    <w:p w:rsidR="0087579D" w:rsidRDefault="0087579D">
      <w:pPr>
        <w:pStyle w:val="ConsPlusNormal"/>
        <w:spacing w:before="220"/>
        <w:ind w:firstLine="540"/>
        <w:jc w:val="both"/>
      </w:pPr>
      <w:r>
        <w:t>5.3. Прекращение действия Договора не влечет прекращения ответственности Сторон за его нарушение, если иное не предусмотрено соглашением Сторон.</w:t>
      </w:r>
    </w:p>
    <w:p w:rsidR="0087579D" w:rsidRDefault="0087579D">
      <w:pPr>
        <w:pStyle w:val="ConsPlusNormal"/>
        <w:spacing w:before="220"/>
        <w:ind w:firstLine="540"/>
        <w:jc w:val="both"/>
      </w:pPr>
      <w:r>
        <w:t>5.4. При расторжении Договора сумма налогов на прибыль и на имущество организаций, иных преференций подлежит исчислению и уплате в бюджет в сроки и порядке, предусмотренные законодательством Российской Федерации и Белгородской области.</w:t>
      </w:r>
    </w:p>
    <w:p w:rsidR="0087579D" w:rsidRDefault="0087579D">
      <w:pPr>
        <w:pStyle w:val="ConsPlusNormal"/>
        <w:jc w:val="both"/>
      </w:pPr>
    </w:p>
    <w:p w:rsidR="0087579D" w:rsidRDefault="0087579D">
      <w:pPr>
        <w:pStyle w:val="ConsPlusNormal"/>
        <w:jc w:val="center"/>
        <w:outlineLvl w:val="2"/>
      </w:pPr>
      <w:r>
        <w:t>6. Порядок разрешения споров</w:t>
      </w:r>
    </w:p>
    <w:p w:rsidR="0087579D" w:rsidRDefault="0087579D">
      <w:pPr>
        <w:pStyle w:val="ConsPlusNormal"/>
        <w:jc w:val="both"/>
      </w:pPr>
    </w:p>
    <w:p w:rsidR="0087579D" w:rsidRDefault="0087579D">
      <w:pPr>
        <w:pStyle w:val="ConsPlusNormal"/>
        <w:ind w:firstLine="540"/>
        <w:jc w:val="both"/>
      </w:pPr>
      <w:r>
        <w:t>6.1. Споры, связанные с исполнением и прекращением Договора, разрешаются путем переговоров в соответствии с требованиями законодательства Российской Федерации.</w:t>
      </w:r>
    </w:p>
    <w:p w:rsidR="0087579D" w:rsidRDefault="0087579D">
      <w:pPr>
        <w:pStyle w:val="ConsPlusNormal"/>
        <w:spacing w:before="220"/>
        <w:ind w:firstLine="540"/>
        <w:jc w:val="both"/>
      </w:pPr>
      <w:r>
        <w:t>6.2. Если споры, связанные с заключением, исполнением, нарушением, прекращением Договора, не могут быть разрешены путем переговоров, то Стороны вправе разрешить спор в соответствии с требованиями законодательства Российской Федерации в судебном порядке.</w:t>
      </w:r>
    </w:p>
    <w:p w:rsidR="0087579D" w:rsidRDefault="0087579D">
      <w:pPr>
        <w:pStyle w:val="ConsPlusNormal"/>
        <w:jc w:val="both"/>
      </w:pPr>
    </w:p>
    <w:p w:rsidR="0087579D" w:rsidRDefault="0087579D">
      <w:pPr>
        <w:pStyle w:val="ConsPlusNormal"/>
        <w:jc w:val="center"/>
        <w:outlineLvl w:val="2"/>
      </w:pPr>
      <w:r>
        <w:t>7. Мониторинг выполнения Участником условий Договора</w:t>
      </w:r>
    </w:p>
    <w:p w:rsidR="0087579D" w:rsidRDefault="0087579D">
      <w:pPr>
        <w:pStyle w:val="ConsPlusNormal"/>
        <w:jc w:val="both"/>
      </w:pPr>
    </w:p>
    <w:p w:rsidR="0087579D" w:rsidRDefault="0087579D">
      <w:pPr>
        <w:pStyle w:val="ConsPlusNormal"/>
        <w:ind w:firstLine="540"/>
        <w:jc w:val="both"/>
      </w:pPr>
      <w:r>
        <w:t>7.1. Мониторинг выполнения Участником условий Договора (далее - мониторинг) осуществляется министерством путем систематического наблюдения за выполнением Участником условий инвестиционной декларации, предусмотренных настоящим Договором.</w:t>
      </w:r>
    </w:p>
    <w:p w:rsidR="0087579D" w:rsidRDefault="0087579D">
      <w:pPr>
        <w:pStyle w:val="ConsPlusNormal"/>
        <w:spacing w:before="220"/>
        <w:ind w:firstLine="540"/>
        <w:jc w:val="both"/>
      </w:pPr>
      <w:r>
        <w:lastRenderedPageBreak/>
        <w:t>7.2. В рамках мониторинга устанавливается соответствие деятельности Участника условиям Договора.</w:t>
      </w:r>
    </w:p>
    <w:p w:rsidR="0087579D" w:rsidRDefault="0087579D">
      <w:pPr>
        <w:pStyle w:val="ConsPlusNormal"/>
        <w:spacing w:before="220"/>
        <w:ind w:firstLine="540"/>
        <w:jc w:val="both"/>
      </w:pPr>
      <w:r>
        <w:t>7.3. Мониторинг проводится на постоянной основе со дня включения Участника в единый реестр участников свободной экономической зоны посредством сбора, анализа, обобщения, систематизации и учета сведений о ходе реализации инвестиционного проекта, предусмотренного настоящим Договором, представленных Участником либо полученных по результатам проведения выездных мероприятий.</w:t>
      </w:r>
    </w:p>
    <w:p w:rsidR="0087579D" w:rsidRDefault="0087579D">
      <w:pPr>
        <w:pStyle w:val="ConsPlusNormal"/>
        <w:spacing w:before="220"/>
        <w:ind w:firstLine="540"/>
        <w:jc w:val="both"/>
      </w:pPr>
      <w:bookmarkStart w:id="67" w:name="P1209"/>
      <w:bookmarkEnd w:id="67"/>
      <w:r>
        <w:t>7.4. Участник ежеквартально в течение всего периода действия Договора представляет в адрес министерства отчет о ходе реализации инвестиционного проекта, предусмотренного настоящим Договором, а также документы, подтверждающие выполнение Участником условий настоящего Договора, в том числе осуществление капитальных вложений (банковские выписки, платежные поручения, акты выполненных работ, счета-фактуры, копии договоров, данные бухгалтерского и налогового учета и другие документы, подтверждающие факт выполнения обязательств, предусмотренных инвестиционной декларацией и Договором), не позднее 15-го числа месяца, следующего за отчетным периодом, по итогам года - до 10 февраля года, следующего за отчетным.</w:t>
      </w:r>
    </w:p>
    <w:p w:rsidR="0087579D" w:rsidRDefault="0087579D">
      <w:pPr>
        <w:pStyle w:val="ConsPlusNormal"/>
        <w:spacing w:before="220"/>
        <w:ind w:firstLine="540"/>
        <w:jc w:val="both"/>
      </w:pPr>
      <w:r>
        <w:t>7.5. В случае необходимости министерство дополнительно запрашивает у Участника документы и сведения, требующиеся для проведения мониторинга.</w:t>
      </w:r>
    </w:p>
    <w:p w:rsidR="0087579D" w:rsidRDefault="0087579D">
      <w:pPr>
        <w:pStyle w:val="ConsPlusNormal"/>
        <w:spacing w:before="220"/>
        <w:ind w:firstLine="540"/>
        <w:jc w:val="both"/>
      </w:pPr>
      <w:r>
        <w:t>7.6. При отсутствии возможности оценить соответствие деятельности Участника условиям Договора на основании представленных им документов и сведений министерство проводит выездные мероприятия по местонахождению Участника (его филиалов, представительств, обособленных структурных подразделений, расположенных на территории свободной экономической зоны) и (или) по месту реализации им инвестиционного проекта, но не реже 1 раза в год. О проведении выездных мероприятий Участник информируется министерством не позднее чем за 5 (пять) рабочих дней до дня их проведения.</w:t>
      </w:r>
    </w:p>
    <w:p w:rsidR="0087579D" w:rsidRDefault="0087579D">
      <w:pPr>
        <w:pStyle w:val="ConsPlusNormal"/>
        <w:spacing w:before="220"/>
        <w:ind w:firstLine="540"/>
        <w:jc w:val="both"/>
      </w:pPr>
      <w:r>
        <w:t>7.7. Министерство по результатам проведения мониторинга ежеквартально формирует результаты мониторинга за отчетный период.</w:t>
      </w:r>
    </w:p>
    <w:p w:rsidR="0087579D" w:rsidRDefault="0087579D">
      <w:pPr>
        <w:pStyle w:val="ConsPlusNormal"/>
        <w:spacing w:before="220"/>
        <w:ind w:firstLine="540"/>
        <w:jc w:val="both"/>
      </w:pPr>
      <w:r>
        <w:t>7.8. В случае если в ходе проведения мониторинга выявлен факт неисполнения Участником условий Договора, министерство выдает Участнику уведомление о необходимости устранения выявленных нарушений с указанием сроков их устранения.</w:t>
      </w:r>
    </w:p>
    <w:p w:rsidR="0087579D" w:rsidRDefault="0087579D">
      <w:pPr>
        <w:pStyle w:val="ConsPlusNormal"/>
        <w:spacing w:before="220"/>
        <w:ind w:firstLine="540"/>
        <w:jc w:val="both"/>
      </w:pPr>
      <w:r>
        <w:t>По истечении указанного в уведомлении любого из сроков устранения нарушений (если уведомление содержит сведения о нескольких нарушениях с разными сроками устранения нарушений) и при условии, что Участник не устранил нарушения, Договор может быть досрочно расторгнут по соглашению Сторон или в судебном порядке на основании заявления Правительства Белгородской области.</w:t>
      </w:r>
    </w:p>
    <w:p w:rsidR="0087579D" w:rsidRDefault="0087579D">
      <w:pPr>
        <w:pStyle w:val="ConsPlusNormal"/>
        <w:jc w:val="both"/>
      </w:pPr>
    </w:p>
    <w:p w:rsidR="0087579D" w:rsidRDefault="0087579D">
      <w:pPr>
        <w:pStyle w:val="ConsPlusNormal"/>
        <w:jc w:val="center"/>
        <w:outlineLvl w:val="2"/>
      </w:pPr>
      <w:r>
        <w:t>8. Заключительные положения</w:t>
      </w:r>
    </w:p>
    <w:p w:rsidR="0087579D" w:rsidRDefault="0087579D">
      <w:pPr>
        <w:pStyle w:val="ConsPlusNormal"/>
        <w:jc w:val="both"/>
      </w:pPr>
    </w:p>
    <w:p w:rsidR="0087579D" w:rsidRDefault="0087579D">
      <w:pPr>
        <w:pStyle w:val="ConsPlusNormal"/>
        <w:ind w:firstLine="540"/>
        <w:jc w:val="both"/>
      </w:pPr>
      <w:r>
        <w:t>8.1. Договор составлен в 2 (двух) экземплярах, имеющих одинаковую юридическую силу, по одному для каждой из Сторон.</w:t>
      </w:r>
    </w:p>
    <w:p w:rsidR="0087579D" w:rsidRDefault="0087579D">
      <w:pPr>
        <w:pStyle w:val="ConsPlusNormal"/>
        <w:spacing w:before="220"/>
        <w:ind w:firstLine="540"/>
        <w:jc w:val="both"/>
      </w:pPr>
      <w:r>
        <w:t>8.2. Все сроки, указанные в Договоре, являются календарными сроками, если прямо не указано иное.</w:t>
      </w:r>
    </w:p>
    <w:p w:rsidR="0087579D" w:rsidRDefault="0087579D">
      <w:pPr>
        <w:pStyle w:val="ConsPlusNormal"/>
        <w:spacing w:before="220"/>
        <w:ind w:firstLine="540"/>
        <w:jc w:val="both"/>
      </w:pPr>
      <w:r>
        <w:t xml:space="preserve">8.3. Все уведомления и обращения должны направляться в письменной форме. Сообщения будут считаться исполненными надлежащим образом, если они посланы заказным письмом, по факсу, или по электронной почте (при наличии) с последующей досылкой оригиналов или с использованием электронной цифровой подписи, или доставлены лично под расписку в получении </w:t>
      </w:r>
      <w:r>
        <w:lastRenderedPageBreak/>
        <w:t xml:space="preserve">по почтовым адресам сторон (номерам факса), указанным в </w:t>
      </w:r>
      <w:hyperlink w:anchor="P1224">
        <w:r>
          <w:rPr>
            <w:color w:val="0000FF"/>
          </w:rPr>
          <w:t>разделе 9</w:t>
        </w:r>
      </w:hyperlink>
      <w:r>
        <w:t xml:space="preserve"> настоящего Договора.</w:t>
      </w:r>
    </w:p>
    <w:p w:rsidR="0087579D" w:rsidRDefault="0087579D">
      <w:pPr>
        <w:pStyle w:val="ConsPlusNormal"/>
        <w:spacing w:before="220"/>
        <w:ind w:firstLine="540"/>
        <w:jc w:val="both"/>
      </w:pPr>
      <w:r>
        <w:t>8.4. Стороны обязуются незамедлительно информировать друг друга о любых изменениях данных, указанных в разделе 9 настоящего Договора.</w:t>
      </w:r>
    </w:p>
    <w:p w:rsidR="0087579D" w:rsidRDefault="0087579D">
      <w:pPr>
        <w:pStyle w:val="ConsPlusNormal"/>
        <w:spacing w:before="220"/>
        <w:ind w:firstLine="540"/>
        <w:jc w:val="both"/>
      </w:pPr>
      <w:r>
        <w:t>8.5. К Договору прилагается и является его неотъемлемой частью инвестиционная декларация Участника.</w:t>
      </w:r>
    </w:p>
    <w:p w:rsidR="0087579D" w:rsidRDefault="0087579D">
      <w:pPr>
        <w:pStyle w:val="ConsPlusNormal"/>
        <w:ind w:firstLine="540"/>
        <w:jc w:val="both"/>
      </w:pPr>
    </w:p>
    <w:p w:rsidR="0087579D" w:rsidRDefault="0087579D">
      <w:pPr>
        <w:pStyle w:val="ConsPlusNormal"/>
        <w:jc w:val="center"/>
        <w:outlineLvl w:val="2"/>
      </w:pPr>
      <w:bookmarkStart w:id="68" w:name="P1224"/>
      <w:bookmarkEnd w:id="68"/>
      <w:r>
        <w:t>9. Юридические адреса и реквизиты Сторон</w:t>
      </w:r>
    </w:p>
    <w:p w:rsidR="0087579D" w:rsidRDefault="0087579D">
      <w:pPr>
        <w:pStyle w:val="ConsPlusNormal"/>
        <w:jc w:val="cente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365"/>
        <w:gridCol w:w="340"/>
        <w:gridCol w:w="4365"/>
      </w:tblGrid>
      <w:tr w:rsidR="0087579D">
        <w:tc>
          <w:tcPr>
            <w:tcW w:w="4365" w:type="dxa"/>
            <w:tcBorders>
              <w:top w:val="nil"/>
              <w:left w:val="nil"/>
              <w:bottom w:val="nil"/>
              <w:right w:val="nil"/>
            </w:tcBorders>
          </w:tcPr>
          <w:p w:rsidR="0087579D" w:rsidRDefault="0087579D">
            <w:pPr>
              <w:pStyle w:val="ConsPlusNormal"/>
              <w:jc w:val="center"/>
            </w:pPr>
            <w:r>
              <w:t>Правительство</w:t>
            </w:r>
          </w:p>
          <w:p w:rsidR="0087579D" w:rsidRDefault="0087579D">
            <w:pPr>
              <w:pStyle w:val="ConsPlusNormal"/>
              <w:jc w:val="center"/>
            </w:pPr>
            <w:r>
              <w:t>Белгородской области</w:t>
            </w:r>
          </w:p>
          <w:p w:rsidR="0087579D" w:rsidRDefault="0087579D">
            <w:pPr>
              <w:pStyle w:val="ConsPlusNormal"/>
              <w:jc w:val="both"/>
            </w:pPr>
            <w:r>
              <w:t>_______________________________</w:t>
            </w:r>
          </w:p>
          <w:p w:rsidR="0087579D" w:rsidRDefault="0087579D">
            <w:pPr>
              <w:pStyle w:val="ConsPlusNormal"/>
              <w:jc w:val="both"/>
            </w:pPr>
            <w:r>
              <w:t>_______________________________</w:t>
            </w:r>
          </w:p>
          <w:p w:rsidR="0087579D" w:rsidRDefault="0087579D">
            <w:pPr>
              <w:pStyle w:val="ConsPlusNormal"/>
              <w:jc w:val="both"/>
            </w:pPr>
            <w:r>
              <w:t>Юридический адрес</w:t>
            </w:r>
          </w:p>
          <w:p w:rsidR="0087579D" w:rsidRDefault="0087579D">
            <w:pPr>
              <w:pStyle w:val="ConsPlusNormal"/>
              <w:jc w:val="both"/>
            </w:pPr>
            <w:r>
              <w:t>_______________________________</w:t>
            </w:r>
          </w:p>
          <w:p w:rsidR="0087579D" w:rsidRDefault="0087579D">
            <w:pPr>
              <w:pStyle w:val="ConsPlusNormal"/>
              <w:jc w:val="both"/>
            </w:pPr>
            <w:r>
              <w:t>_______________________________</w:t>
            </w:r>
          </w:p>
          <w:p w:rsidR="0087579D" w:rsidRDefault="0087579D">
            <w:pPr>
              <w:pStyle w:val="ConsPlusNormal"/>
              <w:jc w:val="both"/>
            </w:pPr>
            <w:r>
              <w:t>Фактический адрес</w:t>
            </w:r>
          </w:p>
          <w:p w:rsidR="0087579D" w:rsidRDefault="0087579D">
            <w:pPr>
              <w:pStyle w:val="ConsPlusNormal"/>
              <w:jc w:val="both"/>
            </w:pPr>
            <w:r>
              <w:t>_______________________________</w:t>
            </w:r>
          </w:p>
          <w:p w:rsidR="0087579D" w:rsidRDefault="0087579D">
            <w:pPr>
              <w:pStyle w:val="ConsPlusNormal"/>
              <w:jc w:val="both"/>
            </w:pPr>
            <w:r>
              <w:t>_______________________________</w:t>
            </w:r>
          </w:p>
          <w:p w:rsidR="0087579D" w:rsidRDefault="0087579D">
            <w:pPr>
              <w:pStyle w:val="ConsPlusNormal"/>
              <w:jc w:val="both"/>
            </w:pPr>
            <w:r>
              <w:t>ОГРН _________________________</w:t>
            </w:r>
          </w:p>
          <w:p w:rsidR="0087579D" w:rsidRDefault="0087579D">
            <w:pPr>
              <w:pStyle w:val="ConsPlusNormal"/>
              <w:jc w:val="both"/>
            </w:pPr>
            <w:r>
              <w:t>ИНН __________________________</w:t>
            </w:r>
          </w:p>
          <w:p w:rsidR="0087579D" w:rsidRDefault="0087579D">
            <w:pPr>
              <w:pStyle w:val="ConsPlusNormal"/>
              <w:jc w:val="both"/>
            </w:pPr>
            <w:r>
              <w:t>КПП __________________________</w:t>
            </w:r>
          </w:p>
          <w:p w:rsidR="0087579D" w:rsidRDefault="0087579D">
            <w:pPr>
              <w:pStyle w:val="ConsPlusNormal"/>
              <w:jc w:val="both"/>
            </w:pPr>
            <w:r>
              <w:t>электронная почта</w:t>
            </w:r>
          </w:p>
          <w:p w:rsidR="0087579D" w:rsidRDefault="0087579D">
            <w:pPr>
              <w:pStyle w:val="ConsPlusNormal"/>
              <w:jc w:val="both"/>
            </w:pPr>
            <w:r>
              <w:t>_______________________________</w:t>
            </w:r>
          </w:p>
          <w:p w:rsidR="0087579D" w:rsidRDefault="0087579D">
            <w:pPr>
              <w:pStyle w:val="ConsPlusNormal"/>
              <w:jc w:val="both"/>
            </w:pPr>
            <w:r>
              <w:t>телефон _______________________</w:t>
            </w:r>
          </w:p>
        </w:tc>
        <w:tc>
          <w:tcPr>
            <w:tcW w:w="340" w:type="dxa"/>
            <w:tcBorders>
              <w:top w:val="nil"/>
              <w:left w:val="nil"/>
              <w:bottom w:val="nil"/>
              <w:right w:val="nil"/>
            </w:tcBorders>
          </w:tcPr>
          <w:p w:rsidR="0087579D" w:rsidRDefault="0087579D">
            <w:pPr>
              <w:pStyle w:val="ConsPlusNormal"/>
              <w:jc w:val="both"/>
            </w:pPr>
          </w:p>
        </w:tc>
        <w:tc>
          <w:tcPr>
            <w:tcW w:w="4365" w:type="dxa"/>
            <w:tcBorders>
              <w:top w:val="nil"/>
              <w:left w:val="nil"/>
              <w:bottom w:val="nil"/>
              <w:right w:val="nil"/>
            </w:tcBorders>
          </w:tcPr>
          <w:p w:rsidR="0087579D" w:rsidRDefault="0087579D">
            <w:pPr>
              <w:pStyle w:val="ConsPlusNormal"/>
              <w:jc w:val="center"/>
            </w:pPr>
            <w:r>
              <w:t>Участник</w:t>
            </w:r>
          </w:p>
          <w:p w:rsidR="0087579D" w:rsidRDefault="0087579D">
            <w:pPr>
              <w:pStyle w:val="ConsPlusNormal"/>
              <w:jc w:val="center"/>
            </w:pPr>
          </w:p>
          <w:p w:rsidR="0087579D" w:rsidRDefault="0087579D">
            <w:pPr>
              <w:pStyle w:val="ConsPlusNormal"/>
              <w:jc w:val="both"/>
            </w:pPr>
            <w:r>
              <w:t>_______________________________</w:t>
            </w:r>
          </w:p>
          <w:p w:rsidR="0087579D" w:rsidRDefault="0087579D">
            <w:pPr>
              <w:pStyle w:val="ConsPlusNormal"/>
              <w:jc w:val="both"/>
            </w:pPr>
            <w:r>
              <w:t>_______________________________</w:t>
            </w:r>
          </w:p>
          <w:p w:rsidR="0087579D" w:rsidRDefault="0087579D">
            <w:pPr>
              <w:pStyle w:val="ConsPlusNormal"/>
              <w:jc w:val="both"/>
            </w:pPr>
            <w:r>
              <w:t>Юридический адрес</w:t>
            </w:r>
          </w:p>
          <w:p w:rsidR="0087579D" w:rsidRDefault="0087579D">
            <w:pPr>
              <w:pStyle w:val="ConsPlusNormal"/>
              <w:jc w:val="both"/>
            </w:pPr>
            <w:r>
              <w:t>_______________________________</w:t>
            </w:r>
          </w:p>
          <w:p w:rsidR="0087579D" w:rsidRDefault="0087579D">
            <w:pPr>
              <w:pStyle w:val="ConsPlusNormal"/>
              <w:jc w:val="both"/>
            </w:pPr>
            <w:r>
              <w:t>_______________________________</w:t>
            </w:r>
          </w:p>
          <w:p w:rsidR="0087579D" w:rsidRDefault="0087579D">
            <w:pPr>
              <w:pStyle w:val="ConsPlusNormal"/>
              <w:jc w:val="both"/>
            </w:pPr>
            <w:r>
              <w:t>Фактический адрес</w:t>
            </w:r>
          </w:p>
          <w:p w:rsidR="0087579D" w:rsidRDefault="0087579D">
            <w:pPr>
              <w:pStyle w:val="ConsPlusNormal"/>
              <w:jc w:val="both"/>
            </w:pPr>
            <w:r>
              <w:t>_______________________________</w:t>
            </w:r>
          </w:p>
          <w:p w:rsidR="0087579D" w:rsidRDefault="0087579D">
            <w:pPr>
              <w:pStyle w:val="ConsPlusNormal"/>
              <w:jc w:val="both"/>
            </w:pPr>
            <w:r>
              <w:t>_______________________________</w:t>
            </w:r>
          </w:p>
          <w:p w:rsidR="0087579D" w:rsidRDefault="0087579D">
            <w:pPr>
              <w:pStyle w:val="ConsPlusNormal"/>
              <w:jc w:val="both"/>
            </w:pPr>
            <w:r>
              <w:t>ОГРН _________________________</w:t>
            </w:r>
          </w:p>
          <w:p w:rsidR="0087579D" w:rsidRDefault="0087579D">
            <w:pPr>
              <w:pStyle w:val="ConsPlusNormal"/>
              <w:jc w:val="both"/>
            </w:pPr>
            <w:r>
              <w:t>ИНН __________________________</w:t>
            </w:r>
          </w:p>
          <w:p w:rsidR="0087579D" w:rsidRDefault="0087579D">
            <w:pPr>
              <w:pStyle w:val="ConsPlusNormal"/>
              <w:jc w:val="both"/>
            </w:pPr>
            <w:r>
              <w:t>КПП __________________________</w:t>
            </w:r>
          </w:p>
          <w:p w:rsidR="0087579D" w:rsidRDefault="0087579D">
            <w:pPr>
              <w:pStyle w:val="ConsPlusNormal"/>
              <w:jc w:val="both"/>
            </w:pPr>
            <w:r>
              <w:t>электронная почта</w:t>
            </w:r>
          </w:p>
          <w:p w:rsidR="0087579D" w:rsidRDefault="0087579D">
            <w:pPr>
              <w:pStyle w:val="ConsPlusNormal"/>
              <w:jc w:val="both"/>
            </w:pPr>
            <w:r>
              <w:t>_______________________________</w:t>
            </w:r>
          </w:p>
          <w:p w:rsidR="0087579D" w:rsidRDefault="0087579D">
            <w:pPr>
              <w:pStyle w:val="ConsPlusNormal"/>
              <w:jc w:val="both"/>
            </w:pPr>
            <w:r>
              <w:t>телефон _______________________</w:t>
            </w:r>
          </w:p>
        </w:tc>
      </w:tr>
    </w:tbl>
    <w:p w:rsidR="0087579D" w:rsidRDefault="0087579D">
      <w:pPr>
        <w:pStyle w:val="ConsPlusNormal"/>
        <w:jc w:val="both"/>
      </w:pPr>
    </w:p>
    <w:p w:rsidR="0087579D" w:rsidRDefault="0087579D">
      <w:pPr>
        <w:pStyle w:val="ConsPlusNormal"/>
        <w:jc w:val="center"/>
        <w:outlineLvl w:val="2"/>
      </w:pPr>
      <w:r>
        <w:t>10. Подписи Сторон</w:t>
      </w:r>
    </w:p>
    <w:p w:rsidR="0087579D" w:rsidRDefault="0087579D">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170"/>
        <w:gridCol w:w="2195"/>
        <w:gridCol w:w="340"/>
        <w:gridCol w:w="1984"/>
        <w:gridCol w:w="2381"/>
      </w:tblGrid>
      <w:tr w:rsidR="0087579D">
        <w:tc>
          <w:tcPr>
            <w:tcW w:w="4365" w:type="dxa"/>
            <w:gridSpan w:val="2"/>
            <w:tcBorders>
              <w:top w:val="nil"/>
              <w:left w:val="nil"/>
              <w:bottom w:val="nil"/>
              <w:right w:val="nil"/>
            </w:tcBorders>
          </w:tcPr>
          <w:p w:rsidR="0087579D" w:rsidRDefault="0087579D">
            <w:pPr>
              <w:pStyle w:val="ConsPlusNormal"/>
              <w:jc w:val="center"/>
            </w:pPr>
            <w:r>
              <w:t>_______________ / _____________/</w:t>
            </w:r>
          </w:p>
        </w:tc>
        <w:tc>
          <w:tcPr>
            <w:tcW w:w="340" w:type="dxa"/>
            <w:tcBorders>
              <w:top w:val="nil"/>
              <w:left w:val="nil"/>
              <w:bottom w:val="nil"/>
              <w:right w:val="nil"/>
            </w:tcBorders>
          </w:tcPr>
          <w:p w:rsidR="0087579D" w:rsidRDefault="0087579D">
            <w:pPr>
              <w:pStyle w:val="ConsPlusNormal"/>
              <w:jc w:val="center"/>
            </w:pPr>
          </w:p>
        </w:tc>
        <w:tc>
          <w:tcPr>
            <w:tcW w:w="4365" w:type="dxa"/>
            <w:gridSpan w:val="2"/>
            <w:tcBorders>
              <w:top w:val="nil"/>
              <w:left w:val="nil"/>
              <w:bottom w:val="nil"/>
              <w:right w:val="nil"/>
            </w:tcBorders>
          </w:tcPr>
          <w:p w:rsidR="0087579D" w:rsidRDefault="0087579D">
            <w:pPr>
              <w:pStyle w:val="ConsPlusNormal"/>
              <w:jc w:val="center"/>
            </w:pPr>
            <w:r>
              <w:t>______________ / _____________/</w:t>
            </w:r>
          </w:p>
        </w:tc>
      </w:tr>
      <w:tr w:rsidR="0087579D">
        <w:tc>
          <w:tcPr>
            <w:tcW w:w="2170" w:type="dxa"/>
            <w:tcBorders>
              <w:top w:val="nil"/>
              <w:left w:val="nil"/>
              <w:bottom w:val="nil"/>
              <w:right w:val="nil"/>
            </w:tcBorders>
          </w:tcPr>
          <w:p w:rsidR="0087579D" w:rsidRDefault="0087579D">
            <w:pPr>
              <w:pStyle w:val="ConsPlusNormal"/>
              <w:jc w:val="center"/>
            </w:pPr>
            <w:r>
              <w:t>(подпись)</w:t>
            </w:r>
          </w:p>
        </w:tc>
        <w:tc>
          <w:tcPr>
            <w:tcW w:w="2195" w:type="dxa"/>
            <w:tcBorders>
              <w:top w:val="nil"/>
              <w:left w:val="nil"/>
              <w:bottom w:val="nil"/>
              <w:right w:val="nil"/>
            </w:tcBorders>
          </w:tcPr>
          <w:p w:rsidR="0087579D" w:rsidRDefault="0087579D">
            <w:pPr>
              <w:pStyle w:val="ConsPlusNormal"/>
              <w:jc w:val="center"/>
            </w:pPr>
            <w:r>
              <w:t>(Фамилия И.О.)</w:t>
            </w:r>
          </w:p>
        </w:tc>
        <w:tc>
          <w:tcPr>
            <w:tcW w:w="340" w:type="dxa"/>
            <w:tcBorders>
              <w:top w:val="nil"/>
              <w:left w:val="nil"/>
              <w:bottom w:val="nil"/>
              <w:right w:val="nil"/>
            </w:tcBorders>
          </w:tcPr>
          <w:p w:rsidR="0087579D" w:rsidRDefault="0087579D">
            <w:pPr>
              <w:pStyle w:val="ConsPlusNormal"/>
              <w:jc w:val="center"/>
            </w:pPr>
          </w:p>
        </w:tc>
        <w:tc>
          <w:tcPr>
            <w:tcW w:w="1984" w:type="dxa"/>
            <w:tcBorders>
              <w:top w:val="nil"/>
              <w:left w:val="nil"/>
              <w:bottom w:val="nil"/>
              <w:right w:val="nil"/>
            </w:tcBorders>
          </w:tcPr>
          <w:p w:rsidR="0087579D" w:rsidRDefault="0087579D">
            <w:pPr>
              <w:pStyle w:val="ConsPlusNormal"/>
              <w:jc w:val="center"/>
            </w:pPr>
            <w:r>
              <w:t>(подпись)</w:t>
            </w:r>
          </w:p>
        </w:tc>
        <w:tc>
          <w:tcPr>
            <w:tcW w:w="2381" w:type="dxa"/>
            <w:tcBorders>
              <w:top w:val="nil"/>
              <w:left w:val="nil"/>
              <w:bottom w:val="nil"/>
              <w:right w:val="nil"/>
            </w:tcBorders>
          </w:tcPr>
          <w:p w:rsidR="0087579D" w:rsidRDefault="0087579D">
            <w:pPr>
              <w:pStyle w:val="ConsPlusNormal"/>
              <w:jc w:val="center"/>
            </w:pPr>
            <w:r>
              <w:t>(Фамилия И.О.)</w:t>
            </w:r>
          </w:p>
        </w:tc>
      </w:tr>
    </w:tbl>
    <w:p w:rsidR="0087579D" w:rsidRDefault="0087579D">
      <w:pPr>
        <w:pStyle w:val="ConsPlusNormal"/>
        <w:jc w:val="center"/>
      </w:pPr>
    </w:p>
    <w:p w:rsidR="0087579D" w:rsidRDefault="0087579D">
      <w:pPr>
        <w:pStyle w:val="ConsPlusNormal"/>
        <w:jc w:val="center"/>
      </w:pPr>
    </w:p>
    <w:p w:rsidR="0087579D" w:rsidRDefault="0087579D">
      <w:pPr>
        <w:pStyle w:val="ConsPlusNormal"/>
        <w:jc w:val="center"/>
      </w:pPr>
    </w:p>
    <w:p w:rsidR="0087579D" w:rsidRDefault="0087579D">
      <w:pPr>
        <w:pStyle w:val="ConsPlusNormal"/>
      </w:pPr>
    </w:p>
    <w:p w:rsidR="0087579D" w:rsidRDefault="0087579D">
      <w:pPr>
        <w:pStyle w:val="ConsPlusNormal"/>
        <w:jc w:val="right"/>
      </w:pPr>
    </w:p>
    <w:p w:rsidR="0087579D" w:rsidRDefault="0087579D">
      <w:pPr>
        <w:pStyle w:val="ConsPlusNormal"/>
        <w:jc w:val="right"/>
        <w:outlineLvl w:val="2"/>
      </w:pPr>
      <w:r>
        <w:t>Приложение</w:t>
      </w:r>
    </w:p>
    <w:p w:rsidR="0087579D" w:rsidRDefault="0087579D">
      <w:pPr>
        <w:pStyle w:val="ConsPlusNormal"/>
        <w:jc w:val="right"/>
      </w:pPr>
      <w:r>
        <w:t>к договору об условиях деятельности</w:t>
      </w:r>
    </w:p>
    <w:p w:rsidR="0087579D" w:rsidRDefault="0087579D">
      <w:pPr>
        <w:pStyle w:val="ConsPlusNormal"/>
        <w:jc w:val="right"/>
      </w:pPr>
      <w:r>
        <w:t>в свободной экономической зоне на</w:t>
      </w:r>
    </w:p>
    <w:p w:rsidR="0087579D" w:rsidRDefault="0087579D">
      <w:pPr>
        <w:pStyle w:val="ConsPlusNormal"/>
        <w:jc w:val="right"/>
      </w:pPr>
      <w:r>
        <w:t>территории Белгородской области</w:t>
      </w:r>
    </w:p>
    <w:p w:rsidR="0087579D" w:rsidRDefault="0087579D">
      <w:pPr>
        <w:pStyle w:val="ConsPlusNormal"/>
        <w:jc w:val="center"/>
      </w:pPr>
    </w:p>
    <w:p w:rsidR="0087579D" w:rsidRDefault="0087579D">
      <w:pPr>
        <w:pStyle w:val="ConsPlusNormal"/>
        <w:jc w:val="right"/>
      </w:pPr>
      <w:r>
        <w:t>Форма</w:t>
      </w:r>
    </w:p>
    <w:p w:rsidR="0087579D" w:rsidRDefault="0087579D">
      <w:pPr>
        <w:pStyle w:val="ConsPlusNormal"/>
        <w:jc w:val="center"/>
      </w:pPr>
    </w:p>
    <w:p w:rsidR="0087579D" w:rsidRDefault="0087579D">
      <w:pPr>
        <w:pStyle w:val="ConsPlusNormal"/>
        <w:jc w:val="center"/>
      </w:pPr>
      <w:bookmarkStart w:id="69" w:name="P1282"/>
      <w:bookmarkEnd w:id="69"/>
      <w:r>
        <w:t>Отчет</w:t>
      </w:r>
    </w:p>
    <w:p w:rsidR="0087579D" w:rsidRDefault="0087579D">
      <w:pPr>
        <w:pStyle w:val="ConsPlusNormal"/>
        <w:jc w:val="center"/>
      </w:pPr>
      <w:r>
        <w:t>о выполнении участником свободной экономической зоны условий</w:t>
      </w:r>
    </w:p>
    <w:p w:rsidR="0087579D" w:rsidRDefault="0087579D">
      <w:pPr>
        <w:pStyle w:val="ConsPlusNormal"/>
        <w:jc w:val="center"/>
      </w:pPr>
      <w:r>
        <w:t>договора об условиях деятельности в свободной экономической</w:t>
      </w:r>
    </w:p>
    <w:p w:rsidR="0087579D" w:rsidRDefault="0087579D">
      <w:pPr>
        <w:pStyle w:val="ConsPlusNormal"/>
        <w:jc w:val="center"/>
      </w:pPr>
      <w:r>
        <w:t>зоне на территории Белгородской области по состоянию</w:t>
      </w:r>
    </w:p>
    <w:p w:rsidR="0087579D" w:rsidRDefault="0087579D">
      <w:pPr>
        <w:pStyle w:val="ConsPlusNormal"/>
        <w:jc w:val="center"/>
      </w:pPr>
      <w:r>
        <w:t>на ____________</w:t>
      </w:r>
    </w:p>
    <w:p w:rsidR="0087579D" w:rsidRDefault="0087579D">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3458"/>
        <w:gridCol w:w="649"/>
        <w:gridCol w:w="1587"/>
        <w:gridCol w:w="1534"/>
        <w:gridCol w:w="1369"/>
      </w:tblGrid>
      <w:tr w:rsidR="0087579D">
        <w:tc>
          <w:tcPr>
            <w:tcW w:w="454" w:type="dxa"/>
            <w:vMerge w:val="restart"/>
          </w:tcPr>
          <w:p w:rsidR="0087579D" w:rsidRDefault="0087579D">
            <w:pPr>
              <w:pStyle w:val="ConsPlusNormal"/>
              <w:jc w:val="center"/>
            </w:pPr>
            <w:r>
              <w:t xml:space="preserve">N </w:t>
            </w:r>
            <w:r>
              <w:lastRenderedPageBreak/>
              <w:t>п/п</w:t>
            </w:r>
          </w:p>
        </w:tc>
        <w:tc>
          <w:tcPr>
            <w:tcW w:w="3458" w:type="dxa"/>
            <w:vMerge w:val="restart"/>
          </w:tcPr>
          <w:p w:rsidR="0087579D" w:rsidRDefault="0087579D">
            <w:pPr>
              <w:pStyle w:val="ConsPlusNormal"/>
              <w:jc w:val="center"/>
            </w:pPr>
            <w:r>
              <w:lastRenderedPageBreak/>
              <w:t>Наименование показателя</w:t>
            </w:r>
          </w:p>
        </w:tc>
        <w:tc>
          <w:tcPr>
            <w:tcW w:w="649" w:type="dxa"/>
            <w:vMerge w:val="restart"/>
          </w:tcPr>
          <w:p w:rsidR="0087579D" w:rsidRDefault="0087579D">
            <w:pPr>
              <w:pStyle w:val="ConsPlusNormal"/>
              <w:jc w:val="center"/>
            </w:pPr>
            <w:r>
              <w:t>План</w:t>
            </w:r>
          </w:p>
        </w:tc>
        <w:tc>
          <w:tcPr>
            <w:tcW w:w="3121" w:type="dxa"/>
            <w:gridSpan w:val="2"/>
          </w:tcPr>
          <w:p w:rsidR="0087579D" w:rsidRDefault="0087579D">
            <w:pPr>
              <w:pStyle w:val="ConsPlusNormal"/>
              <w:jc w:val="center"/>
            </w:pPr>
            <w:r>
              <w:t>Фактический показатель</w:t>
            </w:r>
          </w:p>
        </w:tc>
        <w:tc>
          <w:tcPr>
            <w:tcW w:w="1369" w:type="dxa"/>
            <w:vMerge w:val="restart"/>
          </w:tcPr>
          <w:p w:rsidR="0087579D" w:rsidRDefault="0087579D">
            <w:pPr>
              <w:pStyle w:val="ConsPlusNormal"/>
              <w:jc w:val="center"/>
            </w:pPr>
            <w:r>
              <w:t>Отклонения</w:t>
            </w:r>
          </w:p>
        </w:tc>
      </w:tr>
      <w:tr w:rsidR="0087579D">
        <w:tc>
          <w:tcPr>
            <w:tcW w:w="454" w:type="dxa"/>
            <w:vMerge/>
          </w:tcPr>
          <w:p w:rsidR="0087579D" w:rsidRDefault="0087579D">
            <w:pPr>
              <w:pStyle w:val="ConsPlusNormal"/>
            </w:pPr>
          </w:p>
        </w:tc>
        <w:tc>
          <w:tcPr>
            <w:tcW w:w="3458" w:type="dxa"/>
            <w:vMerge/>
          </w:tcPr>
          <w:p w:rsidR="0087579D" w:rsidRDefault="0087579D">
            <w:pPr>
              <w:pStyle w:val="ConsPlusNormal"/>
            </w:pPr>
          </w:p>
        </w:tc>
        <w:tc>
          <w:tcPr>
            <w:tcW w:w="649" w:type="dxa"/>
            <w:vMerge/>
          </w:tcPr>
          <w:p w:rsidR="0087579D" w:rsidRDefault="0087579D">
            <w:pPr>
              <w:pStyle w:val="ConsPlusNormal"/>
            </w:pPr>
          </w:p>
        </w:tc>
        <w:tc>
          <w:tcPr>
            <w:tcW w:w="1587" w:type="dxa"/>
          </w:tcPr>
          <w:p w:rsidR="0087579D" w:rsidRDefault="0087579D">
            <w:pPr>
              <w:pStyle w:val="ConsPlusNormal"/>
              <w:jc w:val="center"/>
            </w:pPr>
            <w:r>
              <w:t>за отчетный период</w:t>
            </w:r>
          </w:p>
        </w:tc>
        <w:tc>
          <w:tcPr>
            <w:tcW w:w="1534" w:type="dxa"/>
          </w:tcPr>
          <w:p w:rsidR="0087579D" w:rsidRDefault="0087579D">
            <w:pPr>
              <w:pStyle w:val="ConsPlusNormal"/>
              <w:jc w:val="center"/>
            </w:pPr>
            <w:r>
              <w:t>нарастающим итогом</w:t>
            </w:r>
          </w:p>
        </w:tc>
        <w:tc>
          <w:tcPr>
            <w:tcW w:w="1369" w:type="dxa"/>
            <w:vMerge/>
          </w:tcPr>
          <w:p w:rsidR="0087579D" w:rsidRDefault="0087579D">
            <w:pPr>
              <w:pStyle w:val="ConsPlusNormal"/>
            </w:pPr>
          </w:p>
        </w:tc>
      </w:tr>
      <w:tr w:rsidR="0087579D">
        <w:tc>
          <w:tcPr>
            <w:tcW w:w="454" w:type="dxa"/>
          </w:tcPr>
          <w:p w:rsidR="0087579D" w:rsidRDefault="0087579D">
            <w:pPr>
              <w:pStyle w:val="ConsPlusNormal"/>
              <w:jc w:val="center"/>
            </w:pPr>
            <w:r>
              <w:t>1.</w:t>
            </w:r>
          </w:p>
        </w:tc>
        <w:tc>
          <w:tcPr>
            <w:tcW w:w="3458" w:type="dxa"/>
          </w:tcPr>
          <w:p w:rsidR="0087579D" w:rsidRDefault="0087579D">
            <w:pPr>
              <w:pStyle w:val="ConsPlusNormal"/>
            </w:pPr>
            <w:r>
              <w:t>Объем выручки от продажи товаров, работ и услуг в рамках исполнения Договора, млн рублей</w:t>
            </w:r>
          </w:p>
        </w:tc>
        <w:tc>
          <w:tcPr>
            <w:tcW w:w="649" w:type="dxa"/>
          </w:tcPr>
          <w:p w:rsidR="0087579D" w:rsidRDefault="0087579D">
            <w:pPr>
              <w:pStyle w:val="ConsPlusNormal"/>
            </w:pPr>
          </w:p>
        </w:tc>
        <w:tc>
          <w:tcPr>
            <w:tcW w:w="1587" w:type="dxa"/>
          </w:tcPr>
          <w:p w:rsidR="0087579D" w:rsidRDefault="0087579D">
            <w:pPr>
              <w:pStyle w:val="ConsPlusNormal"/>
            </w:pPr>
          </w:p>
        </w:tc>
        <w:tc>
          <w:tcPr>
            <w:tcW w:w="1534" w:type="dxa"/>
          </w:tcPr>
          <w:p w:rsidR="0087579D" w:rsidRDefault="0087579D">
            <w:pPr>
              <w:pStyle w:val="ConsPlusNormal"/>
              <w:jc w:val="center"/>
            </w:pPr>
          </w:p>
        </w:tc>
        <w:tc>
          <w:tcPr>
            <w:tcW w:w="1369" w:type="dxa"/>
          </w:tcPr>
          <w:p w:rsidR="0087579D" w:rsidRDefault="0087579D">
            <w:pPr>
              <w:pStyle w:val="ConsPlusNormal"/>
              <w:jc w:val="center"/>
            </w:pPr>
          </w:p>
        </w:tc>
      </w:tr>
      <w:tr w:rsidR="0087579D">
        <w:tc>
          <w:tcPr>
            <w:tcW w:w="454" w:type="dxa"/>
          </w:tcPr>
          <w:p w:rsidR="0087579D" w:rsidRDefault="0087579D">
            <w:pPr>
              <w:pStyle w:val="ConsPlusNormal"/>
              <w:jc w:val="center"/>
            </w:pPr>
            <w:r>
              <w:t>2.</w:t>
            </w:r>
          </w:p>
        </w:tc>
        <w:tc>
          <w:tcPr>
            <w:tcW w:w="3458" w:type="dxa"/>
          </w:tcPr>
          <w:p w:rsidR="0087579D" w:rsidRDefault="0087579D">
            <w:pPr>
              <w:pStyle w:val="ConsPlusNormal"/>
            </w:pPr>
            <w:r>
              <w:t>Количество созданных рабочих мест в рамках исполнения Договора, единиц</w:t>
            </w:r>
          </w:p>
        </w:tc>
        <w:tc>
          <w:tcPr>
            <w:tcW w:w="649" w:type="dxa"/>
          </w:tcPr>
          <w:p w:rsidR="0087579D" w:rsidRDefault="0087579D">
            <w:pPr>
              <w:pStyle w:val="ConsPlusNormal"/>
            </w:pPr>
          </w:p>
        </w:tc>
        <w:tc>
          <w:tcPr>
            <w:tcW w:w="1587" w:type="dxa"/>
          </w:tcPr>
          <w:p w:rsidR="0087579D" w:rsidRDefault="0087579D">
            <w:pPr>
              <w:pStyle w:val="ConsPlusNormal"/>
            </w:pPr>
          </w:p>
        </w:tc>
        <w:tc>
          <w:tcPr>
            <w:tcW w:w="1534" w:type="dxa"/>
          </w:tcPr>
          <w:p w:rsidR="0087579D" w:rsidRDefault="0087579D">
            <w:pPr>
              <w:pStyle w:val="ConsPlusNormal"/>
              <w:jc w:val="center"/>
            </w:pPr>
          </w:p>
        </w:tc>
        <w:tc>
          <w:tcPr>
            <w:tcW w:w="1369" w:type="dxa"/>
          </w:tcPr>
          <w:p w:rsidR="0087579D" w:rsidRDefault="0087579D">
            <w:pPr>
              <w:pStyle w:val="ConsPlusNormal"/>
              <w:jc w:val="center"/>
            </w:pPr>
          </w:p>
        </w:tc>
      </w:tr>
      <w:tr w:rsidR="0087579D">
        <w:tc>
          <w:tcPr>
            <w:tcW w:w="454" w:type="dxa"/>
          </w:tcPr>
          <w:p w:rsidR="0087579D" w:rsidRDefault="0087579D">
            <w:pPr>
              <w:pStyle w:val="ConsPlusNormal"/>
              <w:jc w:val="center"/>
            </w:pPr>
            <w:r>
              <w:t>3.</w:t>
            </w:r>
          </w:p>
        </w:tc>
        <w:tc>
          <w:tcPr>
            <w:tcW w:w="3458" w:type="dxa"/>
          </w:tcPr>
          <w:p w:rsidR="0087579D" w:rsidRDefault="0087579D">
            <w:pPr>
              <w:pStyle w:val="ConsPlusNormal"/>
            </w:pPr>
            <w:r>
              <w:t>Объем осуществленных инвестиций, в том числе капитальных вложений, в рамках исполнения Договора, млн рублей</w:t>
            </w:r>
          </w:p>
        </w:tc>
        <w:tc>
          <w:tcPr>
            <w:tcW w:w="649" w:type="dxa"/>
          </w:tcPr>
          <w:p w:rsidR="0087579D" w:rsidRDefault="0087579D">
            <w:pPr>
              <w:pStyle w:val="ConsPlusNormal"/>
            </w:pPr>
          </w:p>
        </w:tc>
        <w:tc>
          <w:tcPr>
            <w:tcW w:w="1587" w:type="dxa"/>
          </w:tcPr>
          <w:p w:rsidR="0087579D" w:rsidRDefault="0087579D">
            <w:pPr>
              <w:pStyle w:val="ConsPlusNormal"/>
            </w:pPr>
          </w:p>
        </w:tc>
        <w:tc>
          <w:tcPr>
            <w:tcW w:w="1534" w:type="dxa"/>
          </w:tcPr>
          <w:p w:rsidR="0087579D" w:rsidRDefault="0087579D">
            <w:pPr>
              <w:pStyle w:val="ConsPlusNormal"/>
              <w:jc w:val="center"/>
            </w:pPr>
          </w:p>
        </w:tc>
        <w:tc>
          <w:tcPr>
            <w:tcW w:w="1369" w:type="dxa"/>
          </w:tcPr>
          <w:p w:rsidR="0087579D" w:rsidRDefault="0087579D">
            <w:pPr>
              <w:pStyle w:val="ConsPlusNormal"/>
              <w:jc w:val="center"/>
            </w:pPr>
          </w:p>
        </w:tc>
      </w:tr>
      <w:tr w:rsidR="0087579D">
        <w:tc>
          <w:tcPr>
            <w:tcW w:w="454" w:type="dxa"/>
          </w:tcPr>
          <w:p w:rsidR="0087579D" w:rsidRDefault="0087579D">
            <w:pPr>
              <w:pStyle w:val="ConsPlusNormal"/>
              <w:jc w:val="center"/>
            </w:pPr>
            <w:r>
              <w:t>4.</w:t>
            </w:r>
          </w:p>
        </w:tc>
        <w:tc>
          <w:tcPr>
            <w:tcW w:w="3458" w:type="dxa"/>
          </w:tcPr>
          <w:p w:rsidR="0087579D" w:rsidRDefault="0087579D">
            <w:pPr>
              <w:pStyle w:val="ConsPlusNormal"/>
            </w:pPr>
            <w:r>
              <w:t>Объем налогов, уплаченных в рамках исполнения Договора в бюджеты всех уровней бюджетной системы Российской Федерации, млн рублей</w:t>
            </w:r>
          </w:p>
        </w:tc>
        <w:tc>
          <w:tcPr>
            <w:tcW w:w="649" w:type="dxa"/>
          </w:tcPr>
          <w:p w:rsidR="0087579D" w:rsidRDefault="0087579D">
            <w:pPr>
              <w:pStyle w:val="ConsPlusNormal"/>
            </w:pPr>
          </w:p>
        </w:tc>
        <w:tc>
          <w:tcPr>
            <w:tcW w:w="1587" w:type="dxa"/>
          </w:tcPr>
          <w:p w:rsidR="0087579D" w:rsidRDefault="0087579D">
            <w:pPr>
              <w:pStyle w:val="ConsPlusNormal"/>
            </w:pPr>
          </w:p>
        </w:tc>
        <w:tc>
          <w:tcPr>
            <w:tcW w:w="1534" w:type="dxa"/>
          </w:tcPr>
          <w:p w:rsidR="0087579D" w:rsidRDefault="0087579D">
            <w:pPr>
              <w:pStyle w:val="ConsPlusNormal"/>
              <w:jc w:val="center"/>
            </w:pPr>
          </w:p>
        </w:tc>
        <w:tc>
          <w:tcPr>
            <w:tcW w:w="1369" w:type="dxa"/>
          </w:tcPr>
          <w:p w:rsidR="0087579D" w:rsidRDefault="0087579D">
            <w:pPr>
              <w:pStyle w:val="ConsPlusNormal"/>
              <w:jc w:val="center"/>
            </w:pPr>
          </w:p>
        </w:tc>
      </w:tr>
      <w:tr w:rsidR="0087579D">
        <w:tc>
          <w:tcPr>
            <w:tcW w:w="454" w:type="dxa"/>
          </w:tcPr>
          <w:p w:rsidR="0087579D" w:rsidRDefault="0087579D">
            <w:pPr>
              <w:pStyle w:val="ConsPlusNormal"/>
              <w:jc w:val="center"/>
            </w:pPr>
            <w:r>
              <w:t>5.</w:t>
            </w:r>
          </w:p>
        </w:tc>
        <w:tc>
          <w:tcPr>
            <w:tcW w:w="3458" w:type="dxa"/>
          </w:tcPr>
          <w:p w:rsidR="0087579D" w:rsidRDefault="0087579D">
            <w:pPr>
              <w:pStyle w:val="ConsPlusNormal"/>
            </w:pPr>
            <w:r>
              <w:t>Объем таможенных платежей, уплаченных в рамках исполнения Договора, млн рублей</w:t>
            </w:r>
          </w:p>
        </w:tc>
        <w:tc>
          <w:tcPr>
            <w:tcW w:w="649" w:type="dxa"/>
          </w:tcPr>
          <w:p w:rsidR="0087579D" w:rsidRDefault="0087579D">
            <w:pPr>
              <w:pStyle w:val="ConsPlusNormal"/>
            </w:pPr>
          </w:p>
        </w:tc>
        <w:tc>
          <w:tcPr>
            <w:tcW w:w="1587" w:type="dxa"/>
          </w:tcPr>
          <w:p w:rsidR="0087579D" w:rsidRDefault="0087579D">
            <w:pPr>
              <w:pStyle w:val="ConsPlusNormal"/>
            </w:pPr>
          </w:p>
        </w:tc>
        <w:tc>
          <w:tcPr>
            <w:tcW w:w="1534" w:type="dxa"/>
          </w:tcPr>
          <w:p w:rsidR="0087579D" w:rsidRDefault="0087579D">
            <w:pPr>
              <w:pStyle w:val="ConsPlusNormal"/>
              <w:jc w:val="center"/>
            </w:pPr>
          </w:p>
        </w:tc>
        <w:tc>
          <w:tcPr>
            <w:tcW w:w="1369" w:type="dxa"/>
          </w:tcPr>
          <w:p w:rsidR="0087579D" w:rsidRDefault="0087579D">
            <w:pPr>
              <w:pStyle w:val="ConsPlusNormal"/>
              <w:jc w:val="center"/>
            </w:pPr>
          </w:p>
        </w:tc>
      </w:tr>
      <w:tr w:rsidR="0087579D">
        <w:tc>
          <w:tcPr>
            <w:tcW w:w="454" w:type="dxa"/>
          </w:tcPr>
          <w:p w:rsidR="0087579D" w:rsidRDefault="0087579D">
            <w:pPr>
              <w:pStyle w:val="ConsPlusNormal"/>
              <w:jc w:val="center"/>
            </w:pPr>
            <w:r>
              <w:t>6.</w:t>
            </w:r>
          </w:p>
        </w:tc>
        <w:tc>
          <w:tcPr>
            <w:tcW w:w="3458" w:type="dxa"/>
          </w:tcPr>
          <w:p w:rsidR="0087579D" w:rsidRDefault="0087579D">
            <w:pPr>
              <w:pStyle w:val="ConsPlusNormal"/>
            </w:pPr>
            <w:r>
              <w:t>Объем льгот по уплате налогов и страховых взносов, полученных в рамках исполнения Договора, млн рублей</w:t>
            </w:r>
          </w:p>
        </w:tc>
        <w:tc>
          <w:tcPr>
            <w:tcW w:w="649" w:type="dxa"/>
          </w:tcPr>
          <w:p w:rsidR="0087579D" w:rsidRDefault="0087579D">
            <w:pPr>
              <w:pStyle w:val="ConsPlusNormal"/>
            </w:pPr>
          </w:p>
        </w:tc>
        <w:tc>
          <w:tcPr>
            <w:tcW w:w="1587" w:type="dxa"/>
          </w:tcPr>
          <w:p w:rsidR="0087579D" w:rsidRDefault="0087579D">
            <w:pPr>
              <w:pStyle w:val="ConsPlusNormal"/>
            </w:pPr>
          </w:p>
        </w:tc>
        <w:tc>
          <w:tcPr>
            <w:tcW w:w="1534" w:type="dxa"/>
          </w:tcPr>
          <w:p w:rsidR="0087579D" w:rsidRDefault="0087579D">
            <w:pPr>
              <w:pStyle w:val="ConsPlusNormal"/>
              <w:jc w:val="center"/>
            </w:pPr>
          </w:p>
        </w:tc>
        <w:tc>
          <w:tcPr>
            <w:tcW w:w="1369" w:type="dxa"/>
          </w:tcPr>
          <w:p w:rsidR="0087579D" w:rsidRDefault="0087579D">
            <w:pPr>
              <w:pStyle w:val="ConsPlusNormal"/>
              <w:jc w:val="center"/>
            </w:pPr>
          </w:p>
        </w:tc>
      </w:tr>
      <w:tr w:rsidR="0087579D">
        <w:tc>
          <w:tcPr>
            <w:tcW w:w="454" w:type="dxa"/>
          </w:tcPr>
          <w:p w:rsidR="0087579D" w:rsidRDefault="0087579D">
            <w:pPr>
              <w:pStyle w:val="ConsPlusNormal"/>
              <w:jc w:val="center"/>
            </w:pPr>
            <w:r>
              <w:t>7.</w:t>
            </w:r>
          </w:p>
        </w:tc>
        <w:tc>
          <w:tcPr>
            <w:tcW w:w="3458" w:type="dxa"/>
          </w:tcPr>
          <w:p w:rsidR="0087579D" w:rsidRDefault="0087579D">
            <w:pPr>
              <w:pStyle w:val="ConsPlusNormal"/>
            </w:pPr>
            <w:r>
              <w:t>Объем льгот по уплате таможенных платежей, полученных в рамках исполнения Договора, млн рублей</w:t>
            </w:r>
          </w:p>
        </w:tc>
        <w:tc>
          <w:tcPr>
            <w:tcW w:w="649" w:type="dxa"/>
          </w:tcPr>
          <w:p w:rsidR="0087579D" w:rsidRDefault="0087579D">
            <w:pPr>
              <w:pStyle w:val="ConsPlusNormal"/>
            </w:pPr>
          </w:p>
        </w:tc>
        <w:tc>
          <w:tcPr>
            <w:tcW w:w="1587" w:type="dxa"/>
          </w:tcPr>
          <w:p w:rsidR="0087579D" w:rsidRDefault="0087579D">
            <w:pPr>
              <w:pStyle w:val="ConsPlusNormal"/>
            </w:pPr>
          </w:p>
        </w:tc>
        <w:tc>
          <w:tcPr>
            <w:tcW w:w="1534" w:type="dxa"/>
          </w:tcPr>
          <w:p w:rsidR="0087579D" w:rsidRDefault="0087579D">
            <w:pPr>
              <w:pStyle w:val="ConsPlusNormal"/>
              <w:jc w:val="center"/>
            </w:pPr>
          </w:p>
        </w:tc>
        <w:tc>
          <w:tcPr>
            <w:tcW w:w="1369" w:type="dxa"/>
          </w:tcPr>
          <w:p w:rsidR="0087579D" w:rsidRDefault="0087579D">
            <w:pPr>
              <w:pStyle w:val="ConsPlusNormal"/>
              <w:jc w:val="center"/>
            </w:pPr>
          </w:p>
        </w:tc>
      </w:tr>
      <w:tr w:rsidR="0087579D">
        <w:tc>
          <w:tcPr>
            <w:tcW w:w="454" w:type="dxa"/>
          </w:tcPr>
          <w:p w:rsidR="0087579D" w:rsidRDefault="0087579D">
            <w:pPr>
              <w:pStyle w:val="ConsPlusNormal"/>
              <w:jc w:val="center"/>
            </w:pPr>
            <w:r>
              <w:t>8.</w:t>
            </w:r>
          </w:p>
        </w:tc>
        <w:tc>
          <w:tcPr>
            <w:tcW w:w="3458" w:type="dxa"/>
          </w:tcPr>
          <w:p w:rsidR="0087579D" w:rsidRDefault="0087579D">
            <w:pPr>
              <w:pStyle w:val="ConsPlusNormal"/>
            </w:pPr>
            <w:r>
              <w:t>Объем производимых товаров, выполняемых работ, оказываемых услуг, млн рублей</w:t>
            </w:r>
          </w:p>
        </w:tc>
        <w:tc>
          <w:tcPr>
            <w:tcW w:w="649" w:type="dxa"/>
          </w:tcPr>
          <w:p w:rsidR="0087579D" w:rsidRDefault="0087579D">
            <w:pPr>
              <w:pStyle w:val="ConsPlusNormal"/>
            </w:pPr>
          </w:p>
        </w:tc>
        <w:tc>
          <w:tcPr>
            <w:tcW w:w="1587" w:type="dxa"/>
          </w:tcPr>
          <w:p w:rsidR="0087579D" w:rsidRDefault="0087579D">
            <w:pPr>
              <w:pStyle w:val="ConsPlusNormal"/>
            </w:pPr>
          </w:p>
        </w:tc>
        <w:tc>
          <w:tcPr>
            <w:tcW w:w="1534" w:type="dxa"/>
          </w:tcPr>
          <w:p w:rsidR="0087579D" w:rsidRDefault="0087579D">
            <w:pPr>
              <w:pStyle w:val="ConsPlusNormal"/>
              <w:jc w:val="center"/>
            </w:pPr>
          </w:p>
        </w:tc>
        <w:tc>
          <w:tcPr>
            <w:tcW w:w="1369" w:type="dxa"/>
          </w:tcPr>
          <w:p w:rsidR="0087579D" w:rsidRDefault="0087579D">
            <w:pPr>
              <w:pStyle w:val="ConsPlusNormal"/>
              <w:jc w:val="center"/>
            </w:pPr>
          </w:p>
        </w:tc>
      </w:tr>
      <w:tr w:rsidR="0087579D">
        <w:tc>
          <w:tcPr>
            <w:tcW w:w="454" w:type="dxa"/>
          </w:tcPr>
          <w:p w:rsidR="0087579D" w:rsidRDefault="0087579D">
            <w:pPr>
              <w:pStyle w:val="ConsPlusNormal"/>
              <w:jc w:val="center"/>
            </w:pPr>
            <w:r>
              <w:t>9.</w:t>
            </w:r>
          </w:p>
        </w:tc>
        <w:tc>
          <w:tcPr>
            <w:tcW w:w="3458" w:type="dxa"/>
          </w:tcPr>
          <w:p w:rsidR="0087579D" w:rsidRDefault="0087579D">
            <w:pPr>
              <w:pStyle w:val="ConsPlusNormal"/>
            </w:pPr>
            <w:r>
              <w:t>Количество сохраненных рабочих мест при реализации инвестиционного проекта от значений соответствующих показателей за I квартал 2023 года (при наличии), единиц</w:t>
            </w:r>
          </w:p>
        </w:tc>
        <w:tc>
          <w:tcPr>
            <w:tcW w:w="649" w:type="dxa"/>
          </w:tcPr>
          <w:p w:rsidR="0087579D" w:rsidRDefault="0087579D">
            <w:pPr>
              <w:pStyle w:val="ConsPlusNormal"/>
            </w:pPr>
          </w:p>
        </w:tc>
        <w:tc>
          <w:tcPr>
            <w:tcW w:w="1587" w:type="dxa"/>
          </w:tcPr>
          <w:p w:rsidR="0087579D" w:rsidRDefault="0087579D">
            <w:pPr>
              <w:pStyle w:val="ConsPlusNormal"/>
            </w:pPr>
          </w:p>
        </w:tc>
        <w:tc>
          <w:tcPr>
            <w:tcW w:w="1534" w:type="dxa"/>
          </w:tcPr>
          <w:p w:rsidR="0087579D" w:rsidRDefault="0087579D">
            <w:pPr>
              <w:pStyle w:val="ConsPlusNormal"/>
              <w:jc w:val="center"/>
            </w:pPr>
          </w:p>
        </w:tc>
        <w:tc>
          <w:tcPr>
            <w:tcW w:w="1369" w:type="dxa"/>
          </w:tcPr>
          <w:p w:rsidR="0087579D" w:rsidRDefault="0087579D">
            <w:pPr>
              <w:pStyle w:val="ConsPlusNormal"/>
              <w:jc w:val="center"/>
            </w:pPr>
          </w:p>
        </w:tc>
      </w:tr>
      <w:tr w:rsidR="0087579D">
        <w:tc>
          <w:tcPr>
            <w:tcW w:w="454" w:type="dxa"/>
          </w:tcPr>
          <w:p w:rsidR="0087579D" w:rsidRDefault="0087579D">
            <w:pPr>
              <w:pStyle w:val="ConsPlusNormal"/>
              <w:jc w:val="center"/>
            </w:pPr>
            <w:r>
              <w:t>10.</w:t>
            </w:r>
          </w:p>
        </w:tc>
        <w:tc>
          <w:tcPr>
            <w:tcW w:w="3458" w:type="dxa"/>
          </w:tcPr>
          <w:p w:rsidR="0087579D" w:rsidRDefault="0087579D">
            <w:pPr>
              <w:pStyle w:val="ConsPlusNormal"/>
            </w:pPr>
            <w:r>
              <w:t>Чистая прибыль, млн рублей</w:t>
            </w:r>
          </w:p>
        </w:tc>
        <w:tc>
          <w:tcPr>
            <w:tcW w:w="649" w:type="dxa"/>
          </w:tcPr>
          <w:p w:rsidR="0087579D" w:rsidRDefault="0087579D">
            <w:pPr>
              <w:pStyle w:val="ConsPlusNormal"/>
            </w:pPr>
          </w:p>
        </w:tc>
        <w:tc>
          <w:tcPr>
            <w:tcW w:w="1587" w:type="dxa"/>
          </w:tcPr>
          <w:p w:rsidR="0087579D" w:rsidRDefault="0087579D">
            <w:pPr>
              <w:pStyle w:val="ConsPlusNormal"/>
            </w:pPr>
          </w:p>
        </w:tc>
        <w:tc>
          <w:tcPr>
            <w:tcW w:w="1534" w:type="dxa"/>
          </w:tcPr>
          <w:p w:rsidR="0087579D" w:rsidRDefault="0087579D">
            <w:pPr>
              <w:pStyle w:val="ConsPlusNormal"/>
              <w:jc w:val="center"/>
            </w:pPr>
          </w:p>
        </w:tc>
        <w:tc>
          <w:tcPr>
            <w:tcW w:w="1369" w:type="dxa"/>
          </w:tcPr>
          <w:p w:rsidR="0087579D" w:rsidRDefault="0087579D">
            <w:pPr>
              <w:pStyle w:val="ConsPlusNormal"/>
              <w:jc w:val="center"/>
            </w:pPr>
          </w:p>
        </w:tc>
      </w:tr>
    </w:tbl>
    <w:p w:rsidR="0087579D" w:rsidRDefault="0087579D">
      <w:pPr>
        <w:pStyle w:val="ConsPlusNormal"/>
      </w:pPr>
    </w:p>
    <w:p w:rsidR="0087579D" w:rsidRDefault="0087579D">
      <w:pPr>
        <w:pStyle w:val="ConsPlusNonformat"/>
        <w:jc w:val="both"/>
      </w:pPr>
      <w:r>
        <w:t>______________________    _______________________   _______________________</w:t>
      </w:r>
    </w:p>
    <w:p w:rsidR="0087579D" w:rsidRDefault="0087579D">
      <w:pPr>
        <w:pStyle w:val="ConsPlusNonformat"/>
        <w:jc w:val="both"/>
      </w:pPr>
      <w:r>
        <w:t xml:space="preserve">      (должность)               (подпись)                 (И.О.Фамилия)</w:t>
      </w:r>
    </w:p>
    <w:p w:rsidR="0087579D" w:rsidRDefault="0087579D">
      <w:pPr>
        <w:pStyle w:val="ConsPlusNonformat"/>
        <w:jc w:val="both"/>
      </w:pPr>
      <w:r>
        <w:t>МП (при наличии)</w:t>
      </w:r>
    </w:p>
    <w:p w:rsidR="0087579D" w:rsidRDefault="0087579D">
      <w:pPr>
        <w:pStyle w:val="ConsPlusNormal"/>
        <w:jc w:val="right"/>
      </w:pPr>
    </w:p>
    <w:p w:rsidR="0087579D" w:rsidRDefault="0087579D">
      <w:pPr>
        <w:pStyle w:val="ConsPlusNormal"/>
        <w:jc w:val="center"/>
      </w:pPr>
    </w:p>
    <w:p w:rsidR="0087579D" w:rsidRDefault="0087579D">
      <w:pPr>
        <w:pStyle w:val="ConsPlusNormal"/>
        <w:jc w:val="center"/>
      </w:pPr>
    </w:p>
    <w:p w:rsidR="0087579D" w:rsidRDefault="0087579D">
      <w:pPr>
        <w:pStyle w:val="ConsPlusNormal"/>
        <w:jc w:val="center"/>
      </w:pPr>
    </w:p>
    <w:p w:rsidR="0087579D" w:rsidRDefault="0087579D">
      <w:pPr>
        <w:pStyle w:val="ConsPlusNormal"/>
        <w:jc w:val="center"/>
      </w:pPr>
    </w:p>
    <w:p w:rsidR="0087579D" w:rsidRDefault="0087579D">
      <w:pPr>
        <w:pStyle w:val="ConsPlusNormal"/>
        <w:jc w:val="right"/>
        <w:outlineLvl w:val="1"/>
      </w:pPr>
      <w:r>
        <w:t>Приложение N 7</w:t>
      </w:r>
    </w:p>
    <w:p w:rsidR="0087579D" w:rsidRDefault="0087579D">
      <w:pPr>
        <w:pStyle w:val="ConsPlusNormal"/>
        <w:jc w:val="right"/>
      </w:pPr>
      <w:r>
        <w:t>к Порядку функционирования свободной экономической</w:t>
      </w:r>
    </w:p>
    <w:p w:rsidR="0087579D" w:rsidRDefault="0087579D">
      <w:pPr>
        <w:pStyle w:val="ConsPlusNormal"/>
        <w:jc w:val="right"/>
      </w:pPr>
      <w:r>
        <w:t>зоны на территории Белгородской области</w:t>
      </w:r>
    </w:p>
    <w:p w:rsidR="0087579D" w:rsidRDefault="0087579D">
      <w:pPr>
        <w:pStyle w:val="ConsPlusNormal"/>
        <w:jc w:val="center"/>
      </w:pPr>
    </w:p>
    <w:p w:rsidR="0087579D" w:rsidRDefault="0087579D">
      <w:pPr>
        <w:pStyle w:val="ConsPlusTitle"/>
        <w:jc w:val="center"/>
      </w:pPr>
      <w:bookmarkStart w:id="70" w:name="P1368"/>
      <w:bookmarkEnd w:id="70"/>
      <w:r>
        <w:t>Порядок</w:t>
      </w:r>
    </w:p>
    <w:p w:rsidR="0087579D" w:rsidRDefault="0087579D">
      <w:pPr>
        <w:pStyle w:val="ConsPlusTitle"/>
        <w:jc w:val="center"/>
      </w:pPr>
      <w:r>
        <w:t>ведения реестра участников свободной экономической зоны</w:t>
      </w:r>
    </w:p>
    <w:p w:rsidR="0087579D" w:rsidRDefault="0087579D">
      <w:pPr>
        <w:pStyle w:val="ConsPlusTitle"/>
        <w:jc w:val="center"/>
      </w:pPr>
      <w:r>
        <w:t>на территории Белгородской области</w:t>
      </w:r>
    </w:p>
    <w:p w:rsidR="0087579D" w:rsidRDefault="0087579D">
      <w:pPr>
        <w:pStyle w:val="ConsPlusNormal"/>
        <w:jc w:val="center"/>
      </w:pPr>
    </w:p>
    <w:p w:rsidR="0087579D" w:rsidRDefault="0087579D">
      <w:pPr>
        <w:pStyle w:val="ConsPlusNormal"/>
        <w:ind w:firstLine="540"/>
        <w:jc w:val="both"/>
      </w:pPr>
      <w:r>
        <w:t xml:space="preserve">1. Ведение единого </w:t>
      </w:r>
      <w:hyperlink w:anchor="P1409">
        <w:r>
          <w:rPr>
            <w:color w:val="0000FF"/>
          </w:rPr>
          <w:t>реестра</w:t>
        </w:r>
      </w:hyperlink>
      <w:r>
        <w:t xml:space="preserve"> участников свободной экономической зоны на территории Белгородской области (далее - реестр) осуществляется министерством экономического развития и промышленности Белгородской области (далее - министерство) по форме, установленной приложением N 1 к порядку ведения реестра участников свободной экономической зоны на территории Белгородской области (далее - Порядок).</w:t>
      </w:r>
    </w:p>
    <w:p w:rsidR="0087579D" w:rsidRDefault="0087579D">
      <w:pPr>
        <w:pStyle w:val="ConsPlusNormal"/>
        <w:spacing w:before="220"/>
        <w:ind w:firstLine="540"/>
        <w:jc w:val="both"/>
      </w:pPr>
      <w:r>
        <w:t>2. Ведение реестра предусматривает внесение сведений в реестр и актуализацию сведений в реестре в виде внесения в него записи о включении лица, заключившего договор об условиях деятельности в свободной экономической зоне с министерством (далее - участник), обновления сведений об участниках, содержащихся в реестре, внесения записи об исключении участника из реестра и размещения реестра на официальном сайте министерства в сети Интернет (далее - официальный сайт министерства).</w:t>
      </w:r>
    </w:p>
    <w:p w:rsidR="0087579D" w:rsidRDefault="0087579D">
      <w:pPr>
        <w:pStyle w:val="ConsPlusNormal"/>
        <w:spacing w:before="220"/>
        <w:ind w:firstLine="540"/>
        <w:jc w:val="both"/>
      </w:pPr>
      <w:r>
        <w:t>3. Внесение сведений в реестр и актуализация сведений в реестре осуществляются в электронной форме.</w:t>
      </w:r>
    </w:p>
    <w:p w:rsidR="0087579D" w:rsidRDefault="0087579D">
      <w:pPr>
        <w:pStyle w:val="ConsPlusNormal"/>
        <w:spacing w:before="220"/>
        <w:ind w:firstLine="540"/>
        <w:jc w:val="both"/>
      </w:pPr>
      <w:r>
        <w:t>4. Сведения, содержащиеся в реестре, являются открытыми и общедоступными.</w:t>
      </w:r>
    </w:p>
    <w:p w:rsidR="0087579D" w:rsidRDefault="0087579D">
      <w:pPr>
        <w:pStyle w:val="ConsPlusNormal"/>
        <w:spacing w:before="220"/>
        <w:ind w:firstLine="540"/>
        <w:jc w:val="both"/>
      </w:pPr>
      <w:r>
        <w:t>5. Министерство в течение 3 (трех) рабочих дней с даты появления сведений об участнике, подлежащих включению в реестр, формирует реестр на официальном сайте министерства и обеспечивает формирование реестра.</w:t>
      </w:r>
    </w:p>
    <w:p w:rsidR="0087579D" w:rsidRDefault="0087579D">
      <w:pPr>
        <w:pStyle w:val="ConsPlusNormal"/>
        <w:spacing w:before="220"/>
        <w:ind w:firstLine="540"/>
        <w:jc w:val="both"/>
      </w:pPr>
      <w:r>
        <w:t xml:space="preserve">6. Записи о включении заявителя в реестр присваивается регистрационный номер согласно </w:t>
      </w:r>
      <w:hyperlink w:anchor="P1466">
        <w:r>
          <w:rPr>
            <w:color w:val="0000FF"/>
          </w:rPr>
          <w:t>структуре</w:t>
        </w:r>
      </w:hyperlink>
      <w:r>
        <w:t xml:space="preserve"> регистрационного номера записи, вносимой в реестр, приведенной в приложении N 2 к Порядку. Также указывается дата внесения записи в реестр.</w:t>
      </w:r>
    </w:p>
    <w:p w:rsidR="0087579D" w:rsidRDefault="0087579D">
      <w:pPr>
        <w:pStyle w:val="ConsPlusNormal"/>
        <w:spacing w:before="220"/>
        <w:ind w:firstLine="540"/>
        <w:jc w:val="both"/>
      </w:pPr>
      <w:bookmarkStart w:id="71" w:name="P1378"/>
      <w:bookmarkEnd w:id="71"/>
      <w:r>
        <w:t>7. Основанием для внесения сведений в реестр и актуализации сведений являются:</w:t>
      </w:r>
    </w:p>
    <w:p w:rsidR="0087579D" w:rsidRDefault="0087579D">
      <w:pPr>
        <w:pStyle w:val="ConsPlusNormal"/>
        <w:spacing w:before="220"/>
        <w:ind w:firstLine="540"/>
        <w:jc w:val="both"/>
      </w:pPr>
      <w:r>
        <w:t>а) заключение договора об условиях деятельности в свободной экономической зоне на территории Белгородской области;</w:t>
      </w:r>
    </w:p>
    <w:p w:rsidR="0087579D" w:rsidRDefault="0087579D">
      <w:pPr>
        <w:pStyle w:val="ConsPlusNormal"/>
        <w:spacing w:before="220"/>
        <w:ind w:firstLine="540"/>
        <w:jc w:val="both"/>
      </w:pPr>
      <w:r>
        <w:t>б) выявление министерством, в том числе по результатам мониторинга выполнения участником условий договора об условиях деятельности в свободной экономической зоне, информации об изменении сведений об участнике, указанных в пункте 8 Порядка, либо факта их несоответствия сведениям, содержащимся в Едином государственном реестре юридических лиц или Едином государственном реестре индивидуальных предпринимателей.</w:t>
      </w:r>
    </w:p>
    <w:p w:rsidR="0087579D" w:rsidRDefault="0087579D">
      <w:pPr>
        <w:pStyle w:val="ConsPlusNormal"/>
        <w:spacing w:before="220"/>
        <w:ind w:firstLine="540"/>
        <w:jc w:val="both"/>
      </w:pPr>
      <w:r>
        <w:t>8. Внесению в реестр подлежат следующие сведения:</w:t>
      </w:r>
    </w:p>
    <w:p w:rsidR="0087579D" w:rsidRDefault="0087579D">
      <w:pPr>
        <w:pStyle w:val="ConsPlusNormal"/>
        <w:spacing w:before="220"/>
        <w:ind w:firstLine="540"/>
        <w:jc w:val="both"/>
      </w:pPr>
      <w:r>
        <w:t>а) порядковый номер;</w:t>
      </w:r>
    </w:p>
    <w:p w:rsidR="0087579D" w:rsidRDefault="0087579D">
      <w:pPr>
        <w:pStyle w:val="ConsPlusNormal"/>
        <w:spacing w:before="220"/>
        <w:ind w:firstLine="540"/>
        <w:jc w:val="both"/>
      </w:pPr>
      <w:r>
        <w:t>б) регистрационный номер записи о включении заявителя в реестр;</w:t>
      </w:r>
    </w:p>
    <w:p w:rsidR="0087579D" w:rsidRDefault="0087579D">
      <w:pPr>
        <w:pStyle w:val="ConsPlusNormal"/>
        <w:spacing w:before="220"/>
        <w:ind w:firstLine="540"/>
        <w:jc w:val="both"/>
      </w:pPr>
      <w:r>
        <w:t>в) дата внесения регистрационного номера записи о включении в реестр;</w:t>
      </w:r>
    </w:p>
    <w:p w:rsidR="0087579D" w:rsidRDefault="0087579D">
      <w:pPr>
        <w:pStyle w:val="ConsPlusNormal"/>
        <w:spacing w:before="220"/>
        <w:ind w:firstLine="540"/>
        <w:jc w:val="both"/>
      </w:pPr>
      <w:r>
        <w:t xml:space="preserve">г) полное наименование юридического лица с указанием организационно-правовой формы </w:t>
      </w:r>
      <w:r>
        <w:lastRenderedPageBreak/>
        <w:t>или фамилия, имя, отчество (при наличии) индивидуального предпринимателя;</w:t>
      </w:r>
    </w:p>
    <w:p w:rsidR="0087579D" w:rsidRDefault="0087579D">
      <w:pPr>
        <w:pStyle w:val="ConsPlusNormal"/>
        <w:spacing w:before="220"/>
        <w:ind w:firstLine="540"/>
        <w:jc w:val="both"/>
      </w:pPr>
      <w:r>
        <w:t>д) сокращенное наименование юридического лица (при наличии);</w:t>
      </w:r>
    </w:p>
    <w:p w:rsidR="0087579D" w:rsidRDefault="0087579D">
      <w:pPr>
        <w:pStyle w:val="ConsPlusNormal"/>
        <w:spacing w:before="220"/>
        <w:ind w:firstLine="540"/>
        <w:jc w:val="both"/>
      </w:pPr>
      <w:r>
        <w:t>е) адрес в пределах местонахождения (юридический адрес) - для юридического лица или место жительства - для индивидуального предпринимателя;</w:t>
      </w:r>
    </w:p>
    <w:p w:rsidR="0087579D" w:rsidRDefault="0087579D">
      <w:pPr>
        <w:pStyle w:val="ConsPlusNormal"/>
        <w:spacing w:before="220"/>
        <w:ind w:firstLine="540"/>
        <w:jc w:val="both"/>
      </w:pPr>
      <w:r>
        <w:t>ж) кадастровый номер земельного участка, включенного в территорию свободной экономической зоны, на котором реализуется инвестиционный проект;</w:t>
      </w:r>
    </w:p>
    <w:p w:rsidR="0087579D" w:rsidRDefault="0087579D">
      <w:pPr>
        <w:pStyle w:val="ConsPlusNormal"/>
        <w:spacing w:before="220"/>
        <w:ind w:firstLine="540"/>
        <w:jc w:val="both"/>
      </w:pPr>
      <w:r>
        <w:t>з) основной государственный регистрационный номер юридического лица или основной государственный регистрационный номер индивидуального предпринимателя;</w:t>
      </w:r>
    </w:p>
    <w:p w:rsidR="0087579D" w:rsidRDefault="0087579D">
      <w:pPr>
        <w:pStyle w:val="ConsPlusNormal"/>
        <w:spacing w:before="220"/>
        <w:ind w:firstLine="540"/>
        <w:jc w:val="both"/>
      </w:pPr>
      <w:r>
        <w:t>и) идентификационный номер налогоплательщика, код причины постановки на учет налогоплательщика-организации в налоговых органах;</w:t>
      </w:r>
    </w:p>
    <w:p w:rsidR="0087579D" w:rsidRDefault="0087579D">
      <w:pPr>
        <w:pStyle w:val="ConsPlusNormal"/>
        <w:spacing w:before="220"/>
        <w:ind w:firstLine="540"/>
        <w:jc w:val="both"/>
      </w:pPr>
      <w:r>
        <w:t>к) номер и дата заключения договора об условиях деятельности в свободной экономической зоне на территории Белгородской области;</w:t>
      </w:r>
    </w:p>
    <w:p w:rsidR="0087579D" w:rsidRDefault="0087579D">
      <w:pPr>
        <w:pStyle w:val="ConsPlusNormal"/>
        <w:spacing w:before="220"/>
        <w:ind w:firstLine="540"/>
        <w:jc w:val="both"/>
      </w:pPr>
      <w:r>
        <w:t>л) дата внесения записи в реестр - включения/исключения участника;</w:t>
      </w:r>
    </w:p>
    <w:p w:rsidR="0087579D" w:rsidRDefault="0087579D">
      <w:pPr>
        <w:pStyle w:val="ConsPlusNormal"/>
        <w:spacing w:before="220"/>
        <w:ind w:firstLine="540"/>
        <w:jc w:val="both"/>
      </w:pPr>
      <w:r>
        <w:t>м) номер и дата выдачи свидетельства о включении в реестр;</w:t>
      </w:r>
    </w:p>
    <w:p w:rsidR="0087579D" w:rsidRDefault="0087579D">
      <w:pPr>
        <w:pStyle w:val="ConsPlusNormal"/>
        <w:spacing w:before="220"/>
        <w:ind w:firstLine="540"/>
        <w:jc w:val="both"/>
      </w:pPr>
      <w:r>
        <w:t>н) сведения об исключении участника из реестра (с указанием даты и основания);</w:t>
      </w:r>
    </w:p>
    <w:p w:rsidR="0087579D" w:rsidRDefault="0087579D">
      <w:pPr>
        <w:pStyle w:val="ConsPlusNormal"/>
        <w:spacing w:before="220"/>
        <w:ind w:firstLine="540"/>
        <w:jc w:val="both"/>
      </w:pPr>
      <w:r>
        <w:t>о) примечание (в графе "примечание" указывается дополнительная информация об участнике и (или) об инвестиционном проекте, реализуемом участником (при необходимости).</w:t>
      </w:r>
    </w:p>
    <w:p w:rsidR="0087579D" w:rsidRDefault="0087579D">
      <w:pPr>
        <w:pStyle w:val="ConsPlusNormal"/>
        <w:spacing w:before="220"/>
        <w:ind w:firstLine="540"/>
        <w:jc w:val="both"/>
      </w:pPr>
      <w:r>
        <w:t xml:space="preserve">9. Актуализация сведений в реестре осуществляется в течение 3 (трех) рабочих дней со дня получения министерством информации и (или) документов, указанных в </w:t>
      </w:r>
      <w:hyperlink w:anchor="P1378">
        <w:r>
          <w:rPr>
            <w:color w:val="0000FF"/>
          </w:rPr>
          <w:t>пункте 7</w:t>
        </w:r>
      </w:hyperlink>
      <w:r>
        <w:t xml:space="preserve"> Порядка.</w:t>
      </w:r>
    </w:p>
    <w:p w:rsidR="0087579D" w:rsidRDefault="0087579D">
      <w:pPr>
        <w:pStyle w:val="ConsPlusNormal"/>
        <w:spacing w:before="220"/>
        <w:ind w:firstLine="540"/>
        <w:jc w:val="both"/>
      </w:pPr>
      <w:r>
        <w:t>10. Министерство обеспечивает в установленном порядке актуализацию реестра, размещенного на официальном сайте министерства.</w:t>
      </w:r>
    </w:p>
    <w:p w:rsidR="0087579D" w:rsidRDefault="0087579D">
      <w:pPr>
        <w:pStyle w:val="ConsPlusNormal"/>
      </w:pPr>
    </w:p>
    <w:p w:rsidR="0087579D" w:rsidRDefault="0087579D">
      <w:pPr>
        <w:pStyle w:val="ConsPlusNormal"/>
        <w:jc w:val="right"/>
      </w:pPr>
    </w:p>
    <w:p w:rsidR="0087579D" w:rsidRDefault="0087579D">
      <w:pPr>
        <w:pStyle w:val="ConsPlusNormal"/>
        <w:jc w:val="center"/>
      </w:pPr>
    </w:p>
    <w:p w:rsidR="0087579D" w:rsidRDefault="0087579D">
      <w:pPr>
        <w:pStyle w:val="ConsPlusNormal"/>
        <w:jc w:val="center"/>
      </w:pPr>
    </w:p>
    <w:p w:rsidR="0087579D" w:rsidRDefault="0087579D">
      <w:pPr>
        <w:pStyle w:val="ConsPlusNormal"/>
        <w:jc w:val="center"/>
      </w:pPr>
    </w:p>
    <w:p w:rsidR="0087579D" w:rsidRDefault="0087579D">
      <w:pPr>
        <w:pStyle w:val="ConsPlusNormal"/>
        <w:jc w:val="right"/>
        <w:outlineLvl w:val="2"/>
      </w:pPr>
      <w:r>
        <w:t>Приложение N 1</w:t>
      </w:r>
    </w:p>
    <w:p w:rsidR="0087579D" w:rsidRDefault="0087579D">
      <w:pPr>
        <w:pStyle w:val="ConsPlusNormal"/>
        <w:jc w:val="right"/>
      </w:pPr>
      <w:r>
        <w:t>к порядку ведения реестра участников свободной</w:t>
      </w:r>
    </w:p>
    <w:p w:rsidR="0087579D" w:rsidRDefault="0087579D">
      <w:pPr>
        <w:pStyle w:val="ConsPlusNormal"/>
        <w:jc w:val="right"/>
      </w:pPr>
      <w:r>
        <w:t>экономической зоны на территории Белгородской области</w:t>
      </w:r>
    </w:p>
    <w:p w:rsidR="0087579D" w:rsidRDefault="0087579D">
      <w:pPr>
        <w:pStyle w:val="ConsPlusNormal"/>
        <w:jc w:val="center"/>
      </w:pPr>
    </w:p>
    <w:p w:rsidR="0087579D" w:rsidRDefault="0087579D">
      <w:pPr>
        <w:pStyle w:val="ConsPlusNormal"/>
        <w:jc w:val="right"/>
      </w:pPr>
      <w:r>
        <w:t>Форма</w:t>
      </w:r>
    </w:p>
    <w:p w:rsidR="0087579D" w:rsidRDefault="0087579D">
      <w:pPr>
        <w:pStyle w:val="ConsPlusNormal"/>
      </w:pPr>
    </w:p>
    <w:p w:rsidR="0087579D" w:rsidRDefault="0087579D">
      <w:pPr>
        <w:pStyle w:val="ConsPlusNormal"/>
        <w:jc w:val="center"/>
      </w:pPr>
      <w:bookmarkStart w:id="72" w:name="P1409"/>
      <w:bookmarkEnd w:id="72"/>
      <w:r>
        <w:t>Реестр участников свободной экономической зоны на территории</w:t>
      </w:r>
    </w:p>
    <w:p w:rsidR="0087579D" w:rsidRDefault="0087579D">
      <w:pPr>
        <w:pStyle w:val="ConsPlusNormal"/>
        <w:jc w:val="center"/>
      </w:pPr>
      <w:r>
        <w:t>Белгородской области</w:t>
      </w:r>
    </w:p>
    <w:p w:rsidR="0087579D" w:rsidRDefault="0087579D">
      <w:pPr>
        <w:pStyle w:val="ConsPlusNormal"/>
      </w:pPr>
    </w:p>
    <w:p w:rsidR="0087579D" w:rsidRDefault="0087579D">
      <w:pPr>
        <w:pStyle w:val="ConsPlusNormal"/>
        <w:sectPr w:rsidR="0087579D">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1984"/>
        <w:gridCol w:w="1999"/>
        <w:gridCol w:w="1954"/>
        <w:gridCol w:w="1609"/>
        <w:gridCol w:w="1684"/>
        <w:gridCol w:w="2494"/>
        <w:gridCol w:w="1069"/>
      </w:tblGrid>
      <w:tr w:rsidR="0087579D">
        <w:tc>
          <w:tcPr>
            <w:tcW w:w="454" w:type="dxa"/>
          </w:tcPr>
          <w:p w:rsidR="0087579D" w:rsidRDefault="0087579D">
            <w:pPr>
              <w:pStyle w:val="ConsPlusNormal"/>
              <w:jc w:val="center"/>
            </w:pPr>
            <w:r>
              <w:lastRenderedPageBreak/>
              <w:t>N п/п</w:t>
            </w:r>
          </w:p>
        </w:tc>
        <w:tc>
          <w:tcPr>
            <w:tcW w:w="1984" w:type="dxa"/>
          </w:tcPr>
          <w:p w:rsidR="0087579D" w:rsidRDefault="0087579D">
            <w:pPr>
              <w:pStyle w:val="ConsPlusNormal"/>
              <w:jc w:val="center"/>
            </w:pPr>
            <w:r>
              <w:t>Регистрационный номер записи</w:t>
            </w:r>
          </w:p>
        </w:tc>
        <w:tc>
          <w:tcPr>
            <w:tcW w:w="1999" w:type="dxa"/>
          </w:tcPr>
          <w:p w:rsidR="0087579D" w:rsidRDefault="0087579D">
            <w:pPr>
              <w:pStyle w:val="ConsPlusNormal"/>
              <w:jc w:val="center"/>
            </w:pPr>
            <w:r>
              <w:t>Дата внесения регистрационного номера записи в реестр участников свободной экономической зоны на территории Белгородской области</w:t>
            </w:r>
          </w:p>
        </w:tc>
        <w:tc>
          <w:tcPr>
            <w:tcW w:w="1954" w:type="dxa"/>
          </w:tcPr>
          <w:p w:rsidR="0087579D" w:rsidRDefault="0087579D">
            <w:pPr>
              <w:pStyle w:val="ConsPlusNormal"/>
              <w:jc w:val="center"/>
            </w:pPr>
            <w:r>
              <w:t>Полное наименование юридического лица с указанием организационно-правовой формы или Ф.И.О. индивидуального предпринимателя</w:t>
            </w:r>
          </w:p>
        </w:tc>
        <w:tc>
          <w:tcPr>
            <w:tcW w:w="1609" w:type="dxa"/>
          </w:tcPr>
          <w:p w:rsidR="0087579D" w:rsidRDefault="0087579D">
            <w:pPr>
              <w:pStyle w:val="ConsPlusNormal"/>
              <w:jc w:val="center"/>
            </w:pPr>
            <w:r>
              <w:t>Сокращенное наименование юридического лица</w:t>
            </w:r>
          </w:p>
        </w:tc>
        <w:tc>
          <w:tcPr>
            <w:tcW w:w="1684" w:type="dxa"/>
          </w:tcPr>
          <w:p w:rsidR="0087579D" w:rsidRDefault="0087579D">
            <w:pPr>
              <w:pStyle w:val="ConsPlusNormal"/>
              <w:jc w:val="center"/>
            </w:pPr>
            <w:r>
              <w:t>Юридический адрес или место жительства участника свободной экономической зоны на территории Белгородской области</w:t>
            </w:r>
          </w:p>
        </w:tc>
        <w:tc>
          <w:tcPr>
            <w:tcW w:w="2494" w:type="dxa"/>
          </w:tcPr>
          <w:p w:rsidR="0087579D" w:rsidRDefault="0087579D">
            <w:pPr>
              <w:pStyle w:val="ConsPlusNormal"/>
              <w:jc w:val="center"/>
            </w:pPr>
            <w:r>
              <w:t>Кадастровый номер земельного участка, включенного в территорию свободной экономической зоны, на котором реализуется инвестиционный проект участника свободной экономической зоны на территории Белгородской области</w:t>
            </w:r>
          </w:p>
        </w:tc>
        <w:tc>
          <w:tcPr>
            <w:tcW w:w="1069" w:type="dxa"/>
          </w:tcPr>
          <w:p w:rsidR="0087579D" w:rsidRDefault="0087579D">
            <w:pPr>
              <w:pStyle w:val="ConsPlusNormal"/>
              <w:jc w:val="center"/>
            </w:pPr>
            <w:r>
              <w:t>ОГРН/</w:t>
            </w:r>
          </w:p>
          <w:p w:rsidR="0087579D" w:rsidRDefault="0087579D">
            <w:pPr>
              <w:pStyle w:val="ConsPlusNormal"/>
              <w:jc w:val="center"/>
            </w:pPr>
            <w:r>
              <w:t>ОГРНИП</w:t>
            </w:r>
          </w:p>
        </w:tc>
      </w:tr>
      <w:tr w:rsidR="0087579D">
        <w:tc>
          <w:tcPr>
            <w:tcW w:w="454" w:type="dxa"/>
          </w:tcPr>
          <w:p w:rsidR="0087579D" w:rsidRDefault="0087579D">
            <w:pPr>
              <w:pStyle w:val="ConsPlusNormal"/>
              <w:jc w:val="center"/>
            </w:pPr>
            <w:r>
              <w:t>1</w:t>
            </w:r>
          </w:p>
        </w:tc>
        <w:tc>
          <w:tcPr>
            <w:tcW w:w="1984" w:type="dxa"/>
          </w:tcPr>
          <w:p w:rsidR="0087579D" w:rsidRDefault="0087579D">
            <w:pPr>
              <w:pStyle w:val="ConsPlusNormal"/>
              <w:jc w:val="center"/>
            </w:pPr>
            <w:r>
              <w:t>2</w:t>
            </w:r>
          </w:p>
        </w:tc>
        <w:tc>
          <w:tcPr>
            <w:tcW w:w="1999" w:type="dxa"/>
          </w:tcPr>
          <w:p w:rsidR="0087579D" w:rsidRDefault="0087579D">
            <w:pPr>
              <w:pStyle w:val="ConsPlusNormal"/>
              <w:jc w:val="center"/>
            </w:pPr>
            <w:r>
              <w:t>3</w:t>
            </w:r>
          </w:p>
        </w:tc>
        <w:tc>
          <w:tcPr>
            <w:tcW w:w="1954" w:type="dxa"/>
          </w:tcPr>
          <w:p w:rsidR="0087579D" w:rsidRDefault="0087579D">
            <w:pPr>
              <w:pStyle w:val="ConsPlusNormal"/>
              <w:jc w:val="center"/>
            </w:pPr>
            <w:r>
              <w:t>4</w:t>
            </w:r>
          </w:p>
        </w:tc>
        <w:tc>
          <w:tcPr>
            <w:tcW w:w="1609" w:type="dxa"/>
          </w:tcPr>
          <w:p w:rsidR="0087579D" w:rsidRDefault="0087579D">
            <w:pPr>
              <w:pStyle w:val="ConsPlusNormal"/>
              <w:jc w:val="center"/>
            </w:pPr>
            <w:r>
              <w:t>5</w:t>
            </w:r>
          </w:p>
        </w:tc>
        <w:tc>
          <w:tcPr>
            <w:tcW w:w="1684" w:type="dxa"/>
          </w:tcPr>
          <w:p w:rsidR="0087579D" w:rsidRDefault="0087579D">
            <w:pPr>
              <w:pStyle w:val="ConsPlusNormal"/>
              <w:jc w:val="center"/>
            </w:pPr>
            <w:r>
              <w:t>6</w:t>
            </w:r>
          </w:p>
        </w:tc>
        <w:tc>
          <w:tcPr>
            <w:tcW w:w="2494" w:type="dxa"/>
          </w:tcPr>
          <w:p w:rsidR="0087579D" w:rsidRDefault="0087579D">
            <w:pPr>
              <w:pStyle w:val="ConsPlusNormal"/>
              <w:jc w:val="center"/>
            </w:pPr>
            <w:r>
              <w:t>7</w:t>
            </w:r>
          </w:p>
        </w:tc>
        <w:tc>
          <w:tcPr>
            <w:tcW w:w="1069" w:type="dxa"/>
          </w:tcPr>
          <w:p w:rsidR="0087579D" w:rsidRDefault="0087579D">
            <w:pPr>
              <w:pStyle w:val="ConsPlusNormal"/>
              <w:jc w:val="center"/>
            </w:pPr>
            <w:r>
              <w:t>8</w:t>
            </w:r>
          </w:p>
        </w:tc>
      </w:tr>
      <w:tr w:rsidR="0087579D">
        <w:tc>
          <w:tcPr>
            <w:tcW w:w="454" w:type="dxa"/>
          </w:tcPr>
          <w:p w:rsidR="0087579D" w:rsidRDefault="0087579D">
            <w:pPr>
              <w:pStyle w:val="ConsPlusNormal"/>
              <w:jc w:val="center"/>
            </w:pPr>
          </w:p>
        </w:tc>
        <w:tc>
          <w:tcPr>
            <w:tcW w:w="1984" w:type="dxa"/>
          </w:tcPr>
          <w:p w:rsidR="0087579D" w:rsidRDefault="0087579D">
            <w:pPr>
              <w:pStyle w:val="ConsPlusNormal"/>
              <w:jc w:val="center"/>
            </w:pPr>
          </w:p>
        </w:tc>
        <w:tc>
          <w:tcPr>
            <w:tcW w:w="1999" w:type="dxa"/>
          </w:tcPr>
          <w:p w:rsidR="0087579D" w:rsidRDefault="0087579D">
            <w:pPr>
              <w:pStyle w:val="ConsPlusNormal"/>
              <w:jc w:val="center"/>
            </w:pPr>
          </w:p>
        </w:tc>
        <w:tc>
          <w:tcPr>
            <w:tcW w:w="1954" w:type="dxa"/>
          </w:tcPr>
          <w:p w:rsidR="0087579D" w:rsidRDefault="0087579D">
            <w:pPr>
              <w:pStyle w:val="ConsPlusNormal"/>
              <w:jc w:val="center"/>
            </w:pPr>
          </w:p>
        </w:tc>
        <w:tc>
          <w:tcPr>
            <w:tcW w:w="1609" w:type="dxa"/>
          </w:tcPr>
          <w:p w:rsidR="0087579D" w:rsidRDefault="0087579D">
            <w:pPr>
              <w:pStyle w:val="ConsPlusNormal"/>
              <w:jc w:val="center"/>
            </w:pPr>
          </w:p>
        </w:tc>
        <w:tc>
          <w:tcPr>
            <w:tcW w:w="1684" w:type="dxa"/>
          </w:tcPr>
          <w:p w:rsidR="0087579D" w:rsidRDefault="0087579D">
            <w:pPr>
              <w:pStyle w:val="ConsPlusNormal"/>
              <w:jc w:val="center"/>
            </w:pPr>
          </w:p>
        </w:tc>
        <w:tc>
          <w:tcPr>
            <w:tcW w:w="2494" w:type="dxa"/>
            <w:tcBorders>
              <w:right w:val="nil"/>
            </w:tcBorders>
          </w:tcPr>
          <w:p w:rsidR="0087579D" w:rsidRDefault="0087579D">
            <w:pPr>
              <w:pStyle w:val="ConsPlusNormal"/>
              <w:jc w:val="center"/>
            </w:pPr>
          </w:p>
        </w:tc>
        <w:tc>
          <w:tcPr>
            <w:tcW w:w="1069" w:type="dxa"/>
            <w:tcBorders>
              <w:left w:val="nil"/>
            </w:tcBorders>
          </w:tcPr>
          <w:p w:rsidR="0087579D" w:rsidRDefault="0087579D">
            <w:pPr>
              <w:pStyle w:val="ConsPlusNormal"/>
              <w:jc w:val="center"/>
            </w:pPr>
          </w:p>
        </w:tc>
      </w:tr>
    </w:tbl>
    <w:p w:rsidR="0087579D" w:rsidRDefault="0087579D">
      <w:pPr>
        <w:pStyle w:val="ConsPlusNormal"/>
        <w:sectPr w:rsidR="0087579D">
          <w:pgSz w:w="16838" w:h="11905" w:orient="landscape"/>
          <w:pgMar w:top="1701" w:right="1134" w:bottom="850" w:left="1134" w:header="0" w:footer="0" w:gutter="0"/>
          <w:cols w:space="720"/>
          <w:titlePg/>
        </w:sectPr>
      </w:pPr>
    </w:p>
    <w:p w:rsidR="0087579D" w:rsidRDefault="0087579D">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79"/>
        <w:gridCol w:w="1684"/>
        <w:gridCol w:w="1684"/>
        <w:gridCol w:w="1954"/>
        <w:gridCol w:w="1684"/>
        <w:gridCol w:w="1361"/>
      </w:tblGrid>
      <w:tr w:rsidR="0087579D">
        <w:tc>
          <w:tcPr>
            <w:tcW w:w="679" w:type="dxa"/>
          </w:tcPr>
          <w:p w:rsidR="0087579D" w:rsidRDefault="0087579D">
            <w:pPr>
              <w:pStyle w:val="ConsPlusNormal"/>
              <w:jc w:val="center"/>
            </w:pPr>
            <w:r>
              <w:t>ИНН/</w:t>
            </w:r>
          </w:p>
          <w:p w:rsidR="0087579D" w:rsidRDefault="0087579D">
            <w:pPr>
              <w:pStyle w:val="ConsPlusNormal"/>
              <w:jc w:val="center"/>
            </w:pPr>
            <w:r>
              <w:t>КПП</w:t>
            </w:r>
          </w:p>
        </w:tc>
        <w:tc>
          <w:tcPr>
            <w:tcW w:w="1684" w:type="dxa"/>
          </w:tcPr>
          <w:p w:rsidR="0087579D" w:rsidRDefault="0087579D">
            <w:pPr>
              <w:pStyle w:val="ConsPlusNormal"/>
              <w:jc w:val="center"/>
            </w:pPr>
            <w:r>
              <w:t>Номер и дата заключения договора об условиях деятельности в свободной экономической зоне на территории Белгородской области</w:t>
            </w:r>
          </w:p>
        </w:tc>
        <w:tc>
          <w:tcPr>
            <w:tcW w:w="1684" w:type="dxa"/>
          </w:tcPr>
          <w:p w:rsidR="0087579D" w:rsidRDefault="0087579D">
            <w:pPr>
              <w:pStyle w:val="ConsPlusNormal"/>
              <w:jc w:val="center"/>
            </w:pPr>
            <w:r>
              <w:t>Дата внесения записи в реестр участников свободной экономической зоны на территории Белгородской области</w:t>
            </w:r>
          </w:p>
        </w:tc>
        <w:tc>
          <w:tcPr>
            <w:tcW w:w="1954" w:type="dxa"/>
          </w:tcPr>
          <w:p w:rsidR="0087579D" w:rsidRDefault="0087579D">
            <w:pPr>
              <w:pStyle w:val="ConsPlusNormal"/>
              <w:jc w:val="center"/>
            </w:pPr>
            <w:r>
              <w:t>Номер и дата выдачи свидетельства о включении юридического лица, индивидуального предпринимателя в реестр участников свободной экономической зоны на территории Белгородской области</w:t>
            </w:r>
          </w:p>
        </w:tc>
        <w:tc>
          <w:tcPr>
            <w:tcW w:w="1684" w:type="dxa"/>
          </w:tcPr>
          <w:p w:rsidR="0087579D" w:rsidRDefault="0087579D">
            <w:pPr>
              <w:pStyle w:val="ConsPlusNormal"/>
              <w:jc w:val="center"/>
            </w:pPr>
            <w:r>
              <w:t>Сведения об исключении участника из реестра участников свободной экономической зоны на территории Белгородской области (дата, основание)</w:t>
            </w:r>
          </w:p>
        </w:tc>
        <w:tc>
          <w:tcPr>
            <w:tcW w:w="1361" w:type="dxa"/>
          </w:tcPr>
          <w:p w:rsidR="0087579D" w:rsidRDefault="0087579D">
            <w:pPr>
              <w:pStyle w:val="ConsPlusNormal"/>
              <w:jc w:val="center"/>
            </w:pPr>
            <w:r>
              <w:t>Примечание</w:t>
            </w:r>
          </w:p>
        </w:tc>
      </w:tr>
      <w:tr w:rsidR="0087579D">
        <w:tc>
          <w:tcPr>
            <w:tcW w:w="679" w:type="dxa"/>
            <w:vAlign w:val="center"/>
          </w:tcPr>
          <w:p w:rsidR="0087579D" w:rsidRDefault="0087579D">
            <w:pPr>
              <w:pStyle w:val="ConsPlusNormal"/>
              <w:jc w:val="center"/>
            </w:pPr>
            <w:r>
              <w:t>9</w:t>
            </w:r>
          </w:p>
        </w:tc>
        <w:tc>
          <w:tcPr>
            <w:tcW w:w="1684" w:type="dxa"/>
            <w:vAlign w:val="center"/>
          </w:tcPr>
          <w:p w:rsidR="0087579D" w:rsidRDefault="0087579D">
            <w:pPr>
              <w:pStyle w:val="ConsPlusNormal"/>
              <w:jc w:val="center"/>
            </w:pPr>
            <w:r>
              <w:t>10</w:t>
            </w:r>
          </w:p>
        </w:tc>
        <w:tc>
          <w:tcPr>
            <w:tcW w:w="1684" w:type="dxa"/>
            <w:vAlign w:val="center"/>
          </w:tcPr>
          <w:p w:rsidR="0087579D" w:rsidRDefault="0087579D">
            <w:pPr>
              <w:pStyle w:val="ConsPlusNormal"/>
              <w:jc w:val="center"/>
            </w:pPr>
            <w:r>
              <w:t>11</w:t>
            </w:r>
          </w:p>
        </w:tc>
        <w:tc>
          <w:tcPr>
            <w:tcW w:w="1954" w:type="dxa"/>
            <w:vAlign w:val="center"/>
          </w:tcPr>
          <w:p w:rsidR="0087579D" w:rsidRDefault="0087579D">
            <w:pPr>
              <w:pStyle w:val="ConsPlusNormal"/>
              <w:jc w:val="center"/>
            </w:pPr>
            <w:r>
              <w:t>12</w:t>
            </w:r>
          </w:p>
        </w:tc>
        <w:tc>
          <w:tcPr>
            <w:tcW w:w="1684" w:type="dxa"/>
            <w:vAlign w:val="center"/>
          </w:tcPr>
          <w:p w:rsidR="0087579D" w:rsidRDefault="0087579D">
            <w:pPr>
              <w:pStyle w:val="ConsPlusNormal"/>
              <w:jc w:val="center"/>
            </w:pPr>
            <w:r>
              <w:t>13</w:t>
            </w:r>
          </w:p>
        </w:tc>
        <w:tc>
          <w:tcPr>
            <w:tcW w:w="1361" w:type="dxa"/>
            <w:vAlign w:val="center"/>
          </w:tcPr>
          <w:p w:rsidR="0087579D" w:rsidRDefault="0087579D">
            <w:pPr>
              <w:pStyle w:val="ConsPlusNormal"/>
              <w:jc w:val="center"/>
            </w:pPr>
            <w:r>
              <w:t>14</w:t>
            </w:r>
          </w:p>
        </w:tc>
      </w:tr>
      <w:tr w:rsidR="0087579D">
        <w:tc>
          <w:tcPr>
            <w:tcW w:w="679" w:type="dxa"/>
            <w:vAlign w:val="center"/>
          </w:tcPr>
          <w:p w:rsidR="0087579D" w:rsidRDefault="0087579D">
            <w:pPr>
              <w:pStyle w:val="ConsPlusNormal"/>
              <w:jc w:val="center"/>
            </w:pPr>
          </w:p>
        </w:tc>
        <w:tc>
          <w:tcPr>
            <w:tcW w:w="1684" w:type="dxa"/>
            <w:vAlign w:val="center"/>
          </w:tcPr>
          <w:p w:rsidR="0087579D" w:rsidRDefault="0087579D">
            <w:pPr>
              <w:pStyle w:val="ConsPlusNormal"/>
              <w:jc w:val="center"/>
            </w:pPr>
          </w:p>
        </w:tc>
        <w:tc>
          <w:tcPr>
            <w:tcW w:w="1684" w:type="dxa"/>
            <w:vAlign w:val="center"/>
          </w:tcPr>
          <w:p w:rsidR="0087579D" w:rsidRDefault="0087579D">
            <w:pPr>
              <w:pStyle w:val="ConsPlusNormal"/>
              <w:jc w:val="center"/>
            </w:pPr>
          </w:p>
        </w:tc>
        <w:tc>
          <w:tcPr>
            <w:tcW w:w="1954" w:type="dxa"/>
            <w:vAlign w:val="center"/>
          </w:tcPr>
          <w:p w:rsidR="0087579D" w:rsidRDefault="0087579D">
            <w:pPr>
              <w:pStyle w:val="ConsPlusNormal"/>
              <w:jc w:val="center"/>
            </w:pPr>
          </w:p>
        </w:tc>
        <w:tc>
          <w:tcPr>
            <w:tcW w:w="1684" w:type="dxa"/>
            <w:vAlign w:val="center"/>
          </w:tcPr>
          <w:p w:rsidR="0087579D" w:rsidRDefault="0087579D">
            <w:pPr>
              <w:pStyle w:val="ConsPlusNormal"/>
              <w:jc w:val="center"/>
            </w:pPr>
          </w:p>
        </w:tc>
        <w:tc>
          <w:tcPr>
            <w:tcW w:w="1361" w:type="dxa"/>
            <w:vAlign w:val="center"/>
          </w:tcPr>
          <w:p w:rsidR="0087579D" w:rsidRDefault="0087579D">
            <w:pPr>
              <w:pStyle w:val="ConsPlusNormal"/>
              <w:jc w:val="center"/>
            </w:pPr>
          </w:p>
        </w:tc>
      </w:tr>
    </w:tbl>
    <w:p w:rsidR="0087579D" w:rsidRDefault="0087579D">
      <w:pPr>
        <w:pStyle w:val="ConsPlusNormal"/>
      </w:pPr>
    </w:p>
    <w:p w:rsidR="0087579D" w:rsidRDefault="0087579D">
      <w:pPr>
        <w:pStyle w:val="ConsPlusNormal"/>
        <w:jc w:val="right"/>
      </w:pPr>
    </w:p>
    <w:p w:rsidR="0087579D" w:rsidRDefault="0087579D">
      <w:pPr>
        <w:pStyle w:val="ConsPlusNormal"/>
        <w:jc w:val="center"/>
      </w:pPr>
    </w:p>
    <w:p w:rsidR="0087579D" w:rsidRDefault="0087579D">
      <w:pPr>
        <w:pStyle w:val="ConsPlusNormal"/>
        <w:jc w:val="center"/>
      </w:pPr>
    </w:p>
    <w:p w:rsidR="0087579D" w:rsidRDefault="0087579D">
      <w:pPr>
        <w:pStyle w:val="ConsPlusNormal"/>
        <w:jc w:val="center"/>
      </w:pPr>
    </w:p>
    <w:p w:rsidR="0087579D" w:rsidRDefault="0087579D">
      <w:pPr>
        <w:pStyle w:val="ConsPlusNormal"/>
        <w:jc w:val="right"/>
        <w:outlineLvl w:val="2"/>
      </w:pPr>
      <w:r>
        <w:t>Приложение N 2</w:t>
      </w:r>
    </w:p>
    <w:p w:rsidR="0087579D" w:rsidRDefault="0087579D">
      <w:pPr>
        <w:pStyle w:val="ConsPlusNormal"/>
        <w:jc w:val="right"/>
      </w:pPr>
      <w:r>
        <w:t>к порядку ведения реестра участников свободной</w:t>
      </w:r>
    </w:p>
    <w:p w:rsidR="0087579D" w:rsidRDefault="0087579D">
      <w:pPr>
        <w:pStyle w:val="ConsPlusNormal"/>
        <w:jc w:val="right"/>
      </w:pPr>
      <w:r>
        <w:t>экономической зоны на территории Белгородской области</w:t>
      </w:r>
    </w:p>
    <w:p w:rsidR="0087579D" w:rsidRDefault="0087579D">
      <w:pPr>
        <w:pStyle w:val="ConsPlusNormal"/>
      </w:pPr>
    </w:p>
    <w:p w:rsidR="0087579D" w:rsidRDefault="0087579D">
      <w:pPr>
        <w:pStyle w:val="ConsPlusTitle"/>
        <w:jc w:val="center"/>
      </w:pPr>
      <w:bookmarkStart w:id="73" w:name="P1466"/>
      <w:bookmarkEnd w:id="73"/>
      <w:r>
        <w:t>Структура регистрационного номера записи, вносимой в реестр</w:t>
      </w:r>
    </w:p>
    <w:p w:rsidR="0087579D" w:rsidRDefault="0087579D">
      <w:pPr>
        <w:pStyle w:val="ConsPlusTitle"/>
        <w:jc w:val="center"/>
      </w:pPr>
      <w:r>
        <w:t>участников свободной экономической зоны на территории</w:t>
      </w:r>
    </w:p>
    <w:p w:rsidR="0087579D" w:rsidRDefault="0087579D">
      <w:pPr>
        <w:pStyle w:val="ConsPlusTitle"/>
        <w:jc w:val="center"/>
      </w:pPr>
      <w:r>
        <w:t>Белгородской области</w:t>
      </w:r>
    </w:p>
    <w:p w:rsidR="0087579D" w:rsidRDefault="0087579D">
      <w:pPr>
        <w:pStyle w:val="ConsPlusNormal"/>
        <w:jc w:val="center"/>
      </w:pPr>
    </w:p>
    <w:tbl>
      <w:tblPr>
        <w:tblW w:w="0" w:type="auto"/>
        <w:tblBorders>
          <w:top w:val="single" w:sz="4" w:space="0" w:color="auto"/>
          <w:left w:val="single" w:sz="4" w:space="0" w:color="auto"/>
          <w:bottom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0"/>
        <w:gridCol w:w="340"/>
        <w:gridCol w:w="340"/>
        <w:gridCol w:w="340"/>
        <w:gridCol w:w="340"/>
        <w:gridCol w:w="340"/>
        <w:gridCol w:w="340"/>
        <w:gridCol w:w="340"/>
        <w:gridCol w:w="340"/>
        <w:gridCol w:w="340"/>
        <w:gridCol w:w="340"/>
        <w:gridCol w:w="340"/>
        <w:gridCol w:w="340"/>
      </w:tblGrid>
      <w:tr w:rsidR="0087579D">
        <w:tc>
          <w:tcPr>
            <w:tcW w:w="340" w:type="dxa"/>
            <w:tcBorders>
              <w:top w:val="single" w:sz="4" w:space="0" w:color="auto"/>
              <w:bottom w:val="single" w:sz="4" w:space="0" w:color="auto"/>
            </w:tcBorders>
            <w:vAlign w:val="bottom"/>
          </w:tcPr>
          <w:p w:rsidR="0087579D" w:rsidRDefault="0087579D">
            <w:pPr>
              <w:pStyle w:val="ConsPlusNormal"/>
            </w:pPr>
            <w:r>
              <w:t>р</w:t>
            </w:r>
          </w:p>
        </w:tc>
        <w:tc>
          <w:tcPr>
            <w:tcW w:w="340" w:type="dxa"/>
            <w:tcBorders>
              <w:top w:val="single" w:sz="4" w:space="0" w:color="auto"/>
              <w:bottom w:val="single" w:sz="4" w:space="0" w:color="auto"/>
            </w:tcBorders>
            <w:vAlign w:val="bottom"/>
          </w:tcPr>
          <w:p w:rsidR="0087579D" w:rsidRDefault="0087579D">
            <w:pPr>
              <w:pStyle w:val="ConsPlusNormal"/>
            </w:pPr>
            <w:r>
              <w:t>р</w:t>
            </w:r>
          </w:p>
        </w:tc>
        <w:tc>
          <w:tcPr>
            <w:tcW w:w="340" w:type="dxa"/>
            <w:tcBorders>
              <w:top w:val="single" w:sz="4" w:space="0" w:color="auto"/>
              <w:bottom w:val="single" w:sz="4" w:space="0" w:color="auto"/>
            </w:tcBorders>
            <w:vAlign w:val="bottom"/>
          </w:tcPr>
          <w:p w:rsidR="0087579D" w:rsidRDefault="0087579D">
            <w:pPr>
              <w:pStyle w:val="ConsPlusNormal"/>
            </w:pPr>
            <w:r>
              <w:t>г</w:t>
            </w:r>
          </w:p>
        </w:tc>
        <w:tc>
          <w:tcPr>
            <w:tcW w:w="340" w:type="dxa"/>
            <w:tcBorders>
              <w:top w:val="single" w:sz="4" w:space="0" w:color="auto"/>
              <w:bottom w:val="single" w:sz="4" w:space="0" w:color="auto"/>
            </w:tcBorders>
            <w:vAlign w:val="bottom"/>
          </w:tcPr>
          <w:p w:rsidR="0087579D" w:rsidRDefault="0087579D">
            <w:pPr>
              <w:pStyle w:val="ConsPlusNormal"/>
            </w:pPr>
            <w:r>
              <w:t>г</w:t>
            </w:r>
          </w:p>
        </w:tc>
        <w:tc>
          <w:tcPr>
            <w:tcW w:w="340" w:type="dxa"/>
            <w:tcBorders>
              <w:top w:val="single" w:sz="4" w:space="0" w:color="auto"/>
              <w:bottom w:val="single" w:sz="4" w:space="0" w:color="auto"/>
            </w:tcBorders>
            <w:vAlign w:val="bottom"/>
          </w:tcPr>
          <w:p w:rsidR="0087579D" w:rsidRDefault="0087579D">
            <w:pPr>
              <w:pStyle w:val="ConsPlusNormal"/>
            </w:pPr>
            <w:r>
              <w:t>г</w:t>
            </w:r>
          </w:p>
        </w:tc>
        <w:tc>
          <w:tcPr>
            <w:tcW w:w="340" w:type="dxa"/>
            <w:tcBorders>
              <w:top w:val="single" w:sz="4" w:space="0" w:color="auto"/>
              <w:bottom w:val="single" w:sz="4" w:space="0" w:color="auto"/>
            </w:tcBorders>
            <w:vAlign w:val="bottom"/>
          </w:tcPr>
          <w:p w:rsidR="0087579D" w:rsidRDefault="0087579D">
            <w:pPr>
              <w:pStyle w:val="ConsPlusNormal"/>
            </w:pPr>
            <w:r>
              <w:t>г</w:t>
            </w:r>
          </w:p>
        </w:tc>
        <w:tc>
          <w:tcPr>
            <w:tcW w:w="340" w:type="dxa"/>
            <w:tcBorders>
              <w:top w:val="single" w:sz="4" w:space="0" w:color="auto"/>
              <w:bottom w:val="single" w:sz="4" w:space="0" w:color="auto"/>
            </w:tcBorders>
            <w:vAlign w:val="bottom"/>
          </w:tcPr>
          <w:p w:rsidR="0087579D" w:rsidRDefault="0087579D">
            <w:pPr>
              <w:pStyle w:val="ConsPlusNormal"/>
            </w:pPr>
            <w:r>
              <w:t>X</w:t>
            </w:r>
          </w:p>
        </w:tc>
        <w:tc>
          <w:tcPr>
            <w:tcW w:w="340" w:type="dxa"/>
            <w:tcBorders>
              <w:top w:val="single" w:sz="4" w:space="0" w:color="auto"/>
              <w:bottom w:val="single" w:sz="4" w:space="0" w:color="auto"/>
            </w:tcBorders>
            <w:vAlign w:val="bottom"/>
          </w:tcPr>
          <w:p w:rsidR="0087579D" w:rsidRDefault="0087579D">
            <w:pPr>
              <w:pStyle w:val="ConsPlusNormal"/>
            </w:pPr>
            <w:r>
              <w:t>X</w:t>
            </w:r>
          </w:p>
        </w:tc>
        <w:tc>
          <w:tcPr>
            <w:tcW w:w="340" w:type="dxa"/>
            <w:tcBorders>
              <w:top w:val="single" w:sz="4" w:space="0" w:color="auto"/>
              <w:bottom w:val="single" w:sz="4" w:space="0" w:color="auto"/>
            </w:tcBorders>
            <w:vAlign w:val="bottom"/>
          </w:tcPr>
          <w:p w:rsidR="0087579D" w:rsidRDefault="0087579D">
            <w:pPr>
              <w:pStyle w:val="ConsPlusNormal"/>
            </w:pPr>
            <w:r>
              <w:t>X</w:t>
            </w:r>
          </w:p>
        </w:tc>
        <w:tc>
          <w:tcPr>
            <w:tcW w:w="340" w:type="dxa"/>
            <w:tcBorders>
              <w:top w:val="single" w:sz="4" w:space="0" w:color="auto"/>
              <w:bottom w:val="single" w:sz="4" w:space="0" w:color="auto"/>
            </w:tcBorders>
            <w:vAlign w:val="bottom"/>
          </w:tcPr>
          <w:p w:rsidR="0087579D" w:rsidRDefault="0087579D">
            <w:pPr>
              <w:pStyle w:val="ConsPlusNormal"/>
            </w:pPr>
            <w:r>
              <w:t>X</w:t>
            </w:r>
          </w:p>
        </w:tc>
        <w:tc>
          <w:tcPr>
            <w:tcW w:w="340" w:type="dxa"/>
            <w:tcBorders>
              <w:top w:val="single" w:sz="4" w:space="0" w:color="auto"/>
              <w:bottom w:val="single" w:sz="4" w:space="0" w:color="auto"/>
            </w:tcBorders>
            <w:vAlign w:val="bottom"/>
          </w:tcPr>
          <w:p w:rsidR="0087579D" w:rsidRDefault="0087579D">
            <w:pPr>
              <w:pStyle w:val="ConsPlusNormal"/>
            </w:pPr>
            <w:r>
              <w:t>X</w:t>
            </w:r>
          </w:p>
        </w:tc>
        <w:tc>
          <w:tcPr>
            <w:tcW w:w="340" w:type="dxa"/>
            <w:tcBorders>
              <w:top w:val="single" w:sz="4" w:space="0" w:color="auto"/>
              <w:bottom w:val="single" w:sz="4" w:space="0" w:color="auto"/>
            </w:tcBorders>
            <w:vAlign w:val="bottom"/>
          </w:tcPr>
          <w:p w:rsidR="0087579D" w:rsidRDefault="0087579D">
            <w:pPr>
              <w:pStyle w:val="ConsPlusNormal"/>
            </w:pPr>
            <w:r>
              <w:t>X</w:t>
            </w:r>
          </w:p>
        </w:tc>
        <w:tc>
          <w:tcPr>
            <w:tcW w:w="340" w:type="dxa"/>
            <w:tcBorders>
              <w:top w:val="nil"/>
              <w:bottom w:val="nil"/>
              <w:right w:val="nil"/>
            </w:tcBorders>
            <w:vAlign w:val="bottom"/>
          </w:tcPr>
          <w:p w:rsidR="0087579D" w:rsidRDefault="0087579D">
            <w:pPr>
              <w:pStyle w:val="ConsPlusNormal"/>
              <w:jc w:val="center"/>
            </w:pPr>
            <w:r>
              <w:t>,</w:t>
            </w:r>
          </w:p>
        </w:tc>
      </w:tr>
    </w:tbl>
    <w:p w:rsidR="0087579D" w:rsidRDefault="0087579D">
      <w:pPr>
        <w:pStyle w:val="ConsPlusNormal"/>
        <w:jc w:val="center"/>
      </w:pPr>
    </w:p>
    <w:p w:rsidR="0087579D" w:rsidRDefault="0087579D">
      <w:pPr>
        <w:pStyle w:val="ConsPlusNormal"/>
        <w:ind w:left="540"/>
        <w:jc w:val="both"/>
      </w:pPr>
      <w:r>
        <w:t>где:</w:t>
      </w:r>
    </w:p>
    <w:p w:rsidR="0087579D" w:rsidRDefault="0087579D">
      <w:pPr>
        <w:pStyle w:val="ConsPlusNormal"/>
        <w:spacing w:before="220"/>
        <w:ind w:firstLine="540"/>
        <w:jc w:val="both"/>
      </w:pPr>
      <w:r>
        <w:t>Р (1-й - 2-й знаки) - наименование Белгородской области и соответствующее кодовое обозначение;</w:t>
      </w:r>
    </w:p>
    <w:p w:rsidR="0087579D" w:rsidRDefault="0087579D">
      <w:pPr>
        <w:pStyle w:val="ConsPlusNormal"/>
        <w:spacing w:before="220"/>
        <w:ind w:left="540"/>
        <w:jc w:val="both"/>
      </w:pPr>
      <w:r>
        <w:t>Г (3-й - 6-й знаки) - четыре цифры года внесения записи в реестр;</w:t>
      </w:r>
    </w:p>
    <w:p w:rsidR="0087579D" w:rsidRDefault="0087579D">
      <w:pPr>
        <w:pStyle w:val="ConsPlusNormal"/>
        <w:spacing w:before="220"/>
        <w:ind w:firstLine="540"/>
        <w:jc w:val="both"/>
      </w:pPr>
      <w:r>
        <w:t>X (7-й - 12-й знаки) - порядковый номер записи в реестре.</w:t>
      </w:r>
    </w:p>
    <w:p w:rsidR="0087579D" w:rsidRDefault="0087579D">
      <w:pPr>
        <w:pStyle w:val="ConsPlusNormal"/>
      </w:pPr>
    </w:p>
    <w:p w:rsidR="0087579D" w:rsidRDefault="0087579D">
      <w:pPr>
        <w:pStyle w:val="ConsPlusNormal"/>
      </w:pPr>
    </w:p>
    <w:p w:rsidR="0087579D" w:rsidRDefault="0087579D">
      <w:pPr>
        <w:pStyle w:val="ConsPlusNormal"/>
      </w:pPr>
    </w:p>
    <w:p w:rsidR="0087579D" w:rsidRDefault="0087579D">
      <w:pPr>
        <w:pStyle w:val="ConsPlusNormal"/>
      </w:pPr>
    </w:p>
    <w:p w:rsidR="0087579D" w:rsidRDefault="0087579D">
      <w:pPr>
        <w:pStyle w:val="ConsPlusNormal"/>
      </w:pPr>
    </w:p>
    <w:p w:rsidR="0087579D" w:rsidRDefault="0087579D">
      <w:pPr>
        <w:pStyle w:val="ConsPlusNormal"/>
        <w:jc w:val="right"/>
        <w:outlineLvl w:val="1"/>
      </w:pPr>
      <w:r>
        <w:t>Приложение N 8</w:t>
      </w:r>
    </w:p>
    <w:p w:rsidR="0087579D" w:rsidRDefault="0087579D">
      <w:pPr>
        <w:pStyle w:val="ConsPlusNormal"/>
        <w:jc w:val="right"/>
      </w:pPr>
      <w:r>
        <w:t>к Порядку функционирования свободной экономической</w:t>
      </w:r>
    </w:p>
    <w:p w:rsidR="0087579D" w:rsidRDefault="0087579D">
      <w:pPr>
        <w:pStyle w:val="ConsPlusNormal"/>
        <w:jc w:val="right"/>
      </w:pPr>
      <w:r>
        <w:t>зоны на территории Белгородской области</w:t>
      </w:r>
    </w:p>
    <w:p w:rsidR="0087579D" w:rsidRDefault="0087579D">
      <w:pPr>
        <w:pStyle w:val="ConsPlusNormal"/>
      </w:pPr>
    </w:p>
    <w:p w:rsidR="0087579D" w:rsidRDefault="0087579D">
      <w:pPr>
        <w:pStyle w:val="ConsPlusNormal"/>
        <w:jc w:val="right"/>
      </w:pPr>
      <w:r>
        <w:lastRenderedPageBreak/>
        <w:t>Форма</w:t>
      </w:r>
    </w:p>
    <w:p w:rsidR="0087579D" w:rsidRDefault="0087579D">
      <w:pPr>
        <w:pStyle w:val="ConsPlusNormal"/>
        <w:jc w:val="center"/>
      </w:pPr>
    </w:p>
    <w:p w:rsidR="0087579D" w:rsidRDefault="0087579D">
      <w:pPr>
        <w:pStyle w:val="ConsPlusNormal"/>
        <w:jc w:val="right"/>
      </w:pPr>
      <w:r>
        <w:t xml:space="preserve">"Дубликат" </w:t>
      </w:r>
      <w:hyperlink w:anchor="P1547">
        <w:r>
          <w:rPr>
            <w:color w:val="0000FF"/>
          </w:rPr>
          <w:t>&lt;1&gt;</w:t>
        </w:r>
      </w:hyperlink>
    </w:p>
    <w:p w:rsidR="0087579D" w:rsidRDefault="0087579D">
      <w:pPr>
        <w:pStyle w:val="ConsPlusNormal"/>
      </w:pPr>
    </w:p>
    <w:p w:rsidR="0087579D" w:rsidRDefault="0087579D">
      <w:pPr>
        <w:pStyle w:val="ConsPlusNormal"/>
        <w:jc w:val="center"/>
      </w:pPr>
      <w:bookmarkStart w:id="74" w:name="P1501"/>
      <w:bookmarkEnd w:id="74"/>
      <w:r>
        <w:t>СВИДЕТЕЛЬСТВО</w:t>
      </w:r>
    </w:p>
    <w:p w:rsidR="0087579D" w:rsidRDefault="0087579D">
      <w:pPr>
        <w:pStyle w:val="ConsPlusNormal"/>
        <w:jc w:val="center"/>
      </w:pPr>
      <w:r>
        <w:t>о включении индивидуального предпринимателя, юридического</w:t>
      </w:r>
    </w:p>
    <w:p w:rsidR="0087579D" w:rsidRDefault="0087579D">
      <w:pPr>
        <w:pStyle w:val="ConsPlusNormal"/>
        <w:jc w:val="center"/>
      </w:pPr>
      <w:r>
        <w:t>лица в реестр участников свободной экономической зоны</w:t>
      </w:r>
    </w:p>
    <w:p w:rsidR="0087579D" w:rsidRDefault="0087579D">
      <w:pPr>
        <w:pStyle w:val="ConsPlusNormal"/>
        <w:jc w:val="center"/>
      </w:pPr>
      <w:r>
        <w:t>на территории Белгородской области</w:t>
      </w:r>
    </w:p>
    <w:p w:rsidR="0087579D" w:rsidRDefault="0087579D">
      <w:pPr>
        <w:pStyle w:val="ConsPlusNormal"/>
        <w:jc w:val="cente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0"/>
      </w:tblGrid>
      <w:tr w:rsidR="0087579D">
        <w:tc>
          <w:tcPr>
            <w:tcW w:w="9070" w:type="dxa"/>
            <w:tcBorders>
              <w:top w:val="nil"/>
              <w:left w:val="nil"/>
              <w:bottom w:val="nil"/>
              <w:right w:val="nil"/>
            </w:tcBorders>
          </w:tcPr>
          <w:p w:rsidR="0087579D" w:rsidRDefault="0087579D">
            <w:pPr>
              <w:pStyle w:val="ConsPlusNormal"/>
              <w:ind w:firstLine="540"/>
              <w:jc w:val="both"/>
            </w:pPr>
            <w:r>
              <w:t xml:space="preserve">Настоящим подтверждается, что в соответствии с Федеральным </w:t>
            </w:r>
            <w:hyperlink r:id="rId55">
              <w:r>
                <w:rPr>
                  <w:color w:val="0000FF"/>
                </w:rPr>
                <w:t>законом</w:t>
              </w:r>
            </w:hyperlink>
            <w:r>
              <w:t xml:space="preserve"> от 24 июня 2023 года N 266-ФЗ "О свободной экономической зоне на территориях Донецкой Народной Республики, Луганской Народной Республики, Запорожской области и Херсонской области и на прилегающих территориях" в реестр участников свободной экономической зоны на территории Белгородской области внесена запись о регистрации в качестве участника свободной экономической зоны на территории Белгородской области _________________________________________________________________________</w:t>
            </w:r>
          </w:p>
          <w:p w:rsidR="0087579D" w:rsidRDefault="0087579D">
            <w:pPr>
              <w:pStyle w:val="ConsPlusNormal"/>
              <w:jc w:val="both"/>
            </w:pPr>
            <w:r>
              <w:t>_________________________________________________________________________</w:t>
            </w:r>
          </w:p>
          <w:p w:rsidR="0087579D" w:rsidRDefault="0087579D">
            <w:pPr>
              <w:pStyle w:val="ConsPlusNormal"/>
              <w:jc w:val="center"/>
            </w:pPr>
            <w:r>
              <w:t>(полное наименование юридического лица с указанием организационно-правовой формы или фамилия, имя, отчество (при наличии) индивидуального предпринимателя)</w:t>
            </w:r>
          </w:p>
          <w:p w:rsidR="0087579D" w:rsidRDefault="0087579D">
            <w:pPr>
              <w:pStyle w:val="ConsPlusNormal"/>
              <w:jc w:val="center"/>
            </w:pPr>
          </w:p>
          <w:p w:rsidR="0087579D" w:rsidRDefault="0087579D">
            <w:pPr>
              <w:pStyle w:val="ConsPlusNormal"/>
              <w:jc w:val="both"/>
            </w:pPr>
            <w:r>
              <w:t>__________________________________________________________________________</w:t>
            </w:r>
          </w:p>
          <w:p w:rsidR="0087579D" w:rsidRDefault="0087579D">
            <w:pPr>
              <w:pStyle w:val="ConsPlusNormal"/>
              <w:jc w:val="center"/>
            </w:pPr>
            <w:r>
              <w:t>(сокращенное наименование юридического лица (при наличии)</w:t>
            </w:r>
          </w:p>
        </w:tc>
      </w:tr>
    </w:tbl>
    <w:p w:rsidR="0087579D" w:rsidRDefault="0087579D">
      <w:pPr>
        <w:pStyle w:val="ConsPlusNormal"/>
        <w:jc w:val="both"/>
      </w:pP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71"/>
        <w:gridCol w:w="431"/>
        <w:gridCol w:w="431"/>
        <w:gridCol w:w="431"/>
        <w:gridCol w:w="431"/>
        <w:gridCol w:w="431"/>
        <w:gridCol w:w="402"/>
        <w:gridCol w:w="425"/>
        <w:gridCol w:w="425"/>
        <w:gridCol w:w="425"/>
        <w:gridCol w:w="425"/>
        <w:gridCol w:w="425"/>
        <w:gridCol w:w="425"/>
        <w:gridCol w:w="2041"/>
      </w:tblGrid>
      <w:tr w:rsidR="0087579D">
        <w:tc>
          <w:tcPr>
            <w:tcW w:w="1871" w:type="dxa"/>
            <w:tcBorders>
              <w:top w:val="nil"/>
              <w:left w:val="nil"/>
              <w:bottom w:val="nil"/>
            </w:tcBorders>
          </w:tcPr>
          <w:p w:rsidR="0087579D" w:rsidRDefault="0087579D">
            <w:pPr>
              <w:pStyle w:val="ConsPlusNormal"/>
              <w:ind w:firstLine="540"/>
              <w:jc w:val="both"/>
            </w:pPr>
          </w:p>
        </w:tc>
        <w:tc>
          <w:tcPr>
            <w:tcW w:w="431" w:type="dxa"/>
          </w:tcPr>
          <w:p w:rsidR="0087579D" w:rsidRDefault="0087579D">
            <w:pPr>
              <w:pStyle w:val="ConsPlusNormal"/>
              <w:jc w:val="both"/>
            </w:pPr>
          </w:p>
        </w:tc>
        <w:tc>
          <w:tcPr>
            <w:tcW w:w="431" w:type="dxa"/>
          </w:tcPr>
          <w:p w:rsidR="0087579D" w:rsidRDefault="0087579D">
            <w:pPr>
              <w:pStyle w:val="ConsPlusNormal"/>
              <w:jc w:val="both"/>
            </w:pPr>
          </w:p>
        </w:tc>
        <w:tc>
          <w:tcPr>
            <w:tcW w:w="431" w:type="dxa"/>
          </w:tcPr>
          <w:p w:rsidR="0087579D" w:rsidRDefault="0087579D">
            <w:pPr>
              <w:pStyle w:val="ConsPlusNormal"/>
              <w:jc w:val="both"/>
            </w:pPr>
          </w:p>
        </w:tc>
        <w:tc>
          <w:tcPr>
            <w:tcW w:w="431" w:type="dxa"/>
          </w:tcPr>
          <w:p w:rsidR="0087579D" w:rsidRDefault="0087579D">
            <w:pPr>
              <w:pStyle w:val="ConsPlusNormal"/>
              <w:jc w:val="both"/>
            </w:pPr>
          </w:p>
        </w:tc>
        <w:tc>
          <w:tcPr>
            <w:tcW w:w="431" w:type="dxa"/>
          </w:tcPr>
          <w:p w:rsidR="0087579D" w:rsidRDefault="0087579D">
            <w:pPr>
              <w:pStyle w:val="ConsPlusNormal"/>
              <w:jc w:val="both"/>
            </w:pPr>
          </w:p>
        </w:tc>
        <w:tc>
          <w:tcPr>
            <w:tcW w:w="402" w:type="dxa"/>
          </w:tcPr>
          <w:p w:rsidR="0087579D" w:rsidRDefault="0087579D">
            <w:pPr>
              <w:pStyle w:val="ConsPlusNormal"/>
              <w:jc w:val="both"/>
            </w:pPr>
          </w:p>
        </w:tc>
        <w:tc>
          <w:tcPr>
            <w:tcW w:w="425" w:type="dxa"/>
          </w:tcPr>
          <w:p w:rsidR="0087579D" w:rsidRDefault="0087579D">
            <w:pPr>
              <w:pStyle w:val="ConsPlusNormal"/>
              <w:jc w:val="both"/>
            </w:pPr>
          </w:p>
        </w:tc>
        <w:tc>
          <w:tcPr>
            <w:tcW w:w="425" w:type="dxa"/>
          </w:tcPr>
          <w:p w:rsidR="0087579D" w:rsidRDefault="0087579D">
            <w:pPr>
              <w:pStyle w:val="ConsPlusNormal"/>
              <w:jc w:val="both"/>
            </w:pPr>
          </w:p>
        </w:tc>
        <w:tc>
          <w:tcPr>
            <w:tcW w:w="425" w:type="dxa"/>
          </w:tcPr>
          <w:p w:rsidR="0087579D" w:rsidRDefault="0087579D">
            <w:pPr>
              <w:pStyle w:val="ConsPlusNormal"/>
              <w:jc w:val="both"/>
            </w:pPr>
          </w:p>
        </w:tc>
        <w:tc>
          <w:tcPr>
            <w:tcW w:w="425" w:type="dxa"/>
          </w:tcPr>
          <w:p w:rsidR="0087579D" w:rsidRDefault="0087579D">
            <w:pPr>
              <w:pStyle w:val="ConsPlusNormal"/>
              <w:jc w:val="both"/>
            </w:pPr>
          </w:p>
        </w:tc>
        <w:tc>
          <w:tcPr>
            <w:tcW w:w="425" w:type="dxa"/>
          </w:tcPr>
          <w:p w:rsidR="0087579D" w:rsidRDefault="0087579D">
            <w:pPr>
              <w:pStyle w:val="ConsPlusNormal"/>
              <w:jc w:val="both"/>
            </w:pPr>
          </w:p>
        </w:tc>
        <w:tc>
          <w:tcPr>
            <w:tcW w:w="425" w:type="dxa"/>
          </w:tcPr>
          <w:p w:rsidR="0087579D" w:rsidRDefault="0087579D">
            <w:pPr>
              <w:pStyle w:val="ConsPlusNormal"/>
              <w:jc w:val="both"/>
            </w:pPr>
          </w:p>
        </w:tc>
        <w:tc>
          <w:tcPr>
            <w:tcW w:w="2041" w:type="dxa"/>
            <w:tcBorders>
              <w:top w:val="nil"/>
              <w:bottom w:val="nil"/>
              <w:right w:val="nil"/>
            </w:tcBorders>
          </w:tcPr>
          <w:p w:rsidR="0087579D" w:rsidRDefault="0087579D">
            <w:pPr>
              <w:pStyle w:val="ConsPlusNormal"/>
            </w:pPr>
          </w:p>
        </w:tc>
      </w:tr>
      <w:tr w:rsidR="0087579D">
        <w:tblPrEx>
          <w:tblBorders>
            <w:insideH w:val="nil"/>
            <w:insideV w:val="nil"/>
          </w:tblBorders>
        </w:tblPrEx>
        <w:tc>
          <w:tcPr>
            <w:tcW w:w="1871" w:type="dxa"/>
            <w:tcBorders>
              <w:top w:val="nil"/>
              <w:bottom w:val="nil"/>
            </w:tcBorders>
          </w:tcPr>
          <w:p w:rsidR="0087579D" w:rsidRDefault="0087579D">
            <w:pPr>
              <w:pStyle w:val="ConsPlusNormal"/>
              <w:ind w:firstLine="540"/>
              <w:jc w:val="both"/>
            </w:pPr>
          </w:p>
        </w:tc>
        <w:tc>
          <w:tcPr>
            <w:tcW w:w="5107" w:type="dxa"/>
            <w:gridSpan w:val="12"/>
            <w:tcBorders>
              <w:bottom w:val="nil"/>
            </w:tcBorders>
          </w:tcPr>
          <w:p w:rsidR="0087579D" w:rsidRDefault="0087579D">
            <w:pPr>
              <w:pStyle w:val="ConsPlusNormal"/>
              <w:ind w:firstLine="540"/>
              <w:jc w:val="both"/>
            </w:pPr>
            <w:r>
              <w:t>(регистрационный номер записи)</w:t>
            </w:r>
          </w:p>
        </w:tc>
        <w:tc>
          <w:tcPr>
            <w:tcW w:w="2041" w:type="dxa"/>
            <w:tcBorders>
              <w:top w:val="nil"/>
              <w:bottom w:val="nil"/>
            </w:tcBorders>
          </w:tcPr>
          <w:p w:rsidR="0087579D" w:rsidRDefault="0087579D">
            <w:pPr>
              <w:pStyle w:val="ConsPlusNormal"/>
            </w:pPr>
          </w:p>
        </w:tc>
      </w:tr>
    </w:tbl>
    <w:p w:rsidR="0087579D" w:rsidRDefault="0087579D">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762"/>
        <w:gridCol w:w="340"/>
        <w:gridCol w:w="874"/>
        <w:gridCol w:w="340"/>
        <w:gridCol w:w="1324"/>
        <w:gridCol w:w="340"/>
        <w:gridCol w:w="1077"/>
      </w:tblGrid>
      <w:tr w:rsidR="0087579D">
        <w:tc>
          <w:tcPr>
            <w:tcW w:w="4762" w:type="dxa"/>
            <w:tcBorders>
              <w:top w:val="nil"/>
              <w:left w:val="nil"/>
              <w:bottom w:val="nil"/>
              <w:right w:val="nil"/>
            </w:tcBorders>
          </w:tcPr>
          <w:p w:rsidR="0087579D" w:rsidRDefault="0087579D">
            <w:pPr>
              <w:pStyle w:val="ConsPlusNormal"/>
              <w:jc w:val="center"/>
            </w:pPr>
            <w:r>
              <w:t>Министерство экономического развития и промышленности Белгородской области</w:t>
            </w:r>
          </w:p>
        </w:tc>
        <w:tc>
          <w:tcPr>
            <w:tcW w:w="340" w:type="dxa"/>
            <w:tcBorders>
              <w:top w:val="nil"/>
              <w:left w:val="nil"/>
              <w:bottom w:val="nil"/>
              <w:right w:val="nil"/>
            </w:tcBorders>
          </w:tcPr>
          <w:p w:rsidR="0087579D" w:rsidRDefault="0087579D">
            <w:pPr>
              <w:pStyle w:val="ConsPlusNormal"/>
              <w:jc w:val="both"/>
            </w:pPr>
          </w:p>
        </w:tc>
        <w:tc>
          <w:tcPr>
            <w:tcW w:w="874" w:type="dxa"/>
            <w:tcBorders>
              <w:top w:val="nil"/>
              <w:left w:val="nil"/>
              <w:bottom w:val="nil"/>
              <w:right w:val="nil"/>
            </w:tcBorders>
          </w:tcPr>
          <w:p w:rsidR="0087579D" w:rsidRDefault="0087579D">
            <w:pPr>
              <w:pStyle w:val="ConsPlusNormal"/>
              <w:jc w:val="center"/>
            </w:pPr>
            <w:r>
              <w:t>"_____" (число)</w:t>
            </w:r>
          </w:p>
        </w:tc>
        <w:tc>
          <w:tcPr>
            <w:tcW w:w="340" w:type="dxa"/>
            <w:tcBorders>
              <w:top w:val="nil"/>
              <w:left w:val="nil"/>
              <w:bottom w:val="nil"/>
              <w:right w:val="nil"/>
            </w:tcBorders>
          </w:tcPr>
          <w:p w:rsidR="0087579D" w:rsidRDefault="0087579D">
            <w:pPr>
              <w:pStyle w:val="ConsPlusNormal"/>
              <w:jc w:val="both"/>
            </w:pPr>
          </w:p>
        </w:tc>
        <w:tc>
          <w:tcPr>
            <w:tcW w:w="1324" w:type="dxa"/>
            <w:tcBorders>
              <w:top w:val="nil"/>
              <w:left w:val="nil"/>
              <w:bottom w:val="nil"/>
              <w:right w:val="nil"/>
            </w:tcBorders>
          </w:tcPr>
          <w:p w:rsidR="0087579D" w:rsidRDefault="0087579D">
            <w:pPr>
              <w:pStyle w:val="ConsPlusNormal"/>
              <w:jc w:val="center"/>
            </w:pPr>
            <w:r>
              <w:t>__________ (месяц прописью)</w:t>
            </w:r>
          </w:p>
        </w:tc>
        <w:tc>
          <w:tcPr>
            <w:tcW w:w="340" w:type="dxa"/>
            <w:tcBorders>
              <w:top w:val="nil"/>
              <w:left w:val="nil"/>
              <w:bottom w:val="nil"/>
              <w:right w:val="nil"/>
            </w:tcBorders>
          </w:tcPr>
          <w:p w:rsidR="0087579D" w:rsidRDefault="0087579D">
            <w:pPr>
              <w:pStyle w:val="ConsPlusNormal"/>
              <w:jc w:val="both"/>
            </w:pPr>
          </w:p>
        </w:tc>
        <w:tc>
          <w:tcPr>
            <w:tcW w:w="1077" w:type="dxa"/>
            <w:tcBorders>
              <w:top w:val="nil"/>
              <w:left w:val="nil"/>
              <w:bottom w:val="nil"/>
              <w:right w:val="nil"/>
            </w:tcBorders>
          </w:tcPr>
          <w:p w:rsidR="0087579D" w:rsidRDefault="0087579D">
            <w:pPr>
              <w:pStyle w:val="ConsPlusNormal"/>
              <w:jc w:val="center"/>
            </w:pPr>
            <w:r>
              <w:t>_______ (год)</w:t>
            </w:r>
          </w:p>
        </w:tc>
      </w:tr>
      <w:tr w:rsidR="0087579D">
        <w:tc>
          <w:tcPr>
            <w:tcW w:w="4762" w:type="dxa"/>
            <w:vMerge w:val="restart"/>
            <w:tcBorders>
              <w:top w:val="nil"/>
              <w:left w:val="nil"/>
              <w:bottom w:val="nil"/>
              <w:right w:val="nil"/>
            </w:tcBorders>
          </w:tcPr>
          <w:p w:rsidR="0087579D" w:rsidRDefault="0087579D">
            <w:pPr>
              <w:pStyle w:val="ConsPlusNormal"/>
              <w:jc w:val="both"/>
            </w:pPr>
            <w:r>
              <w:t>______________________________________</w:t>
            </w:r>
          </w:p>
          <w:p w:rsidR="0087579D" w:rsidRDefault="0087579D">
            <w:pPr>
              <w:pStyle w:val="ConsPlusNormal"/>
              <w:jc w:val="center"/>
            </w:pPr>
            <w:r>
              <w:t>(должность лица, уполномоченного на выдачу свидетельства о включении юридического лица, индивидуального предпринимателя в реестр участников свободной экономической зоны на территории Белгородской области)</w:t>
            </w:r>
          </w:p>
        </w:tc>
        <w:tc>
          <w:tcPr>
            <w:tcW w:w="340" w:type="dxa"/>
            <w:tcBorders>
              <w:top w:val="nil"/>
              <w:left w:val="nil"/>
              <w:bottom w:val="nil"/>
              <w:right w:val="nil"/>
            </w:tcBorders>
          </w:tcPr>
          <w:p w:rsidR="0087579D" w:rsidRDefault="0087579D">
            <w:pPr>
              <w:pStyle w:val="ConsPlusNormal"/>
              <w:jc w:val="both"/>
            </w:pPr>
          </w:p>
        </w:tc>
        <w:tc>
          <w:tcPr>
            <w:tcW w:w="3955" w:type="dxa"/>
            <w:gridSpan w:val="5"/>
            <w:tcBorders>
              <w:top w:val="nil"/>
              <w:left w:val="nil"/>
              <w:bottom w:val="nil"/>
              <w:right w:val="nil"/>
            </w:tcBorders>
          </w:tcPr>
          <w:p w:rsidR="0087579D" w:rsidRDefault="0087579D">
            <w:pPr>
              <w:pStyle w:val="ConsPlusNormal"/>
              <w:jc w:val="both"/>
            </w:pPr>
            <w:r>
              <w:t>_______________________________</w:t>
            </w:r>
          </w:p>
          <w:p w:rsidR="0087579D" w:rsidRDefault="0087579D">
            <w:pPr>
              <w:pStyle w:val="ConsPlusNormal"/>
              <w:jc w:val="center"/>
            </w:pPr>
            <w:r>
              <w:t>(подпись, фамилия, имя, отчество (при наличии))</w:t>
            </w:r>
          </w:p>
        </w:tc>
      </w:tr>
      <w:tr w:rsidR="0087579D">
        <w:tc>
          <w:tcPr>
            <w:tcW w:w="4762" w:type="dxa"/>
            <w:vMerge/>
            <w:tcBorders>
              <w:top w:val="nil"/>
              <w:left w:val="nil"/>
              <w:bottom w:val="nil"/>
              <w:right w:val="nil"/>
            </w:tcBorders>
          </w:tcPr>
          <w:p w:rsidR="0087579D" w:rsidRDefault="0087579D">
            <w:pPr>
              <w:pStyle w:val="ConsPlusNormal"/>
            </w:pPr>
          </w:p>
        </w:tc>
        <w:tc>
          <w:tcPr>
            <w:tcW w:w="340" w:type="dxa"/>
            <w:tcBorders>
              <w:top w:val="nil"/>
              <w:left w:val="nil"/>
              <w:bottom w:val="nil"/>
              <w:right w:val="nil"/>
            </w:tcBorders>
          </w:tcPr>
          <w:p w:rsidR="0087579D" w:rsidRDefault="0087579D">
            <w:pPr>
              <w:pStyle w:val="ConsPlusNormal"/>
              <w:jc w:val="both"/>
            </w:pPr>
          </w:p>
        </w:tc>
        <w:tc>
          <w:tcPr>
            <w:tcW w:w="3955" w:type="dxa"/>
            <w:gridSpan w:val="5"/>
            <w:tcBorders>
              <w:top w:val="nil"/>
              <w:left w:val="nil"/>
              <w:bottom w:val="nil"/>
              <w:right w:val="nil"/>
            </w:tcBorders>
          </w:tcPr>
          <w:p w:rsidR="0087579D" w:rsidRDefault="0087579D">
            <w:pPr>
              <w:pStyle w:val="ConsPlusNormal"/>
              <w:jc w:val="center"/>
            </w:pPr>
            <w:r>
              <w:t>М.П. (при наличии)</w:t>
            </w:r>
          </w:p>
        </w:tc>
      </w:tr>
    </w:tbl>
    <w:p w:rsidR="0087579D" w:rsidRDefault="0087579D">
      <w:pPr>
        <w:pStyle w:val="ConsPlusNormal"/>
      </w:pPr>
    </w:p>
    <w:p w:rsidR="0087579D" w:rsidRDefault="0087579D">
      <w:pPr>
        <w:pStyle w:val="ConsPlusNormal"/>
        <w:ind w:firstLine="540"/>
        <w:jc w:val="both"/>
      </w:pPr>
      <w:r>
        <w:t>--------------------------------</w:t>
      </w:r>
    </w:p>
    <w:p w:rsidR="0087579D" w:rsidRDefault="0087579D">
      <w:pPr>
        <w:pStyle w:val="ConsPlusNormal"/>
        <w:spacing w:before="220"/>
        <w:ind w:firstLine="540"/>
        <w:jc w:val="both"/>
      </w:pPr>
      <w:bookmarkStart w:id="75" w:name="P1547"/>
      <w:bookmarkEnd w:id="75"/>
      <w:r>
        <w:t>&lt;1&gt; Отметка "Дубликат" проставляется при выдаче дубликата свидетельства о включении индивидуального предпринимателя, юридического лица в единый реестр участников свободной экономической зоны на территории Белгородской области</w:t>
      </w:r>
    </w:p>
    <w:p w:rsidR="0087579D" w:rsidRDefault="0087579D">
      <w:pPr>
        <w:pStyle w:val="ConsPlusNormal"/>
      </w:pPr>
    </w:p>
    <w:p w:rsidR="0087579D" w:rsidRDefault="0087579D">
      <w:pPr>
        <w:pStyle w:val="ConsPlusNormal"/>
      </w:pPr>
    </w:p>
    <w:p w:rsidR="0087579D" w:rsidRDefault="0087579D">
      <w:pPr>
        <w:pStyle w:val="ConsPlusNormal"/>
      </w:pPr>
    </w:p>
    <w:p w:rsidR="0087579D" w:rsidRDefault="0087579D">
      <w:pPr>
        <w:pStyle w:val="ConsPlusNormal"/>
      </w:pPr>
    </w:p>
    <w:p w:rsidR="0087579D" w:rsidRDefault="0087579D">
      <w:pPr>
        <w:pStyle w:val="ConsPlusNormal"/>
      </w:pPr>
    </w:p>
    <w:p w:rsidR="0087579D" w:rsidRDefault="0087579D">
      <w:pPr>
        <w:pStyle w:val="ConsPlusNormal"/>
        <w:jc w:val="right"/>
        <w:outlineLvl w:val="1"/>
      </w:pPr>
      <w:r>
        <w:t>Приложение N 9</w:t>
      </w:r>
    </w:p>
    <w:p w:rsidR="0087579D" w:rsidRDefault="0087579D">
      <w:pPr>
        <w:pStyle w:val="ConsPlusNormal"/>
        <w:jc w:val="right"/>
      </w:pPr>
      <w:r>
        <w:t>к Порядку функционирования свободной экономической</w:t>
      </w:r>
    </w:p>
    <w:p w:rsidR="0087579D" w:rsidRDefault="0087579D">
      <w:pPr>
        <w:pStyle w:val="ConsPlusNormal"/>
        <w:jc w:val="right"/>
      </w:pPr>
      <w:r>
        <w:t>зоны на территории Белгородской области</w:t>
      </w:r>
    </w:p>
    <w:p w:rsidR="0087579D" w:rsidRDefault="0087579D">
      <w:pPr>
        <w:pStyle w:val="ConsPlusNormal"/>
        <w:jc w:val="center"/>
      </w:pPr>
    </w:p>
    <w:p w:rsidR="0087579D" w:rsidRDefault="0087579D">
      <w:pPr>
        <w:pStyle w:val="ConsPlusNormal"/>
        <w:jc w:val="right"/>
      </w:pPr>
      <w:r>
        <w:lastRenderedPageBreak/>
        <w:t>Форма</w:t>
      </w:r>
    </w:p>
    <w:p w:rsidR="0087579D" w:rsidRDefault="0087579D">
      <w:pPr>
        <w:pStyle w:val="ConsPlusNormal"/>
      </w:pPr>
    </w:p>
    <w:p w:rsidR="0087579D" w:rsidRDefault="0087579D">
      <w:pPr>
        <w:pStyle w:val="ConsPlusNormal"/>
        <w:jc w:val="center"/>
      </w:pPr>
      <w:bookmarkStart w:id="76" w:name="P1559"/>
      <w:bookmarkEnd w:id="76"/>
      <w:r>
        <w:t>Соглашение</w:t>
      </w:r>
    </w:p>
    <w:p w:rsidR="0087579D" w:rsidRDefault="0087579D">
      <w:pPr>
        <w:pStyle w:val="ConsPlusNormal"/>
        <w:jc w:val="center"/>
      </w:pPr>
      <w:r>
        <w:t>о расторжении договора об условиях деятельности в свободной</w:t>
      </w:r>
    </w:p>
    <w:p w:rsidR="0087579D" w:rsidRDefault="0087579D">
      <w:pPr>
        <w:pStyle w:val="ConsPlusNormal"/>
        <w:jc w:val="center"/>
      </w:pPr>
      <w:r>
        <w:t>экономической зоне на территории Белгородской области</w:t>
      </w:r>
    </w:p>
    <w:p w:rsidR="0087579D" w:rsidRDefault="0087579D">
      <w:pPr>
        <w:pStyle w:val="ConsPlusNormal"/>
        <w:jc w:val="both"/>
      </w:pPr>
    </w:p>
    <w:p w:rsidR="0087579D" w:rsidRDefault="0087579D">
      <w:pPr>
        <w:pStyle w:val="ConsPlusNonformat"/>
        <w:jc w:val="both"/>
      </w:pPr>
      <w:r>
        <w:t xml:space="preserve">                                            "___" ________________ 20___ г.</w:t>
      </w:r>
    </w:p>
    <w:p w:rsidR="0087579D" w:rsidRDefault="0087579D">
      <w:pPr>
        <w:pStyle w:val="ConsPlusNonformat"/>
        <w:jc w:val="both"/>
      </w:pPr>
    </w:p>
    <w:p w:rsidR="0087579D" w:rsidRDefault="0087579D">
      <w:pPr>
        <w:pStyle w:val="ConsPlusNonformat"/>
        <w:jc w:val="both"/>
      </w:pPr>
    </w:p>
    <w:p w:rsidR="0087579D" w:rsidRDefault="0087579D">
      <w:pPr>
        <w:pStyle w:val="ConsPlusNonformat"/>
        <w:jc w:val="both"/>
      </w:pPr>
      <w:r>
        <w:t xml:space="preserve">    Правительство Белгородской области в лице ____________________________,</w:t>
      </w:r>
    </w:p>
    <w:p w:rsidR="0087579D" w:rsidRDefault="0087579D">
      <w:pPr>
        <w:pStyle w:val="ConsPlusNonformat"/>
        <w:jc w:val="both"/>
      </w:pPr>
      <w:r>
        <w:t xml:space="preserve">                                        (должность, фамилия, имя, отчество)</w:t>
      </w:r>
    </w:p>
    <w:p w:rsidR="0087579D" w:rsidRDefault="0087579D">
      <w:pPr>
        <w:pStyle w:val="ConsPlusNonformat"/>
        <w:jc w:val="both"/>
      </w:pPr>
      <w:r>
        <w:t>действующего  на основании ____________________________, с одной стороны, и</w:t>
      </w:r>
    </w:p>
    <w:p w:rsidR="0087579D" w:rsidRDefault="0087579D">
      <w:pPr>
        <w:pStyle w:val="ConsPlusNonformat"/>
        <w:jc w:val="both"/>
      </w:pPr>
      <w:r>
        <w:t>__________________________________________________________________________,</w:t>
      </w:r>
    </w:p>
    <w:p w:rsidR="0087579D" w:rsidRDefault="0087579D">
      <w:pPr>
        <w:pStyle w:val="ConsPlusNonformat"/>
        <w:jc w:val="both"/>
      </w:pPr>
      <w:r>
        <w:t xml:space="preserve"> (наименование юридического лица или фамилия, имя, отчество (при наличии)</w:t>
      </w:r>
    </w:p>
    <w:p w:rsidR="0087579D" w:rsidRDefault="0087579D">
      <w:pPr>
        <w:pStyle w:val="ConsPlusNonformat"/>
        <w:jc w:val="both"/>
      </w:pPr>
      <w:r>
        <w:t xml:space="preserve">                     индивидуального предпринимателя)</w:t>
      </w:r>
    </w:p>
    <w:p w:rsidR="0087579D" w:rsidRDefault="0087579D">
      <w:pPr>
        <w:pStyle w:val="ConsPlusNonformat"/>
        <w:jc w:val="both"/>
      </w:pPr>
      <w:r>
        <w:t>именуемое в дальнейшем "Участник", в лице ________________________________,</w:t>
      </w:r>
    </w:p>
    <w:p w:rsidR="0087579D" w:rsidRDefault="0087579D">
      <w:pPr>
        <w:pStyle w:val="ConsPlusNonformat"/>
        <w:jc w:val="both"/>
      </w:pPr>
      <w:r>
        <w:t xml:space="preserve">                                        (должность, фамилия, имя, отчество)</w:t>
      </w:r>
    </w:p>
    <w:p w:rsidR="0087579D" w:rsidRDefault="0087579D">
      <w:pPr>
        <w:pStyle w:val="ConsPlusNonformat"/>
        <w:jc w:val="both"/>
      </w:pPr>
      <w:r>
        <w:t>действующего на основании ___________________________________________,</w:t>
      </w:r>
    </w:p>
    <w:p w:rsidR="0087579D" w:rsidRDefault="0087579D">
      <w:pPr>
        <w:pStyle w:val="ConsPlusNonformat"/>
        <w:jc w:val="both"/>
      </w:pPr>
      <w:r>
        <w:t xml:space="preserve">  (устав/учредительный договор/доверенность/не заполняется индивидуальным</w:t>
      </w:r>
    </w:p>
    <w:p w:rsidR="0087579D" w:rsidRDefault="0087579D">
      <w:pPr>
        <w:pStyle w:val="ConsPlusNonformat"/>
        <w:jc w:val="both"/>
      </w:pPr>
      <w:r>
        <w:t xml:space="preserve">  предпринимателем в случае, если договор подписывается собственноручно)</w:t>
      </w:r>
    </w:p>
    <w:p w:rsidR="0087579D" w:rsidRDefault="0087579D">
      <w:pPr>
        <w:pStyle w:val="ConsPlusNonformat"/>
        <w:jc w:val="both"/>
      </w:pPr>
    </w:p>
    <w:p w:rsidR="0087579D" w:rsidRDefault="0087579D">
      <w:pPr>
        <w:pStyle w:val="ConsPlusNonformat"/>
        <w:jc w:val="both"/>
      </w:pPr>
      <w:r>
        <w:t>заключили   настоящее   соглашение   о  расторжении  договора  об  условиях</w:t>
      </w:r>
    </w:p>
    <w:p w:rsidR="0087579D" w:rsidRDefault="0087579D">
      <w:pPr>
        <w:pStyle w:val="ConsPlusNonformat"/>
        <w:jc w:val="both"/>
      </w:pPr>
      <w:r>
        <w:t>деятельности  в  свободной  экономической  зоне  на территории Белгородской</w:t>
      </w:r>
    </w:p>
    <w:p w:rsidR="0087579D" w:rsidRDefault="0087579D">
      <w:pPr>
        <w:pStyle w:val="ConsPlusNonformat"/>
        <w:jc w:val="both"/>
      </w:pPr>
      <w:r>
        <w:t>области от "__" ________ N___ (далее - Договор):</w:t>
      </w:r>
    </w:p>
    <w:p w:rsidR="0087579D" w:rsidRDefault="0087579D">
      <w:pPr>
        <w:pStyle w:val="ConsPlusNonformat"/>
        <w:jc w:val="both"/>
      </w:pPr>
      <w:r>
        <w:t xml:space="preserve">    1.   Стороны  пришли  к  соглашению  расторгнуть  договор  об  условиях</w:t>
      </w:r>
    </w:p>
    <w:p w:rsidR="0087579D" w:rsidRDefault="0087579D">
      <w:pPr>
        <w:pStyle w:val="ConsPlusNonformat"/>
        <w:jc w:val="both"/>
      </w:pPr>
      <w:r>
        <w:t>деятельности  в  свободной  экономической  зоне  на территории Белгородской</w:t>
      </w:r>
    </w:p>
    <w:p w:rsidR="0087579D" w:rsidRDefault="0087579D">
      <w:pPr>
        <w:pStyle w:val="ConsPlusNonformat"/>
        <w:jc w:val="both"/>
      </w:pPr>
      <w:r>
        <w:t>области от "__" ________ N___.</w:t>
      </w:r>
    </w:p>
    <w:p w:rsidR="0087579D" w:rsidRDefault="0087579D">
      <w:pPr>
        <w:pStyle w:val="ConsPlusNonformat"/>
        <w:jc w:val="both"/>
      </w:pPr>
      <w:r>
        <w:t xml:space="preserve">    2.  На  момент  подписания  настоящего  соглашения Участником выплачена</w:t>
      </w:r>
    </w:p>
    <w:p w:rsidR="0087579D" w:rsidRDefault="0087579D">
      <w:pPr>
        <w:pStyle w:val="ConsPlusNonformat"/>
        <w:jc w:val="both"/>
      </w:pPr>
      <w:r>
        <w:t xml:space="preserve">сумма  штрафа  в  размере  __________  рублей  в соответствии с </w:t>
      </w:r>
      <w:hyperlink w:anchor="P1195">
        <w:r>
          <w:rPr>
            <w:color w:val="0000FF"/>
          </w:rPr>
          <w:t>пунктом 5.2</w:t>
        </w:r>
      </w:hyperlink>
    </w:p>
    <w:p w:rsidR="0087579D" w:rsidRDefault="0087579D">
      <w:pPr>
        <w:pStyle w:val="ConsPlusNonformat"/>
        <w:jc w:val="both"/>
      </w:pPr>
      <w:r>
        <w:t>раздела 5 Договора.</w:t>
      </w:r>
    </w:p>
    <w:p w:rsidR="0087579D" w:rsidRDefault="0087579D">
      <w:pPr>
        <w:pStyle w:val="ConsPlusNonformat"/>
        <w:jc w:val="both"/>
      </w:pPr>
      <w:r>
        <w:t xml:space="preserve">    3.  Участник  обязуется  в  сроки  и порядке, установленные действующим</w:t>
      </w:r>
    </w:p>
    <w:p w:rsidR="0087579D" w:rsidRDefault="0087579D">
      <w:pPr>
        <w:pStyle w:val="ConsPlusNonformat"/>
        <w:jc w:val="both"/>
      </w:pPr>
      <w:r>
        <w:t>законодательством  Российской  Федерации и Белгородской области, уплатить в</w:t>
      </w:r>
    </w:p>
    <w:p w:rsidR="0087579D" w:rsidRDefault="0087579D">
      <w:pPr>
        <w:pStyle w:val="ConsPlusNonformat"/>
        <w:jc w:val="both"/>
      </w:pPr>
      <w:r>
        <w:t>соответствующий  бюджет  суммы  налогов на прибыль и имущество организаций,</w:t>
      </w:r>
    </w:p>
    <w:p w:rsidR="0087579D" w:rsidRDefault="0087579D">
      <w:pPr>
        <w:pStyle w:val="ConsPlusNonformat"/>
        <w:jc w:val="both"/>
      </w:pPr>
      <w:r>
        <w:t>иных преференций (при наличии).</w:t>
      </w:r>
    </w:p>
    <w:p w:rsidR="0087579D" w:rsidRDefault="0087579D">
      <w:pPr>
        <w:pStyle w:val="ConsPlusNonformat"/>
        <w:jc w:val="both"/>
      </w:pPr>
      <w:r>
        <w:t xml:space="preserve">    4.   Настоящее  Соглашение  составлено  в  _____  экземплярах,  имеющих</w:t>
      </w:r>
    </w:p>
    <w:p w:rsidR="0087579D" w:rsidRDefault="0087579D">
      <w:pPr>
        <w:pStyle w:val="ConsPlusNonformat"/>
        <w:jc w:val="both"/>
      </w:pPr>
      <w:r>
        <w:t>одинаковую юридическую силу, по одному экземпляру для каждой из Сторон.</w:t>
      </w:r>
    </w:p>
    <w:p w:rsidR="0087579D" w:rsidRDefault="0087579D">
      <w:pPr>
        <w:pStyle w:val="ConsPlusNonformat"/>
        <w:jc w:val="both"/>
      </w:pPr>
      <w:r>
        <w:t xml:space="preserve">    5. Настоящее Соглашение вступает в силу с момента подписания настоящего</w:t>
      </w:r>
    </w:p>
    <w:p w:rsidR="0087579D" w:rsidRDefault="0087579D">
      <w:pPr>
        <w:pStyle w:val="ConsPlusNonformat"/>
        <w:jc w:val="both"/>
      </w:pPr>
      <w:r>
        <w:t>Соглашения.</w:t>
      </w:r>
    </w:p>
    <w:p w:rsidR="0087579D" w:rsidRDefault="0087579D">
      <w:pPr>
        <w:pStyle w:val="ConsPlusNormal"/>
        <w:ind w:left="540"/>
        <w:jc w:val="both"/>
      </w:pPr>
    </w:p>
    <w:p w:rsidR="0087579D" w:rsidRDefault="0087579D">
      <w:pPr>
        <w:pStyle w:val="ConsPlusNormal"/>
        <w:jc w:val="center"/>
      </w:pPr>
      <w:r>
        <w:t>6. Юридические адреса и реквизиты Сторон</w:t>
      </w:r>
    </w:p>
    <w:p w:rsidR="0087579D" w:rsidRDefault="0087579D">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365"/>
        <w:gridCol w:w="340"/>
        <w:gridCol w:w="4365"/>
      </w:tblGrid>
      <w:tr w:rsidR="0087579D">
        <w:tc>
          <w:tcPr>
            <w:tcW w:w="4365" w:type="dxa"/>
            <w:tcBorders>
              <w:top w:val="nil"/>
              <w:left w:val="nil"/>
              <w:bottom w:val="nil"/>
              <w:right w:val="nil"/>
            </w:tcBorders>
          </w:tcPr>
          <w:p w:rsidR="0087579D" w:rsidRDefault="0087579D">
            <w:pPr>
              <w:pStyle w:val="ConsPlusNormal"/>
              <w:jc w:val="center"/>
            </w:pPr>
            <w:r>
              <w:t>Правительство</w:t>
            </w:r>
          </w:p>
          <w:p w:rsidR="0087579D" w:rsidRDefault="0087579D">
            <w:pPr>
              <w:pStyle w:val="ConsPlusNormal"/>
              <w:jc w:val="center"/>
            </w:pPr>
            <w:r>
              <w:t>Белгородской области</w:t>
            </w:r>
          </w:p>
          <w:p w:rsidR="0087579D" w:rsidRDefault="0087579D">
            <w:pPr>
              <w:pStyle w:val="ConsPlusNormal"/>
              <w:jc w:val="both"/>
            </w:pPr>
            <w:r>
              <w:t>_______________________________</w:t>
            </w:r>
          </w:p>
          <w:p w:rsidR="0087579D" w:rsidRDefault="0087579D">
            <w:pPr>
              <w:pStyle w:val="ConsPlusNormal"/>
              <w:jc w:val="both"/>
            </w:pPr>
            <w:r>
              <w:t>_______________________________</w:t>
            </w:r>
          </w:p>
          <w:p w:rsidR="0087579D" w:rsidRDefault="0087579D">
            <w:pPr>
              <w:pStyle w:val="ConsPlusNormal"/>
              <w:jc w:val="both"/>
            </w:pPr>
            <w:r>
              <w:t>Юридический адрес</w:t>
            </w:r>
          </w:p>
          <w:p w:rsidR="0087579D" w:rsidRDefault="0087579D">
            <w:pPr>
              <w:pStyle w:val="ConsPlusNormal"/>
              <w:jc w:val="both"/>
            </w:pPr>
            <w:r>
              <w:t>_______________________________</w:t>
            </w:r>
          </w:p>
          <w:p w:rsidR="0087579D" w:rsidRDefault="0087579D">
            <w:pPr>
              <w:pStyle w:val="ConsPlusNormal"/>
              <w:jc w:val="both"/>
            </w:pPr>
            <w:r>
              <w:t>_______________________________</w:t>
            </w:r>
          </w:p>
          <w:p w:rsidR="0087579D" w:rsidRDefault="0087579D">
            <w:pPr>
              <w:pStyle w:val="ConsPlusNormal"/>
              <w:jc w:val="both"/>
            </w:pPr>
            <w:r>
              <w:t>Фактический адрес</w:t>
            </w:r>
          </w:p>
          <w:p w:rsidR="0087579D" w:rsidRDefault="0087579D">
            <w:pPr>
              <w:pStyle w:val="ConsPlusNormal"/>
              <w:jc w:val="both"/>
            </w:pPr>
            <w:r>
              <w:t>_______________________________</w:t>
            </w:r>
          </w:p>
          <w:p w:rsidR="0087579D" w:rsidRDefault="0087579D">
            <w:pPr>
              <w:pStyle w:val="ConsPlusNormal"/>
              <w:jc w:val="both"/>
            </w:pPr>
            <w:r>
              <w:t>_______________________________</w:t>
            </w:r>
          </w:p>
          <w:p w:rsidR="0087579D" w:rsidRDefault="0087579D">
            <w:pPr>
              <w:pStyle w:val="ConsPlusNormal"/>
              <w:jc w:val="both"/>
            </w:pPr>
            <w:r>
              <w:t>ОГРН _________________________</w:t>
            </w:r>
          </w:p>
          <w:p w:rsidR="0087579D" w:rsidRDefault="0087579D">
            <w:pPr>
              <w:pStyle w:val="ConsPlusNormal"/>
              <w:jc w:val="both"/>
            </w:pPr>
            <w:r>
              <w:t>ИНН __________________________</w:t>
            </w:r>
          </w:p>
          <w:p w:rsidR="0087579D" w:rsidRDefault="0087579D">
            <w:pPr>
              <w:pStyle w:val="ConsPlusNormal"/>
              <w:jc w:val="both"/>
            </w:pPr>
            <w:r>
              <w:t>КПП __________________________</w:t>
            </w:r>
          </w:p>
          <w:p w:rsidR="0087579D" w:rsidRDefault="0087579D">
            <w:pPr>
              <w:pStyle w:val="ConsPlusNormal"/>
              <w:jc w:val="both"/>
            </w:pPr>
            <w:r>
              <w:t>электронная почта</w:t>
            </w:r>
          </w:p>
          <w:p w:rsidR="0087579D" w:rsidRDefault="0087579D">
            <w:pPr>
              <w:pStyle w:val="ConsPlusNormal"/>
              <w:jc w:val="both"/>
            </w:pPr>
            <w:r>
              <w:t>_______________________________</w:t>
            </w:r>
          </w:p>
          <w:p w:rsidR="0087579D" w:rsidRDefault="0087579D">
            <w:pPr>
              <w:pStyle w:val="ConsPlusNormal"/>
              <w:jc w:val="both"/>
            </w:pPr>
            <w:r>
              <w:t>телефон _______________________</w:t>
            </w:r>
          </w:p>
        </w:tc>
        <w:tc>
          <w:tcPr>
            <w:tcW w:w="340" w:type="dxa"/>
            <w:tcBorders>
              <w:top w:val="nil"/>
              <w:left w:val="nil"/>
              <w:bottom w:val="nil"/>
              <w:right w:val="nil"/>
            </w:tcBorders>
          </w:tcPr>
          <w:p w:rsidR="0087579D" w:rsidRDefault="0087579D">
            <w:pPr>
              <w:pStyle w:val="ConsPlusNormal"/>
              <w:jc w:val="both"/>
            </w:pPr>
          </w:p>
        </w:tc>
        <w:tc>
          <w:tcPr>
            <w:tcW w:w="4365" w:type="dxa"/>
            <w:tcBorders>
              <w:top w:val="nil"/>
              <w:left w:val="nil"/>
              <w:bottom w:val="nil"/>
              <w:right w:val="nil"/>
            </w:tcBorders>
          </w:tcPr>
          <w:p w:rsidR="0087579D" w:rsidRDefault="0087579D">
            <w:pPr>
              <w:pStyle w:val="ConsPlusNormal"/>
              <w:jc w:val="center"/>
            </w:pPr>
            <w:r>
              <w:t>Участник</w:t>
            </w:r>
          </w:p>
          <w:p w:rsidR="0087579D" w:rsidRDefault="0087579D">
            <w:pPr>
              <w:pStyle w:val="ConsPlusNormal"/>
              <w:jc w:val="center"/>
            </w:pPr>
          </w:p>
          <w:p w:rsidR="0087579D" w:rsidRDefault="0087579D">
            <w:pPr>
              <w:pStyle w:val="ConsPlusNormal"/>
              <w:jc w:val="both"/>
            </w:pPr>
            <w:r>
              <w:t>_______________________________</w:t>
            </w:r>
          </w:p>
          <w:p w:rsidR="0087579D" w:rsidRDefault="0087579D">
            <w:pPr>
              <w:pStyle w:val="ConsPlusNormal"/>
              <w:jc w:val="both"/>
            </w:pPr>
            <w:r>
              <w:t>_______________________________</w:t>
            </w:r>
          </w:p>
          <w:p w:rsidR="0087579D" w:rsidRDefault="0087579D">
            <w:pPr>
              <w:pStyle w:val="ConsPlusNormal"/>
              <w:jc w:val="both"/>
            </w:pPr>
            <w:r>
              <w:t>Юридический адрес</w:t>
            </w:r>
          </w:p>
          <w:p w:rsidR="0087579D" w:rsidRDefault="0087579D">
            <w:pPr>
              <w:pStyle w:val="ConsPlusNormal"/>
              <w:jc w:val="both"/>
            </w:pPr>
            <w:r>
              <w:t>_______________________________</w:t>
            </w:r>
          </w:p>
          <w:p w:rsidR="0087579D" w:rsidRDefault="0087579D">
            <w:pPr>
              <w:pStyle w:val="ConsPlusNormal"/>
              <w:jc w:val="both"/>
            </w:pPr>
            <w:r>
              <w:t>_______________________________</w:t>
            </w:r>
          </w:p>
          <w:p w:rsidR="0087579D" w:rsidRDefault="0087579D">
            <w:pPr>
              <w:pStyle w:val="ConsPlusNormal"/>
              <w:jc w:val="both"/>
            </w:pPr>
            <w:r>
              <w:t>Фактический адрес</w:t>
            </w:r>
          </w:p>
          <w:p w:rsidR="0087579D" w:rsidRDefault="0087579D">
            <w:pPr>
              <w:pStyle w:val="ConsPlusNormal"/>
              <w:jc w:val="both"/>
            </w:pPr>
            <w:r>
              <w:t>_______________________________</w:t>
            </w:r>
          </w:p>
          <w:p w:rsidR="0087579D" w:rsidRDefault="0087579D">
            <w:pPr>
              <w:pStyle w:val="ConsPlusNormal"/>
              <w:jc w:val="both"/>
            </w:pPr>
            <w:r>
              <w:t>_______________________________</w:t>
            </w:r>
          </w:p>
          <w:p w:rsidR="0087579D" w:rsidRDefault="0087579D">
            <w:pPr>
              <w:pStyle w:val="ConsPlusNormal"/>
              <w:jc w:val="both"/>
            </w:pPr>
            <w:r>
              <w:t>ОГРН _________________________</w:t>
            </w:r>
          </w:p>
          <w:p w:rsidR="0087579D" w:rsidRDefault="0087579D">
            <w:pPr>
              <w:pStyle w:val="ConsPlusNormal"/>
              <w:jc w:val="both"/>
            </w:pPr>
            <w:r>
              <w:t>ИНН __________________________</w:t>
            </w:r>
          </w:p>
          <w:p w:rsidR="0087579D" w:rsidRDefault="0087579D">
            <w:pPr>
              <w:pStyle w:val="ConsPlusNormal"/>
              <w:jc w:val="both"/>
            </w:pPr>
            <w:r>
              <w:t>КПП __________________________</w:t>
            </w:r>
          </w:p>
          <w:p w:rsidR="0087579D" w:rsidRDefault="0087579D">
            <w:pPr>
              <w:pStyle w:val="ConsPlusNormal"/>
              <w:jc w:val="both"/>
            </w:pPr>
            <w:r>
              <w:t>электронная почта</w:t>
            </w:r>
          </w:p>
          <w:p w:rsidR="0087579D" w:rsidRDefault="0087579D">
            <w:pPr>
              <w:pStyle w:val="ConsPlusNormal"/>
              <w:jc w:val="both"/>
            </w:pPr>
            <w:r>
              <w:t>_______________________________</w:t>
            </w:r>
          </w:p>
          <w:p w:rsidR="0087579D" w:rsidRDefault="0087579D">
            <w:pPr>
              <w:pStyle w:val="ConsPlusNormal"/>
              <w:jc w:val="both"/>
            </w:pPr>
            <w:r>
              <w:t>телефон _______________________</w:t>
            </w:r>
          </w:p>
        </w:tc>
      </w:tr>
    </w:tbl>
    <w:p w:rsidR="0087579D" w:rsidRDefault="0087579D">
      <w:pPr>
        <w:pStyle w:val="ConsPlusNormal"/>
        <w:ind w:left="540"/>
        <w:jc w:val="both"/>
      </w:pPr>
    </w:p>
    <w:p w:rsidR="0087579D" w:rsidRDefault="0087579D">
      <w:pPr>
        <w:pStyle w:val="ConsPlusNormal"/>
        <w:jc w:val="both"/>
      </w:pPr>
    </w:p>
    <w:p w:rsidR="0087579D" w:rsidRDefault="0087579D">
      <w:pPr>
        <w:pStyle w:val="ConsPlusNormal"/>
      </w:pPr>
    </w:p>
    <w:p w:rsidR="0087579D" w:rsidRDefault="0087579D">
      <w:pPr>
        <w:pStyle w:val="ConsPlusNormal"/>
        <w:jc w:val="both"/>
      </w:pPr>
    </w:p>
    <w:p w:rsidR="0087579D" w:rsidRDefault="0087579D">
      <w:pPr>
        <w:pStyle w:val="ConsPlusNormal"/>
      </w:pPr>
    </w:p>
    <w:p w:rsidR="0087579D" w:rsidRDefault="0087579D">
      <w:pPr>
        <w:pStyle w:val="ConsPlusNormal"/>
        <w:jc w:val="right"/>
        <w:outlineLvl w:val="0"/>
      </w:pPr>
      <w:r>
        <w:t>Приложение N 2</w:t>
      </w:r>
    </w:p>
    <w:p w:rsidR="0087579D" w:rsidRDefault="0087579D">
      <w:pPr>
        <w:pStyle w:val="ConsPlusNormal"/>
        <w:jc w:val="right"/>
      </w:pPr>
      <w:r>
        <w:t>к постановлению</w:t>
      </w:r>
    </w:p>
    <w:p w:rsidR="0087579D" w:rsidRDefault="0087579D">
      <w:pPr>
        <w:pStyle w:val="ConsPlusNormal"/>
        <w:jc w:val="right"/>
      </w:pPr>
      <w:r>
        <w:t>Правительства Белгородской области</w:t>
      </w:r>
    </w:p>
    <w:p w:rsidR="0087579D" w:rsidRDefault="0087579D">
      <w:pPr>
        <w:pStyle w:val="ConsPlusNormal"/>
        <w:jc w:val="right"/>
      </w:pPr>
      <w:r>
        <w:t>от 14 октября 2024 г. N 474-пп</w:t>
      </w:r>
    </w:p>
    <w:p w:rsidR="0087579D" w:rsidRDefault="0087579D">
      <w:pPr>
        <w:pStyle w:val="ConsPlusNormal"/>
      </w:pPr>
    </w:p>
    <w:p w:rsidR="0087579D" w:rsidRDefault="0087579D">
      <w:pPr>
        <w:pStyle w:val="ConsPlusTitle"/>
        <w:jc w:val="center"/>
      </w:pPr>
      <w:bookmarkStart w:id="77" w:name="P1641"/>
      <w:bookmarkEnd w:id="77"/>
      <w:r>
        <w:t>ПЕРЕЧЕНЬ</w:t>
      </w:r>
    </w:p>
    <w:p w:rsidR="0087579D" w:rsidRDefault="0087579D">
      <w:pPr>
        <w:pStyle w:val="ConsPlusTitle"/>
        <w:jc w:val="center"/>
      </w:pPr>
      <w:r>
        <w:t>ВИДОВ ЭКОНОМИЧЕСКОЙ ДЕЯТЕЛЬНОСТИ, ПРЕДУСМОТРЕННЫХ</w:t>
      </w:r>
    </w:p>
    <w:p w:rsidR="0087579D" w:rsidRDefault="0087579D">
      <w:pPr>
        <w:pStyle w:val="ConsPlusTitle"/>
        <w:jc w:val="center"/>
      </w:pPr>
      <w:r>
        <w:t>ОБЩЕРОССИЙСКИМ КЛАССИФИКАТОРОМ ВИДОВ ЭКОНОМИЧЕСКОЙ</w:t>
      </w:r>
    </w:p>
    <w:p w:rsidR="0087579D" w:rsidRDefault="0087579D">
      <w:pPr>
        <w:pStyle w:val="ConsPlusTitle"/>
        <w:jc w:val="center"/>
      </w:pPr>
      <w:r>
        <w:t>ДЕЯТЕЛЬНОСТИ ОК 029-2014 (КДЕС РЕД. 2), ПРИ ОСУЩЕСТВЛЕНИИ</w:t>
      </w:r>
    </w:p>
    <w:p w:rsidR="0087579D" w:rsidRDefault="0087579D">
      <w:pPr>
        <w:pStyle w:val="ConsPlusTitle"/>
        <w:jc w:val="center"/>
      </w:pPr>
      <w:r>
        <w:t>КОТОРЫХ В СВОБОДНОЙ ЭКОНОМИЧЕСКОЙ ЗОНЕ НА ТЕРРИТОРИИ</w:t>
      </w:r>
    </w:p>
    <w:p w:rsidR="0087579D" w:rsidRDefault="0087579D">
      <w:pPr>
        <w:pStyle w:val="ConsPlusTitle"/>
        <w:jc w:val="center"/>
      </w:pPr>
      <w:r>
        <w:t>БЕЛГОРОДСКОЙ ОБЛАСТИ НЕ ПРИМЕНЯЕТСЯ ОСОБЫЙ РЕЖИМ</w:t>
      </w:r>
    </w:p>
    <w:p w:rsidR="0087579D" w:rsidRDefault="0087579D">
      <w:pPr>
        <w:pStyle w:val="ConsPlusTitle"/>
        <w:jc w:val="center"/>
      </w:pPr>
      <w:r>
        <w:t>ОСУЩЕСТВЛЕНИЯ ПРЕДПРИНИМАТЕЛЬСКОЙ И ИНОЙ ДЕЯТЕЛЬНОСТИ</w:t>
      </w:r>
    </w:p>
    <w:p w:rsidR="0087579D" w:rsidRDefault="0087579D">
      <w:pPr>
        <w:pStyle w:val="ConsPlusNormal"/>
      </w:pPr>
    </w:p>
    <w:p w:rsidR="0087579D" w:rsidRDefault="0087579D">
      <w:pPr>
        <w:pStyle w:val="ConsPlusNormal"/>
        <w:ind w:firstLine="540"/>
        <w:jc w:val="both"/>
      </w:pPr>
      <w:r>
        <w:t>1. Все виды экономической деятельности, включенные в подкласс "Лесозаготовки".</w:t>
      </w:r>
    </w:p>
    <w:p w:rsidR="0087579D" w:rsidRDefault="0087579D">
      <w:pPr>
        <w:pStyle w:val="ConsPlusNormal"/>
        <w:spacing w:before="220"/>
        <w:ind w:firstLine="540"/>
        <w:jc w:val="both"/>
      </w:pPr>
      <w:r>
        <w:t>2. Все виды экономической деятельности, включенные в класс "Добыча нефти и природного газа".</w:t>
      </w:r>
    </w:p>
    <w:p w:rsidR="0087579D" w:rsidRDefault="0087579D">
      <w:pPr>
        <w:pStyle w:val="ConsPlusNormal"/>
        <w:spacing w:before="220"/>
        <w:ind w:firstLine="540"/>
        <w:jc w:val="both"/>
      </w:pPr>
      <w:r>
        <w:t>3. Все виды экономической деятельности, включенные в подкласс "Предоставление услуг в области добычи нефти и природного газа".</w:t>
      </w:r>
    </w:p>
    <w:p w:rsidR="0087579D" w:rsidRDefault="0087579D">
      <w:pPr>
        <w:pStyle w:val="ConsPlusNormal"/>
        <w:spacing w:before="220"/>
        <w:ind w:firstLine="540"/>
        <w:jc w:val="both"/>
      </w:pPr>
      <w:r>
        <w:t>4. Все виды экономической деятельности, включенные в класс "Производство напитков", за исключением видов экономической деятельности, включенных в группу "Производство безалкогольных напитков; производство упакованных питьевых вод, включая минеральные воды".</w:t>
      </w:r>
    </w:p>
    <w:p w:rsidR="0087579D" w:rsidRDefault="0087579D">
      <w:pPr>
        <w:pStyle w:val="ConsPlusNormal"/>
        <w:spacing w:before="220"/>
        <w:ind w:firstLine="540"/>
        <w:jc w:val="both"/>
      </w:pPr>
      <w:r>
        <w:t>5. Все виды экономической деятельности, включенные в класс "Производство табачных изделий".</w:t>
      </w:r>
    </w:p>
    <w:p w:rsidR="0087579D" w:rsidRDefault="0087579D">
      <w:pPr>
        <w:pStyle w:val="ConsPlusNormal"/>
        <w:spacing w:before="220"/>
        <w:ind w:firstLine="540"/>
        <w:jc w:val="both"/>
      </w:pPr>
      <w:r>
        <w:t>6. Все виды экономической деятельности, включенные в группу "Производство нефтепродуктов".</w:t>
      </w:r>
    </w:p>
    <w:p w:rsidR="0087579D" w:rsidRDefault="0087579D">
      <w:pPr>
        <w:pStyle w:val="ConsPlusNormal"/>
        <w:spacing w:before="220"/>
        <w:ind w:firstLine="540"/>
        <w:jc w:val="both"/>
      </w:pPr>
      <w:r>
        <w:t>7. Все виды экономической деятельности, включенные в класс "Торговля оптовая и розничная автотранспортными средствами и мотоциклами и их ремонт", за исключением видов экономической деятельности, включенных в подкласс "Техническое обслуживание и ремонт автотранспортных средств" и подгруппу "Техническое обслуживание и ремонт мотоциклов и мототранспортных средств".</w:t>
      </w:r>
    </w:p>
    <w:p w:rsidR="0087579D" w:rsidRDefault="0087579D">
      <w:pPr>
        <w:pStyle w:val="ConsPlusNormal"/>
        <w:spacing w:before="220"/>
        <w:ind w:firstLine="540"/>
        <w:jc w:val="both"/>
      </w:pPr>
      <w:r>
        <w:t>8. Все виды экономической деятельности, включенные в класс "Деятельность сухопутного и трубопроводного транспорта".</w:t>
      </w:r>
    </w:p>
    <w:p w:rsidR="0087579D" w:rsidRDefault="0087579D">
      <w:pPr>
        <w:pStyle w:val="ConsPlusNormal"/>
        <w:spacing w:before="220"/>
        <w:ind w:firstLine="540"/>
        <w:jc w:val="both"/>
      </w:pPr>
      <w:r>
        <w:t>9. Все виды экономической деятельности, включенные в класс "Деятельность водного транспорта".</w:t>
      </w:r>
    </w:p>
    <w:p w:rsidR="0087579D" w:rsidRDefault="0087579D">
      <w:pPr>
        <w:pStyle w:val="ConsPlusNormal"/>
        <w:spacing w:before="220"/>
        <w:ind w:firstLine="540"/>
        <w:jc w:val="both"/>
      </w:pPr>
      <w:r>
        <w:t>10. Все виды экономической деятельности, включенные в класс "Деятельность воздушного и космического транспорта".</w:t>
      </w:r>
    </w:p>
    <w:p w:rsidR="0087579D" w:rsidRDefault="0087579D">
      <w:pPr>
        <w:pStyle w:val="ConsPlusNormal"/>
        <w:spacing w:before="220"/>
        <w:ind w:firstLine="540"/>
        <w:jc w:val="both"/>
      </w:pPr>
      <w:r>
        <w:t>11. Все виды экономической деятельности, включенные в класс "Деятельность по предоставлению финансовых услуг, кроме услуг по страхованию и пенсионному обеспечению".</w:t>
      </w:r>
    </w:p>
    <w:p w:rsidR="0087579D" w:rsidRDefault="0087579D">
      <w:pPr>
        <w:pStyle w:val="ConsPlusNormal"/>
        <w:spacing w:before="220"/>
        <w:ind w:firstLine="540"/>
        <w:jc w:val="both"/>
      </w:pPr>
      <w:r>
        <w:t>12. Все виды экономической деятельности, включенные в класс "Страхование, перестрахование, деятельность негосударственных пенсионных фондов, кроме обязательного социального обеспечения".</w:t>
      </w:r>
    </w:p>
    <w:p w:rsidR="0087579D" w:rsidRDefault="0087579D">
      <w:pPr>
        <w:pStyle w:val="ConsPlusNormal"/>
        <w:spacing w:before="220"/>
        <w:ind w:firstLine="540"/>
        <w:jc w:val="both"/>
      </w:pPr>
      <w:r>
        <w:lastRenderedPageBreak/>
        <w:t>13. Все виды экономической деятельности, включенные в класс "Деятельность вспомогательная в сфере финансовых услуг и страхования".</w:t>
      </w:r>
    </w:p>
    <w:p w:rsidR="0087579D" w:rsidRDefault="0087579D">
      <w:pPr>
        <w:pStyle w:val="ConsPlusNormal"/>
        <w:spacing w:before="220"/>
        <w:ind w:firstLine="540"/>
        <w:jc w:val="both"/>
      </w:pPr>
      <w:r>
        <w:t>14. Все виды экономической деятельности, включенные в класс "Деятельность органов государственного управления по обеспечению военной безопасности, обязательному социальному обеспечению".</w:t>
      </w:r>
    </w:p>
    <w:p w:rsidR="0087579D" w:rsidRDefault="0087579D">
      <w:pPr>
        <w:pStyle w:val="ConsPlusNormal"/>
        <w:spacing w:before="220"/>
        <w:ind w:firstLine="540"/>
        <w:jc w:val="both"/>
      </w:pPr>
      <w:r>
        <w:t>15. Все виды экономической деятельности, включенные в класс "Деятельность по организации и проведению азартных игр и заключению пари, по организации и проведению лотерей".</w:t>
      </w:r>
    </w:p>
    <w:p w:rsidR="0087579D" w:rsidRDefault="0087579D">
      <w:pPr>
        <w:pStyle w:val="ConsPlusNormal"/>
        <w:spacing w:before="220"/>
        <w:ind w:firstLine="540"/>
        <w:jc w:val="both"/>
      </w:pPr>
      <w:r>
        <w:t>16. Все виды экономической деятельности, включенные в класс "Деятельность домашних хозяйств с наемными работниками".</w:t>
      </w:r>
    </w:p>
    <w:p w:rsidR="0087579D" w:rsidRDefault="0087579D">
      <w:pPr>
        <w:pStyle w:val="ConsPlusNormal"/>
        <w:spacing w:before="220"/>
        <w:ind w:firstLine="540"/>
        <w:jc w:val="both"/>
      </w:pPr>
      <w:r>
        <w:t>17. Все виды экономической деятельности, включенные в класс "Деятельность экстерриториальных организаций и органов".</w:t>
      </w:r>
    </w:p>
    <w:p w:rsidR="0087579D" w:rsidRDefault="0087579D">
      <w:pPr>
        <w:pStyle w:val="ConsPlusNormal"/>
        <w:jc w:val="both"/>
      </w:pPr>
    </w:p>
    <w:p w:rsidR="0087579D" w:rsidRDefault="0087579D">
      <w:pPr>
        <w:pStyle w:val="ConsPlusNormal"/>
        <w:jc w:val="both"/>
      </w:pPr>
    </w:p>
    <w:p w:rsidR="0087579D" w:rsidRDefault="0087579D">
      <w:pPr>
        <w:pStyle w:val="ConsPlusNormal"/>
        <w:pBdr>
          <w:bottom w:val="single" w:sz="6" w:space="0" w:color="auto"/>
        </w:pBdr>
        <w:spacing w:before="100" w:after="100"/>
        <w:jc w:val="both"/>
        <w:rPr>
          <w:sz w:val="2"/>
          <w:szCs w:val="2"/>
        </w:rPr>
      </w:pPr>
    </w:p>
    <w:bookmarkEnd w:id="0"/>
    <w:p w:rsidR="003E7939" w:rsidRDefault="003E7939"/>
    <w:sectPr w:rsidR="003E7939">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579D"/>
    <w:rsid w:val="003E7939"/>
    <w:rsid w:val="008757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5500EE-F780-4ABB-A602-F6B88B98B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7579D"/>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87579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87579D"/>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87579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87579D"/>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87579D"/>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87579D"/>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87579D"/>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79343&amp;dst=4" TargetMode="External"/><Relationship Id="rId18" Type="http://schemas.openxmlformats.org/officeDocument/2006/relationships/hyperlink" Target="https://login.consultant.ru/link/?req=doc&amp;base=LAW&amp;n=479343&amp;dst=6" TargetMode="External"/><Relationship Id="rId26" Type="http://schemas.openxmlformats.org/officeDocument/2006/relationships/hyperlink" Target="https://login.consultant.ru/link/?req=doc&amp;base=LAW&amp;n=487573&amp;dst=100046" TargetMode="External"/><Relationship Id="rId39" Type="http://schemas.openxmlformats.org/officeDocument/2006/relationships/hyperlink" Target="https://login.consultant.ru/link/?req=doc&amp;base=LAW&amp;n=479343&amp;dst=100009" TargetMode="External"/><Relationship Id="rId21" Type="http://schemas.openxmlformats.org/officeDocument/2006/relationships/hyperlink" Target="https://login.consultant.ru/link/?req=doc&amp;base=LAW&amp;n=479343&amp;dst=100160" TargetMode="External"/><Relationship Id="rId34" Type="http://schemas.openxmlformats.org/officeDocument/2006/relationships/hyperlink" Target="https://login.consultant.ru/link/?req=doc&amp;base=LAW&amp;n=479343" TargetMode="External"/><Relationship Id="rId42" Type="http://schemas.openxmlformats.org/officeDocument/2006/relationships/hyperlink" Target="https://login.consultant.ru/link/?req=doc&amp;base=LAW&amp;n=487573&amp;dst=100019" TargetMode="External"/><Relationship Id="rId47" Type="http://schemas.openxmlformats.org/officeDocument/2006/relationships/hyperlink" Target="https://login.consultant.ru/link/?req=doc&amp;base=LAW&amp;n=491114" TargetMode="External"/><Relationship Id="rId50" Type="http://schemas.openxmlformats.org/officeDocument/2006/relationships/hyperlink" Target="https://login.consultant.ru/link/?req=doc&amp;base=LAW&amp;n=487024&amp;dst=4081" TargetMode="External"/><Relationship Id="rId55" Type="http://schemas.openxmlformats.org/officeDocument/2006/relationships/hyperlink" Target="https://login.consultant.ru/link/?req=doc&amp;base=LAW&amp;n=479343" TargetMode="External"/><Relationship Id="rId7" Type="http://schemas.openxmlformats.org/officeDocument/2006/relationships/hyperlink" Target="https://login.consultant.ru/link/?req=doc&amp;base=LAW&amp;n=487573&amp;dst=100019" TargetMode="External"/><Relationship Id="rId12" Type="http://schemas.openxmlformats.org/officeDocument/2006/relationships/hyperlink" Target="https://login.consultant.ru/link/?req=doc&amp;base=LAW&amp;n=487573&amp;dst=100019" TargetMode="External"/><Relationship Id="rId17" Type="http://schemas.openxmlformats.org/officeDocument/2006/relationships/hyperlink" Target="https://login.consultant.ru/link/?req=doc&amp;base=LAW&amp;n=479343&amp;dst=100023" TargetMode="External"/><Relationship Id="rId25" Type="http://schemas.openxmlformats.org/officeDocument/2006/relationships/hyperlink" Target="https://login.consultant.ru/link/?req=doc&amp;base=LAW&amp;n=487573&amp;dst=100019" TargetMode="External"/><Relationship Id="rId33" Type="http://schemas.openxmlformats.org/officeDocument/2006/relationships/hyperlink" Target="https://login.consultant.ru/link/?req=doc&amp;base=LAW&amp;n=487573&amp;dst=100034" TargetMode="External"/><Relationship Id="rId38" Type="http://schemas.openxmlformats.org/officeDocument/2006/relationships/hyperlink" Target="https://login.consultant.ru/link/?req=doc&amp;base=LAW&amp;n=487573&amp;dst=100044" TargetMode="External"/><Relationship Id="rId46" Type="http://schemas.openxmlformats.org/officeDocument/2006/relationships/hyperlink" Target="https://login.consultant.ru/link/?req=doc&amp;base=LAW&amp;n=491114" TargetMode="External"/><Relationship Id="rId2" Type="http://schemas.openxmlformats.org/officeDocument/2006/relationships/settings" Target="settings.xml"/><Relationship Id="rId16" Type="http://schemas.openxmlformats.org/officeDocument/2006/relationships/hyperlink" Target="https://login.consultant.ru/link/?req=doc&amp;base=LAW&amp;n=479343&amp;dst=100022" TargetMode="External"/><Relationship Id="rId20" Type="http://schemas.openxmlformats.org/officeDocument/2006/relationships/hyperlink" Target="https://login.consultant.ru/link/?req=doc&amp;base=LAW&amp;n=479343&amp;dst=100158" TargetMode="External"/><Relationship Id="rId29" Type="http://schemas.openxmlformats.org/officeDocument/2006/relationships/hyperlink" Target="https://login.consultant.ru/link/?req=doc&amp;base=RLAW404&amp;n=101222&amp;dst=100007" TargetMode="External"/><Relationship Id="rId41" Type="http://schemas.openxmlformats.org/officeDocument/2006/relationships/hyperlink" Target="https://login.consultant.ru/link/?req=doc&amp;base=LAW&amp;n=487573&amp;dst=100049" TargetMode="External"/><Relationship Id="rId54" Type="http://schemas.openxmlformats.org/officeDocument/2006/relationships/hyperlink" Target="https://login.consultant.ru/link/?req=doc&amp;base=LAW&amp;n=479343&amp;dst=103" TargetMode="External"/><Relationship Id="rId1" Type="http://schemas.openxmlformats.org/officeDocument/2006/relationships/styles" Target="styles.xml"/><Relationship Id="rId6" Type="http://schemas.openxmlformats.org/officeDocument/2006/relationships/hyperlink" Target="https://login.consultant.ru/link/?req=doc&amp;base=LAW&amp;n=479343" TargetMode="External"/><Relationship Id="rId11" Type="http://schemas.openxmlformats.org/officeDocument/2006/relationships/hyperlink" Target="https://login.consultant.ru/link/?req=doc&amp;base=RLAW404&amp;n=101222&amp;dst=100006" TargetMode="External"/><Relationship Id="rId24" Type="http://schemas.openxmlformats.org/officeDocument/2006/relationships/hyperlink" Target="https://login.consultant.ru/link/?req=doc&amp;base=LAW&amp;n=479343" TargetMode="External"/><Relationship Id="rId32" Type="http://schemas.openxmlformats.org/officeDocument/2006/relationships/hyperlink" Target="https://login.consultant.ru/link/?req=doc&amp;base=RLAW404&amp;n=101070&amp;dst=100056" TargetMode="External"/><Relationship Id="rId37" Type="http://schemas.openxmlformats.org/officeDocument/2006/relationships/hyperlink" Target="https://login.consultant.ru/link/?req=doc&amp;base=LAW&amp;n=479343&amp;dst=100009" TargetMode="External"/><Relationship Id="rId40" Type="http://schemas.openxmlformats.org/officeDocument/2006/relationships/hyperlink" Target="https://login.consultant.ru/link/?req=doc&amp;base=LAW&amp;n=487573&amp;dst=100044" TargetMode="External"/><Relationship Id="rId45" Type="http://schemas.openxmlformats.org/officeDocument/2006/relationships/hyperlink" Target="https://login.consultant.ru/link/?req=doc&amp;base=LAW&amp;n=479343" TargetMode="External"/><Relationship Id="rId53" Type="http://schemas.openxmlformats.org/officeDocument/2006/relationships/hyperlink" Target="https://login.consultant.ru/link/?req=doc&amp;base=LAW&amp;n=479343" TargetMode="External"/><Relationship Id="rId5" Type="http://schemas.openxmlformats.org/officeDocument/2006/relationships/hyperlink" Target="https://login.consultant.ru/link/?req=doc&amp;base=RLAW404&amp;n=101222&amp;dst=100005" TargetMode="External"/><Relationship Id="rId15" Type="http://schemas.openxmlformats.org/officeDocument/2006/relationships/hyperlink" Target="https://login.consultant.ru/link/?req=doc&amp;base=LAW&amp;n=479343&amp;dst=100017" TargetMode="External"/><Relationship Id="rId23" Type="http://schemas.openxmlformats.org/officeDocument/2006/relationships/hyperlink" Target="https://login.consultant.ru/link/?req=doc&amp;base=LAW&amp;n=479343&amp;dst=100172" TargetMode="External"/><Relationship Id="rId28" Type="http://schemas.openxmlformats.org/officeDocument/2006/relationships/hyperlink" Target="https://login.consultant.ru/link/?req=doc&amp;base=LAW&amp;n=487573&amp;dst=100019" TargetMode="External"/><Relationship Id="rId36" Type="http://schemas.openxmlformats.org/officeDocument/2006/relationships/hyperlink" Target="https://login.consultant.ru/link/?req=doc&amp;base=LAW&amp;n=491114" TargetMode="External"/><Relationship Id="rId49" Type="http://schemas.openxmlformats.org/officeDocument/2006/relationships/hyperlink" Target="https://login.consultant.ru/link/?req=doc&amp;base=LAW&amp;n=487024&amp;dst=6730" TargetMode="External"/><Relationship Id="rId57" Type="http://schemas.openxmlformats.org/officeDocument/2006/relationships/theme" Target="theme/theme1.xml"/><Relationship Id="rId10" Type="http://schemas.openxmlformats.org/officeDocument/2006/relationships/hyperlink" Target="https://login.consultant.ru/link/?req=doc&amp;base=LAW&amp;n=479343" TargetMode="External"/><Relationship Id="rId19" Type="http://schemas.openxmlformats.org/officeDocument/2006/relationships/hyperlink" Target="https://login.consultant.ru/link/?req=doc&amp;base=LAW&amp;n=479343&amp;dst=100027" TargetMode="External"/><Relationship Id="rId31" Type="http://schemas.openxmlformats.org/officeDocument/2006/relationships/hyperlink" Target="https://login.consultant.ru/link/?req=doc&amp;base=RLAW404&amp;n=101222&amp;dst=100011" TargetMode="External"/><Relationship Id="rId44" Type="http://schemas.openxmlformats.org/officeDocument/2006/relationships/hyperlink" Target="https://login.consultant.ru/link/?req=doc&amp;base=LAW&amp;n=479343&amp;dst=11" TargetMode="External"/><Relationship Id="rId52" Type="http://schemas.openxmlformats.org/officeDocument/2006/relationships/hyperlink" Target="https://login.consultant.ru/link/?req=doc&amp;base=LAW&amp;n=487573&amp;dst=100053"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491114" TargetMode="External"/><Relationship Id="rId14" Type="http://schemas.openxmlformats.org/officeDocument/2006/relationships/hyperlink" Target="https://login.consultant.ru/link/?req=doc&amp;base=LAW&amp;n=479343&amp;dst=5" TargetMode="External"/><Relationship Id="rId22" Type="http://schemas.openxmlformats.org/officeDocument/2006/relationships/hyperlink" Target="https://login.consultant.ru/link/?req=doc&amp;base=LAW&amp;n=479343&amp;dst=9" TargetMode="External"/><Relationship Id="rId27" Type="http://schemas.openxmlformats.org/officeDocument/2006/relationships/hyperlink" Target="https://login.consultant.ru/link/?req=doc&amp;base=LAW&amp;n=487573&amp;dst=100047" TargetMode="External"/><Relationship Id="rId30" Type="http://schemas.openxmlformats.org/officeDocument/2006/relationships/hyperlink" Target="https://login.consultant.ru/link/?req=doc&amp;base=RLAW404&amp;n=101222&amp;dst=100009" TargetMode="External"/><Relationship Id="rId35" Type="http://schemas.openxmlformats.org/officeDocument/2006/relationships/hyperlink" Target="https://login.consultant.ru/link/?req=doc&amp;base=LAW&amp;n=487573&amp;dst=100055" TargetMode="External"/><Relationship Id="rId43" Type="http://schemas.openxmlformats.org/officeDocument/2006/relationships/hyperlink" Target="https://login.consultant.ru/link/?req=doc&amp;base=LAW&amp;n=487573&amp;dst=100019" TargetMode="External"/><Relationship Id="rId48" Type="http://schemas.openxmlformats.org/officeDocument/2006/relationships/hyperlink" Target="https://login.consultant.ru/link/?req=doc&amp;base=LAW&amp;n=487024&amp;dst=6730" TargetMode="External"/><Relationship Id="rId56" Type="http://schemas.openxmlformats.org/officeDocument/2006/relationships/fontTable" Target="fontTable.xml"/><Relationship Id="rId8" Type="http://schemas.openxmlformats.org/officeDocument/2006/relationships/hyperlink" Target="https://login.consultant.ru/link/?req=doc&amp;base=LAW&amp;n=487573&amp;dst=100012" TargetMode="External"/><Relationship Id="rId51" Type="http://schemas.openxmlformats.org/officeDocument/2006/relationships/hyperlink" Target="https://login.consultant.ru/link/?req=doc&amp;base=LAW&amp;n=487024&amp;dst=5532"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50</Pages>
  <Words>21032</Words>
  <Characters>119885</Characters>
  <Application>Microsoft Office Word</Application>
  <DocSecurity>0</DocSecurity>
  <Lines>999</Lines>
  <Paragraphs>281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Брынцева Елена Анатольевна</dc:creator>
  <cp:keywords/>
  <dc:description/>
  <cp:lastModifiedBy>Брынцева Елена Анатольевна</cp:lastModifiedBy>
  <cp:revision>1</cp:revision>
  <dcterms:created xsi:type="dcterms:W3CDTF">2024-12-13T14:18:00Z</dcterms:created>
  <dcterms:modified xsi:type="dcterms:W3CDTF">2024-12-13T14:19:00Z</dcterms:modified>
</cp:coreProperties>
</file>