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21"/>
        <w:spacing w:after="0" w:line="240" w:lineRule="auto"/>
        <w:rPr>
          <w:rFonts w:ascii="Times New Roman" w:hAnsi="Times New Roman" w:eastAsia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eastAsia="Times New Roman"/>
          <w:sz w:val="26"/>
          <w:szCs w:val="26"/>
          <w:u w:val="single"/>
          <w:lang w:eastAsia="ru-RU"/>
        </w:rPr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36"/>
          <w:szCs w:val="36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36"/>
          <w:szCs w:val="36"/>
          <w:lang w:eastAsia="ru-RU"/>
        </w:rPr>
        <w:t xml:space="preserve">Информационное сообщение</w:t>
      </w:r>
      <w:r>
        <w:rPr>
          <w:rFonts w:ascii="Times New Roman" w:hAnsi="Times New Roman" w:eastAsia="Times New Roman"/>
          <w:b/>
          <w:sz w:val="36"/>
          <w:szCs w:val="36"/>
          <w:lang w:eastAsia="ru-RU"/>
        </w:rPr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Настоящим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министерство сельского хозяйства и продовольствия Белгородской области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уведомляет о проведении публичных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консультаций </w:t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в целях проведения оценки регулирующего воздействия</w:t>
      </w:r>
      <w:r/>
    </w:p>
    <w:p>
      <w:pPr>
        <w:pStyle w:val="721"/>
        <w:jc w:val="center"/>
        <w:spacing w:after="0" w:line="240" w:lineRule="auto"/>
        <w:shd w:val="clear" w:color="auto" w:fill="999999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8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68"/>
        <w:jc w:val="center"/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Акт: </w:t>
      </w:r>
      <w:r>
        <w:rPr>
          <w:sz w:val="24"/>
          <w:szCs w:val="24"/>
        </w:rPr>
        <w:t xml:space="preserve">проект постановления Правительства Белгородской области </w:t>
      </w:r>
      <w:r>
        <w:rPr>
          <w:sz w:val="24"/>
          <w:szCs w:val="24"/>
        </w:rPr>
        <w:t xml:space="preserve">«</w:t>
      </w:r>
      <w:r>
        <w:rPr>
          <w:sz w:val="24"/>
          <w:szCs w:val="24"/>
        </w:rPr>
        <w:t xml:space="preserve">Об утверждении порядка </w:t>
      </w:r>
      <w:r>
        <w:rPr>
          <w:sz w:val="24"/>
          <w:szCs w:val="24"/>
        </w:rPr>
        <w:t xml:space="preserve">предоставления субсидий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sz w:val="24"/>
          <w:szCs w:val="24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Разработчик акта: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министерство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сельского хозяйства и продовольствия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Белгородской области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Сроки проведения публичных консультаций: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6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апреля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15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мая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20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года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Способ направления ответов: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Направление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poyarkova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в виде прикрепленного файла, составленного (заполненного) по прилагаемой форме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Контактное лицо по вопросам заполнения формы запроса и его отправки: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Пояркова Ирина Игоревна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консультант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отдела развития потребкооперации и мониторинга показателей малых форм хозяйствования департамента устойчивого развития сельских территорий</w:t>
      </w:r>
      <w:r/>
    </w:p>
    <w:p>
      <w:pPr>
        <w:pStyle w:val="721"/>
        <w:jc w:val="both"/>
        <w:spacing w:after="0" w:line="240" w:lineRule="auto"/>
        <w:shd w:val="clear" w:color="auto" w:fill="e6e6e6"/>
        <w:tabs>
          <w:tab w:val="left" w:pos="5040" w:leader="none"/>
        </w:tabs>
        <w:rPr>
          <w:rFonts w:ascii="Times New Roman" w:hAnsi="Times New Roman" w:eastAsia="Times New Roman"/>
          <w:b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Тел.: (4722) 24-76-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48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b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b/>
          <w:sz w:val="24"/>
          <w:szCs w:val="24"/>
          <w:lang w:eastAsia="ru-RU"/>
        </w:rPr>
        <w:t xml:space="preserve">Прилагаемые к запросу документы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: 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1.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роект постановления Правительства Белгородской области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Об утверждении порядка 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предоставления субсидий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налоговый режим «Налог на профессиональный доход»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2.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Сводный отчет о результатах проведения ОРВ проекта нормативного правового акта.</w:t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3.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Расчет стандартных издержек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jc w:val="both"/>
        <w:spacing w:after="0" w:line="240" w:lineRule="auto"/>
        <w:shd w:val="clear" w:color="auto" w:fill="e6e6e6"/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4. Пояснительная записка</w:t>
      </w:r>
      <w:r/>
    </w:p>
    <w:p>
      <w:pPr>
        <w:pStyle w:val="721"/>
        <w:jc w:val="both"/>
        <w:spacing w:after="0" w:line="240" w:lineRule="auto"/>
        <w:shd w:val="clear" w:color="auto" w:fill="e6e6e6"/>
        <w:tabs>
          <w:tab w:val="left" w:pos="3225" w:leader="none"/>
        </w:tabs>
        <w:rPr>
          <w:rFonts w:ascii="Times New Roman" w:hAnsi="Times New Roman" w:eastAsia="Times New Roman"/>
          <w:sz w:val="24"/>
          <w:szCs w:val="24"/>
          <w:lang w:eastAsia="ru-RU"/>
        </w:r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</w:pPr>
      <w:r>
        <w:rPr>
          <w:rFonts w:ascii="Times New Roman" w:hAnsi="Times New Roman" w:eastAsia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/>
    </w:p>
    <w:p>
      <w:pPr>
        <w:pStyle w:val="721"/>
        <w:spacing w:after="0" w:line="240" w:lineRule="auto"/>
        <w:widowControl w:val="off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еречень вопросов </w:t>
      </w:r>
      <w:r>
        <w:rPr>
          <w:rFonts w:ascii="Times New Roman" w:hAnsi="Times New Roman"/>
          <w:b/>
          <w:sz w:val="24"/>
          <w:szCs w:val="24"/>
        </w:rPr>
        <w:t xml:space="preserve">для участников публичных консультаций</w:t>
      </w:r>
      <w:r>
        <w:rPr>
          <w:rFonts w:ascii="Times New Roman" w:hAnsi="Times New Roman"/>
          <w:b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 xml:space="preserve">п</w:t>
      </w:r>
      <w:r>
        <w:rPr>
          <w:rFonts w:ascii="Times New Roman" w:hAnsi="Times New Roman"/>
          <w:b/>
          <w:sz w:val="24"/>
          <w:szCs w:val="24"/>
        </w:rPr>
        <w:t xml:space="preserve">роекту постановления Правительства Белгородской области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«</w:t>
      </w:r>
      <w:bookmarkStart w:id="0" w:name="_Hlk161845992"/>
      <w:r>
        <w:rPr>
          <w:rFonts w:ascii="Times New Roman" w:hAnsi="Times New Roman"/>
          <w:b/>
          <w:sz w:val="24"/>
          <w:szCs w:val="24"/>
        </w:rPr>
        <w:t xml:space="preserve">Об утверждении порядка предоставления субсидий из областного бюджета на возмещение части затрат на поддержку производства картофеля и овощей открытого грунта гражданам, ведущим личное подсобное хозяйство и применяющим специальный </w:t>
      </w:r>
      <w:r>
        <w:rPr>
          <w:rFonts w:ascii="Times New Roman" w:hAnsi="Times New Roman"/>
          <w:b/>
          <w:sz w:val="24"/>
          <w:szCs w:val="24"/>
        </w:rPr>
        <w:t xml:space="preserve">налоговый режим «Налог на профессиональный доход»</w:t>
      </w:r>
      <w:bookmarkEnd w:id="0"/>
      <w:r>
        <w:rPr>
          <w:rFonts w:ascii="Times New Roman" w:hAnsi="Times New Roman"/>
          <w:b/>
          <w:sz w:val="24"/>
          <w:szCs w:val="24"/>
        </w:rPr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Пожалуйста, заполните и направьте данную форму по электронной почте на адрес 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p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oyarkova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@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belapk</w:t>
      </w:r>
      <w:r>
        <w:rPr>
          <w:rFonts w:ascii="Times New Roman" w:hAnsi="Times New Roman" w:eastAsia="Times New Roman"/>
          <w:b/>
          <w:bCs/>
          <w:sz w:val="24"/>
          <w:szCs w:val="24"/>
          <w:lang w:eastAsia="ru-RU"/>
        </w:rPr>
        <w:t xml:space="preserve">.</w:t>
      </w:r>
      <w:r>
        <w:rPr>
          <w:rFonts w:ascii="Times New Roman" w:hAnsi="Times New Roman" w:eastAsia="Times New Roman"/>
          <w:b/>
          <w:bCs/>
          <w:sz w:val="24"/>
          <w:szCs w:val="24"/>
          <w:lang w:val="en-US" w:eastAsia="ru-RU"/>
        </w:rPr>
        <w:t xml:space="preserve">ru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>
        <w:rPr>
          <w:rFonts w:ascii="Times New Roman" w:hAnsi="Times New Roman"/>
          <w:b/>
          <w:sz w:val="24"/>
          <w:szCs w:val="24"/>
        </w:rPr>
        <w:t xml:space="preserve">15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мая</w:t>
      </w:r>
      <w:r>
        <w:rPr>
          <w:rFonts w:ascii="Times New Roman" w:hAnsi="Times New Roman"/>
          <w:b/>
          <w:sz w:val="24"/>
          <w:szCs w:val="24"/>
        </w:rPr>
        <w:t xml:space="preserve"> 20</w:t>
      </w:r>
      <w:r>
        <w:rPr>
          <w:rFonts w:ascii="Times New Roman" w:hAnsi="Times New Roman"/>
          <w:b/>
          <w:sz w:val="24"/>
          <w:szCs w:val="24"/>
        </w:rPr>
        <w:t xml:space="preserve">2</w:t>
      </w:r>
      <w:r>
        <w:rPr>
          <w:rFonts w:ascii="Times New Roman" w:hAnsi="Times New Roman"/>
          <w:b/>
          <w:sz w:val="24"/>
          <w:szCs w:val="24"/>
        </w:rPr>
        <w:t xml:space="preserve">4</w:t>
      </w:r>
      <w:r>
        <w:rPr>
          <w:rFonts w:ascii="Times New Roman" w:hAnsi="Times New Roman"/>
          <w:b/>
          <w:sz w:val="24"/>
          <w:szCs w:val="24"/>
        </w:rPr>
        <w:t xml:space="preserve"> года</w:t>
      </w:r>
      <w:r>
        <w:rPr>
          <w:rFonts w:ascii="Times New Roman" w:hAnsi="Times New Roman"/>
          <w:sz w:val="24"/>
          <w:szCs w:val="24"/>
        </w:rPr>
        <w:t xml:space="preserve">.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Разработчик не будет иметь возможности проанализировать позиции, направленные ему после указанного срока.</w:t>
      </w:r>
      <w:r/>
    </w:p>
    <w:p>
      <w:pPr>
        <w:pStyle w:val="721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Контактная информация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Вашему желанию укажите: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Название организации: _______________________________________________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Сферу деятельности организации: 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Ф.И.О. контактного лица: _____________________________________________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Контактный телефон: ________________________________________________</w:t>
      </w:r>
      <w:r/>
    </w:p>
    <w:p>
      <w:pPr>
        <w:pStyle w:val="721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Электронный адрес: _________________________________________________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 Является ли предлагаемое регулирование оптимальным способом решения проблемы?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Какие, по Вашей оценке, субъекты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иной экономической</w:t>
      </w:r>
      <w:r>
        <w:rPr>
          <w:rFonts w:ascii="Times New Roman" w:hAnsi="Times New Roman"/>
          <w:sz w:val="24"/>
          <w:szCs w:val="24"/>
        </w:rPr>
        <w:t xml:space="preserve"> деятельности будут затронуты предлагаемым регулированием?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 Существуют ли в предлагаемом проекте нормативного правового акта положения, которые необоснованно затрудняют ведение предпринимательской </w:t>
      </w:r>
      <w:r>
        <w:rPr>
          <w:rFonts w:ascii="Times New Roman" w:hAnsi="Times New Roman"/>
          <w:sz w:val="24"/>
          <w:szCs w:val="24"/>
        </w:rPr>
        <w:br w:type="textWrapping" w:clear="all"/>
      </w:r>
      <w:r>
        <w:rPr>
          <w:rFonts w:ascii="Times New Roman" w:hAnsi="Times New Roman"/>
          <w:sz w:val="24"/>
          <w:szCs w:val="24"/>
        </w:rPr>
        <w:t xml:space="preserve">и иной </w:t>
      </w:r>
      <w:r>
        <w:rPr>
          <w:rFonts w:ascii="Times New Roman" w:hAnsi="Times New Roman"/>
          <w:sz w:val="24"/>
          <w:szCs w:val="24"/>
        </w:rPr>
        <w:t xml:space="preserve">экономической </w:t>
      </w:r>
      <w:r>
        <w:rPr>
          <w:rFonts w:ascii="Times New Roman" w:hAnsi="Times New Roman"/>
          <w:sz w:val="24"/>
          <w:szCs w:val="24"/>
        </w:rPr>
        <w:t xml:space="preserve">деятельности? Приведите обоснования по каждому указанному положению.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Существуют ли в предлагаемом проекте нормативного правового акта положения, способствующие недопущению, ограничению, устранению конкуренции? Какие негативные последствия они могут вызвать?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</w:t>
      </w:r>
      <w:r>
        <w:rPr>
          <w:rFonts w:ascii="Times New Roman" w:hAnsi="Times New Roman"/>
          <w:sz w:val="24"/>
          <w:szCs w:val="24"/>
        </w:rPr>
        <w:t xml:space="preserve">. Какие риски и негативные последствия могут возникнуть в случае принятия предлагаемого регулирования?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</w:t>
      </w:r>
      <w:r>
        <w:rPr>
          <w:rFonts w:ascii="Times New Roman" w:hAnsi="Times New Roman"/>
          <w:sz w:val="24"/>
          <w:szCs w:val="24"/>
        </w:rPr>
        <w:t xml:space="preserve">. Какие выгоды и преимущества могут возникнуть в случае принятия предлагаемого регулирования?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. Существуют ли альтернативные (менее затратные и (или) более эффективные) способы решения проблемы?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</w:t>
      </w:r>
      <w:r>
        <w:rPr>
          <w:rFonts w:ascii="Times New Roman" w:hAnsi="Times New Roman"/>
          <w:sz w:val="24"/>
          <w:szCs w:val="24"/>
        </w:rPr>
        <w:t xml:space="preserve">. Иные предложения и замечания, которые, по Вашему мнению, целесообразно учесть в рамках оценки регулирующего воздействия.</w:t>
      </w:r>
      <w:r/>
    </w:p>
    <w:p>
      <w:pPr>
        <w:pStyle w:val="721"/>
        <w:ind w:firstLine="708"/>
        <w:jc w:val="both"/>
        <w:spacing w:after="0" w:line="240" w:lineRule="auto"/>
        <w:widowControl w:val="o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</w:t>
      </w:r>
      <w:r>
        <w:rPr>
          <w:rFonts w:ascii="Times New Roman" w:hAnsi="Times New Roman"/>
          <w:sz w:val="24"/>
          <w:szCs w:val="24"/>
        </w:rPr>
        <w:t xml:space="preserve">. Ваше общее мнение по предлагаемому регулированию ________________</w:t>
      </w:r>
      <w:r>
        <w:rPr>
          <w:rFonts w:ascii="Times New Roman" w:hAnsi="Times New Roman"/>
          <w:sz w:val="24"/>
          <w:szCs w:val="24"/>
          <w:lang w:val="en-US"/>
        </w:rPr>
        <w:t xml:space="preserve">___________</w:t>
      </w:r>
      <w:r>
        <w:rPr>
          <w:rFonts w:ascii="Times New Roman" w:hAnsi="Times New Roman"/>
          <w:sz w:val="24"/>
          <w:szCs w:val="24"/>
        </w:rPr>
        <w:t xml:space="preserve">_ </w:t>
      </w:r>
      <w:r>
        <w:rPr>
          <w:rFonts w:ascii="Times New Roman" w:hAnsi="Times New Roman"/>
          <w:sz w:val="24"/>
          <w:szCs w:val="24"/>
        </w:rPr>
      </w:r>
      <w:r/>
    </w:p>
    <w:p>
      <w:pPr>
        <w:pStyle w:val="721"/>
        <w:ind w:right="-143"/>
        <w:jc w:val="both"/>
        <w:spacing w:after="0" w:line="240" w:lineRule="auto"/>
        <w:widowControl w:val="of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</w:t>
      </w:r>
      <w:r>
        <w:rPr>
          <w:rFonts w:ascii="Times New Roman" w:hAnsi="Times New Roman"/>
          <w:sz w:val="28"/>
          <w:szCs w:val="28"/>
        </w:rPr>
      </w:r>
      <w:r/>
    </w:p>
    <w:p>
      <w:pPr>
        <w:pStyle w:val="721"/>
        <w:ind w:firstLine="708"/>
        <w:jc w:val="center"/>
        <w:spacing w:after="0" w:line="240" w:lineRule="auto"/>
        <w:widowControl w:val="off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(место для текстового описания)</w:t>
      </w:r>
      <w:r/>
    </w:p>
    <w:sectPr>
      <w:headerReference w:type="default" r:id="rId9"/>
      <w:headerReference w:type="even" r:id="rId10"/>
      <w:footnotePr/>
      <w:endnotePr/>
      <w:type w:val="nextPage"/>
      <w:pgSz w:w="11906" w:h="16838" w:orient="portrait"/>
      <w:pgMar w:top="1134" w:right="709" w:bottom="1021" w:left="1134" w:header="510" w:footer="397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 xml:space="preserve">2</w:t>
    </w:r>
    <w:r>
      <w:rPr>
        <w:sz w:val="24"/>
        <w:szCs w:val="24"/>
      </w:rPr>
      <w:fldChar w:fldCharType="end"/>
    </w:r>
    <w:r>
      <w:rPr>
        <w:sz w:val="24"/>
        <w:szCs w:val="24"/>
      </w:rPr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8"/>
      <w:rPr>
        <w:rStyle w:val="749"/>
      </w:rPr>
      <w:framePr w:wrap="around" w:vAnchor="text" w:hAnchor="margin" w:xAlign="center" w:y="1"/>
    </w:pPr>
    <w:r>
      <w:rPr>
        <w:rStyle w:val="749"/>
      </w:rPr>
      <w:fldChar w:fldCharType="begin"/>
    </w:r>
    <w:r>
      <w:rPr>
        <w:rStyle w:val="749"/>
      </w:rPr>
      <w:instrText xml:space="preserve">PAGE  </w:instrText>
    </w:r>
    <w:r>
      <w:rPr>
        <w:rStyle w:val="749"/>
      </w:rPr>
      <w:fldChar w:fldCharType="end"/>
    </w:r>
    <w:r>
      <w:rPr>
        <w:rStyle w:val="749"/>
      </w:rPr>
    </w:r>
    <w:r/>
  </w:p>
  <w:p>
    <w:pPr>
      <w:pStyle w:val="73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21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1"/>
        <w:ind w:left="450" w:hanging="450"/>
      </w:pPr>
    </w:lvl>
    <w:lvl w:ilvl="1">
      <w:start w:val="3"/>
      <w:numFmt w:val="decimal"/>
      <w:isLgl w:val="false"/>
      <w:suff w:val="tab"/>
      <w:lvlText w:val="%1.%2."/>
      <w:lvlJc w:val="left"/>
      <w:pPr>
        <w:pStyle w:val="721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7824" w:hanging="2160"/>
      </w:pPr>
    </w:lvl>
  </w:abstractNum>
  <w:abstractNum w:abstractNumId="2">
    <w:multiLevelType w:val="hybridMultilevel"/>
    <w:lvl w:ilvl="0">
      <w:start w:val="7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-"/>
      <w:lvlJc w:val="left"/>
      <w:pPr>
        <w:pStyle w:val="721"/>
        <w:ind w:left="1068" w:hanging="360"/>
        <w:tabs>
          <w:tab w:val="num" w:pos="1068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788" w:hanging="360"/>
        <w:tabs>
          <w:tab w:val="num" w:pos="1788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508" w:hanging="360"/>
        <w:tabs>
          <w:tab w:val="num" w:pos="2508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228" w:hanging="360"/>
        <w:tabs>
          <w:tab w:val="num" w:pos="3228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948" w:hanging="360"/>
        <w:tabs>
          <w:tab w:val="num" w:pos="3948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668" w:hanging="360"/>
        <w:tabs>
          <w:tab w:val="num" w:pos="4668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388" w:hanging="360"/>
        <w:tabs>
          <w:tab w:val="num" w:pos="5388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108" w:hanging="360"/>
        <w:tabs>
          <w:tab w:val="num" w:pos="6108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828" w:hanging="360"/>
        <w:tabs>
          <w:tab w:val="num" w:pos="6828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4"/>
      <w:numFmt w:val="decimal"/>
      <w:isLgl w:val="false"/>
      <w:suff w:val="tab"/>
      <w:lvlText w:val=""/>
      <w:lvlJc w:val="left"/>
      <w:pPr>
        <w:pStyle w:val="721"/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72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2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1"/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6"/>
      <w:numFmt w:val="bullet"/>
      <w:isLgl w:val="false"/>
      <w:suff w:val="tab"/>
      <w:lvlText w:val=""/>
      <w:lvlJc w:val="left"/>
      <w:pPr>
        <w:pStyle w:val="721"/>
        <w:ind w:left="39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11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183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55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27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399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471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43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150" w:hanging="360"/>
      </w:pPr>
      <w:rPr>
        <w:rFonts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  <w:rPr>
        <w:b w:val="0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960" w:hanging="390"/>
        <w:tabs>
          <w:tab w:val="num" w:pos="9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50" w:hanging="360"/>
        <w:tabs>
          <w:tab w:val="num" w:pos="165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70" w:hanging="180"/>
        <w:tabs>
          <w:tab w:val="num" w:pos="237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90" w:hanging="360"/>
        <w:tabs>
          <w:tab w:val="num" w:pos="309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810" w:hanging="360"/>
        <w:tabs>
          <w:tab w:val="num" w:pos="381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30" w:hanging="180"/>
        <w:tabs>
          <w:tab w:val="num" w:pos="453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50" w:hanging="360"/>
        <w:tabs>
          <w:tab w:val="num" w:pos="525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70" w:hanging="360"/>
        <w:tabs>
          <w:tab w:val="num" w:pos="597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90" w:hanging="180"/>
        <w:tabs>
          <w:tab w:val="num" w:pos="6690" w:leader="none"/>
        </w:tabs>
      </w:pPr>
    </w:lvl>
  </w:abstractNum>
  <w:abstractNum w:abstractNumId="9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11">
    <w:multiLevelType w:val="hybridMultilevel"/>
    <w:lvl w:ilvl="0">
      <w:start w:val="14"/>
      <w:numFmt w:val="bullet"/>
      <w:isLgl w:val="false"/>
      <w:suff w:val="tab"/>
      <w:lvlText w:val=""/>
      <w:lvlJc w:val="left"/>
      <w:pPr>
        <w:pStyle w:val="721"/>
        <w:ind w:left="975" w:hanging="615"/>
        <w:tabs>
          <w:tab w:val="num" w:pos="975" w:leader="none"/>
        </w:tabs>
      </w:pPr>
      <w:rPr>
        <w:rFonts w:ascii="Symbol" w:hAnsi="Symbol" w:eastAsia="Times New Roman" w:cs="Times New Roman"/>
        <w:b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9" w:hanging="360"/>
        <w:tabs>
          <w:tab w:val="num" w:pos="1069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pStyle w:val="721"/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pStyle w:val="721"/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pStyle w:val="721"/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pStyle w:val="721"/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pStyle w:val="721"/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pStyle w:val="721"/>
        <w:ind w:left="6480" w:hanging="360"/>
        <w:tabs>
          <w:tab w:val="num" w:pos="6480" w:leader="none"/>
        </w:tabs>
      </w:pPr>
    </w:lvl>
  </w:abstractNum>
  <w:abstractNum w:abstractNumId="14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ind w:left="1080" w:hanging="360"/>
        <w:tabs>
          <w:tab w:val="num" w:pos="108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pStyle w:val="721"/>
        <w:ind w:left="1429" w:hanging="360"/>
      </w:pPr>
      <w:rPr>
        <w:rFonts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2149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869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589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4309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5029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749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6469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7189" w:hanging="360"/>
      </w:pPr>
      <w:rPr>
        <w:rFonts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1"/>
        <w:ind w:left="1428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1428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1788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1788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2148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250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250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2868" w:hanging="216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721"/>
        <w:ind w:left="810" w:hanging="810"/>
      </w:pPr>
    </w:lvl>
    <w:lvl w:ilvl="1">
      <w:start w:val="5"/>
      <w:numFmt w:val="decimal"/>
      <w:isLgl w:val="false"/>
      <w:suff w:val="tab"/>
      <w:lvlText w:val="%1.%2."/>
      <w:lvlJc w:val="left"/>
      <w:pPr>
        <w:pStyle w:val="721"/>
        <w:ind w:left="1164" w:hanging="810"/>
      </w:pPr>
    </w:lvl>
    <w:lvl w:ilvl="2">
      <w:start w:val="14"/>
      <w:numFmt w:val="decimal"/>
      <w:isLgl w:val="false"/>
      <w:suff w:val="tab"/>
      <w:lvlText w:val="%1.%2.%3."/>
      <w:lvlJc w:val="left"/>
      <w:pPr>
        <w:pStyle w:val="721"/>
        <w:ind w:left="1518" w:hanging="81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2142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2496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321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3924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4278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4992" w:hanging="216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22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1"/>
        <w:ind w:left="720" w:hanging="360"/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</w:pPr>
      <w:rPr>
        <w:rFonts w:ascii="Wingdings" w:hAnsi="Wingdings"/>
      </w:rPr>
    </w:lvl>
  </w:abstractNum>
  <w:abstractNum w:abstractNumId="23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pStyle w:val="721"/>
        <w:ind w:left="1080" w:hanging="72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egacy w:legacy="1" w:legacyIndent="0" w:legacySpace="0"/>
      <w:lvlJc w:val="left"/>
      <w:pPr>
        <w:pStyle w:val="721"/>
      </w:pPr>
      <w:rPr>
        <w:rFonts w:ascii="Times New Roman" w:hAnsi="Times New Roman" w:cs="Times New Roman"/>
        <w:b w:val="0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."/>
      <w:lvlJc w:val="left"/>
      <w:pPr>
        <w:pStyle w:val="721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04" w:hanging="180"/>
        <w:tabs>
          <w:tab w:val="num" w:pos="6404" w:leader="none"/>
        </w:tabs>
      </w:pPr>
    </w:lvl>
  </w:abstractNum>
  <w:abstractNum w:abstractNumId="26">
    <w:multiLevelType w:val="hybridMultilevel"/>
    <w:lvl w:ilvl="0">
      <w:start w:val="2"/>
      <w:numFmt w:val="bullet"/>
      <w:isLgl w:val="false"/>
      <w:suff w:val="tab"/>
      <w:lvlText w:val="-"/>
      <w:lvlJc w:val="left"/>
      <w:pPr>
        <w:pStyle w:val="721"/>
        <w:ind w:left="900" w:hanging="360"/>
        <w:tabs>
          <w:tab w:val="num" w:pos="90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620" w:hanging="360"/>
        <w:tabs>
          <w:tab w:val="num" w:pos="162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340" w:hanging="360"/>
        <w:tabs>
          <w:tab w:val="num" w:pos="234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3060" w:hanging="360"/>
        <w:tabs>
          <w:tab w:val="num" w:pos="306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780" w:hanging="360"/>
        <w:tabs>
          <w:tab w:val="num" w:pos="378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500" w:hanging="360"/>
        <w:tabs>
          <w:tab w:val="num" w:pos="450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220" w:hanging="360"/>
        <w:tabs>
          <w:tab w:val="num" w:pos="522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940" w:hanging="360"/>
        <w:tabs>
          <w:tab w:val="num" w:pos="594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660" w:hanging="360"/>
        <w:tabs>
          <w:tab w:val="num" w:pos="6660" w:leader="none"/>
        </w:tabs>
      </w:pPr>
      <w:rPr>
        <w:rFonts w:ascii="Wingdings" w:hAnsi="Wingdings"/>
      </w:rPr>
    </w:lvl>
  </w:abstractNum>
  <w:abstractNum w:abstractNumId="27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28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pStyle w:val="721"/>
        <w:ind w:left="900" w:hanging="360"/>
        <w:tabs>
          <w:tab w:val="num" w:pos="90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620" w:hanging="360"/>
        <w:tabs>
          <w:tab w:val="num" w:pos="162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340" w:hanging="180"/>
        <w:tabs>
          <w:tab w:val="num" w:pos="234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060" w:hanging="360"/>
        <w:tabs>
          <w:tab w:val="num" w:pos="306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780" w:hanging="360"/>
        <w:tabs>
          <w:tab w:val="num" w:pos="378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500" w:hanging="180"/>
        <w:tabs>
          <w:tab w:val="num" w:pos="450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220" w:hanging="360"/>
        <w:tabs>
          <w:tab w:val="num" w:pos="522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940" w:hanging="360"/>
        <w:tabs>
          <w:tab w:val="num" w:pos="594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660" w:hanging="180"/>
        <w:tabs>
          <w:tab w:val="num" w:pos="6660" w:leader="none"/>
        </w:tabs>
      </w:pPr>
    </w:lvl>
  </w:abstractNum>
  <w:abstractNum w:abstractNumId="29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1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  <w:tabs>
          <w:tab w:val="num" w:pos="6828" w:leader="none"/>
        </w:tabs>
      </w:pPr>
    </w:lvl>
  </w:abstractNum>
  <w:abstractNum w:abstractNumId="30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721"/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tab"/>
      <w:lvlText w:val="%1.%2"/>
      <w:lvlJc w:val="left"/>
      <w:pPr>
        <w:pStyle w:val="721"/>
        <w:ind w:left="1080" w:hanging="360"/>
        <w:tabs>
          <w:tab w:val="num" w:pos="1080" w:leader="none"/>
        </w:tabs>
      </w:pPr>
    </w:lvl>
    <w:lvl w:ilvl="2">
      <w:start w:val="1"/>
      <w:numFmt w:val="decimal"/>
      <w:isLgl w:val="false"/>
      <w:suff w:val="tab"/>
      <w:lvlText w:val="%1.%2.%3"/>
      <w:lvlJc w:val="left"/>
      <w:pPr>
        <w:pStyle w:val="721"/>
        <w:ind w:left="2160" w:hanging="72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1.%2.%3.%4"/>
      <w:lvlJc w:val="left"/>
      <w:pPr>
        <w:pStyle w:val="721"/>
        <w:ind w:left="3240" w:hanging="1080"/>
        <w:tabs>
          <w:tab w:val="num" w:pos="3240" w:leader="none"/>
        </w:tabs>
      </w:pPr>
    </w:lvl>
    <w:lvl w:ilvl="4">
      <w:start w:val="1"/>
      <w:numFmt w:val="decimal"/>
      <w:isLgl w:val="false"/>
      <w:suff w:val="tab"/>
      <w:lvlText w:val="%1.%2.%3.%4.%5"/>
      <w:lvlJc w:val="left"/>
      <w:pPr>
        <w:pStyle w:val="721"/>
        <w:ind w:left="3960" w:hanging="1080"/>
        <w:tabs>
          <w:tab w:val="num" w:pos="3960" w:leader="none"/>
        </w:tabs>
      </w:pPr>
    </w:lvl>
    <w:lvl w:ilvl="5">
      <w:start w:val="1"/>
      <w:numFmt w:val="decimal"/>
      <w:isLgl w:val="false"/>
      <w:suff w:val="tab"/>
      <w:lvlText w:val="%1.%2.%3.%4.%5.%6"/>
      <w:lvlJc w:val="left"/>
      <w:pPr>
        <w:pStyle w:val="721"/>
        <w:ind w:left="5040" w:hanging="1440"/>
        <w:tabs>
          <w:tab w:val="num" w:pos="5040" w:leader="none"/>
        </w:tabs>
      </w:pPr>
    </w:lvl>
    <w:lvl w:ilvl="6">
      <w:start w:val="1"/>
      <w:numFmt w:val="decimal"/>
      <w:isLgl w:val="false"/>
      <w:suff w:val="tab"/>
      <w:lvlText w:val="%1.%2.%3.%4.%5.%6.%7"/>
      <w:lvlJc w:val="left"/>
      <w:pPr>
        <w:pStyle w:val="721"/>
        <w:ind w:left="5760" w:hanging="1440"/>
        <w:tabs>
          <w:tab w:val="num" w:pos="5760" w:leader="none"/>
        </w:tabs>
      </w:pPr>
    </w:lvl>
    <w:lvl w:ilvl="7">
      <w:start w:val="1"/>
      <w:numFmt w:val="decimal"/>
      <w:isLgl w:val="false"/>
      <w:suff w:val="tab"/>
      <w:lvlText w:val="%1.%2.%3.%4.%5.%6.%7.%8"/>
      <w:lvlJc w:val="left"/>
      <w:pPr>
        <w:pStyle w:val="721"/>
        <w:ind w:left="6840" w:hanging="1800"/>
        <w:tabs>
          <w:tab w:val="num" w:pos="6840" w:leader="none"/>
        </w:tabs>
      </w:pPr>
    </w:lvl>
    <w:lvl w:ilvl="8">
      <w:start w:val="1"/>
      <w:numFmt w:val="decimal"/>
      <w:isLgl w:val="false"/>
      <w:suff w:val="tab"/>
      <w:lvlText w:val="%1.%2.%3.%4.%5.%6.%7.%8.%9"/>
      <w:lvlJc w:val="left"/>
      <w:pPr>
        <w:pStyle w:val="721"/>
        <w:ind w:left="7920" w:hanging="2160"/>
        <w:tabs>
          <w:tab w:val="num" w:pos="7920" w:leader="none"/>
        </w:tabs>
      </w:pPr>
    </w:lvl>
  </w:abstractNum>
  <w:abstractNum w:abstractNumId="3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pStyle w:val="721"/>
        <w:ind w:left="644" w:hanging="360"/>
        <w:tabs>
          <w:tab w:val="num" w:pos="644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364" w:hanging="360"/>
        <w:tabs>
          <w:tab w:val="num" w:pos="1364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084" w:hanging="180"/>
        <w:tabs>
          <w:tab w:val="num" w:pos="2084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04" w:hanging="360"/>
        <w:tabs>
          <w:tab w:val="num" w:pos="2804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524" w:hanging="360"/>
        <w:tabs>
          <w:tab w:val="num" w:pos="3524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244" w:hanging="180"/>
        <w:tabs>
          <w:tab w:val="num" w:pos="4244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964" w:hanging="360"/>
        <w:tabs>
          <w:tab w:val="num" w:pos="4964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684" w:hanging="360"/>
        <w:tabs>
          <w:tab w:val="num" w:pos="5684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04" w:hanging="180"/>
        <w:tabs>
          <w:tab w:val="num" w:pos="6404" w:leader="none"/>
        </w:tabs>
      </w:pPr>
    </w:lvl>
  </w:abstractNum>
  <w:abstractNum w:abstractNumId="3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40" w:hanging="180"/>
        <w:tabs>
          <w:tab w:val="num" w:pos="6840" w:leader="none"/>
        </w:tabs>
      </w:pPr>
    </w:lvl>
  </w:abstractNum>
  <w:abstractNum w:abstractNumId="35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pStyle w:val="721"/>
        <w:ind w:left="450" w:hanging="450"/>
      </w:pPr>
    </w:lvl>
    <w:lvl w:ilvl="1">
      <w:start w:val="1"/>
      <w:numFmt w:val="decimal"/>
      <w:isLgl w:val="false"/>
      <w:suff w:val="tab"/>
      <w:lvlText w:val="%1.%2."/>
      <w:lvlJc w:val="left"/>
      <w:pPr>
        <w:pStyle w:val="721"/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pStyle w:val="721"/>
        <w:ind w:left="2136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pStyle w:val="721"/>
        <w:ind w:left="3204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pStyle w:val="721"/>
        <w:ind w:left="3912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pStyle w:val="721"/>
        <w:ind w:left="498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pStyle w:val="721"/>
        <w:ind w:left="6048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21"/>
        <w:ind w:left="6756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21"/>
        <w:ind w:left="7824" w:hanging="2160"/>
      </w:pPr>
    </w:lvl>
  </w:abstractNum>
  <w:abstractNum w:abstractNumId="36">
    <w:multiLevelType w:val="hybridMultilevel"/>
    <w:lvl w:ilvl="0">
      <w:start w:val="0"/>
      <w:numFmt w:val="bullet"/>
      <w:isLgl w:val="false"/>
      <w:suff w:val="tab"/>
      <w:lvlText w:val=""/>
      <w:lvlJc w:val="left"/>
      <w:pPr>
        <w:pStyle w:val="721"/>
        <w:ind w:left="795" w:hanging="360"/>
        <w:tabs>
          <w:tab w:val="num" w:pos="795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515" w:hanging="360"/>
        <w:tabs>
          <w:tab w:val="num" w:pos="1515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235" w:hanging="360"/>
        <w:tabs>
          <w:tab w:val="num" w:pos="2235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955" w:hanging="360"/>
        <w:tabs>
          <w:tab w:val="num" w:pos="2955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75" w:hanging="360"/>
        <w:tabs>
          <w:tab w:val="num" w:pos="3675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95" w:hanging="360"/>
        <w:tabs>
          <w:tab w:val="num" w:pos="4395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115" w:hanging="360"/>
        <w:tabs>
          <w:tab w:val="num" w:pos="5115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835" w:hanging="360"/>
        <w:tabs>
          <w:tab w:val="num" w:pos="5835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555" w:hanging="360"/>
        <w:tabs>
          <w:tab w:val="num" w:pos="6555" w:leader="none"/>
        </w:tabs>
      </w:pPr>
      <w:rPr>
        <w:rFonts w:ascii="Wingdings" w:hAnsi="Wingdings"/>
      </w:r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38">
    <w:multiLevelType w:val="hybridMultilevel"/>
    <w:lvl w:ilvl="0">
      <w:start w:val="5"/>
      <w:numFmt w:val="bullet"/>
      <w:isLgl w:val="false"/>
      <w:suff w:val="tab"/>
      <w:lvlText w:val=""/>
      <w:lvlJc w:val="left"/>
      <w:pPr>
        <w:pStyle w:val="721"/>
        <w:ind w:left="720" w:hanging="360"/>
        <w:tabs>
          <w:tab w:val="num" w:pos="720" w:leader="none"/>
        </w:tabs>
      </w:pPr>
      <w:rPr>
        <w:rFonts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pStyle w:val="721"/>
        <w:ind w:left="1440" w:hanging="360"/>
        <w:tabs>
          <w:tab w:val="num" w:pos="1440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21"/>
        <w:ind w:left="2160" w:hanging="360"/>
        <w:tabs>
          <w:tab w:val="num" w:pos="216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21"/>
        <w:ind w:left="2880" w:hanging="360"/>
        <w:tabs>
          <w:tab w:val="num" w:pos="288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21"/>
        <w:ind w:left="3600" w:hanging="360"/>
        <w:tabs>
          <w:tab w:val="num" w:pos="3600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21"/>
        <w:ind w:left="4320" w:hanging="360"/>
        <w:tabs>
          <w:tab w:val="num" w:pos="432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21"/>
        <w:ind w:left="5040" w:hanging="360"/>
        <w:tabs>
          <w:tab w:val="num" w:pos="504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21"/>
        <w:ind w:left="5760" w:hanging="360"/>
        <w:tabs>
          <w:tab w:val="num" w:pos="5760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21"/>
        <w:ind w:left="6480" w:hanging="360"/>
        <w:tabs>
          <w:tab w:val="num" w:pos="6480" w:leader="none"/>
        </w:tabs>
      </w:pPr>
      <w:rPr>
        <w:rFonts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1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120"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54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2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98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7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4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14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8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5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300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480" w:hanging="180"/>
        <w:tabs>
          <w:tab w:val="num" w:pos="6480" w:leader="none"/>
        </w:tabs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21"/>
        <w:ind w:left="1068" w:hanging="360"/>
        <w:tabs>
          <w:tab w:val="num" w:pos="1068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788" w:hanging="360"/>
        <w:tabs>
          <w:tab w:val="num" w:pos="1788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2508" w:hanging="180"/>
        <w:tabs>
          <w:tab w:val="num" w:pos="2508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3228" w:hanging="360"/>
        <w:tabs>
          <w:tab w:val="num" w:pos="3228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948" w:hanging="360"/>
        <w:tabs>
          <w:tab w:val="num" w:pos="3948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4668" w:hanging="180"/>
        <w:tabs>
          <w:tab w:val="num" w:pos="4668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5388" w:hanging="360"/>
        <w:tabs>
          <w:tab w:val="num" w:pos="5388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6108" w:hanging="360"/>
        <w:tabs>
          <w:tab w:val="num" w:pos="6108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828" w:hanging="180"/>
        <w:tabs>
          <w:tab w:val="num" w:pos="6828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pStyle w:val="721"/>
        <w:ind w:left="360" w:firstLine="434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21"/>
        <w:ind w:left="10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21"/>
        <w:ind w:left="180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21"/>
        <w:ind w:left="25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21"/>
        <w:ind w:left="32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21"/>
        <w:ind w:left="396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21"/>
        <w:ind w:left="46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21"/>
        <w:ind w:left="54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21"/>
        <w:ind w:left="612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27"/>
  </w:num>
  <w:num w:numId="5">
    <w:abstractNumId w:val="28"/>
  </w:num>
  <w:num w:numId="6">
    <w:abstractNumId w:val="9"/>
  </w:num>
  <w:num w:numId="7">
    <w:abstractNumId w:val="24"/>
  </w:num>
  <w:num w:numId="8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1"/>
        </w:pPr>
        <w:rPr>
          <w:rFonts w:ascii="Times New Roman" w:hAnsi="Times New Roman" w:cs="Times New Roman"/>
        </w:rPr>
      </w:lvl>
    </w:lvlOverride>
  </w:num>
  <w:num w:numId="9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21"/>
        </w:pPr>
        <w:rPr>
          <w:rFonts w:ascii="Times New Roman" w:hAnsi="Times New Roman" w:cs="Times New Roman"/>
        </w:rPr>
      </w:lvl>
    </w:lvlOverride>
  </w:num>
  <w:num w:numId="10">
    <w:abstractNumId w:val="34"/>
  </w:num>
  <w:num w:numId="11">
    <w:abstractNumId w:val="42"/>
  </w:num>
  <w:num w:numId="12">
    <w:abstractNumId w:val="26"/>
  </w:num>
  <w:num w:numId="13">
    <w:abstractNumId w:val="23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13"/>
  </w:num>
  <w:num w:numId="17">
    <w:abstractNumId w:val="21"/>
  </w:num>
  <w:num w:numId="18">
    <w:abstractNumId w:val="16"/>
  </w:num>
  <w:num w:numId="19">
    <w:abstractNumId w:val="1"/>
  </w:num>
  <w:num w:numId="20">
    <w:abstractNumId w:val="19"/>
  </w:num>
  <w:num w:numId="21">
    <w:abstractNumId w:val="14"/>
  </w:num>
  <w:num w:numId="22">
    <w:abstractNumId w:val="2"/>
  </w:num>
  <w:num w:numId="23">
    <w:abstractNumId w:val="40"/>
  </w:num>
  <w:num w:numId="24">
    <w:abstractNumId w:val="15"/>
  </w:num>
  <w:num w:numId="25">
    <w:abstractNumId w:val="29"/>
  </w:num>
  <w:num w:numId="26">
    <w:abstractNumId w:val="31"/>
  </w:num>
  <w:num w:numId="27">
    <w:abstractNumId w:val="25"/>
  </w:num>
  <w:num w:numId="28">
    <w:abstractNumId w:val="35"/>
  </w:num>
  <w:num w:numId="29">
    <w:abstractNumId w:val="36"/>
  </w:num>
  <w:num w:numId="30">
    <w:abstractNumId w:val="30"/>
  </w:num>
  <w:num w:numId="31">
    <w:abstractNumId w:val="11"/>
  </w:num>
  <w:num w:numId="32">
    <w:abstractNumId w:val="33"/>
  </w:num>
  <w:num w:numId="33">
    <w:abstractNumId w:val="38"/>
  </w:num>
  <w:num w:numId="34">
    <w:abstractNumId w:val="6"/>
  </w:num>
  <w:num w:numId="35">
    <w:abstractNumId w:val="20"/>
  </w:num>
  <w:num w:numId="36">
    <w:abstractNumId w:val="12"/>
  </w:num>
  <w:num w:numId="37">
    <w:abstractNumId w:val="43"/>
  </w:num>
  <w:num w:numId="38">
    <w:abstractNumId w:val="7"/>
  </w:num>
  <w:num w:numId="39">
    <w:abstractNumId w:val="17"/>
  </w:num>
  <w:num w:numId="40">
    <w:abstractNumId w:val="37"/>
  </w:num>
  <w:num w:numId="41">
    <w:abstractNumId w:val="32"/>
  </w:num>
  <w:num w:numId="42">
    <w:abstractNumId w:val="44"/>
  </w:num>
  <w:num w:numId="43">
    <w:abstractNumId w:val="39"/>
  </w:num>
  <w:num w:numId="44">
    <w:abstractNumId w:val="41"/>
  </w:num>
  <w:num w:numId="45">
    <w:abstractNumId w:val="1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21"/>
    <w:next w:val="721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721"/>
    <w:next w:val="721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21"/>
    <w:next w:val="721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21"/>
    <w:next w:val="721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21"/>
    <w:next w:val="721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21"/>
    <w:next w:val="721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21"/>
    <w:next w:val="721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21"/>
    <w:next w:val="721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21"/>
    <w:next w:val="721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721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721"/>
    <w:next w:val="721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721"/>
    <w:next w:val="721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721"/>
    <w:next w:val="721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21"/>
    <w:next w:val="721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21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721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721"/>
    <w:next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721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721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721"/>
    <w:next w:val="721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21"/>
    <w:next w:val="721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21"/>
    <w:next w:val="721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21"/>
    <w:next w:val="721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21"/>
    <w:next w:val="721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21"/>
    <w:next w:val="721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21"/>
    <w:next w:val="721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21"/>
    <w:next w:val="721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21"/>
    <w:next w:val="721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21"/>
    <w:next w:val="721"/>
    <w:uiPriority w:val="99"/>
    <w:unhideWhenUsed/>
    <w:pPr>
      <w:spacing w:after="0" w:afterAutospacing="0"/>
    </w:pPr>
  </w:style>
  <w:style w:type="paragraph" w:styleId="721" w:default="1">
    <w:name w:val="Normal"/>
    <w:next w:val="721"/>
    <w:link w:val="721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paragraph" w:styleId="722">
    <w:name w:val="Заголовок 1"/>
    <w:basedOn w:val="721"/>
    <w:next w:val="721"/>
    <w:link w:val="731"/>
    <w:qFormat/>
    <w:pPr>
      <w:keepNext/>
      <w:spacing w:after="0" w:line="240" w:lineRule="auto"/>
      <w:outlineLvl w:val="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3">
    <w:name w:val="Заголовок 2"/>
    <w:basedOn w:val="721"/>
    <w:next w:val="721"/>
    <w:link w:val="732"/>
    <w:qFormat/>
    <w:pPr>
      <w:keepNext/>
      <w:spacing w:before="240" w:after="60" w:line="240" w:lineRule="auto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724">
    <w:name w:val="Заголовок 3"/>
    <w:basedOn w:val="721"/>
    <w:next w:val="721"/>
    <w:link w:val="733"/>
    <w:qFormat/>
    <w:pPr>
      <w:jc w:val="both"/>
      <w:keepNext/>
      <w:spacing w:after="0" w:line="240" w:lineRule="auto"/>
      <w:outlineLvl w:val="2"/>
    </w:pPr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paragraph" w:styleId="725">
    <w:name w:val="Заголовок 4"/>
    <w:basedOn w:val="721"/>
    <w:next w:val="721"/>
    <w:link w:val="734"/>
    <w:qFormat/>
    <w:pPr>
      <w:keepNext/>
      <w:spacing w:before="240" w:after="60" w:line="240" w:lineRule="auto"/>
      <w:outlineLvl w:val="3"/>
    </w:pPr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paragraph" w:styleId="726">
    <w:name w:val="Заголовок 6"/>
    <w:basedOn w:val="721"/>
    <w:next w:val="721"/>
    <w:link w:val="735"/>
    <w:qFormat/>
    <w:pPr>
      <w:spacing w:before="240" w:after="60" w:line="240" w:lineRule="auto"/>
      <w:outlineLvl w:val="5"/>
    </w:pPr>
    <w:rPr>
      <w:rFonts w:ascii="Times New Roman" w:hAnsi="Times New Roman" w:eastAsia="Times New Roman" w:cs="Times New Roman"/>
      <w:b/>
      <w:bCs/>
      <w:lang w:eastAsia="ru-RU"/>
    </w:rPr>
  </w:style>
  <w:style w:type="paragraph" w:styleId="727">
    <w:name w:val="Заголовок 8"/>
    <w:basedOn w:val="721"/>
    <w:next w:val="721"/>
    <w:link w:val="736"/>
    <w:qFormat/>
    <w:pPr>
      <w:spacing w:before="240" w:after="60" w:line="240" w:lineRule="auto"/>
      <w:outlineLvl w:val="7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character" w:styleId="728">
    <w:name w:val="Основной шрифт абзаца"/>
    <w:next w:val="728"/>
    <w:link w:val="721"/>
    <w:uiPriority w:val="1"/>
    <w:unhideWhenUsed/>
  </w:style>
  <w:style w:type="table" w:styleId="729">
    <w:name w:val="Обычная таблица"/>
    <w:next w:val="729"/>
    <w:link w:val="721"/>
    <w:uiPriority w:val="99"/>
    <w:semiHidden/>
    <w:unhideWhenUsed/>
    <w:tblPr/>
  </w:style>
  <w:style w:type="numbering" w:styleId="730">
    <w:name w:val="Нет списка"/>
    <w:next w:val="730"/>
    <w:link w:val="721"/>
    <w:uiPriority w:val="99"/>
    <w:semiHidden/>
    <w:unhideWhenUsed/>
  </w:style>
  <w:style w:type="character" w:styleId="731">
    <w:name w:val="Заголовок 1 Знак"/>
    <w:next w:val="731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32">
    <w:name w:val="Заголовок 2 Знак"/>
    <w:next w:val="732"/>
    <w:link w:val="723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733">
    <w:name w:val="Заголовок 3 Знак"/>
    <w:next w:val="733"/>
    <w:link w:val="724"/>
    <w:rPr>
      <w:rFonts w:ascii="Times New Roman" w:hAnsi="Times New Roman" w:eastAsia="Times New Roman" w:cs="Times New Roman"/>
      <w:b/>
      <w:spacing w:val="-20"/>
      <w:sz w:val="36"/>
      <w:szCs w:val="20"/>
      <w:lang w:eastAsia="ru-RU"/>
    </w:rPr>
  </w:style>
  <w:style w:type="character" w:styleId="734">
    <w:name w:val="Заголовок 4 Знак"/>
    <w:next w:val="734"/>
    <w:link w:val="725"/>
    <w:rPr>
      <w:rFonts w:ascii="Times New Roman" w:hAnsi="Times New Roman" w:eastAsia="Times New Roman" w:cs="Times New Roman"/>
      <w:b/>
      <w:bCs/>
      <w:sz w:val="28"/>
      <w:szCs w:val="28"/>
      <w:lang w:eastAsia="ru-RU"/>
    </w:rPr>
  </w:style>
  <w:style w:type="character" w:styleId="735">
    <w:name w:val="Заголовок 6 Знак"/>
    <w:next w:val="735"/>
    <w:link w:val="726"/>
    <w:rPr>
      <w:rFonts w:ascii="Times New Roman" w:hAnsi="Times New Roman" w:eastAsia="Times New Roman" w:cs="Times New Roman"/>
      <w:b/>
      <w:bCs/>
      <w:lang w:eastAsia="ru-RU"/>
    </w:rPr>
  </w:style>
  <w:style w:type="character" w:styleId="736">
    <w:name w:val="Заголовок 8 Знак"/>
    <w:next w:val="736"/>
    <w:link w:val="727"/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numbering" w:styleId="737">
    <w:name w:val="Нет списка1"/>
    <w:next w:val="730"/>
    <w:link w:val="721"/>
    <w:semiHidden/>
  </w:style>
  <w:style w:type="paragraph" w:styleId="738">
    <w:name w:val="Верхний колонтитул"/>
    <w:basedOn w:val="721"/>
    <w:next w:val="738"/>
    <w:link w:val="739"/>
    <w:uiPriority w:val="99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39">
    <w:name w:val="Верхний колонтитул Знак"/>
    <w:next w:val="739"/>
    <w:link w:val="738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0">
    <w:name w:val="Нижний колонтитул"/>
    <w:basedOn w:val="721"/>
    <w:next w:val="740"/>
    <w:link w:val="741"/>
    <w:pPr>
      <w:spacing w:after="0" w:line="240" w:lineRule="auto"/>
      <w:tabs>
        <w:tab w:val="center" w:pos="4153" w:leader="none"/>
        <w:tab w:val="right" w:pos="8306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741">
    <w:name w:val="Нижний колонтитул Знак"/>
    <w:next w:val="741"/>
    <w:link w:val="740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742">
    <w:name w:val="Текст выноски"/>
    <w:basedOn w:val="721"/>
    <w:next w:val="742"/>
    <w:link w:val="743"/>
    <w:pPr>
      <w:spacing w:after="0" w:line="240" w:lineRule="auto"/>
    </w:pPr>
    <w:rPr>
      <w:rFonts w:ascii="Tahoma" w:hAnsi="Tahoma" w:eastAsia="Times New Roman" w:cs="Tahoma"/>
      <w:sz w:val="16"/>
      <w:szCs w:val="16"/>
      <w:lang w:eastAsia="ru-RU"/>
    </w:rPr>
  </w:style>
  <w:style w:type="character" w:styleId="743">
    <w:name w:val="Текст выноски Знак"/>
    <w:next w:val="743"/>
    <w:link w:val="742"/>
    <w:rPr>
      <w:rFonts w:ascii="Tahoma" w:hAnsi="Tahoma" w:eastAsia="Times New Roman" w:cs="Tahoma"/>
      <w:sz w:val="16"/>
      <w:szCs w:val="16"/>
      <w:lang w:eastAsia="ru-RU"/>
    </w:rPr>
  </w:style>
  <w:style w:type="paragraph" w:styleId="744">
    <w:name w:val="Вертикальный отступ 2"/>
    <w:basedOn w:val="721"/>
    <w:next w:val="744"/>
    <w:link w:val="721"/>
    <w:pPr>
      <w:jc w:val="center"/>
      <w:spacing w:after="0" w:line="240" w:lineRule="auto"/>
    </w:pPr>
    <w:rPr>
      <w:rFonts w:ascii="Times New Roman" w:hAnsi="Times New Roman" w:eastAsia="Times New Roman" w:cs="Times New Roman"/>
      <w:b/>
      <w:sz w:val="32"/>
      <w:szCs w:val="20"/>
      <w:lang w:eastAsia="ru-RU"/>
    </w:rPr>
  </w:style>
  <w:style w:type="paragraph" w:styleId="745">
    <w:name w:val="Постановление"/>
    <w:basedOn w:val="721"/>
    <w:next w:val="745"/>
    <w:link w:val="721"/>
    <w:pPr>
      <w:jc w:val="center"/>
      <w:spacing w:after="0" w:line="360" w:lineRule="atLeast"/>
    </w:pPr>
    <w:rPr>
      <w:rFonts w:ascii="Times New Roman" w:hAnsi="Times New Roman" w:eastAsia="Times New Roman" w:cs="Times New Roman"/>
      <w:spacing w:val="6"/>
      <w:sz w:val="32"/>
      <w:szCs w:val="20"/>
      <w:lang w:eastAsia="ru-RU"/>
    </w:rPr>
  </w:style>
  <w:style w:type="paragraph" w:styleId="746">
    <w:name w:val="Номер"/>
    <w:basedOn w:val="721"/>
    <w:next w:val="746"/>
    <w:link w:val="721"/>
    <w:pPr>
      <w:jc w:val="center"/>
      <w:spacing w:before="60" w:after="6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47">
    <w:name w:val="Вертикальный отступ 1"/>
    <w:basedOn w:val="721"/>
    <w:next w:val="747"/>
    <w:link w:val="721"/>
    <w:pPr>
      <w:jc w:val="center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styleId="748">
    <w:name w:val="Гиперссылка"/>
    <w:next w:val="748"/>
    <w:link w:val="721"/>
    <w:rPr>
      <w:color w:val="0000ff"/>
      <w:u w:val="single"/>
    </w:rPr>
  </w:style>
  <w:style w:type="character" w:styleId="749">
    <w:name w:val="Номер страницы"/>
    <w:basedOn w:val="728"/>
    <w:next w:val="749"/>
    <w:link w:val="721"/>
  </w:style>
  <w:style w:type="paragraph" w:styleId="750">
    <w:name w:val="ConsPlusNormal"/>
    <w:next w:val="750"/>
    <w:link w:val="721"/>
    <w:pPr>
      <w:ind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table" w:styleId="751">
    <w:name w:val="Сетка таблицы"/>
    <w:basedOn w:val="729"/>
    <w:next w:val="751"/>
    <w:link w:val="72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/>
  </w:style>
  <w:style w:type="paragraph" w:styleId="752">
    <w:name w:val="Основной текст"/>
    <w:basedOn w:val="721"/>
    <w:next w:val="752"/>
    <w:link w:val="753"/>
    <w:pPr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53">
    <w:name w:val="Основной текст Знак"/>
    <w:next w:val="753"/>
    <w:link w:val="75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54">
    <w:name w:val="ConsPlusTitle"/>
    <w:next w:val="754"/>
    <w:link w:val="721"/>
    <w:pPr>
      <w:widowControl w:val="off"/>
    </w:pPr>
    <w:rPr>
      <w:rFonts w:ascii="Arial" w:hAnsi="Arial" w:eastAsia="Times New Roman" w:cs="Arial"/>
      <w:b/>
      <w:bCs/>
      <w:lang w:val="ru-RU" w:eastAsia="ru-RU" w:bidi="ar-SA"/>
    </w:rPr>
  </w:style>
  <w:style w:type="paragraph" w:styleId="755">
    <w:name w:val="Основной текст с отступом 3"/>
    <w:basedOn w:val="721"/>
    <w:next w:val="755"/>
    <w:link w:val="756"/>
    <w:pPr>
      <w:ind w:left="283"/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56">
    <w:name w:val="Основной текст с отступом 3 Знак"/>
    <w:next w:val="756"/>
    <w:link w:val="755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57">
    <w:name w:val="Основной текст 2"/>
    <w:basedOn w:val="721"/>
    <w:next w:val="757"/>
    <w:link w:val="758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58">
    <w:name w:val="Основной текст 2 Знак"/>
    <w:next w:val="758"/>
    <w:link w:val="757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59">
    <w:name w:val="ConsNormal"/>
    <w:next w:val="759"/>
    <w:link w:val="721"/>
    <w:pPr>
      <w:ind w:right="19772" w:firstLine="720"/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60">
    <w:name w:val="Основной текст с отступом"/>
    <w:basedOn w:val="721"/>
    <w:next w:val="760"/>
    <w:link w:val="761"/>
    <w:pPr>
      <w:ind w:firstLine="720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761">
    <w:name w:val="Основной текст с отступом Знак"/>
    <w:next w:val="761"/>
    <w:link w:val="76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62">
    <w:name w:val="consnormal"/>
    <w:basedOn w:val="721"/>
    <w:next w:val="762"/>
    <w:link w:val="721"/>
    <w:pPr>
      <w:jc w:val="both"/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64">
    <w:name w:val="Текст"/>
    <w:basedOn w:val="721"/>
    <w:next w:val="764"/>
    <w:link w:val="765"/>
    <w:pPr>
      <w:spacing w:after="0" w:line="240" w:lineRule="auto"/>
    </w:pPr>
    <w:rPr>
      <w:rFonts w:ascii="Courier New" w:hAnsi="Courier New" w:eastAsia="Times New Roman" w:cs="Times New Roman"/>
      <w:sz w:val="20"/>
      <w:szCs w:val="20"/>
      <w:lang w:eastAsia="ru-RU"/>
    </w:rPr>
  </w:style>
  <w:style w:type="character" w:styleId="765">
    <w:name w:val="Текст Знак"/>
    <w:next w:val="765"/>
    <w:link w:val="764"/>
    <w:rPr>
      <w:rFonts w:ascii="Courier New" w:hAnsi="Courier New" w:eastAsia="Times New Roman" w:cs="Times New Roman"/>
      <w:sz w:val="20"/>
      <w:szCs w:val="20"/>
      <w:lang w:eastAsia="ru-RU"/>
    </w:rPr>
  </w:style>
  <w:style w:type="paragraph" w:styleId="767">
    <w:name w:val="Цитата"/>
    <w:basedOn w:val="721"/>
    <w:next w:val="767"/>
    <w:link w:val="721"/>
    <w:pPr>
      <w:ind w:left="567" w:right="4378" w:hanging="567"/>
      <w:spacing w:before="211" w:after="0" w:line="187" w:lineRule="exact"/>
      <w:shd w:val="clear" w:color="auto" w:fill="ffffff"/>
      <w:widowControl w:val="off"/>
    </w:pPr>
    <w:rPr>
      <w:rFonts w:ascii="Arial" w:hAnsi="Arial" w:eastAsia="Times New Roman" w:cs="Arial"/>
      <w:color w:val="000000"/>
      <w:spacing w:val="-2"/>
      <w:sz w:val="24"/>
      <w:szCs w:val="24"/>
      <w:lang w:eastAsia="ru-RU"/>
    </w:rPr>
  </w:style>
  <w:style w:type="paragraph" w:styleId="768">
    <w:name w:val="Основной текст 3"/>
    <w:basedOn w:val="721"/>
    <w:next w:val="768"/>
    <w:link w:val="769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character" w:styleId="769">
    <w:name w:val="Основной текст 3 Знак"/>
    <w:next w:val="769"/>
    <w:link w:val="768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styleId="770">
    <w:name w:val="заголовок 3"/>
    <w:basedOn w:val="721"/>
    <w:next w:val="721"/>
    <w:link w:val="721"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771">
    <w:name w:val="ConsNonformat"/>
    <w:next w:val="771"/>
    <w:link w:val="721"/>
    <w:pPr>
      <w:ind w:right="19772"/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72">
    <w:name w:val="Гипертекстовая ссылка"/>
    <w:next w:val="772"/>
    <w:link w:val="721"/>
    <w:rPr>
      <w:color w:val="008000"/>
      <w:sz w:val="20"/>
      <w:szCs w:val="20"/>
      <w:u w:val="single"/>
    </w:rPr>
  </w:style>
  <w:style w:type="paragraph" w:styleId="773">
    <w:name w:val="Абзац списка"/>
    <w:basedOn w:val="721"/>
    <w:next w:val="773"/>
    <w:link w:val="721"/>
    <w:qFormat/>
    <w:pPr>
      <w:contextualSpacing/>
      <w:ind w:left="72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74">
    <w:name w:val="Знак Знак5"/>
    <w:next w:val="774"/>
    <w:link w:val="721"/>
    <w:rPr>
      <w:lang w:val="ru-RU" w:eastAsia="ru-RU" w:bidi="ar-SA"/>
    </w:rPr>
  </w:style>
  <w:style w:type="paragraph" w:styleId="775">
    <w:name w:val="Обычный1"/>
    <w:next w:val="775"/>
    <w:link w:val="721"/>
    <w:pPr>
      <w:ind w:firstLine="340"/>
      <w:jc w:val="both"/>
      <w:spacing w:line="259" w:lineRule="auto"/>
      <w:widowControl w:val="off"/>
    </w:pPr>
    <w:rPr>
      <w:rFonts w:ascii="Times New Roman" w:hAnsi="Times New Roman" w:eastAsia="Times New Roman"/>
      <w:sz w:val="18"/>
      <w:lang w:val="ru-RU" w:eastAsia="ru-RU" w:bidi="ar-SA"/>
    </w:rPr>
  </w:style>
  <w:style w:type="paragraph" w:styleId="776">
    <w:name w:val="Цитата1"/>
    <w:basedOn w:val="775"/>
    <w:next w:val="776"/>
    <w:link w:val="721"/>
    <w:pPr>
      <w:ind w:left="1560" w:right="1000" w:firstLine="0"/>
      <w:jc w:val="center"/>
      <w:spacing w:line="260" w:lineRule="auto"/>
    </w:pPr>
    <w:rPr>
      <w:sz w:val="28"/>
    </w:rPr>
  </w:style>
  <w:style w:type="paragraph" w:styleId="777">
    <w:name w:val="ConsPlusCell"/>
    <w:next w:val="777"/>
    <w:link w:val="721"/>
    <w:uiPriority w:val="99"/>
    <w:pPr>
      <w:widowControl w:val="off"/>
    </w:pPr>
    <w:rPr>
      <w:rFonts w:ascii="Arial" w:hAnsi="Arial" w:eastAsia="Times New Roman" w:cs="Arial"/>
      <w:lang w:val="ru-RU" w:eastAsia="ru-RU" w:bidi="ar-SA"/>
    </w:rPr>
  </w:style>
  <w:style w:type="paragraph" w:styleId="778">
    <w:name w:val="ConsPlusNonformat"/>
    <w:next w:val="778"/>
    <w:link w:val="721"/>
    <w:uiPriority w:val="99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character" w:styleId="779">
    <w:name w:val="Знак Знак1"/>
    <w:next w:val="779"/>
    <w:link w:val="721"/>
    <w:rPr>
      <w:lang w:val="ru-RU" w:eastAsia="ru-RU" w:bidi="ar-SA"/>
    </w:rPr>
  </w:style>
  <w:style w:type="character" w:styleId="780">
    <w:name w:val="Знак Знак14"/>
    <w:next w:val="780"/>
    <w:link w:val="721"/>
    <w:rPr>
      <w:sz w:val="28"/>
      <w:lang w:val="ru-RU" w:eastAsia="ru-RU" w:bidi="ar-SA"/>
    </w:rPr>
  </w:style>
  <w:style w:type="character" w:styleId="781">
    <w:name w:val="Строгий"/>
    <w:next w:val="781"/>
    <w:link w:val="721"/>
    <w:qFormat/>
    <w:rPr>
      <w:b/>
      <w:bCs/>
    </w:rPr>
  </w:style>
  <w:style w:type="paragraph" w:styleId="782">
    <w:name w:val="Обычный (веб)"/>
    <w:basedOn w:val="721"/>
    <w:next w:val="782"/>
    <w:link w:val="72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783">
    <w:name w:val="Без интервала"/>
    <w:next w:val="783"/>
    <w:link w:val="721"/>
    <w:qFormat/>
    <w:pPr>
      <w:jc w:val="both"/>
    </w:pPr>
    <w:rPr>
      <w:rFonts w:ascii="Times New Roman" w:hAnsi="Times New Roman"/>
      <w:sz w:val="28"/>
      <w:szCs w:val="22"/>
      <w:lang w:val="ru-RU" w:eastAsia="en-US" w:bidi="ar-SA"/>
    </w:rPr>
  </w:style>
  <w:style w:type="character" w:styleId="785">
    <w:name w:val="Знак сноски"/>
    <w:next w:val="785"/>
    <w:link w:val="721"/>
    <w:uiPriority w:val="99"/>
    <w:rPr>
      <w:vertAlign w:val="superscript"/>
    </w:rPr>
  </w:style>
  <w:style w:type="paragraph" w:styleId="786">
    <w:name w:val="Текст концевой сноски"/>
    <w:basedOn w:val="721"/>
    <w:next w:val="786"/>
    <w:link w:val="787"/>
    <w:uiPriority w:val="9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7">
    <w:name w:val="Текст концевой сноски Знак"/>
    <w:next w:val="787"/>
    <w:link w:val="786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788">
    <w:name w:val="Знак концевой сноски"/>
    <w:next w:val="788"/>
    <w:link w:val="721"/>
    <w:uiPriority w:val="99"/>
    <w:rPr>
      <w:vertAlign w:val="superscript"/>
    </w:rPr>
  </w:style>
  <w:style w:type="paragraph" w:styleId="789">
    <w:name w:val="Знак"/>
    <w:basedOn w:val="721"/>
    <w:next w:val="789"/>
    <w:link w:val="721"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table" w:styleId="790">
    <w:name w:val="Сетка таблицы1"/>
    <w:basedOn w:val="729"/>
    <w:next w:val="751"/>
    <w:link w:val="721"/>
    <w:uiPriority w:val="59"/>
    <w:pPr>
      <w:spacing w:after="0" w:line="240" w:lineRule="auto"/>
    </w:pPr>
    <w:tblPr/>
  </w:style>
  <w:style w:type="character" w:styleId="1073" w:default="1">
    <w:name w:val="Default Paragraph Font"/>
    <w:uiPriority w:val="1"/>
    <w:semiHidden/>
    <w:unhideWhenUsed/>
  </w:style>
  <w:style w:type="numbering" w:styleId="1074" w:default="1">
    <w:name w:val="No List"/>
    <w:uiPriority w:val="99"/>
    <w:semiHidden/>
    <w:unhideWhenUsed/>
  </w:style>
  <w:style w:type="table" w:styleId="10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2022-12-27T14:53:00Z</dcterms:created>
  <dcterms:modified xsi:type="dcterms:W3CDTF">2024-04-26T06:38:31Z</dcterms:modified>
  <cp:version>1048576</cp:version>
</cp:coreProperties>
</file>