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БЕЛГОРОДСКОЙ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25 августа 2017 г. N 400-рп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УПОЛНОМОЧЕННОМ ОРГАНЕ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привлечения инвестиций в экономику Белгородской области, а также обеспечения эффективного использования имущества, находящегося в государственной собственности, на условиях концессионного соглашения и руководствуясь </w:t>
      </w:r>
      <w:hyperlink w:history="0" r:id="rId6" w:tooltip="Федеральный закон от 21.07.2005 N 115-ФЗ (ред. от 29.07.2017) &quot;О концессионных соглашениях&quot; ------------ Недействующая редакция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Федерального закона от 21 июля 2005 года N 115-ФЗ "О концессионных соглашениях":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Уполномочить департамент жилищно-коммунального хозяйства Белгородской области (Галдун Ю.В.) выступить концедентом от имени Белгородской области по концессионному соглашению в отношении объектов водоснабжения и водоотведения, находящихся в государственной собственности Белгородской области.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Департаменту жилищно-коммунального хозяйства Белгородской области (Галдун Ю.В.) в случае поступления заявок о готовности к участию в конкурсе на заключение концессионного соглашения в отношении объекта концессионного соглашения в сроки, установленные действующим законодательством: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принять решение о заключении концессионного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разработать и утвердить конкурсную документацию для проведения конкурса на право заключения концессионного соглашения (далее - конкурс);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обеспечить деятельность конкурсной комиссии по проведению конкурса.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Контроль за исполнением распоряжения возложить на департамент жилищно-коммунального хозяйства Белгородской области (Галдун Ю.В.).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Белгородской области</w:t>
      </w:r>
    </w:p>
    <w:p>
      <w:pPr>
        <w:pStyle w:val="0"/>
        <w:jc w:val="right"/>
      </w:pPr>
      <w:r>
        <w:rPr>
          <w:sz w:val="20"/>
        </w:rPr>
        <w:t xml:space="preserve">Е.САВЧЕНКО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Белгородской обл. от 25.08.2017 N 400-рп</w:t>
            <w:br/>
            <w:t>"Об уполномоченном органе"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Белгородской обл. от 25.08.2017 N 400-рп "Об уполномоченном органе"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3C2733D36883DB5AC9F553AE5F4E59159D33060FFA75F31C5393541FD7002F35FADAD3CA7703F973C6A441CF7A01C6D69BA49EEC685FE210h3W3M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4022.00.50</Application>
  <Company>КонсультантПлюс Версия 4022.00.50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Белгородской обл. от 25.08.2017 N 400-рп
"Об уполномоченном органе"</dc:title>
  <dcterms:created xsi:type="dcterms:W3CDTF">2023-01-27T12:22:30Z</dcterms:created>
</cp:coreProperties>
</file>