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CA6" w:rsidRPr="00932816" w:rsidRDefault="00134CA6" w:rsidP="00134CA6">
      <w:pPr>
        <w:spacing w:after="0" w:line="240" w:lineRule="auto"/>
        <w:jc w:val="center"/>
        <w:rPr>
          <w:rFonts w:ascii="Times New Roman" w:hAnsi="Times New Roman" w:cs="Times New Roman"/>
          <w:b/>
          <w:bCs/>
          <w:sz w:val="26"/>
          <w:szCs w:val="26"/>
        </w:rPr>
      </w:pPr>
      <w:r w:rsidRPr="00932816">
        <w:rPr>
          <w:rFonts w:ascii="Times New Roman" w:hAnsi="Times New Roman" w:cs="Times New Roman"/>
          <w:b/>
          <w:bCs/>
          <w:sz w:val="26"/>
          <w:szCs w:val="26"/>
        </w:rPr>
        <w:t>Сводный отчет</w:t>
      </w:r>
      <w:r w:rsidRPr="00932816">
        <w:rPr>
          <w:rFonts w:ascii="Times New Roman" w:hAnsi="Times New Roman" w:cs="Times New Roman"/>
          <w:b/>
          <w:bCs/>
          <w:sz w:val="26"/>
          <w:szCs w:val="26"/>
        </w:rPr>
        <w:br/>
        <w:t xml:space="preserve">о результатах </w:t>
      </w:r>
      <w:proofErr w:type="gramStart"/>
      <w:r w:rsidRPr="00932816">
        <w:rPr>
          <w:rFonts w:ascii="Times New Roman" w:hAnsi="Times New Roman" w:cs="Times New Roman"/>
          <w:b/>
          <w:bCs/>
          <w:sz w:val="26"/>
          <w:szCs w:val="26"/>
        </w:rPr>
        <w:t>проведения оценки регулирующего воздействия</w:t>
      </w:r>
      <w:r w:rsidRPr="00932816">
        <w:rPr>
          <w:rFonts w:ascii="Times New Roman" w:hAnsi="Times New Roman" w:cs="Times New Roman"/>
          <w:b/>
          <w:bCs/>
          <w:sz w:val="26"/>
          <w:szCs w:val="26"/>
        </w:rPr>
        <w:br/>
        <w:t>проекта нормативного правового акта</w:t>
      </w:r>
      <w:proofErr w:type="gramEnd"/>
    </w:p>
    <w:p w:rsidR="00D24A6A" w:rsidRPr="00932816" w:rsidRDefault="00D24A6A" w:rsidP="00134CA6">
      <w:pPr>
        <w:spacing w:after="0" w:line="240" w:lineRule="auto"/>
        <w:jc w:val="center"/>
        <w:rPr>
          <w:rFonts w:ascii="Times New Roman" w:hAnsi="Times New Roman" w:cs="Times New Roman"/>
          <w:b/>
          <w:bCs/>
          <w:sz w:val="26"/>
          <w:szCs w:val="26"/>
        </w:rPr>
      </w:pPr>
    </w:p>
    <w:tbl>
      <w:tblPr>
        <w:tblStyle w:val="a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134CA6" w:rsidRPr="00932816" w:rsidTr="00012263">
        <w:trPr>
          <w:trHeight w:val="1228"/>
          <w:jc w:val="center"/>
        </w:trPr>
        <w:tc>
          <w:tcPr>
            <w:tcW w:w="10348" w:type="dxa"/>
            <w:vAlign w:val="center"/>
          </w:tcPr>
          <w:p w:rsidR="00134CA6" w:rsidRPr="00932816" w:rsidRDefault="00134CA6" w:rsidP="00012263">
            <w:pPr>
              <w:pStyle w:val="ConsPlusCell"/>
              <w:rPr>
                <w:rFonts w:ascii="Times New Roman" w:hAnsi="Times New Roman" w:cs="Times New Roman"/>
                <w:sz w:val="26"/>
                <w:szCs w:val="26"/>
              </w:rPr>
            </w:pPr>
            <w:r w:rsidRPr="00932816">
              <w:rPr>
                <w:rFonts w:ascii="Times New Roman" w:hAnsi="Times New Roman" w:cs="Times New Roman"/>
                <w:sz w:val="26"/>
                <w:szCs w:val="26"/>
              </w:rPr>
              <w:t xml:space="preserve">Сроки проведения публичного обсуждения проекта </w:t>
            </w:r>
            <w:r w:rsidRPr="00932816">
              <w:rPr>
                <w:rFonts w:ascii="Times New Roman" w:hAnsi="Times New Roman" w:cs="Times New Roman"/>
                <w:bCs/>
                <w:sz w:val="26"/>
                <w:szCs w:val="26"/>
              </w:rPr>
              <w:t xml:space="preserve">нормативного правового </w:t>
            </w:r>
            <w:r w:rsidRPr="00932816">
              <w:rPr>
                <w:rFonts w:ascii="Times New Roman" w:hAnsi="Times New Roman" w:cs="Times New Roman"/>
                <w:sz w:val="26"/>
                <w:szCs w:val="26"/>
              </w:rPr>
              <w:t>акта:</w:t>
            </w:r>
          </w:p>
          <w:p w:rsidR="008457B1" w:rsidRPr="00932816" w:rsidRDefault="005D58F1" w:rsidP="008457B1">
            <w:pPr>
              <w:pStyle w:val="ConsPlusCell"/>
              <w:rPr>
                <w:rFonts w:ascii="Times New Roman" w:hAnsi="Times New Roman" w:cs="Times New Roman"/>
                <w:sz w:val="26"/>
                <w:szCs w:val="26"/>
              </w:rPr>
            </w:pPr>
            <w:r w:rsidRPr="00932816">
              <w:rPr>
                <w:rFonts w:ascii="Times New Roman" w:hAnsi="Times New Roman" w:cs="Times New Roman"/>
                <w:sz w:val="26"/>
                <w:szCs w:val="26"/>
              </w:rPr>
              <w:t xml:space="preserve">Начало: </w:t>
            </w:r>
            <w:r w:rsidR="00E219FC" w:rsidRPr="00932816">
              <w:rPr>
                <w:rFonts w:ascii="Times New Roman" w:hAnsi="Times New Roman" w:cs="Times New Roman"/>
                <w:sz w:val="26"/>
                <w:szCs w:val="26"/>
              </w:rPr>
              <w:t>0</w:t>
            </w:r>
            <w:r w:rsidR="00307D27">
              <w:rPr>
                <w:rFonts w:ascii="Times New Roman" w:hAnsi="Times New Roman" w:cs="Times New Roman"/>
                <w:sz w:val="26"/>
                <w:szCs w:val="26"/>
              </w:rPr>
              <w:t>6</w:t>
            </w:r>
            <w:r w:rsidR="00E219FC" w:rsidRPr="00932816">
              <w:rPr>
                <w:rFonts w:ascii="Times New Roman" w:hAnsi="Times New Roman" w:cs="Times New Roman"/>
                <w:sz w:val="26"/>
                <w:szCs w:val="26"/>
              </w:rPr>
              <w:t xml:space="preserve"> февраля</w:t>
            </w:r>
            <w:r w:rsidR="00134CA6" w:rsidRPr="00932816">
              <w:rPr>
                <w:rFonts w:ascii="Times New Roman" w:hAnsi="Times New Roman" w:cs="Times New Roman"/>
                <w:sz w:val="26"/>
                <w:szCs w:val="26"/>
              </w:rPr>
              <w:t xml:space="preserve"> 20</w:t>
            </w:r>
            <w:r w:rsidRPr="00932816">
              <w:rPr>
                <w:rFonts w:ascii="Times New Roman" w:hAnsi="Times New Roman" w:cs="Times New Roman"/>
                <w:sz w:val="26"/>
                <w:szCs w:val="26"/>
              </w:rPr>
              <w:t>20</w:t>
            </w:r>
            <w:r w:rsidR="00134CA6" w:rsidRPr="00932816">
              <w:rPr>
                <w:rFonts w:ascii="Times New Roman" w:hAnsi="Times New Roman" w:cs="Times New Roman"/>
                <w:sz w:val="26"/>
                <w:szCs w:val="26"/>
              </w:rPr>
              <w:t xml:space="preserve"> г.</w:t>
            </w:r>
          </w:p>
          <w:p w:rsidR="00134CA6" w:rsidRPr="00932816" w:rsidRDefault="008457B1" w:rsidP="00307D27">
            <w:pPr>
              <w:pStyle w:val="ConsPlusCell"/>
              <w:rPr>
                <w:rFonts w:ascii="Times New Roman" w:hAnsi="Times New Roman" w:cs="Times New Roman"/>
                <w:sz w:val="26"/>
                <w:szCs w:val="26"/>
              </w:rPr>
            </w:pPr>
            <w:r w:rsidRPr="00932816">
              <w:rPr>
                <w:rFonts w:ascii="Times New Roman" w:hAnsi="Times New Roman" w:cs="Times New Roman"/>
                <w:sz w:val="26"/>
                <w:szCs w:val="26"/>
              </w:rPr>
              <w:t>О</w:t>
            </w:r>
            <w:r w:rsidR="00EE0665" w:rsidRPr="00932816">
              <w:rPr>
                <w:rFonts w:ascii="Times New Roman" w:hAnsi="Times New Roman" w:cs="Times New Roman"/>
                <w:sz w:val="26"/>
                <w:szCs w:val="26"/>
              </w:rPr>
              <w:t xml:space="preserve">кончание </w:t>
            </w:r>
            <w:r w:rsidR="00307D27">
              <w:rPr>
                <w:rFonts w:ascii="Times New Roman" w:hAnsi="Times New Roman" w:cs="Times New Roman"/>
                <w:sz w:val="26"/>
                <w:szCs w:val="26"/>
              </w:rPr>
              <w:t>19</w:t>
            </w:r>
            <w:r w:rsidR="005D58F1" w:rsidRPr="00932816">
              <w:rPr>
                <w:rFonts w:ascii="Times New Roman" w:hAnsi="Times New Roman" w:cs="Times New Roman"/>
                <w:sz w:val="26"/>
                <w:szCs w:val="26"/>
              </w:rPr>
              <w:t xml:space="preserve"> февраля</w:t>
            </w:r>
            <w:r w:rsidR="00134CA6" w:rsidRPr="00932816">
              <w:rPr>
                <w:rFonts w:ascii="Times New Roman" w:hAnsi="Times New Roman" w:cs="Times New Roman"/>
                <w:sz w:val="26"/>
                <w:szCs w:val="26"/>
              </w:rPr>
              <w:t xml:space="preserve"> 20</w:t>
            </w:r>
            <w:r w:rsidR="005D58F1" w:rsidRPr="00932816">
              <w:rPr>
                <w:rFonts w:ascii="Times New Roman" w:hAnsi="Times New Roman" w:cs="Times New Roman"/>
                <w:sz w:val="26"/>
                <w:szCs w:val="26"/>
              </w:rPr>
              <w:t>20</w:t>
            </w:r>
            <w:r w:rsidR="00134CA6" w:rsidRPr="00932816">
              <w:rPr>
                <w:rFonts w:ascii="Times New Roman" w:hAnsi="Times New Roman" w:cs="Times New Roman"/>
                <w:sz w:val="26"/>
                <w:szCs w:val="26"/>
              </w:rPr>
              <w:t xml:space="preserve"> г.</w:t>
            </w:r>
          </w:p>
        </w:tc>
      </w:tr>
    </w:tbl>
    <w:p w:rsidR="00134CA6" w:rsidRPr="00932816" w:rsidRDefault="00134CA6" w:rsidP="00134CA6">
      <w:pPr>
        <w:spacing w:after="0" w:line="240" w:lineRule="auto"/>
        <w:rPr>
          <w:rFonts w:ascii="Times New Roman" w:hAnsi="Times New Roman" w:cs="Times New Roman"/>
          <w:b/>
          <w:bCs/>
          <w:sz w:val="26"/>
          <w:szCs w:val="26"/>
        </w:rPr>
      </w:pPr>
      <w:r w:rsidRPr="00932816">
        <w:rPr>
          <w:rFonts w:ascii="Times New Roman" w:hAnsi="Times New Roman" w:cs="Times New Roman"/>
          <w:b/>
          <w:bCs/>
          <w:sz w:val="26"/>
          <w:szCs w:val="26"/>
        </w:rPr>
        <w:t>1. Общая информация</w:t>
      </w:r>
    </w:p>
    <w:p w:rsidR="00134CA6" w:rsidRPr="00932816" w:rsidRDefault="00134CA6" w:rsidP="00134CA6">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1.1. Орган-разработчик:</w:t>
      </w:r>
      <w:bookmarkStart w:id="0" w:name="_GoBack"/>
      <w:bookmarkEnd w:id="0"/>
    </w:p>
    <w:p w:rsidR="001D0441" w:rsidRPr="00932816" w:rsidRDefault="001D0441" w:rsidP="001D0441">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У</w:t>
      </w:r>
      <w:r w:rsidRPr="00932816">
        <w:rPr>
          <w:rFonts w:ascii="Times New Roman" w:eastAsia="Calibri" w:hAnsi="Times New Roman" w:cs="Times New Roman"/>
          <w:sz w:val="26"/>
          <w:szCs w:val="26"/>
        </w:rPr>
        <w:t>правление устойчивого развития сельских территорий департамента агропромышленного комплекса и воспроизводства окружающей среды области</w:t>
      </w:r>
    </w:p>
    <w:p w:rsidR="008F3243" w:rsidRPr="00932816" w:rsidRDefault="008F3243" w:rsidP="00134CA6">
      <w:pPr>
        <w:spacing w:after="0" w:line="240" w:lineRule="auto"/>
        <w:jc w:val="both"/>
        <w:rPr>
          <w:rFonts w:ascii="Times New Roman" w:hAnsi="Times New Roman" w:cs="Times New Roman"/>
          <w:sz w:val="26"/>
          <w:szCs w:val="26"/>
        </w:rPr>
      </w:pPr>
    </w:p>
    <w:p w:rsidR="00134CA6" w:rsidRPr="00932816" w:rsidRDefault="00134CA6" w:rsidP="00134CA6">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1.2. Вид и наименование проекта нормативного правового акта:</w:t>
      </w:r>
    </w:p>
    <w:p w:rsidR="001D0441" w:rsidRPr="00932816" w:rsidRDefault="001D0441" w:rsidP="00E219FC">
      <w:pPr>
        <w:spacing w:after="0" w:line="240" w:lineRule="auto"/>
        <w:jc w:val="both"/>
        <w:rPr>
          <w:rFonts w:ascii="Times New Roman" w:hAnsi="Times New Roman" w:cs="Times New Roman"/>
          <w:sz w:val="26"/>
          <w:szCs w:val="26"/>
        </w:rPr>
      </w:pPr>
      <w:r w:rsidRPr="00932816">
        <w:rPr>
          <w:rFonts w:ascii="Times New Roman" w:eastAsia="Calibri" w:hAnsi="Times New Roman" w:cs="Times New Roman"/>
          <w:spacing w:val="-4"/>
          <w:sz w:val="26"/>
          <w:szCs w:val="26"/>
        </w:rPr>
        <w:t>Проект постановления Правительства Белгородской области «</w:t>
      </w:r>
      <w:r w:rsidR="00E219FC" w:rsidRPr="00932816">
        <w:rPr>
          <w:rFonts w:ascii="Times New Roman" w:eastAsia="Calibri" w:hAnsi="Times New Roman" w:cs="Times New Roman"/>
          <w:spacing w:val="-4"/>
          <w:sz w:val="26"/>
          <w:szCs w:val="26"/>
        </w:rPr>
        <w:t>О внесении изменений в постановление Правительства Белгородской области от 28 октября 2013 года № 439-пп</w:t>
      </w:r>
      <w:r w:rsidRPr="00932816">
        <w:rPr>
          <w:rFonts w:ascii="Times New Roman" w:eastAsia="Calibri" w:hAnsi="Times New Roman" w:cs="Times New Roman"/>
          <w:spacing w:val="-4"/>
          <w:sz w:val="26"/>
          <w:szCs w:val="26"/>
        </w:rPr>
        <w:t>»</w:t>
      </w:r>
    </w:p>
    <w:p w:rsidR="008F3243" w:rsidRPr="00932816" w:rsidRDefault="008F3243" w:rsidP="00134CA6">
      <w:pPr>
        <w:spacing w:after="0" w:line="240" w:lineRule="auto"/>
        <w:jc w:val="both"/>
        <w:rPr>
          <w:rFonts w:ascii="Times New Roman" w:hAnsi="Times New Roman" w:cs="Times New Roman"/>
          <w:sz w:val="26"/>
          <w:szCs w:val="26"/>
        </w:rPr>
      </w:pPr>
    </w:p>
    <w:p w:rsidR="00134CA6" w:rsidRPr="00932816" w:rsidRDefault="00134CA6" w:rsidP="00134CA6">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1.3. Краткое описание проблемы, на решение которой направлен предлагаемый способ правового регулирования:</w:t>
      </w:r>
    </w:p>
    <w:p w:rsidR="005A759F" w:rsidRPr="00932816" w:rsidRDefault="005A759F" w:rsidP="00880449">
      <w:pPr>
        <w:spacing w:after="0" w:line="240" w:lineRule="auto"/>
        <w:ind w:firstLine="567"/>
        <w:jc w:val="both"/>
        <w:rPr>
          <w:rFonts w:ascii="Times New Roman" w:hAnsi="Times New Roman" w:cs="Times New Roman"/>
          <w:sz w:val="26"/>
          <w:szCs w:val="26"/>
        </w:rPr>
      </w:pPr>
      <w:r w:rsidRPr="00932816">
        <w:rPr>
          <w:rFonts w:ascii="Times New Roman" w:hAnsi="Times New Roman" w:cs="Times New Roman"/>
          <w:sz w:val="26"/>
          <w:szCs w:val="26"/>
        </w:rPr>
        <w:t>Основными проблемами являются н</w:t>
      </w:r>
      <w:r w:rsidR="00CC6A95" w:rsidRPr="00932816">
        <w:rPr>
          <w:rFonts w:ascii="Times New Roman" w:hAnsi="Times New Roman" w:cs="Times New Roman"/>
          <w:sz w:val="26"/>
          <w:szCs w:val="26"/>
        </w:rPr>
        <w:t>едостаточное обустройство объе</w:t>
      </w:r>
      <w:r w:rsidR="003E702F" w:rsidRPr="00932816">
        <w:rPr>
          <w:rFonts w:ascii="Times New Roman" w:hAnsi="Times New Roman" w:cs="Times New Roman"/>
          <w:sz w:val="26"/>
          <w:szCs w:val="26"/>
        </w:rPr>
        <w:t xml:space="preserve">ктами инженерной инфраструктуры, низкий уровень участия сельского населения в благоустройстве сельских территорий, </w:t>
      </w:r>
      <w:r w:rsidRPr="00932816">
        <w:rPr>
          <w:rFonts w:ascii="Times New Roman" w:hAnsi="Times New Roman" w:cs="Times New Roman"/>
          <w:sz w:val="26"/>
          <w:szCs w:val="26"/>
        </w:rPr>
        <w:t xml:space="preserve">отсутствие комфортных жилищных условий для граждан, работающих и проживающих на сельских территориях. Внесение изменений в нормативную базу по комплексному развитию сельских территорий позволит повысить качество жизни на сельских территориях, обеспечить сохранение численности сельского населения, в том числе молодежи, способствовать повышению уровня благосостояния населения. </w:t>
      </w:r>
    </w:p>
    <w:p w:rsidR="00880449" w:rsidRPr="00932816" w:rsidRDefault="00F460C3" w:rsidP="00880449">
      <w:pPr>
        <w:spacing w:after="0" w:line="240" w:lineRule="auto"/>
        <w:ind w:firstLine="567"/>
        <w:jc w:val="both"/>
        <w:rPr>
          <w:rFonts w:ascii="Times New Roman" w:hAnsi="Times New Roman" w:cs="Times New Roman"/>
          <w:sz w:val="26"/>
          <w:szCs w:val="26"/>
        </w:rPr>
      </w:pPr>
      <w:proofErr w:type="gramStart"/>
      <w:r w:rsidRPr="00932816">
        <w:rPr>
          <w:rFonts w:ascii="Times New Roman" w:hAnsi="Times New Roman" w:cs="Times New Roman"/>
          <w:sz w:val="26"/>
          <w:szCs w:val="26"/>
        </w:rPr>
        <w:t xml:space="preserve">Отсутствие квалифицированных </w:t>
      </w:r>
      <w:r w:rsidR="00902B3C" w:rsidRPr="00932816">
        <w:rPr>
          <w:rFonts w:ascii="Times New Roman" w:hAnsi="Times New Roman" w:cs="Times New Roman"/>
          <w:sz w:val="26"/>
          <w:szCs w:val="26"/>
        </w:rPr>
        <w:t>специалистов</w:t>
      </w:r>
      <w:r w:rsidRPr="00932816">
        <w:rPr>
          <w:rFonts w:ascii="Times New Roman" w:hAnsi="Times New Roman" w:cs="Times New Roman"/>
          <w:sz w:val="26"/>
          <w:szCs w:val="26"/>
        </w:rPr>
        <w:t xml:space="preserve"> на сельскохозяйственных предприятиях области</w:t>
      </w:r>
      <w:r w:rsidR="00902B3C" w:rsidRPr="00932816">
        <w:rPr>
          <w:rFonts w:ascii="Times New Roman" w:hAnsi="Times New Roman" w:cs="Times New Roman"/>
          <w:sz w:val="26"/>
          <w:szCs w:val="26"/>
        </w:rPr>
        <w:t>, н</w:t>
      </w:r>
      <w:r w:rsidR="00880449" w:rsidRPr="00932816">
        <w:rPr>
          <w:rFonts w:ascii="Times New Roman" w:hAnsi="Times New Roman" w:cs="Times New Roman"/>
          <w:sz w:val="26"/>
          <w:szCs w:val="26"/>
        </w:rPr>
        <w:t>едостаточность собственных сре</w:t>
      </w:r>
      <w:r w:rsidR="00A1367E" w:rsidRPr="00932816">
        <w:rPr>
          <w:rFonts w:ascii="Times New Roman" w:hAnsi="Times New Roman" w:cs="Times New Roman"/>
          <w:sz w:val="26"/>
          <w:szCs w:val="26"/>
        </w:rPr>
        <w:t xml:space="preserve">дств у </w:t>
      </w:r>
      <w:r w:rsidR="00902B3C" w:rsidRPr="00932816">
        <w:rPr>
          <w:rFonts w:ascii="Times New Roman" w:hAnsi="Times New Roman" w:cs="Times New Roman"/>
          <w:sz w:val="26"/>
          <w:szCs w:val="26"/>
        </w:rPr>
        <w:t xml:space="preserve">сельскохозяйственных товаропроизводителей на обучение работников и привлечение молодых специалистов, в том числе студентов на прохождение стажировки в целях дальнейшего трудоустройства,  </w:t>
      </w:r>
      <w:r w:rsidR="00880449" w:rsidRPr="00932816">
        <w:rPr>
          <w:rFonts w:ascii="Times New Roman" w:hAnsi="Times New Roman" w:cs="Times New Roman"/>
          <w:sz w:val="26"/>
          <w:szCs w:val="26"/>
        </w:rPr>
        <w:t xml:space="preserve">а также невозможность </w:t>
      </w:r>
      <w:r w:rsidR="00902B3C" w:rsidRPr="00932816">
        <w:rPr>
          <w:rFonts w:ascii="Times New Roman" w:hAnsi="Times New Roman" w:cs="Times New Roman"/>
          <w:sz w:val="26"/>
          <w:szCs w:val="26"/>
        </w:rPr>
        <w:t xml:space="preserve">возмещения сельскохозяйственным товаропроизводителям до 30 процентов фактически понесенных затрат на обучение работников и прохождение производственной практики студентами </w:t>
      </w:r>
      <w:r w:rsidR="00880449" w:rsidRPr="00932816">
        <w:rPr>
          <w:rFonts w:ascii="Times New Roman" w:hAnsi="Times New Roman" w:cs="Times New Roman"/>
          <w:sz w:val="26"/>
          <w:szCs w:val="26"/>
        </w:rPr>
        <w:t>без приведения в соответствие региональной нормативной базы федеральной.</w:t>
      </w:r>
      <w:proofErr w:type="gramEnd"/>
    </w:p>
    <w:p w:rsidR="008F3243" w:rsidRPr="00932816" w:rsidRDefault="008F3243" w:rsidP="00134CA6">
      <w:pPr>
        <w:spacing w:after="0" w:line="240" w:lineRule="auto"/>
        <w:jc w:val="both"/>
        <w:rPr>
          <w:rFonts w:ascii="Times New Roman" w:hAnsi="Times New Roman" w:cs="Times New Roman"/>
          <w:sz w:val="26"/>
          <w:szCs w:val="26"/>
        </w:rPr>
      </w:pPr>
    </w:p>
    <w:p w:rsidR="00134CA6" w:rsidRPr="00932816" w:rsidRDefault="00134CA6" w:rsidP="00134CA6">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1.4. Основание для разработки проекта нормативного правового акта:</w:t>
      </w:r>
    </w:p>
    <w:p w:rsidR="008F3243" w:rsidRPr="00932816" w:rsidRDefault="00A1367E" w:rsidP="00E219FC">
      <w:pPr>
        <w:pStyle w:val="1"/>
        <w:ind w:firstLine="709"/>
        <w:jc w:val="both"/>
        <w:rPr>
          <w:sz w:val="26"/>
          <w:szCs w:val="26"/>
        </w:rPr>
      </w:pPr>
      <w:r w:rsidRPr="00932816">
        <w:rPr>
          <w:sz w:val="26"/>
          <w:szCs w:val="26"/>
        </w:rPr>
        <w:t xml:space="preserve">Принятие Постановления Правительства Российской Федерации </w:t>
      </w:r>
      <w:r w:rsidR="00E219FC" w:rsidRPr="00932816">
        <w:rPr>
          <w:sz w:val="26"/>
          <w:szCs w:val="26"/>
        </w:rPr>
        <w:t>от 31 мая 2019 года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p>
    <w:p w:rsidR="00134CA6" w:rsidRPr="00932816" w:rsidRDefault="00134CA6" w:rsidP="00134CA6">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1.5. Краткое описание целей предлагаемого правового регулирования:</w:t>
      </w:r>
    </w:p>
    <w:p w:rsidR="001D0441" w:rsidRPr="00932816" w:rsidRDefault="00EA63F0" w:rsidP="001D0441">
      <w:pPr>
        <w:spacing w:after="0" w:line="240" w:lineRule="auto"/>
        <w:ind w:firstLine="709"/>
        <w:jc w:val="both"/>
        <w:rPr>
          <w:rFonts w:ascii="Times New Roman" w:hAnsi="Times New Roman" w:cs="Times New Roman"/>
          <w:sz w:val="26"/>
          <w:szCs w:val="26"/>
        </w:rPr>
      </w:pPr>
      <w:proofErr w:type="gramStart"/>
      <w:r w:rsidRPr="00932816">
        <w:rPr>
          <w:rFonts w:ascii="Times New Roman" w:hAnsi="Times New Roman" w:cs="Times New Roman"/>
          <w:sz w:val="26"/>
          <w:szCs w:val="26"/>
        </w:rPr>
        <w:t xml:space="preserve">Разработка </w:t>
      </w:r>
      <w:r w:rsidR="00F409F5" w:rsidRPr="00932816">
        <w:rPr>
          <w:rFonts w:ascii="Times New Roman" w:hAnsi="Times New Roman" w:cs="Times New Roman"/>
          <w:sz w:val="26"/>
          <w:szCs w:val="26"/>
        </w:rPr>
        <w:t>порядка предоставления социальных выплат на строительство (приобретение) жилья гражданам, а также  п</w:t>
      </w:r>
      <w:r w:rsidRPr="00932816">
        <w:rPr>
          <w:rFonts w:ascii="Times New Roman" w:hAnsi="Times New Roman" w:cs="Times New Roman"/>
          <w:sz w:val="26"/>
          <w:szCs w:val="26"/>
        </w:rPr>
        <w:t>оряд</w:t>
      </w:r>
      <w:r w:rsidR="005A759F" w:rsidRPr="00932816">
        <w:rPr>
          <w:rFonts w:ascii="Times New Roman" w:hAnsi="Times New Roman" w:cs="Times New Roman"/>
          <w:sz w:val="26"/>
          <w:szCs w:val="26"/>
        </w:rPr>
        <w:t xml:space="preserve">ков </w:t>
      </w:r>
      <w:r w:rsidRPr="00932816">
        <w:rPr>
          <w:rFonts w:ascii="Times New Roman" w:hAnsi="Times New Roman" w:cs="Times New Roman"/>
          <w:sz w:val="26"/>
          <w:szCs w:val="26"/>
        </w:rPr>
        <w:t xml:space="preserve"> предоставления субсидий на реализацию мероприятий, направленных на оказание содействия сельскохозяйственным товаропроизводителям в обеспечении квалифицированными специалистами</w:t>
      </w:r>
      <w:r w:rsidR="00F409F5" w:rsidRPr="00932816">
        <w:rPr>
          <w:rFonts w:ascii="Times New Roman" w:hAnsi="Times New Roman" w:cs="Times New Roman"/>
          <w:sz w:val="26"/>
          <w:szCs w:val="26"/>
        </w:rPr>
        <w:t xml:space="preserve">, </w:t>
      </w:r>
      <w:r w:rsidRPr="00932816">
        <w:rPr>
          <w:rFonts w:ascii="Times New Roman" w:hAnsi="Times New Roman" w:cs="Times New Roman"/>
          <w:sz w:val="26"/>
          <w:szCs w:val="26"/>
        </w:rPr>
        <w:t xml:space="preserve"> </w:t>
      </w:r>
      <w:r w:rsidR="00F409F5" w:rsidRPr="00932816">
        <w:rPr>
          <w:rFonts w:ascii="Times New Roman" w:hAnsi="Times New Roman" w:cs="Times New Roman"/>
          <w:sz w:val="26"/>
          <w:szCs w:val="26"/>
        </w:rPr>
        <w:t xml:space="preserve">мероприятий по благоустройству сельских территорий, мероприятий по  развитию инженерной инфраструктуры, по обеспечению комплексного развития сельских территорий </w:t>
      </w:r>
      <w:r w:rsidR="003B28B2" w:rsidRPr="00932816">
        <w:rPr>
          <w:rFonts w:ascii="Times New Roman" w:hAnsi="Times New Roman" w:cs="Times New Roman"/>
          <w:sz w:val="26"/>
          <w:szCs w:val="26"/>
        </w:rPr>
        <w:t>в целях приведения в соответствие регионального законодательства федеральному</w:t>
      </w:r>
      <w:r w:rsidRPr="00932816">
        <w:rPr>
          <w:rFonts w:ascii="Times New Roman" w:hAnsi="Times New Roman" w:cs="Times New Roman"/>
          <w:sz w:val="26"/>
          <w:szCs w:val="26"/>
        </w:rPr>
        <w:t>.</w:t>
      </w:r>
      <w:r w:rsidR="00BB0199" w:rsidRPr="00932816">
        <w:rPr>
          <w:rFonts w:ascii="Times New Roman" w:hAnsi="Times New Roman" w:cs="Times New Roman"/>
          <w:sz w:val="26"/>
          <w:szCs w:val="26"/>
        </w:rPr>
        <w:t xml:space="preserve"> </w:t>
      </w:r>
      <w:proofErr w:type="gramEnd"/>
    </w:p>
    <w:p w:rsidR="008F3243" w:rsidRPr="00932816" w:rsidRDefault="008F3243" w:rsidP="00134CA6">
      <w:pPr>
        <w:spacing w:after="0" w:line="240" w:lineRule="auto"/>
        <w:jc w:val="both"/>
        <w:rPr>
          <w:rFonts w:ascii="Times New Roman" w:hAnsi="Times New Roman" w:cs="Times New Roman"/>
          <w:sz w:val="26"/>
          <w:szCs w:val="26"/>
        </w:rPr>
      </w:pPr>
    </w:p>
    <w:p w:rsidR="00134CA6" w:rsidRPr="00932816" w:rsidRDefault="00134CA6" w:rsidP="00134CA6">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1.6. Краткое описание предлагаемого способа правового регулирования:</w:t>
      </w:r>
    </w:p>
    <w:p w:rsidR="00BC16FB" w:rsidRPr="00932816" w:rsidRDefault="001D0441" w:rsidP="00BC16FB">
      <w:pPr>
        <w:spacing w:after="0" w:line="240" w:lineRule="auto"/>
        <w:ind w:firstLine="709"/>
        <w:jc w:val="both"/>
        <w:rPr>
          <w:rFonts w:ascii="Times New Roman" w:hAnsi="Times New Roman" w:cs="Times New Roman"/>
          <w:sz w:val="26"/>
          <w:szCs w:val="26"/>
        </w:rPr>
      </w:pPr>
      <w:r w:rsidRPr="00932816">
        <w:rPr>
          <w:rFonts w:ascii="Times New Roman" w:hAnsi="Times New Roman" w:cs="Times New Roman"/>
          <w:sz w:val="26"/>
          <w:szCs w:val="26"/>
        </w:rPr>
        <w:lastRenderedPageBreak/>
        <w:t>Приведение региональных нормативно-правовых актов в соответствие федеральному законодательству.</w:t>
      </w:r>
      <w:r w:rsidR="00BC16FB" w:rsidRPr="00932816">
        <w:rPr>
          <w:rFonts w:ascii="Times New Roman" w:hAnsi="Times New Roman" w:cs="Times New Roman"/>
          <w:sz w:val="26"/>
          <w:szCs w:val="26"/>
        </w:rPr>
        <w:t xml:space="preserve"> </w:t>
      </w:r>
      <w:r w:rsidR="00284195" w:rsidRPr="00932816">
        <w:rPr>
          <w:rFonts w:ascii="Times New Roman" w:hAnsi="Times New Roman" w:cs="Times New Roman"/>
          <w:sz w:val="26"/>
          <w:szCs w:val="26"/>
        </w:rPr>
        <w:t>Разработка порядка предоставления социальных выплат на строительство (приобретение) жилья гражданам, порядка предоставления субсидий на реализацию мероприятий по благоустройству сельских территорий, мероприятий по  развитию инженерной инфраструктуры, по обеспечению комплексного развития сельских территорий. А также р</w:t>
      </w:r>
      <w:r w:rsidR="00BC16FB" w:rsidRPr="00932816">
        <w:rPr>
          <w:rFonts w:ascii="Times New Roman" w:hAnsi="Times New Roman" w:cs="Times New Roman"/>
          <w:sz w:val="26"/>
          <w:szCs w:val="26"/>
        </w:rPr>
        <w:t xml:space="preserve">азработка </w:t>
      </w:r>
      <w:r w:rsidR="00284195" w:rsidRPr="00932816">
        <w:rPr>
          <w:rFonts w:ascii="Times New Roman" w:hAnsi="Times New Roman" w:cs="Times New Roman"/>
          <w:sz w:val="26"/>
          <w:szCs w:val="26"/>
        </w:rPr>
        <w:t>п</w:t>
      </w:r>
      <w:r w:rsidR="00BC16FB" w:rsidRPr="00932816">
        <w:rPr>
          <w:rFonts w:ascii="Times New Roman" w:hAnsi="Times New Roman" w:cs="Times New Roman"/>
          <w:sz w:val="26"/>
          <w:szCs w:val="26"/>
        </w:rPr>
        <w:t xml:space="preserve">орядка предоставления субсидий в целях оказания содействия сельскохозяйственным товаропроизводителям в обеспечении квалифицированными специалистами </w:t>
      </w:r>
      <w:proofErr w:type="gramStart"/>
      <w:r w:rsidR="00BC16FB" w:rsidRPr="00932816">
        <w:rPr>
          <w:rFonts w:ascii="Times New Roman" w:hAnsi="Times New Roman" w:cs="Times New Roman"/>
          <w:sz w:val="26"/>
          <w:szCs w:val="26"/>
        </w:rPr>
        <w:t>на</w:t>
      </w:r>
      <w:proofErr w:type="gramEnd"/>
      <w:r w:rsidR="00BC16FB" w:rsidRPr="00932816">
        <w:rPr>
          <w:rFonts w:ascii="Times New Roman" w:hAnsi="Times New Roman" w:cs="Times New Roman"/>
          <w:sz w:val="26"/>
          <w:szCs w:val="26"/>
        </w:rPr>
        <w:t>:</w:t>
      </w:r>
    </w:p>
    <w:p w:rsidR="00BC16FB" w:rsidRPr="00932816" w:rsidRDefault="00BC16FB" w:rsidP="00BC16FB">
      <w:pPr>
        <w:spacing w:after="0" w:line="240" w:lineRule="auto"/>
        <w:ind w:firstLine="709"/>
        <w:jc w:val="both"/>
        <w:rPr>
          <w:rFonts w:ascii="Times New Roman" w:hAnsi="Times New Roman" w:cs="Times New Roman"/>
          <w:sz w:val="26"/>
          <w:szCs w:val="26"/>
        </w:rPr>
      </w:pPr>
      <w:r w:rsidRPr="00932816">
        <w:rPr>
          <w:rFonts w:ascii="Times New Roman" w:hAnsi="Times New Roman" w:cs="Times New Roman"/>
          <w:sz w:val="26"/>
          <w:szCs w:val="26"/>
        </w:rPr>
        <w:t xml:space="preserve">а) возмещение индивидуальным предпринимателям и организациям независимо от их организационно-правовой формы, являющимся сельскохозяйственными товаропроизводителями (кроме граждан, ведущих личное подсобное хозяйство), осуществляющим деятельность на сельских территориях, до 30 </w:t>
      </w:r>
      <w:proofErr w:type="gramStart"/>
      <w:r w:rsidRPr="00932816">
        <w:rPr>
          <w:rFonts w:ascii="Times New Roman" w:hAnsi="Times New Roman" w:cs="Times New Roman"/>
          <w:sz w:val="26"/>
          <w:szCs w:val="26"/>
        </w:rPr>
        <w:t>процентов</w:t>
      </w:r>
      <w:proofErr w:type="gramEnd"/>
      <w:r w:rsidRPr="00932816">
        <w:rPr>
          <w:rFonts w:ascii="Times New Roman" w:hAnsi="Times New Roman" w:cs="Times New Roman"/>
          <w:sz w:val="26"/>
          <w:szCs w:val="26"/>
        </w:rPr>
        <w:t xml:space="preserve"> фактически понесенных в году предоставления субсидии затрат по заключенным с работниками, проходящими обучение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ученическим договорам. При этом общий срок предоставления </w:t>
      </w:r>
      <w:proofErr w:type="gramStart"/>
      <w:r w:rsidRPr="00932816">
        <w:rPr>
          <w:rFonts w:ascii="Times New Roman" w:hAnsi="Times New Roman" w:cs="Times New Roman"/>
          <w:sz w:val="26"/>
          <w:szCs w:val="26"/>
        </w:rPr>
        <w:t>государственной</w:t>
      </w:r>
      <w:proofErr w:type="gramEnd"/>
      <w:r w:rsidRPr="00932816">
        <w:rPr>
          <w:rFonts w:ascii="Times New Roman" w:hAnsi="Times New Roman" w:cs="Times New Roman"/>
          <w:sz w:val="26"/>
          <w:szCs w:val="26"/>
        </w:rPr>
        <w:t xml:space="preserve"> поддержки в отношении каждого работника не должен превышать 60 месяцев;</w:t>
      </w:r>
    </w:p>
    <w:p w:rsidR="002C3177" w:rsidRPr="00932816" w:rsidRDefault="00BC16FB" w:rsidP="00BC16FB">
      <w:pPr>
        <w:spacing w:after="0" w:line="240" w:lineRule="auto"/>
        <w:ind w:firstLine="709"/>
        <w:jc w:val="both"/>
        <w:rPr>
          <w:rFonts w:ascii="Times New Roman" w:hAnsi="Times New Roman" w:cs="Times New Roman"/>
          <w:sz w:val="26"/>
          <w:szCs w:val="26"/>
        </w:rPr>
      </w:pPr>
      <w:proofErr w:type="gramStart"/>
      <w:r w:rsidRPr="00932816">
        <w:rPr>
          <w:rFonts w:ascii="Times New Roman" w:hAnsi="Times New Roman" w:cs="Times New Roman"/>
          <w:sz w:val="26"/>
          <w:szCs w:val="26"/>
        </w:rPr>
        <w:t>б) возмещение индивидуальным предпринимателям и организациям независимо от их организационно-правовой формы, являющимся сельскохозяйственными товаропроизводителями (кроме граждан, ведущих личное подсобное хозяйство), осуществляющим свою деятельность на сельских территориях, до 30 процентов фактически понесенных в году предоставления субсидии затрат, связанных с оплатой труда и проживанием студентов, обучающихся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привлеченных для прохождения</w:t>
      </w:r>
      <w:proofErr w:type="gramEnd"/>
      <w:r w:rsidRPr="00932816">
        <w:rPr>
          <w:rFonts w:ascii="Times New Roman" w:hAnsi="Times New Roman" w:cs="Times New Roman"/>
          <w:sz w:val="26"/>
          <w:szCs w:val="26"/>
        </w:rPr>
        <w:t xml:space="preserve"> производственной практики.</w:t>
      </w:r>
      <w:r w:rsidR="002C3177" w:rsidRPr="00932816">
        <w:rPr>
          <w:rFonts w:ascii="Times New Roman" w:hAnsi="Times New Roman" w:cs="Times New Roman"/>
          <w:sz w:val="26"/>
          <w:szCs w:val="26"/>
        </w:rPr>
        <w:t xml:space="preserve"> </w:t>
      </w:r>
    </w:p>
    <w:p w:rsidR="002C3177" w:rsidRPr="00932816" w:rsidRDefault="002C3177" w:rsidP="002C3177">
      <w:pPr>
        <w:spacing w:after="0" w:line="240" w:lineRule="auto"/>
        <w:ind w:firstLine="709"/>
        <w:jc w:val="both"/>
        <w:rPr>
          <w:rFonts w:ascii="Times New Roman" w:hAnsi="Times New Roman" w:cs="Times New Roman"/>
          <w:sz w:val="26"/>
          <w:szCs w:val="26"/>
        </w:rPr>
      </w:pPr>
    </w:p>
    <w:p w:rsidR="00134CA6" w:rsidRPr="00932816" w:rsidRDefault="00134CA6" w:rsidP="00DC30E1">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1.7. Контактная информация исполнителя в органе-разработчике:</w:t>
      </w:r>
    </w:p>
    <w:p w:rsidR="00FA3036" w:rsidRPr="00932816" w:rsidRDefault="00FA3036" w:rsidP="00FA3036">
      <w:pPr>
        <w:spacing w:after="0" w:line="240" w:lineRule="auto"/>
        <w:rPr>
          <w:rFonts w:ascii="Times New Roman" w:hAnsi="Times New Roman" w:cs="Times New Roman"/>
          <w:sz w:val="26"/>
          <w:szCs w:val="26"/>
        </w:rPr>
      </w:pPr>
      <w:r w:rsidRPr="00932816">
        <w:rPr>
          <w:rFonts w:ascii="Times New Roman" w:hAnsi="Times New Roman" w:cs="Times New Roman"/>
          <w:sz w:val="26"/>
          <w:szCs w:val="26"/>
        </w:rPr>
        <w:t xml:space="preserve">Ф.И.О.: </w:t>
      </w:r>
      <w:proofErr w:type="spellStart"/>
      <w:r w:rsidR="00BC16FB" w:rsidRPr="00932816">
        <w:rPr>
          <w:rFonts w:ascii="Times New Roman" w:hAnsi="Times New Roman" w:cs="Times New Roman"/>
          <w:sz w:val="26"/>
          <w:szCs w:val="26"/>
        </w:rPr>
        <w:t>Доношенко</w:t>
      </w:r>
      <w:proofErr w:type="spellEnd"/>
      <w:r w:rsidR="00BC16FB" w:rsidRPr="00932816">
        <w:rPr>
          <w:rFonts w:ascii="Times New Roman" w:hAnsi="Times New Roman" w:cs="Times New Roman"/>
          <w:sz w:val="26"/>
          <w:szCs w:val="26"/>
        </w:rPr>
        <w:t xml:space="preserve"> Екатерина Ивановна</w:t>
      </w:r>
    </w:p>
    <w:p w:rsidR="006A7963" w:rsidRPr="00932816" w:rsidRDefault="00FA3036" w:rsidP="00BC16FB">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 xml:space="preserve">Должность: </w:t>
      </w:r>
      <w:r w:rsidR="00BC16FB" w:rsidRPr="00932816">
        <w:rPr>
          <w:rFonts w:ascii="Times New Roman" w:hAnsi="Times New Roman" w:cs="Times New Roman"/>
          <w:sz w:val="26"/>
          <w:szCs w:val="26"/>
        </w:rPr>
        <w:t>консультант отдела социального развития села и инженерной инфраструктуры управления устойчивого развития сельских территорий департамента агропромышленного комплекса и воспроизводства окружающей среды области</w:t>
      </w:r>
      <w:r w:rsidR="00A40CB0" w:rsidRPr="00932816">
        <w:rPr>
          <w:rFonts w:ascii="Times New Roman" w:hAnsi="Times New Roman" w:cs="Times New Roman"/>
          <w:sz w:val="26"/>
          <w:szCs w:val="26"/>
        </w:rPr>
        <w:t xml:space="preserve"> </w:t>
      </w:r>
    </w:p>
    <w:p w:rsidR="00FA3036" w:rsidRPr="00932816" w:rsidRDefault="00FA3036" w:rsidP="00BC16FB">
      <w:pPr>
        <w:spacing w:after="0" w:line="240" w:lineRule="auto"/>
        <w:jc w:val="both"/>
        <w:rPr>
          <w:rFonts w:ascii="Times New Roman" w:hAnsi="Times New Roman" w:cs="Times New Roman"/>
          <w:color w:val="000000" w:themeColor="text1"/>
          <w:sz w:val="26"/>
          <w:szCs w:val="26"/>
        </w:rPr>
      </w:pPr>
      <w:r w:rsidRPr="00932816">
        <w:rPr>
          <w:rFonts w:ascii="Times New Roman" w:hAnsi="Times New Roman" w:cs="Times New Roman"/>
          <w:sz w:val="26"/>
          <w:szCs w:val="26"/>
        </w:rPr>
        <w:t>Тел.: (4722) 24-76-</w:t>
      </w:r>
      <w:r w:rsidR="00BC16FB" w:rsidRPr="00932816">
        <w:rPr>
          <w:rFonts w:ascii="Times New Roman" w:hAnsi="Times New Roman" w:cs="Times New Roman"/>
          <w:sz w:val="26"/>
          <w:szCs w:val="26"/>
        </w:rPr>
        <w:t>5</w:t>
      </w:r>
      <w:r w:rsidR="00A40CB0" w:rsidRPr="00932816">
        <w:rPr>
          <w:rFonts w:ascii="Times New Roman" w:hAnsi="Times New Roman" w:cs="Times New Roman"/>
          <w:sz w:val="26"/>
          <w:szCs w:val="26"/>
        </w:rPr>
        <w:t>2</w:t>
      </w:r>
      <w:r w:rsidRPr="00932816">
        <w:rPr>
          <w:rFonts w:ascii="Times New Roman" w:hAnsi="Times New Roman" w:cs="Times New Roman"/>
          <w:sz w:val="26"/>
          <w:szCs w:val="26"/>
        </w:rPr>
        <w:t>.  Адрес электронной почты</w:t>
      </w:r>
      <w:r w:rsidRPr="00932816">
        <w:rPr>
          <w:rFonts w:ascii="Times New Roman" w:hAnsi="Times New Roman" w:cs="Times New Roman"/>
          <w:color w:val="000000" w:themeColor="text1"/>
          <w:sz w:val="26"/>
          <w:szCs w:val="26"/>
        </w:rPr>
        <w:t xml:space="preserve">: </w:t>
      </w:r>
      <w:hyperlink r:id="rId9" w:history="1">
        <w:r w:rsidR="00AB2E92" w:rsidRPr="00932816">
          <w:rPr>
            <w:rStyle w:val="ab"/>
            <w:rFonts w:ascii="Times New Roman" w:hAnsi="Times New Roman" w:cs="Times New Roman"/>
            <w:sz w:val="26"/>
            <w:szCs w:val="26"/>
            <w:lang w:val="en-US"/>
          </w:rPr>
          <w:t>fermer</w:t>
        </w:r>
        <w:r w:rsidR="00AB2E92" w:rsidRPr="00932816">
          <w:rPr>
            <w:rStyle w:val="ab"/>
            <w:rFonts w:ascii="Times New Roman" w:hAnsi="Times New Roman" w:cs="Times New Roman"/>
            <w:sz w:val="26"/>
            <w:szCs w:val="26"/>
          </w:rPr>
          <w:t>@</w:t>
        </w:r>
        <w:r w:rsidR="00AB2E92" w:rsidRPr="00932816">
          <w:rPr>
            <w:rStyle w:val="ab"/>
            <w:rFonts w:ascii="Times New Roman" w:hAnsi="Times New Roman" w:cs="Times New Roman"/>
            <w:sz w:val="26"/>
            <w:szCs w:val="26"/>
            <w:lang w:val="en-US"/>
          </w:rPr>
          <w:t>belapk</w:t>
        </w:r>
        <w:r w:rsidR="00AB2E92" w:rsidRPr="00932816">
          <w:rPr>
            <w:rStyle w:val="ab"/>
            <w:rFonts w:ascii="Times New Roman" w:hAnsi="Times New Roman" w:cs="Times New Roman"/>
            <w:sz w:val="26"/>
            <w:szCs w:val="26"/>
          </w:rPr>
          <w:t>.</w:t>
        </w:r>
        <w:proofErr w:type="spellStart"/>
        <w:r w:rsidR="00AB2E92" w:rsidRPr="00932816">
          <w:rPr>
            <w:rStyle w:val="ab"/>
            <w:rFonts w:ascii="Times New Roman" w:hAnsi="Times New Roman" w:cs="Times New Roman"/>
            <w:sz w:val="26"/>
            <w:szCs w:val="26"/>
            <w:lang w:val="en-US"/>
          </w:rPr>
          <w:t>ru</w:t>
        </w:r>
        <w:proofErr w:type="spellEnd"/>
      </w:hyperlink>
    </w:p>
    <w:p w:rsidR="00C15F9A" w:rsidRPr="00932816" w:rsidRDefault="00C15F9A" w:rsidP="00134CA6">
      <w:pPr>
        <w:spacing w:after="0" w:line="240" w:lineRule="auto"/>
        <w:rPr>
          <w:rFonts w:ascii="Times New Roman" w:hAnsi="Times New Roman" w:cs="Times New Roman"/>
          <w:sz w:val="26"/>
          <w:szCs w:val="26"/>
        </w:rPr>
      </w:pPr>
    </w:p>
    <w:p w:rsidR="00134CA6" w:rsidRPr="00932816" w:rsidRDefault="00134CA6" w:rsidP="00134CA6">
      <w:pPr>
        <w:spacing w:after="0" w:line="240" w:lineRule="auto"/>
        <w:rPr>
          <w:rFonts w:ascii="Times New Roman" w:hAnsi="Times New Roman" w:cs="Times New Roman"/>
          <w:b/>
          <w:sz w:val="26"/>
          <w:szCs w:val="26"/>
        </w:rPr>
      </w:pPr>
      <w:r w:rsidRPr="00932816">
        <w:rPr>
          <w:rFonts w:ascii="Times New Roman" w:hAnsi="Times New Roman" w:cs="Times New Roman"/>
          <w:b/>
          <w:sz w:val="26"/>
          <w:szCs w:val="26"/>
        </w:rPr>
        <w:t>2. Степень регулирующего воздействия проекта</w:t>
      </w:r>
      <w:r w:rsidR="00EA3C98" w:rsidRPr="00932816">
        <w:rPr>
          <w:rFonts w:ascii="Times New Roman" w:hAnsi="Times New Roman" w:cs="Times New Roman"/>
          <w:b/>
          <w:sz w:val="26"/>
          <w:szCs w:val="26"/>
        </w:rPr>
        <w:t xml:space="preserve"> нормативного правового</w:t>
      </w:r>
      <w:r w:rsidRPr="00932816">
        <w:rPr>
          <w:rFonts w:ascii="Times New Roman" w:hAnsi="Times New Roman" w:cs="Times New Roman"/>
          <w:b/>
          <w:sz w:val="26"/>
          <w:szCs w:val="26"/>
        </w:rPr>
        <w:t xml:space="preserve"> акта</w:t>
      </w:r>
    </w:p>
    <w:tbl>
      <w:tblPr>
        <w:tblStyle w:val="ad"/>
        <w:tblW w:w="0" w:type="auto"/>
        <w:tblLook w:val="04A0" w:firstRow="1" w:lastRow="0" w:firstColumn="1" w:lastColumn="0" w:noHBand="0" w:noVBand="1"/>
      </w:tblPr>
      <w:tblGrid>
        <w:gridCol w:w="6374"/>
        <w:gridCol w:w="3822"/>
      </w:tblGrid>
      <w:tr w:rsidR="00134CA6" w:rsidRPr="00932816" w:rsidTr="00012263">
        <w:tc>
          <w:tcPr>
            <w:tcW w:w="6374" w:type="dxa"/>
          </w:tcPr>
          <w:p w:rsidR="00134CA6" w:rsidRPr="00932816" w:rsidRDefault="00134CA6" w:rsidP="00012263">
            <w:pPr>
              <w:rPr>
                <w:sz w:val="26"/>
                <w:szCs w:val="26"/>
              </w:rPr>
            </w:pPr>
            <w:r w:rsidRPr="00932816">
              <w:rPr>
                <w:sz w:val="26"/>
                <w:szCs w:val="26"/>
              </w:rPr>
              <w:t>2.1. Степень регулирующего воздействия проекта</w:t>
            </w:r>
          </w:p>
        </w:tc>
        <w:tc>
          <w:tcPr>
            <w:tcW w:w="3822" w:type="dxa"/>
          </w:tcPr>
          <w:p w:rsidR="00134CA6" w:rsidRPr="00932816" w:rsidRDefault="00A40CB0" w:rsidP="00012263">
            <w:pPr>
              <w:rPr>
                <w:sz w:val="26"/>
                <w:szCs w:val="26"/>
              </w:rPr>
            </w:pPr>
            <w:r w:rsidRPr="00932816">
              <w:rPr>
                <w:sz w:val="26"/>
                <w:szCs w:val="26"/>
              </w:rPr>
              <w:t>средняя</w:t>
            </w:r>
          </w:p>
        </w:tc>
      </w:tr>
      <w:tr w:rsidR="00134CA6" w:rsidRPr="00932816" w:rsidTr="00012263">
        <w:tc>
          <w:tcPr>
            <w:tcW w:w="10196" w:type="dxa"/>
            <w:gridSpan w:val="2"/>
          </w:tcPr>
          <w:p w:rsidR="00134CA6" w:rsidRPr="00932816" w:rsidRDefault="00134CA6" w:rsidP="00C15F9A">
            <w:pPr>
              <w:jc w:val="both"/>
              <w:rPr>
                <w:sz w:val="26"/>
                <w:szCs w:val="26"/>
              </w:rPr>
            </w:pPr>
            <w:r w:rsidRPr="00932816">
              <w:rPr>
                <w:sz w:val="26"/>
                <w:szCs w:val="26"/>
              </w:rPr>
              <w:t>2.2. Обоснование отнесения проекта нормативного правового акта к определенной степени регулирующего воздействия</w:t>
            </w:r>
          </w:p>
          <w:p w:rsidR="00284195" w:rsidRPr="00932816" w:rsidRDefault="00284195" w:rsidP="001D6BFF">
            <w:pPr>
              <w:ind w:firstLine="709"/>
              <w:jc w:val="both"/>
              <w:rPr>
                <w:rFonts w:eastAsia="Calibri"/>
                <w:spacing w:val="-4"/>
                <w:sz w:val="26"/>
                <w:szCs w:val="26"/>
              </w:rPr>
            </w:pPr>
            <w:r w:rsidRPr="00932816">
              <w:rPr>
                <w:rFonts w:eastAsia="Calibri"/>
                <w:spacing w:val="-4"/>
                <w:sz w:val="26"/>
                <w:szCs w:val="26"/>
              </w:rPr>
              <w:t xml:space="preserve">Проект нормативно-правового акта содержит положения, изменяющие ранее предусмотренные </w:t>
            </w:r>
            <w:proofErr w:type="gramStart"/>
            <w:r w:rsidRPr="00932816">
              <w:rPr>
                <w:rFonts w:eastAsia="Calibri"/>
                <w:spacing w:val="-4"/>
                <w:sz w:val="26"/>
                <w:szCs w:val="26"/>
              </w:rPr>
              <w:t>нормативн</w:t>
            </w:r>
            <w:r w:rsidR="00A42D92" w:rsidRPr="00932816">
              <w:rPr>
                <w:rFonts w:eastAsia="Calibri"/>
                <w:spacing w:val="-4"/>
                <w:sz w:val="26"/>
                <w:szCs w:val="26"/>
              </w:rPr>
              <w:t>ыми</w:t>
            </w:r>
            <w:r w:rsidRPr="00932816">
              <w:rPr>
                <w:rFonts w:eastAsia="Calibri"/>
                <w:spacing w:val="-4"/>
                <w:sz w:val="26"/>
                <w:szCs w:val="26"/>
              </w:rPr>
              <w:t>-правовым</w:t>
            </w:r>
            <w:r w:rsidR="00A42D92" w:rsidRPr="00932816">
              <w:rPr>
                <w:rFonts w:eastAsia="Calibri"/>
                <w:spacing w:val="-4"/>
                <w:sz w:val="26"/>
                <w:szCs w:val="26"/>
              </w:rPr>
              <w:t>и</w:t>
            </w:r>
            <w:proofErr w:type="gramEnd"/>
            <w:r w:rsidRPr="00932816">
              <w:rPr>
                <w:rFonts w:eastAsia="Calibri"/>
                <w:spacing w:val="-4"/>
                <w:sz w:val="26"/>
                <w:szCs w:val="26"/>
              </w:rPr>
              <w:t xml:space="preserve"> акт</w:t>
            </w:r>
            <w:r w:rsidR="00A42D92" w:rsidRPr="00932816">
              <w:rPr>
                <w:rFonts w:eastAsia="Calibri"/>
                <w:spacing w:val="-4"/>
                <w:sz w:val="26"/>
                <w:szCs w:val="26"/>
              </w:rPr>
              <w:t>а</w:t>
            </w:r>
            <w:r w:rsidRPr="00932816">
              <w:rPr>
                <w:rFonts w:eastAsia="Calibri"/>
                <w:spacing w:val="-4"/>
                <w:sz w:val="26"/>
                <w:szCs w:val="26"/>
              </w:rPr>
              <w:t>м</w:t>
            </w:r>
            <w:r w:rsidR="00A42D92" w:rsidRPr="00932816">
              <w:rPr>
                <w:rFonts w:eastAsia="Calibri"/>
                <w:spacing w:val="-4"/>
                <w:sz w:val="26"/>
                <w:szCs w:val="26"/>
              </w:rPr>
              <w:t>и</w:t>
            </w:r>
            <w:r w:rsidRPr="00932816">
              <w:rPr>
                <w:rFonts w:eastAsia="Calibri"/>
                <w:spacing w:val="-4"/>
                <w:sz w:val="26"/>
                <w:szCs w:val="26"/>
              </w:rPr>
              <w:t xml:space="preserve"> Белгородской области обязанност</w:t>
            </w:r>
            <w:r w:rsidR="00A42D92" w:rsidRPr="00932816">
              <w:rPr>
                <w:rFonts w:eastAsia="Calibri"/>
                <w:spacing w:val="-4"/>
                <w:sz w:val="26"/>
                <w:szCs w:val="26"/>
              </w:rPr>
              <w:t>и</w:t>
            </w:r>
            <w:r w:rsidRPr="00932816">
              <w:rPr>
                <w:rFonts w:eastAsia="Calibri"/>
                <w:spacing w:val="-4"/>
                <w:sz w:val="26"/>
                <w:szCs w:val="26"/>
              </w:rPr>
              <w:t xml:space="preserve"> для субъектов предпринимательской и инвестиционной деятельности.</w:t>
            </w:r>
          </w:p>
          <w:p w:rsidR="001D0441" w:rsidRPr="00932816" w:rsidRDefault="001D0441" w:rsidP="001D6BFF">
            <w:pPr>
              <w:ind w:firstLine="709"/>
              <w:jc w:val="both"/>
              <w:rPr>
                <w:rFonts w:eastAsia="Calibri"/>
                <w:spacing w:val="-4"/>
                <w:sz w:val="26"/>
                <w:szCs w:val="26"/>
              </w:rPr>
            </w:pPr>
            <w:proofErr w:type="gramStart"/>
            <w:r w:rsidRPr="00932816">
              <w:rPr>
                <w:rFonts w:eastAsia="Calibri"/>
                <w:spacing w:val="-4"/>
                <w:sz w:val="26"/>
                <w:szCs w:val="26"/>
              </w:rPr>
              <w:t xml:space="preserve">Проектом  постановления Правительства Белгородской области </w:t>
            </w:r>
            <w:r w:rsidR="00AB2E92" w:rsidRPr="00932816">
              <w:rPr>
                <w:rFonts w:eastAsia="Calibri"/>
                <w:spacing w:val="-4"/>
                <w:sz w:val="26"/>
                <w:szCs w:val="26"/>
              </w:rPr>
              <w:t>«О внесении изменений в постановление Правительства Белгородской области от 28 октября 2013 года № 439-пп» утверждается порядок</w:t>
            </w:r>
            <w:r w:rsidRPr="00932816">
              <w:rPr>
                <w:rFonts w:eastAsia="Calibri"/>
                <w:spacing w:val="-4"/>
                <w:sz w:val="26"/>
                <w:szCs w:val="26"/>
              </w:rPr>
              <w:t xml:space="preserve"> </w:t>
            </w:r>
            <w:r w:rsidR="00284195" w:rsidRPr="00932816">
              <w:rPr>
                <w:sz w:val="26"/>
                <w:szCs w:val="26"/>
              </w:rPr>
              <w:t xml:space="preserve">предоставления социальных выплат на строительство (приобретение) жилья гражданам, порядки предоставления субсидий на реализацию мероприятий по благоустройству сельских территорий, мероприятий по  развитию инженерной инфраструктуры, по обеспечению комплексного развития сельских территорий, порядок </w:t>
            </w:r>
            <w:r w:rsidR="001D6BFF" w:rsidRPr="00932816">
              <w:rPr>
                <w:sz w:val="26"/>
                <w:szCs w:val="26"/>
              </w:rPr>
              <w:t>предоставления субсидий на реализацию мероприятий, направленных на оказание содействия</w:t>
            </w:r>
            <w:proofErr w:type="gramEnd"/>
            <w:r w:rsidR="001D6BFF" w:rsidRPr="00932816">
              <w:rPr>
                <w:sz w:val="26"/>
                <w:szCs w:val="26"/>
              </w:rPr>
              <w:t xml:space="preserve"> сельскохозяйственным товаропроизводителям в обеспечении квалифицированными специалистами в целях приведения</w:t>
            </w:r>
            <w:r w:rsidR="004F35D0" w:rsidRPr="00932816">
              <w:rPr>
                <w:sz w:val="26"/>
                <w:szCs w:val="26"/>
              </w:rPr>
              <w:t xml:space="preserve"> регионального </w:t>
            </w:r>
            <w:r w:rsidR="001D6BFF" w:rsidRPr="00932816">
              <w:rPr>
                <w:sz w:val="26"/>
                <w:szCs w:val="26"/>
              </w:rPr>
              <w:t xml:space="preserve"> в соответстви</w:t>
            </w:r>
            <w:r w:rsidR="004F35D0" w:rsidRPr="00932816">
              <w:rPr>
                <w:sz w:val="26"/>
                <w:szCs w:val="26"/>
              </w:rPr>
              <w:t>е</w:t>
            </w:r>
            <w:r w:rsidRPr="00932816">
              <w:rPr>
                <w:rFonts w:eastAsia="Calibri"/>
                <w:spacing w:val="-4"/>
                <w:sz w:val="26"/>
                <w:szCs w:val="26"/>
              </w:rPr>
              <w:t xml:space="preserve"> с действующим </w:t>
            </w:r>
            <w:r w:rsidR="004F35D0" w:rsidRPr="00932816">
              <w:rPr>
                <w:rFonts w:eastAsia="Calibri"/>
                <w:spacing w:val="-4"/>
                <w:sz w:val="26"/>
                <w:szCs w:val="26"/>
              </w:rPr>
              <w:t xml:space="preserve">федеральным законодательством. </w:t>
            </w:r>
          </w:p>
          <w:p w:rsidR="00134CA6" w:rsidRPr="00932816" w:rsidRDefault="00134CA6" w:rsidP="00FA3036">
            <w:pPr>
              <w:ind w:firstLine="567"/>
              <w:jc w:val="both"/>
              <w:rPr>
                <w:sz w:val="26"/>
                <w:szCs w:val="26"/>
              </w:rPr>
            </w:pPr>
          </w:p>
        </w:tc>
      </w:tr>
    </w:tbl>
    <w:p w:rsidR="00BB6A4E" w:rsidRPr="00932816" w:rsidRDefault="00BB6A4E" w:rsidP="00134CA6">
      <w:pPr>
        <w:spacing w:after="0" w:line="240" w:lineRule="auto"/>
        <w:jc w:val="both"/>
        <w:rPr>
          <w:rFonts w:ascii="Times New Roman" w:hAnsi="Times New Roman" w:cs="Times New Roman"/>
          <w:b/>
          <w:sz w:val="26"/>
          <w:szCs w:val="26"/>
        </w:rPr>
      </w:pPr>
    </w:p>
    <w:p w:rsidR="00134CA6" w:rsidRPr="00932816" w:rsidRDefault="00134CA6" w:rsidP="00134CA6">
      <w:pPr>
        <w:spacing w:after="0" w:line="240" w:lineRule="auto"/>
        <w:jc w:val="both"/>
        <w:rPr>
          <w:rFonts w:ascii="Times New Roman" w:hAnsi="Times New Roman" w:cs="Times New Roman"/>
          <w:b/>
          <w:sz w:val="26"/>
          <w:szCs w:val="26"/>
        </w:rPr>
      </w:pPr>
      <w:r w:rsidRPr="00932816">
        <w:rPr>
          <w:rFonts w:ascii="Times New Roman" w:hAnsi="Times New Roman" w:cs="Times New Roman"/>
          <w:b/>
          <w:sz w:val="26"/>
          <w:szCs w:val="26"/>
        </w:rPr>
        <w:t>3. Описание проблемы, на решение которой направлен предлагаемый способ правового регулирования, оценка негативных эффектов, возникающих в связи с наличием рассматриваемой проблемы</w:t>
      </w:r>
    </w:p>
    <w:p w:rsidR="00134CA6" w:rsidRPr="00932816" w:rsidRDefault="00134CA6" w:rsidP="00134CA6">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3.1. Описание проблемы, на решение которой направлен предлагаемый способ правового регулирования, условий и факторов ее существования:</w:t>
      </w:r>
    </w:p>
    <w:p w:rsidR="003D1FB2" w:rsidRPr="00932816" w:rsidRDefault="003D1FB2" w:rsidP="003D1FB2">
      <w:pPr>
        <w:spacing w:after="0" w:line="240" w:lineRule="auto"/>
        <w:ind w:firstLine="567"/>
        <w:jc w:val="both"/>
        <w:rPr>
          <w:rFonts w:ascii="Times New Roman" w:hAnsi="Times New Roman" w:cs="Times New Roman"/>
          <w:sz w:val="26"/>
          <w:szCs w:val="26"/>
        </w:rPr>
      </w:pPr>
      <w:r w:rsidRPr="00932816">
        <w:rPr>
          <w:rFonts w:ascii="Times New Roman" w:hAnsi="Times New Roman" w:cs="Times New Roman"/>
          <w:sz w:val="26"/>
          <w:szCs w:val="26"/>
        </w:rPr>
        <w:t xml:space="preserve">Недостаточное обустройство объектами инженерной инфраструктуры, низкий уровень участия сельского населения в благоустройстве сельских территорий, отсутствие комфортных жилищных условий для граждан, работающих и проживающих на сельских территориях. </w:t>
      </w:r>
      <w:proofErr w:type="gramStart"/>
      <w:r w:rsidRPr="00932816">
        <w:rPr>
          <w:rFonts w:ascii="Times New Roman" w:hAnsi="Times New Roman" w:cs="Times New Roman"/>
          <w:sz w:val="26"/>
          <w:szCs w:val="26"/>
        </w:rPr>
        <w:t xml:space="preserve">Невозможность граждан улучшить свои жилищные условия, отсутствие возможности реализации на сельских территориях проектов комплексного развития, проектов по благоустройству территорий. </w:t>
      </w:r>
      <w:proofErr w:type="gramEnd"/>
    </w:p>
    <w:p w:rsidR="00BB6A4E" w:rsidRPr="00932816" w:rsidRDefault="00AB2E92" w:rsidP="003D1FB2">
      <w:pPr>
        <w:spacing w:after="0" w:line="240" w:lineRule="auto"/>
        <w:ind w:firstLine="567"/>
        <w:jc w:val="both"/>
        <w:rPr>
          <w:rFonts w:ascii="Times New Roman" w:hAnsi="Times New Roman" w:cs="Times New Roman"/>
          <w:sz w:val="26"/>
          <w:szCs w:val="26"/>
        </w:rPr>
      </w:pPr>
      <w:proofErr w:type="gramStart"/>
      <w:r w:rsidRPr="00932816">
        <w:rPr>
          <w:rFonts w:ascii="Times New Roman" w:hAnsi="Times New Roman" w:cs="Times New Roman"/>
          <w:sz w:val="26"/>
          <w:szCs w:val="26"/>
        </w:rPr>
        <w:t>Отсутствие квалифицированных специалистов на сельскохозяйственных предприятиях области, недостаточность собственных средств у сельскохозяйственных товаропроизводителей на обучение работников и привлечение молодых специалистов, в том числе студентов на прохождение стажировки в целях дальнейшего трудоустройства,  а также невозможность возмещения сельскохозяйственным товаропроизводителям до 30 процентов фактически понесенных затрат на обучение работников и прохождение производственной практики студентами без приведения в соответствие региональной нормативной базы федеральной.</w:t>
      </w:r>
      <w:proofErr w:type="gramEnd"/>
    </w:p>
    <w:p w:rsidR="00134CA6" w:rsidRPr="00932816" w:rsidRDefault="00134CA6" w:rsidP="00134CA6">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3.2. Негативные эффекты, возникающие в связи с наличием проблемы:</w:t>
      </w:r>
    </w:p>
    <w:p w:rsidR="001D0441" w:rsidRPr="00932816" w:rsidRDefault="001D0441" w:rsidP="001D0441">
      <w:pPr>
        <w:spacing w:after="0" w:line="240" w:lineRule="auto"/>
        <w:ind w:firstLine="567"/>
        <w:jc w:val="both"/>
        <w:rPr>
          <w:rFonts w:ascii="Times New Roman" w:hAnsi="Times New Roman" w:cs="Times New Roman"/>
          <w:sz w:val="26"/>
          <w:szCs w:val="26"/>
        </w:rPr>
      </w:pPr>
      <w:r w:rsidRPr="00932816">
        <w:rPr>
          <w:rFonts w:ascii="Times New Roman" w:hAnsi="Times New Roman" w:cs="Times New Roman"/>
          <w:sz w:val="26"/>
          <w:szCs w:val="26"/>
        </w:rPr>
        <w:t xml:space="preserve">Невозможность получения федерального финансирования без </w:t>
      </w:r>
      <w:r w:rsidR="00976642" w:rsidRPr="00932816">
        <w:rPr>
          <w:rFonts w:ascii="Times New Roman" w:hAnsi="Times New Roman" w:cs="Times New Roman"/>
          <w:sz w:val="26"/>
          <w:szCs w:val="26"/>
        </w:rPr>
        <w:t>разработки</w:t>
      </w:r>
      <w:r w:rsidR="003B28B2" w:rsidRPr="00932816">
        <w:rPr>
          <w:rFonts w:ascii="Times New Roman" w:hAnsi="Times New Roman" w:cs="Times New Roman"/>
          <w:sz w:val="26"/>
          <w:szCs w:val="26"/>
        </w:rPr>
        <w:t xml:space="preserve"> регионально</w:t>
      </w:r>
      <w:r w:rsidR="00976642" w:rsidRPr="00932816">
        <w:rPr>
          <w:rFonts w:ascii="Times New Roman" w:hAnsi="Times New Roman" w:cs="Times New Roman"/>
          <w:sz w:val="26"/>
          <w:szCs w:val="26"/>
        </w:rPr>
        <w:t>го</w:t>
      </w:r>
      <w:r w:rsidR="003B28B2" w:rsidRPr="00932816">
        <w:rPr>
          <w:rFonts w:ascii="Times New Roman" w:hAnsi="Times New Roman" w:cs="Times New Roman"/>
          <w:sz w:val="26"/>
          <w:szCs w:val="26"/>
        </w:rPr>
        <w:t xml:space="preserve"> законодательств</w:t>
      </w:r>
      <w:r w:rsidR="00976642" w:rsidRPr="00932816">
        <w:rPr>
          <w:rFonts w:ascii="Times New Roman" w:hAnsi="Times New Roman" w:cs="Times New Roman"/>
          <w:sz w:val="26"/>
          <w:szCs w:val="26"/>
        </w:rPr>
        <w:t>а</w:t>
      </w:r>
      <w:r w:rsidR="00A40CB0" w:rsidRPr="00932816">
        <w:rPr>
          <w:rFonts w:ascii="Times New Roman" w:hAnsi="Times New Roman" w:cs="Times New Roman"/>
          <w:sz w:val="26"/>
          <w:szCs w:val="26"/>
        </w:rPr>
        <w:t>,</w:t>
      </w:r>
      <w:r w:rsidR="003B28B2" w:rsidRPr="00932816">
        <w:rPr>
          <w:rFonts w:ascii="Times New Roman" w:hAnsi="Times New Roman" w:cs="Times New Roman"/>
          <w:sz w:val="26"/>
          <w:szCs w:val="26"/>
        </w:rPr>
        <w:t xml:space="preserve"> отсутствие альтернативных методов</w:t>
      </w:r>
      <w:r w:rsidR="003D1FB2" w:rsidRPr="00932816">
        <w:rPr>
          <w:rFonts w:ascii="Times New Roman" w:hAnsi="Times New Roman" w:cs="Times New Roman"/>
          <w:sz w:val="26"/>
          <w:szCs w:val="26"/>
        </w:rPr>
        <w:t xml:space="preserve"> развития сельских территорий, </w:t>
      </w:r>
      <w:r w:rsidR="003B28B2" w:rsidRPr="00932816">
        <w:rPr>
          <w:rFonts w:ascii="Times New Roman" w:hAnsi="Times New Roman" w:cs="Times New Roman"/>
          <w:sz w:val="26"/>
          <w:szCs w:val="26"/>
        </w:rPr>
        <w:t xml:space="preserve"> </w:t>
      </w:r>
      <w:r w:rsidR="00D11B84" w:rsidRPr="00932816">
        <w:rPr>
          <w:rFonts w:ascii="Times New Roman" w:hAnsi="Times New Roman" w:cs="Times New Roman"/>
          <w:sz w:val="26"/>
          <w:szCs w:val="26"/>
        </w:rPr>
        <w:t>оказания содействия сельскохозяйственным товаропроизводителям в обеспечении квалифицированными кадрами в современных условиях.</w:t>
      </w:r>
    </w:p>
    <w:p w:rsidR="00BB6A4E" w:rsidRPr="00932816" w:rsidRDefault="00BB6A4E" w:rsidP="00134CA6">
      <w:pPr>
        <w:spacing w:after="0" w:line="240" w:lineRule="auto"/>
        <w:jc w:val="both"/>
        <w:rPr>
          <w:rFonts w:ascii="Times New Roman" w:hAnsi="Times New Roman" w:cs="Times New Roman"/>
          <w:sz w:val="26"/>
          <w:szCs w:val="26"/>
        </w:rPr>
      </w:pPr>
    </w:p>
    <w:p w:rsidR="00134CA6" w:rsidRPr="00932816" w:rsidRDefault="00134CA6" w:rsidP="00134CA6">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3.3. Информация о возникновении, выявлении проблемы, принятых мерах, направленных на ее решение, а также затраченных ресурсах и достигнутых результатах решения проблемы:</w:t>
      </w:r>
    </w:p>
    <w:p w:rsidR="001D0441" w:rsidRPr="00932816" w:rsidRDefault="00D11B84" w:rsidP="001D0441">
      <w:pPr>
        <w:spacing w:after="0" w:line="240" w:lineRule="auto"/>
        <w:ind w:firstLine="709"/>
        <w:jc w:val="both"/>
        <w:rPr>
          <w:rFonts w:ascii="Times New Roman" w:hAnsi="Times New Roman" w:cs="Times New Roman"/>
          <w:sz w:val="26"/>
          <w:szCs w:val="26"/>
        </w:rPr>
      </w:pPr>
      <w:r w:rsidRPr="00932816">
        <w:rPr>
          <w:rFonts w:ascii="Times New Roman" w:hAnsi="Times New Roman" w:cs="Times New Roman"/>
          <w:sz w:val="26"/>
          <w:szCs w:val="26"/>
        </w:rPr>
        <w:t>Отсутствует</w:t>
      </w:r>
      <w:r w:rsidR="001D0441" w:rsidRPr="00932816">
        <w:rPr>
          <w:rFonts w:ascii="Times New Roman" w:hAnsi="Times New Roman" w:cs="Times New Roman"/>
          <w:sz w:val="26"/>
          <w:szCs w:val="26"/>
        </w:rPr>
        <w:t>.</w:t>
      </w:r>
    </w:p>
    <w:p w:rsidR="00134CA6" w:rsidRPr="00932816" w:rsidRDefault="00134CA6" w:rsidP="00134CA6">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3.4. Описание условий, при которых проблема может быть решена в целом без вмешательства со стороны государства:</w:t>
      </w:r>
    </w:p>
    <w:p w:rsidR="00335D89" w:rsidRPr="00932816" w:rsidRDefault="00335D89" w:rsidP="00335D89">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 Обучение сотрудников сельскохозяйственных предприятий за счет средств работодателя;</w:t>
      </w:r>
    </w:p>
    <w:p w:rsidR="001D0441" w:rsidRPr="00932816" w:rsidRDefault="00335D89" w:rsidP="00335D89">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 Развитие сельских территорий за счет привлечения</w:t>
      </w:r>
      <w:r w:rsidR="008A0CB0" w:rsidRPr="00932816">
        <w:rPr>
          <w:rFonts w:ascii="Times New Roman" w:hAnsi="Times New Roman" w:cs="Times New Roman"/>
          <w:sz w:val="26"/>
          <w:szCs w:val="26"/>
        </w:rPr>
        <w:t xml:space="preserve"> средств инвестора.</w:t>
      </w:r>
    </w:p>
    <w:p w:rsidR="00134CA6" w:rsidRPr="00932816" w:rsidRDefault="00134CA6" w:rsidP="00134CA6">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3.5. Источники данных:</w:t>
      </w:r>
    </w:p>
    <w:p w:rsidR="00D11B84" w:rsidRPr="00932816" w:rsidRDefault="00D11B84" w:rsidP="00D11B84">
      <w:pPr>
        <w:pStyle w:val="1"/>
        <w:ind w:firstLine="709"/>
        <w:jc w:val="both"/>
        <w:rPr>
          <w:sz w:val="26"/>
          <w:szCs w:val="26"/>
        </w:rPr>
      </w:pPr>
      <w:r w:rsidRPr="00932816">
        <w:rPr>
          <w:sz w:val="26"/>
          <w:szCs w:val="26"/>
        </w:rPr>
        <w:t xml:space="preserve">Постановление Правительства Российской Федерации от 31 мая 2019 года </w:t>
      </w:r>
      <w:r w:rsidR="003D1FB2" w:rsidRPr="00932816">
        <w:rPr>
          <w:sz w:val="26"/>
          <w:szCs w:val="26"/>
        </w:rPr>
        <w:t xml:space="preserve">        </w:t>
      </w:r>
      <w:r w:rsidRPr="00932816">
        <w:rPr>
          <w:sz w:val="26"/>
          <w:szCs w:val="26"/>
        </w:rPr>
        <w:t>№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r w:rsidR="003D1FB2" w:rsidRPr="00932816">
        <w:rPr>
          <w:sz w:val="26"/>
          <w:szCs w:val="26"/>
        </w:rPr>
        <w:t>.</w:t>
      </w:r>
    </w:p>
    <w:p w:rsidR="00134CA6" w:rsidRPr="00932816" w:rsidRDefault="00134CA6" w:rsidP="00134CA6">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3.6. Иная информация о проблеме:</w:t>
      </w:r>
    </w:p>
    <w:p w:rsidR="001D0441" w:rsidRPr="00932816" w:rsidRDefault="001D0441" w:rsidP="001D0441">
      <w:pPr>
        <w:spacing w:after="0" w:line="240" w:lineRule="auto"/>
        <w:ind w:firstLine="709"/>
        <w:jc w:val="both"/>
        <w:rPr>
          <w:rFonts w:ascii="Times New Roman" w:hAnsi="Times New Roman" w:cs="Times New Roman"/>
          <w:sz w:val="26"/>
          <w:szCs w:val="26"/>
        </w:rPr>
      </w:pPr>
      <w:r w:rsidRPr="00932816">
        <w:rPr>
          <w:rFonts w:ascii="Times New Roman" w:hAnsi="Times New Roman" w:cs="Times New Roman"/>
          <w:sz w:val="26"/>
          <w:szCs w:val="26"/>
        </w:rPr>
        <w:t>Отсутствует.</w:t>
      </w:r>
    </w:p>
    <w:p w:rsidR="00134CA6" w:rsidRPr="00932816" w:rsidRDefault="00134CA6" w:rsidP="00134CA6">
      <w:pPr>
        <w:spacing w:after="0" w:line="240" w:lineRule="auto"/>
        <w:jc w:val="both"/>
        <w:rPr>
          <w:rFonts w:ascii="Times New Roman" w:hAnsi="Times New Roman" w:cs="Times New Roman"/>
          <w:sz w:val="26"/>
          <w:szCs w:val="26"/>
        </w:rPr>
      </w:pPr>
      <w:r w:rsidRPr="00932816">
        <w:rPr>
          <w:rFonts w:ascii="Times New Roman" w:hAnsi="Times New Roman" w:cs="Times New Roman"/>
          <w:b/>
          <w:sz w:val="26"/>
          <w:szCs w:val="26"/>
        </w:rPr>
        <w:t>4. Анализ опыта иных субъектов Российской Федерации в соответствующих сферах деятельности*</w:t>
      </w:r>
    </w:p>
    <w:p w:rsidR="00134CA6" w:rsidRPr="00932816" w:rsidRDefault="00134CA6" w:rsidP="00134CA6">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 xml:space="preserve">4.1. Опыт решения </w:t>
      </w:r>
      <w:proofErr w:type="gramStart"/>
      <w:r w:rsidRPr="00932816">
        <w:rPr>
          <w:rFonts w:ascii="Times New Roman" w:hAnsi="Times New Roman" w:cs="Times New Roman"/>
          <w:sz w:val="26"/>
          <w:szCs w:val="26"/>
        </w:rPr>
        <w:t>аналогичных проблем</w:t>
      </w:r>
      <w:proofErr w:type="gramEnd"/>
      <w:r w:rsidRPr="00932816">
        <w:rPr>
          <w:rFonts w:ascii="Times New Roman" w:hAnsi="Times New Roman" w:cs="Times New Roman"/>
          <w:sz w:val="26"/>
          <w:szCs w:val="26"/>
        </w:rPr>
        <w:t xml:space="preserve"> в других субъектах Российской Федерации, иностранных государствах:</w:t>
      </w:r>
    </w:p>
    <w:p w:rsidR="00CC05E5" w:rsidRPr="00932816" w:rsidRDefault="00CC05E5" w:rsidP="00CC05E5">
      <w:pPr>
        <w:keepNext/>
        <w:keepLines/>
        <w:spacing w:after="0" w:line="240" w:lineRule="auto"/>
        <w:ind w:firstLine="708"/>
        <w:jc w:val="both"/>
        <w:rPr>
          <w:rFonts w:ascii="Times New Roman" w:hAnsi="Times New Roman" w:cs="Times New Roman"/>
          <w:color w:val="000000" w:themeColor="text1"/>
          <w:sz w:val="26"/>
          <w:szCs w:val="26"/>
        </w:rPr>
      </w:pPr>
      <w:r w:rsidRPr="00932816">
        <w:rPr>
          <w:rFonts w:ascii="Times New Roman" w:hAnsi="Times New Roman" w:cs="Times New Roman"/>
          <w:color w:val="000000" w:themeColor="text1"/>
          <w:sz w:val="26"/>
          <w:szCs w:val="26"/>
        </w:rPr>
        <w:t>Внесение изменений в региональное законодательство в других субъектах Российской Федерации  в настоящий момент находится в процессе согласования и утверждения.</w:t>
      </w:r>
    </w:p>
    <w:p w:rsidR="00CC05E5" w:rsidRPr="00932816" w:rsidRDefault="00CC05E5" w:rsidP="00CC05E5">
      <w:pPr>
        <w:spacing w:after="0" w:line="240" w:lineRule="auto"/>
        <w:ind w:firstLine="709"/>
        <w:jc w:val="both"/>
        <w:rPr>
          <w:rFonts w:ascii="Times New Roman" w:hAnsi="Times New Roman" w:cs="Times New Roman"/>
          <w:color w:val="000000" w:themeColor="text1"/>
          <w:sz w:val="26"/>
          <w:szCs w:val="26"/>
        </w:rPr>
      </w:pPr>
      <w:r w:rsidRPr="00932816">
        <w:rPr>
          <w:rFonts w:ascii="Times New Roman" w:hAnsi="Times New Roman" w:cs="Times New Roman"/>
          <w:color w:val="000000" w:themeColor="text1"/>
          <w:sz w:val="26"/>
          <w:szCs w:val="26"/>
        </w:rPr>
        <w:t xml:space="preserve">Опыт решения </w:t>
      </w:r>
      <w:proofErr w:type="gramStart"/>
      <w:r w:rsidRPr="00932816">
        <w:rPr>
          <w:rFonts w:ascii="Times New Roman" w:hAnsi="Times New Roman" w:cs="Times New Roman"/>
          <w:color w:val="000000" w:themeColor="text1"/>
          <w:sz w:val="26"/>
          <w:szCs w:val="26"/>
        </w:rPr>
        <w:t>аналогичных проблем</w:t>
      </w:r>
      <w:proofErr w:type="gramEnd"/>
      <w:r w:rsidRPr="00932816">
        <w:rPr>
          <w:rFonts w:ascii="Times New Roman" w:hAnsi="Times New Roman" w:cs="Times New Roman"/>
          <w:color w:val="000000" w:themeColor="text1"/>
          <w:sz w:val="26"/>
          <w:szCs w:val="26"/>
        </w:rPr>
        <w:t xml:space="preserve"> в других государствах не рассматривался.</w:t>
      </w:r>
    </w:p>
    <w:p w:rsidR="00134CA6" w:rsidRPr="00932816" w:rsidRDefault="00134CA6" w:rsidP="00134CA6">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4.2. Источники данных:</w:t>
      </w:r>
    </w:p>
    <w:p w:rsidR="00B240FC" w:rsidRPr="00932816" w:rsidRDefault="00B240FC" w:rsidP="00B240FC">
      <w:pPr>
        <w:spacing w:after="0" w:line="240" w:lineRule="auto"/>
        <w:ind w:firstLine="709"/>
        <w:rPr>
          <w:rFonts w:ascii="Times New Roman" w:hAnsi="Times New Roman" w:cs="Times New Roman"/>
          <w:sz w:val="26"/>
          <w:szCs w:val="26"/>
        </w:rPr>
      </w:pPr>
      <w:r w:rsidRPr="00932816">
        <w:rPr>
          <w:rFonts w:ascii="Times New Roman" w:hAnsi="Times New Roman" w:cs="Times New Roman"/>
          <w:sz w:val="26"/>
          <w:szCs w:val="26"/>
        </w:rPr>
        <w:lastRenderedPageBreak/>
        <w:t>Проекты нормативных правовых актов субъектов Российской Федерации.</w:t>
      </w:r>
    </w:p>
    <w:p w:rsidR="00134CA6" w:rsidRPr="00932816" w:rsidRDefault="00134CA6" w:rsidP="00D907CD">
      <w:pPr>
        <w:spacing w:after="0" w:line="240" w:lineRule="auto"/>
        <w:jc w:val="both"/>
        <w:rPr>
          <w:rFonts w:ascii="Times New Roman" w:hAnsi="Times New Roman" w:cs="Times New Roman"/>
          <w:b/>
          <w:bCs/>
          <w:sz w:val="26"/>
          <w:szCs w:val="26"/>
        </w:rPr>
      </w:pPr>
      <w:r w:rsidRPr="00932816">
        <w:rPr>
          <w:rFonts w:ascii="Times New Roman" w:hAnsi="Times New Roman" w:cs="Times New Roman"/>
          <w:b/>
          <w:bCs/>
          <w:sz w:val="26"/>
          <w:szCs w:val="26"/>
        </w:rPr>
        <w:t>5. Цели предлагаемого правового регулирования и их соответствие принципам правового регулирования, программным документам Российской Федерации и Белгородской области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82"/>
        <w:gridCol w:w="4219"/>
      </w:tblGrid>
      <w:tr w:rsidR="00134CA6" w:rsidRPr="00932816" w:rsidTr="003D1FB2">
        <w:tc>
          <w:tcPr>
            <w:tcW w:w="5982" w:type="dxa"/>
          </w:tcPr>
          <w:p w:rsidR="00134CA6" w:rsidRPr="00932816" w:rsidRDefault="00134CA6" w:rsidP="00012263">
            <w:pPr>
              <w:spacing w:after="0" w:line="240" w:lineRule="auto"/>
              <w:ind w:left="57" w:right="57"/>
              <w:jc w:val="center"/>
              <w:rPr>
                <w:rFonts w:ascii="Times New Roman" w:hAnsi="Times New Roman" w:cs="Times New Roman"/>
                <w:sz w:val="26"/>
                <w:szCs w:val="26"/>
              </w:rPr>
            </w:pPr>
            <w:r w:rsidRPr="00932816">
              <w:rPr>
                <w:rFonts w:ascii="Times New Roman" w:hAnsi="Times New Roman" w:cs="Times New Roman"/>
                <w:sz w:val="26"/>
                <w:szCs w:val="26"/>
              </w:rPr>
              <w:t>5.1. Цели предлагаемого правового регулирования</w:t>
            </w:r>
          </w:p>
        </w:tc>
        <w:tc>
          <w:tcPr>
            <w:tcW w:w="4219" w:type="dxa"/>
          </w:tcPr>
          <w:p w:rsidR="00134CA6" w:rsidRPr="00932816" w:rsidRDefault="00134CA6" w:rsidP="00012263">
            <w:pPr>
              <w:spacing w:after="0" w:line="240" w:lineRule="auto"/>
              <w:jc w:val="center"/>
              <w:rPr>
                <w:rFonts w:ascii="Times New Roman" w:hAnsi="Times New Roman" w:cs="Times New Roman"/>
                <w:sz w:val="26"/>
                <w:szCs w:val="26"/>
              </w:rPr>
            </w:pPr>
            <w:r w:rsidRPr="00932816">
              <w:rPr>
                <w:rFonts w:ascii="Times New Roman" w:hAnsi="Times New Roman" w:cs="Times New Roman"/>
                <w:sz w:val="26"/>
                <w:szCs w:val="26"/>
              </w:rPr>
              <w:t>5.2. Установленные сроки достижения целей предлагаемого правового регулирования</w:t>
            </w:r>
          </w:p>
        </w:tc>
      </w:tr>
      <w:tr w:rsidR="00134CA6" w:rsidRPr="00932816" w:rsidTr="003D1FB2">
        <w:tc>
          <w:tcPr>
            <w:tcW w:w="5982" w:type="dxa"/>
          </w:tcPr>
          <w:p w:rsidR="003D1FB2" w:rsidRPr="00932816" w:rsidRDefault="003D1FB2" w:rsidP="00B33C0A">
            <w:pPr>
              <w:spacing w:after="0" w:line="240" w:lineRule="auto"/>
              <w:ind w:firstLine="709"/>
              <w:jc w:val="both"/>
              <w:rPr>
                <w:rFonts w:ascii="Times New Roman" w:hAnsi="Times New Roman" w:cs="Times New Roman"/>
                <w:sz w:val="26"/>
                <w:szCs w:val="26"/>
              </w:rPr>
            </w:pPr>
            <w:r w:rsidRPr="00932816">
              <w:rPr>
                <w:rFonts w:ascii="Times New Roman" w:hAnsi="Times New Roman" w:cs="Times New Roman"/>
                <w:sz w:val="26"/>
                <w:szCs w:val="26"/>
              </w:rPr>
              <w:t>1. Разработка Порядка предоставления социальных выплат на строительство (приобретение) жилья гражданам, проживающим на сельских территориях;</w:t>
            </w:r>
          </w:p>
          <w:p w:rsidR="003D1FB2" w:rsidRPr="00932816" w:rsidRDefault="003D1FB2" w:rsidP="00B33C0A">
            <w:pPr>
              <w:spacing w:after="0" w:line="240" w:lineRule="auto"/>
              <w:ind w:firstLine="709"/>
              <w:jc w:val="both"/>
              <w:rPr>
                <w:rFonts w:ascii="Times New Roman" w:hAnsi="Times New Roman" w:cs="Times New Roman"/>
                <w:sz w:val="26"/>
                <w:szCs w:val="26"/>
              </w:rPr>
            </w:pPr>
            <w:r w:rsidRPr="00932816">
              <w:rPr>
                <w:rFonts w:ascii="Times New Roman" w:hAnsi="Times New Roman" w:cs="Times New Roman"/>
                <w:sz w:val="26"/>
                <w:szCs w:val="26"/>
              </w:rPr>
              <w:t>2. Разработка Порядка  предоставления       и распределения субсидий бюджетам муниципальных образований                    на реализацию мероприятий по благоустройству сельских территорий;</w:t>
            </w:r>
          </w:p>
          <w:p w:rsidR="003D1FB2" w:rsidRPr="00932816" w:rsidRDefault="003D1FB2" w:rsidP="00B33C0A">
            <w:pPr>
              <w:spacing w:after="0" w:line="240" w:lineRule="auto"/>
              <w:ind w:firstLine="709"/>
              <w:jc w:val="both"/>
              <w:rPr>
                <w:rFonts w:ascii="Times New Roman" w:hAnsi="Times New Roman" w:cs="Times New Roman"/>
                <w:sz w:val="26"/>
                <w:szCs w:val="26"/>
              </w:rPr>
            </w:pPr>
            <w:r w:rsidRPr="00932816">
              <w:rPr>
                <w:rFonts w:ascii="Times New Roman" w:hAnsi="Times New Roman" w:cs="Times New Roman"/>
                <w:sz w:val="26"/>
                <w:szCs w:val="26"/>
              </w:rPr>
              <w:t>3. Разработка Порядка  предоставления       и распределения субсидий бюджетам муниципальных образований                   на обеспечение комплексного развития сельских территорий;</w:t>
            </w:r>
          </w:p>
          <w:p w:rsidR="003D1FB2" w:rsidRPr="00932816" w:rsidRDefault="003D1FB2" w:rsidP="00B33C0A">
            <w:pPr>
              <w:spacing w:after="0" w:line="240" w:lineRule="auto"/>
              <w:ind w:firstLine="709"/>
              <w:jc w:val="both"/>
              <w:rPr>
                <w:rFonts w:ascii="Times New Roman" w:hAnsi="Times New Roman" w:cs="Times New Roman"/>
                <w:sz w:val="26"/>
                <w:szCs w:val="26"/>
              </w:rPr>
            </w:pPr>
            <w:r w:rsidRPr="00932816">
              <w:rPr>
                <w:rFonts w:ascii="Times New Roman" w:hAnsi="Times New Roman" w:cs="Times New Roman"/>
                <w:sz w:val="26"/>
                <w:szCs w:val="26"/>
              </w:rPr>
              <w:t>4. Разработка Порядка предоставления        и распределения субсидий бюджетам муниципальных образований               на развитие инженерной инфраструктуры на сельских территориях</w:t>
            </w:r>
          </w:p>
          <w:p w:rsidR="00B33C0A" w:rsidRPr="00932816" w:rsidRDefault="00D07837" w:rsidP="00B33C0A">
            <w:pPr>
              <w:spacing w:after="0" w:line="240" w:lineRule="auto"/>
              <w:ind w:firstLine="709"/>
              <w:jc w:val="both"/>
              <w:rPr>
                <w:rFonts w:ascii="Times New Roman" w:hAnsi="Times New Roman" w:cs="Times New Roman"/>
                <w:sz w:val="26"/>
                <w:szCs w:val="26"/>
              </w:rPr>
            </w:pPr>
            <w:r w:rsidRPr="00932816">
              <w:rPr>
                <w:rFonts w:ascii="Times New Roman" w:hAnsi="Times New Roman" w:cs="Times New Roman"/>
                <w:sz w:val="26"/>
                <w:szCs w:val="26"/>
              </w:rPr>
              <w:t xml:space="preserve">5. </w:t>
            </w:r>
            <w:r w:rsidR="00B33C0A" w:rsidRPr="00932816">
              <w:rPr>
                <w:rFonts w:ascii="Times New Roman" w:hAnsi="Times New Roman" w:cs="Times New Roman"/>
                <w:sz w:val="26"/>
                <w:szCs w:val="26"/>
              </w:rPr>
              <w:t xml:space="preserve">Разработка Порядка предоставления субсидий в целях оказания содействия сельскохозяйственным товаропроизводителям в обеспечении квалифицированными специалистами </w:t>
            </w:r>
            <w:proofErr w:type="gramStart"/>
            <w:r w:rsidR="00B33C0A" w:rsidRPr="00932816">
              <w:rPr>
                <w:rFonts w:ascii="Times New Roman" w:hAnsi="Times New Roman" w:cs="Times New Roman"/>
                <w:sz w:val="26"/>
                <w:szCs w:val="26"/>
              </w:rPr>
              <w:t>на</w:t>
            </w:r>
            <w:proofErr w:type="gramEnd"/>
            <w:r w:rsidR="00B33C0A" w:rsidRPr="00932816">
              <w:rPr>
                <w:rFonts w:ascii="Times New Roman" w:hAnsi="Times New Roman" w:cs="Times New Roman"/>
                <w:sz w:val="26"/>
                <w:szCs w:val="26"/>
              </w:rPr>
              <w:t>:</w:t>
            </w:r>
          </w:p>
          <w:p w:rsidR="00B33C0A" w:rsidRPr="00932816" w:rsidRDefault="00B33C0A" w:rsidP="00B33C0A">
            <w:pPr>
              <w:spacing w:after="0" w:line="240" w:lineRule="auto"/>
              <w:ind w:firstLine="709"/>
              <w:jc w:val="both"/>
              <w:rPr>
                <w:rFonts w:ascii="Times New Roman" w:hAnsi="Times New Roman" w:cs="Times New Roman"/>
                <w:sz w:val="26"/>
                <w:szCs w:val="26"/>
              </w:rPr>
            </w:pPr>
            <w:r w:rsidRPr="00932816">
              <w:rPr>
                <w:rFonts w:ascii="Times New Roman" w:hAnsi="Times New Roman" w:cs="Times New Roman"/>
                <w:sz w:val="26"/>
                <w:szCs w:val="26"/>
              </w:rPr>
              <w:t xml:space="preserve">а) возмещение индивидуальным предпринимателям и организациям независимо от их организационно-правовой формы, являющимся сельскохозяйственными товаропроизводителями (кроме граждан, ведущих личное подсобное хозяйство), осуществляющим деятельность на сельских территориях, до 30 процентов фактически понесенных в году предоставления субсидии затрат по заключенным с работниками, проходящими обучение в ФГОО </w:t>
            </w:r>
            <w:proofErr w:type="gramStart"/>
            <w:r w:rsidRPr="00932816">
              <w:rPr>
                <w:rFonts w:ascii="Times New Roman" w:hAnsi="Times New Roman" w:cs="Times New Roman"/>
                <w:sz w:val="26"/>
                <w:szCs w:val="26"/>
              </w:rPr>
              <w:t>ВО</w:t>
            </w:r>
            <w:proofErr w:type="gramEnd"/>
            <w:r w:rsidRPr="00932816">
              <w:rPr>
                <w:rFonts w:ascii="Times New Roman" w:hAnsi="Times New Roman" w:cs="Times New Roman"/>
                <w:sz w:val="26"/>
                <w:szCs w:val="26"/>
              </w:rPr>
              <w:t>, подведомственных Минсельхозу РФ, ученическим договорам;</w:t>
            </w:r>
          </w:p>
          <w:p w:rsidR="00134CA6" w:rsidRPr="00932816" w:rsidRDefault="00B33C0A" w:rsidP="00B33C0A">
            <w:pPr>
              <w:spacing w:after="0" w:line="240" w:lineRule="auto"/>
              <w:ind w:firstLine="709"/>
              <w:jc w:val="both"/>
              <w:rPr>
                <w:rFonts w:ascii="Times New Roman" w:hAnsi="Times New Roman" w:cs="Times New Roman"/>
                <w:sz w:val="26"/>
                <w:szCs w:val="26"/>
              </w:rPr>
            </w:pPr>
            <w:r w:rsidRPr="00932816">
              <w:rPr>
                <w:rFonts w:ascii="Times New Roman" w:hAnsi="Times New Roman" w:cs="Times New Roman"/>
                <w:sz w:val="26"/>
                <w:szCs w:val="26"/>
              </w:rPr>
              <w:t xml:space="preserve">б) возмещение индивидуальным предпринимателям и организациям независимо от их организационно-правовой формы, являющимся сельскохозяйственными товаропроизводителями (кроме граждан, ведущих личное подсобное хозяйство), осуществляющим свою деятельность на сельских территориях, до 30 процентов фактически понесенных в году предоставления субсидии затрат, связанных с оплатой труда и проживанием студентов, ФГОО </w:t>
            </w:r>
            <w:proofErr w:type="gramStart"/>
            <w:r w:rsidRPr="00932816">
              <w:rPr>
                <w:rFonts w:ascii="Times New Roman" w:hAnsi="Times New Roman" w:cs="Times New Roman"/>
                <w:sz w:val="26"/>
                <w:szCs w:val="26"/>
              </w:rPr>
              <w:t>ВО</w:t>
            </w:r>
            <w:proofErr w:type="gramEnd"/>
            <w:r w:rsidRPr="00932816">
              <w:rPr>
                <w:rFonts w:ascii="Times New Roman" w:hAnsi="Times New Roman" w:cs="Times New Roman"/>
                <w:sz w:val="26"/>
                <w:szCs w:val="26"/>
              </w:rPr>
              <w:t xml:space="preserve">, подведомственных Минсельхозу РФ привлеченных для прохождения производственной практики. </w:t>
            </w:r>
          </w:p>
        </w:tc>
        <w:tc>
          <w:tcPr>
            <w:tcW w:w="4219" w:type="dxa"/>
          </w:tcPr>
          <w:p w:rsidR="00134CA6" w:rsidRPr="00932816" w:rsidRDefault="00A34918" w:rsidP="00911BEA">
            <w:pPr>
              <w:spacing w:after="0" w:line="240" w:lineRule="auto"/>
              <w:jc w:val="center"/>
              <w:rPr>
                <w:rFonts w:ascii="Times New Roman" w:hAnsi="Times New Roman" w:cs="Times New Roman"/>
                <w:sz w:val="26"/>
                <w:szCs w:val="26"/>
              </w:rPr>
            </w:pPr>
            <w:r w:rsidRPr="00932816">
              <w:rPr>
                <w:rFonts w:ascii="Times New Roman" w:hAnsi="Times New Roman" w:cs="Times New Roman"/>
                <w:sz w:val="26"/>
                <w:szCs w:val="26"/>
              </w:rPr>
              <w:t>2020</w:t>
            </w:r>
            <w:r w:rsidR="00EB6C3B" w:rsidRPr="00932816">
              <w:rPr>
                <w:rFonts w:ascii="Times New Roman" w:hAnsi="Times New Roman" w:cs="Times New Roman"/>
                <w:sz w:val="26"/>
                <w:szCs w:val="26"/>
              </w:rPr>
              <w:t xml:space="preserve"> год</w:t>
            </w:r>
          </w:p>
        </w:tc>
      </w:tr>
    </w:tbl>
    <w:p w:rsidR="00134CA6" w:rsidRPr="00932816" w:rsidRDefault="00134CA6" w:rsidP="00134CA6">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lastRenderedPageBreak/>
        <w:t>5.3. Обоснование соответствия целей предлагаемого правового регулирования принципам правового регулирования, программным документам Российской Федерации и Белгородской области:</w:t>
      </w:r>
    </w:p>
    <w:p w:rsidR="00547918" w:rsidRPr="00932816" w:rsidRDefault="00547918" w:rsidP="00547918">
      <w:pPr>
        <w:pStyle w:val="1"/>
        <w:ind w:firstLine="709"/>
        <w:jc w:val="both"/>
        <w:rPr>
          <w:sz w:val="26"/>
          <w:szCs w:val="26"/>
        </w:rPr>
      </w:pPr>
      <w:r w:rsidRPr="00932816">
        <w:rPr>
          <w:sz w:val="26"/>
          <w:szCs w:val="26"/>
        </w:rPr>
        <w:t>Постановлени</w:t>
      </w:r>
      <w:r w:rsidR="00A86719" w:rsidRPr="00932816">
        <w:rPr>
          <w:sz w:val="26"/>
          <w:szCs w:val="26"/>
        </w:rPr>
        <w:t>е</w:t>
      </w:r>
      <w:r w:rsidRPr="00932816">
        <w:rPr>
          <w:sz w:val="26"/>
          <w:szCs w:val="26"/>
        </w:rPr>
        <w:t xml:space="preserve"> Правительства Российской Федерации от 31 мая 2019 года</w:t>
      </w:r>
      <w:r w:rsidR="00D07837" w:rsidRPr="00932816">
        <w:rPr>
          <w:sz w:val="26"/>
          <w:szCs w:val="26"/>
        </w:rPr>
        <w:t xml:space="preserve">       </w:t>
      </w:r>
      <w:r w:rsidRPr="00932816">
        <w:rPr>
          <w:sz w:val="26"/>
          <w:szCs w:val="26"/>
        </w:rPr>
        <w:t xml:space="preserve">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p>
    <w:p w:rsidR="00A34918" w:rsidRPr="00932816" w:rsidRDefault="00A34918" w:rsidP="00A34918">
      <w:pPr>
        <w:spacing w:after="0" w:line="240" w:lineRule="auto"/>
        <w:ind w:firstLine="567"/>
        <w:jc w:val="both"/>
        <w:rPr>
          <w:rFonts w:ascii="Times New Roman" w:hAnsi="Times New Roman" w:cs="Times New Roman"/>
          <w:sz w:val="26"/>
          <w:szCs w:val="26"/>
        </w:rPr>
      </w:pPr>
    </w:p>
    <w:p w:rsidR="003E3148" w:rsidRPr="00932816" w:rsidRDefault="003E3148" w:rsidP="00134CA6">
      <w:pPr>
        <w:spacing w:after="0" w:line="240" w:lineRule="auto"/>
        <w:jc w:val="both"/>
        <w:rPr>
          <w:rFonts w:ascii="Times New Roman" w:hAnsi="Times New Roman" w:cs="Times New Roman"/>
          <w:sz w:val="26"/>
          <w:szCs w:val="26"/>
        </w:rPr>
      </w:pPr>
    </w:p>
    <w:p w:rsidR="00134CA6" w:rsidRPr="00932816" w:rsidRDefault="00134CA6" w:rsidP="00134CA6">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5.4.</w:t>
      </w:r>
      <w:r w:rsidRPr="00932816">
        <w:rPr>
          <w:rFonts w:ascii="Times New Roman" w:hAnsi="Times New Roman" w:cs="Times New Roman"/>
          <w:sz w:val="26"/>
          <w:szCs w:val="26"/>
          <w:lang w:val="en-US"/>
        </w:rPr>
        <w:t> </w:t>
      </w:r>
      <w:r w:rsidRPr="00932816">
        <w:rPr>
          <w:rFonts w:ascii="Times New Roman" w:hAnsi="Times New Roman" w:cs="Times New Roman"/>
          <w:sz w:val="26"/>
          <w:szCs w:val="26"/>
        </w:rPr>
        <w:t>Иная информация о целях предлагаемого правового регулирования:</w:t>
      </w:r>
    </w:p>
    <w:p w:rsidR="00EB6C3B" w:rsidRPr="00932816" w:rsidRDefault="00EB6C3B" w:rsidP="00EB6C3B">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Отсутствует.</w:t>
      </w:r>
    </w:p>
    <w:p w:rsidR="00134CA6" w:rsidRPr="00932816" w:rsidRDefault="00134CA6" w:rsidP="00134CA6">
      <w:pPr>
        <w:spacing w:after="0" w:line="240" w:lineRule="auto"/>
        <w:jc w:val="both"/>
        <w:rPr>
          <w:rFonts w:ascii="Times New Roman" w:hAnsi="Times New Roman" w:cs="Times New Roman"/>
          <w:b/>
          <w:sz w:val="26"/>
          <w:szCs w:val="26"/>
        </w:rPr>
      </w:pPr>
    </w:p>
    <w:p w:rsidR="00134CA6" w:rsidRPr="00932816" w:rsidRDefault="00134CA6" w:rsidP="00134CA6">
      <w:pPr>
        <w:spacing w:after="0" w:line="240" w:lineRule="auto"/>
        <w:jc w:val="both"/>
        <w:rPr>
          <w:rFonts w:ascii="Times New Roman" w:hAnsi="Times New Roman" w:cs="Times New Roman"/>
          <w:b/>
          <w:sz w:val="26"/>
          <w:szCs w:val="26"/>
        </w:rPr>
      </w:pPr>
      <w:r w:rsidRPr="00932816">
        <w:rPr>
          <w:rFonts w:ascii="Times New Roman" w:hAnsi="Times New Roman" w:cs="Times New Roman"/>
          <w:b/>
          <w:sz w:val="26"/>
          <w:szCs w:val="26"/>
        </w:rPr>
        <w:t>6. Описание предлагаемого правового регулирования и иных возможных способов решения проблемы</w:t>
      </w:r>
    </w:p>
    <w:p w:rsidR="00134CA6" w:rsidRPr="00932816" w:rsidRDefault="00134CA6" w:rsidP="00134CA6">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6.1. Описание предлагаемого способа решения проблемы и преодоления связанных с ней негативных эффектов:</w:t>
      </w:r>
    </w:p>
    <w:p w:rsidR="00A86719" w:rsidRPr="00932816" w:rsidRDefault="00A86719" w:rsidP="00A86719">
      <w:pPr>
        <w:pStyle w:val="1"/>
        <w:ind w:firstLine="709"/>
        <w:jc w:val="both"/>
        <w:rPr>
          <w:sz w:val="26"/>
          <w:szCs w:val="26"/>
        </w:rPr>
      </w:pPr>
      <w:proofErr w:type="gramStart"/>
      <w:r w:rsidRPr="00932816">
        <w:rPr>
          <w:sz w:val="26"/>
          <w:szCs w:val="26"/>
        </w:rPr>
        <w:t>Разработка</w:t>
      </w:r>
      <w:r w:rsidR="004F1E2F" w:rsidRPr="00932816">
        <w:rPr>
          <w:sz w:val="26"/>
          <w:szCs w:val="26"/>
        </w:rPr>
        <w:t xml:space="preserve"> порядк</w:t>
      </w:r>
      <w:r w:rsidR="00DD324B" w:rsidRPr="00932816">
        <w:rPr>
          <w:sz w:val="26"/>
          <w:szCs w:val="26"/>
        </w:rPr>
        <w:t xml:space="preserve">ов </w:t>
      </w:r>
      <w:r w:rsidRPr="00932816">
        <w:rPr>
          <w:sz w:val="26"/>
          <w:szCs w:val="26"/>
        </w:rPr>
        <w:t xml:space="preserve">предоставления субсидий </w:t>
      </w:r>
      <w:r w:rsidR="00DD324B" w:rsidRPr="00932816">
        <w:rPr>
          <w:sz w:val="26"/>
          <w:szCs w:val="26"/>
        </w:rPr>
        <w:t>по мероприятиям, направленным на комплексное развитие сельских территорий,</w:t>
      </w:r>
      <w:r w:rsidR="004F1E2F" w:rsidRPr="00932816">
        <w:rPr>
          <w:sz w:val="26"/>
          <w:szCs w:val="26"/>
        </w:rPr>
        <w:t xml:space="preserve"> </w:t>
      </w:r>
      <w:r w:rsidRPr="00932816">
        <w:rPr>
          <w:sz w:val="26"/>
          <w:szCs w:val="26"/>
        </w:rPr>
        <w:t>включающ</w:t>
      </w:r>
      <w:r w:rsidR="00DD324B" w:rsidRPr="00932816">
        <w:rPr>
          <w:sz w:val="26"/>
          <w:szCs w:val="26"/>
        </w:rPr>
        <w:t>их</w:t>
      </w:r>
      <w:r w:rsidRPr="00932816">
        <w:rPr>
          <w:sz w:val="26"/>
          <w:szCs w:val="26"/>
        </w:rPr>
        <w:t xml:space="preserve"> направления и цели предоставления субсидий, условия предоставления субсидий,</w:t>
      </w:r>
      <w:r w:rsidR="004F1E2F" w:rsidRPr="00932816">
        <w:rPr>
          <w:sz w:val="26"/>
          <w:szCs w:val="26"/>
        </w:rPr>
        <w:t xml:space="preserve"> переч</w:t>
      </w:r>
      <w:r w:rsidRPr="00932816">
        <w:rPr>
          <w:sz w:val="26"/>
          <w:szCs w:val="26"/>
        </w:rPr>
        <w:t>ень</w:t>
      </w:r>
      <w:r w:rsidR="004F1E2F" w:rsidRPr="00932816">
        <w:rPr>
          <w:sz w:val="26"/>
          <w:szCs w:val="26"/>
        </w:rPr>
        <w:t xml:space="preserve"> предоставляемых документов, </w:t>
      </w:r>
      <w:r w:rsidRPr="00932816">
        <w:rPr>
          <w:sz w:val="26"/>
          <w:szCs w:val="26"/>
        </w:rPr>
        <w:t>сроки подачи документов</w:t>
      </w:r>
      <w:r w:rsidR="004F1E2F" w:rsidRPr="00932816">
        <w:rPr>
          <w:sz w:val="26"/>
          <w:szCs w:val="26"/>
        </w:rPr>
        <w:t xml:space="preserve">, </w:t>
      </w:r>
      <w:r w:rsidR="00EB6C3B" w:rsidRPr="00932816">
        <w:rPr>
          <w:sz w:val="26"/>
          <w:szCs w:val="26"/>
        </w:rPr>
        <w:t xml:space="preserve">в соответствии </w:t>
      </w:r>
      <w:r w:rsidRPr="00932816">
        <w:rPr>
          <w:sz w:val="26"/>
          <w:szCs w:val="26"/>
        </w:rPr>
        <w:t xml:space="preserve">с </w:t>
      </w:r>
      <w:r w:rsidR="00A34918" w:rsidRPr="00932816">
        <w:rPr>
          <w:sz w:val="26"/>
          <w:szCs w:val="26"/>
        </w:rPr>
        <w:t xml:space="preserve">Постановлением </w:t>
      </w:r>
      <w:r w:rsidRPr="00932816">
        <w:rPr>
          <w:sz w:val="26"/>
          <w:szCs w:val="26"/>
        </w:rPr>
        <w:t>Правительства Российской Федерации от 31 мая 2019 года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r w:rsidR="00DD324B" w:rsidRPr="00932816">
        <w:rPr>
          <w:sz w:val="26"/>
          <w:szCs w:val="26"/>
        </w:rPr>
        <w:t>.</w:t>
      </w:r>
      <w:proofErr w:type="gramEnd"/>
    </w:p>
    <w:p w:rsidR="00BB6A4E" w:rsidRPr="00932816" w:rsidRDefault="00BB6A4E" w:rsidP="00A86719">
      <w:pPr>
        <w:pStyle w:val="1"/>
        <w:ind w:firstLine="709"/>
        <w:jc w:val="both"/>
        <w:rPr>
          <w:sz w:val="26"/>
          <w:szCs w:val="26"/>
        </w:rPr>
      </w:pPr>
    </w:p>
    <w:p w:rsidR="00134CA6" w:rsidRPr="00932816" w:rsidRDefault="00134CA6" w:rsidP="00134CA6">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6.2. Описание иных способов решения проблемы (с указанием того, каким образом каждым из способов могла бы быть решена проблема):</w:t>
      </w:r>
    </w:p>
    <w:p w:rsidR="00DD324B" w:rsidRPr="00932816" w:rsidRDefault="00DD324B" w:rsidP="00DD324B">
      <w:pPr>
        <w:spacing w:after="0" w:line="240" w:lineRule="auto"/>
        <w:ind w:firstLine="708"/>
        <w:jc w:val="both"/>
        <w:rPr>
          <w:rFonts w:ascii="Times New Roman" w:hAnsi="Times New Roman" w:cs="Times New Roman"/>
          <w:sz w:val="26"/>
          <w:szCs w:val="26"/>
        </w:rPr>
      </w:pPr>
      <w:r w:rsidRPr="00932816">
        <w:rPr>
          <w:rFonts w:ascii="Times New Roman" w:hAnsi="Times New Roman" w:cs="Times New Roman"/>
          <w:sz w:val="26"/>
          <w:szCs w:val="26"/>
        </w:rPr>
        <w:t>Строительство (приобретение) жилья на сельских территориях за счёт собственных или заёмных (кредитных) сре</w:t>
      </w:r>
      <w:proofErr w:type="gramStart"/>
      <w:r w:rsidRPr="00932816">
        <w:rPr>
          <w:rFonts w:ascii="Times New Roman" w:hAnsi="Times New Roman" w:cs="Times New Roman"/>
          <w:sz w:val="26"/>
          <w:szCs w:val="26"/>
        </w:rPr>
        <w:t>дств гр</w:t>
      </w:r>
      <w:proofErr w:type="gramEnd"/>
      <w:r w:rsidRPr="00932816">
        <w:rPr>
          <w:rFonts w:ascii="Times New Roman" w:hAnsi="Times New Roman" w:cs="Times New Roman"/>
          <w:sz w:val="26"/>
          <w:szCs w:val="26"/>
        </w:rPr>
        <w:t>аждан;</w:t>
      </w:r>
    </w:p>
    <w:p w:rsidR="00DD324B" w:rsidRPr="00932816" w:rsidRDefault="00DD324B" w:rsidP="00DD324B">
      <w:pPr>
        <w:spacing w:after="0" w:line="240" w:lineRule="auto"/>
        <w:ind w:firstLine="708"/>
        <w:jc w:val="both"/>
        <w:rPr>
          <w:rFonts w:ascii="Times New Roman" w:hAnsi="Times New Roman" w:cs="Times New Roman"/>
          <w:sz w:val="26"/>
          <w:szCs w:val="26"/>
        </w:rPr>
      </w:pPr>
      <w:r w:rsidRPr="00932816">
        <w:rPr>
          <w:rFonts w:ascii="Times New Roman" w:hAnsi="Times New Roman" w:cs="Times New Roman"/>
          <w:sz w:val="26"/>
          <w:szCs w:val="26"/>
        </w:rPr>
        <w:t>Реализация проектов по благоустройству сельских территорий за счет средств сельских поселений и граждан;</w:t>
      </w:r>
    </w:p>
    <w:p w:rsidR="00DD324B" w:rsidRPr="00932816" w:rsidRDefault="00DD324B" w:rsidP="00DD324B">
      <w:pPr>
        <w:spacing w:after="0" w:line="240" w:lineRule="auto"/>
        <w:ind w:firstLine="708"/>
        <w:jc w:val="both"/>
        <w:rPr>
          <w:rFonts w:ascii="Times New Roman" w:hAnsi="Times New Roman" w:cs="Times New Roman"/>
          <w:sz w:val="26"/>
          <w:szCs w:val="26"/>
        </w:rPr>
      </w:pPr>
      <w:r w:rsidRPr="00932816">
        <w:rPr>
          <w:rFonts w:ascii="Times New Roman" w:hAnsi="Times New Roman" w:cs="Times New Roman"/>
          <w:sz w:val="26"/>
          <w:szCs w:val="26"/>
        </w:rPr>
        <w:t xml:space="preserve">Реализация проектов по </w:t>
      </w:r>
      <w:proofErr w:type="gramStart"/>
      <w:r w:rsidRPr="00932816">
        <w:rPr>
          <w:rFonts w:ascii="Times New Roman" w:hAnsi="Times New Roman" w:cs="Times New Roman"/>
          <w:sz w:val="26"/>
          <w:szCs w:val="26"/>
        </w:rPr>
        <w:t>комплексному</w:t>
      </w:r>
      <w:proofErr w:type="gramEnd"/>
      <w:r w:rsidRPr="00932816">
        <w:rPr>
          <w:rFonts w:ascii="Times New Roman" w:hAnsi="Times New Roman" w:cs="Times New Roman"/>
          <w:sz w:val="26"/>
          <w:szCs w:val="26"/>
        </w:rPr>
        <w:t xml:space="preserve"> развитию территорий и развитию инженерной инфраструктуры за счет средств местных бюджетов и внебюджетных источников;</w:t>
      </w:r>
    </w:p>
    <w:p w:rsidR="00880449" w:rsidRPr="00932816" w:rsidRDefault="00880449" w:rsidP="00880449">
      <w:pPr>
        <w:spacing w:after="0" w:line="240" w:lineRule="auto"/>
        <w:ind w:firstLine="709"/>
        <w:jc w:val="both"/>
        <w:rPr>
          <w:rFonts w:ascii="Times New Roman" w:hAnsi="Times New Roman" w:cs="Times New Roman"/>
          <w:sz w:val="26"/>
          <w:szCs w:val="26"/>
        </w:rPr>
      </w:pPr>
      <w:r w:rsidRPr="00932816">
        <w:rPr>
          <w:rFonts w:ascii="Times New Roman" w:hAnsi="Times New Roman" w:cs="Times New Roman"/>
          <w:color w:val="000000" w:themeColor="text1"/>
          <w:sz w:val="26"/>
          <w:szCs w:val="26"/>
        </w:rPr>
        <w:t xml:space="preserve"> Осуществление </w:t>
      </w:r>
      <w:r w:rsidR="00A86719" w:rsidRPr="00932816">
        <w:rPr>
          <w:rFonts w:ascii="Times New Roman" w:hAnsi="Times New Roman" w:cs="Times New Roman"/>
          <w:color w:val="000000" w:themeColor="text1"/>
          <w:sz w:val="26"/>
          <w:szCs w:val="26"/>
        </w:rPr>
        <w:t xml:space="preserve">расходов на обучение работников и прохождение производственной практики студентами </w:t>
      </w:r>
      <w:r w:rsidRPr="00932816">
        <w:rPr>
          <w:rFonts w:ascii="Times New Roman" w:hAnsi="Times New Roman" w:cs="Times New Roman"/>
          <w:color w:val="000000" w:themeColor="text1"/>
          <w:sz w:val="26"/>
          <w:szCs w:val="26"/>
        </w:rPr>
        <w:t>за счёт собственных или заёмных (кредитных) средств</w:t>
      </w:r>
      <w:r w:rsidR="00A86719" w:rsidRPr="00932816">
        <w:rPr>
          <w:rFonts w:ascii="Times New Roman" w:hAnsi="Times New Roman" w:cs="Times New Roman"/>
          <w:color w:val="000000" w:themeColor="text1"/>
          <w:sz w:val="26"/>
          <w:szCs w:val="26"/>
        </w:rPr>
        <w:t xml:space="preserve"> сельскохозяйственных товаропроизводителей</w:t>
      </w:r>
      <w:r w:rsidRPr="00932816">
        <w:rPr>
          <w:rFonts w:ascii="Times New Roman" w:hAnsi="Times New Roman" w:cs="Times New Roman"/>
          <w:color w:val="000000" w:themeColor="text1"/>
          <w:sz w:val="26"/>
          <w:szCs w:val="26"/>
        </w:rPr>
        <w:t>.</w:t>
      </w:r>
    </w:p>
    <w:p w:rsidR="007C095D" w:rsidRPr="00932816" w:rsidRDefault="007C095D" w:rsidP="00660601">
      <w:pPr>
        <w:spacing w:after="0" w:line="240" w:lineRule="auto"/>
        <w:ind w:firstLine="709"/>
        <w:jc w:val="both"/>
        <w:rPr>
          <w:rFonts w:ascii="Times New Roman" w:hAnsi="Times New Roman" w:cs="Times New Roman"/>
          <w:color w:val="000000" w:themeColor="text1"/>
          <w:sz w:val="26"/>
          <w:szCs w:val="26"/>
        </w:rPr>
      </w:pPr>
    </w:p>
    <w:p w:rsidR="00134CA6" w:rsidRPr="00932816" w:rsidRDefault="00134CA6" w:rsidP="00134CA6">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6.3. Обоснование выбора предлагаемого способа решения проблемы:</w:t>
      </w:r>
    </w:p>
    <w:p w:rsidR="00813A0F" w:rsidRPr="00932816" w:rsidRDefault="00813A0F" w:rsidP="00813A0F">
      <w:pPr>
        <w:spacing w:after="0" w:line="240" w:lineRule="auto"/>
        <w:ind w:firstLine="567"/>
        <w:jc w:val="both"/>
        <w:rPr>
          <w:rFonts w:ascii="Times New Roman" w:hAnsi="Times New Roman" w:cs="Times New Roman"/>
          <w:sz w:val="26"/>
          <w:szCs w:val="26"/>
        </w:rPr>
      </w:pPr>
      <w:r w:rsidRPr="00932816">
        <w:rPr>
          <w:rFonts w:ascii="Times New Roman" w:hAnsi="Times New Roman" w:cs="Times New Roman"/>
          <w:sz w:val="26"/>
          <w:szCs w:val="26"/>
        </w:rPr>
        <w:t xml:space="preserve">Предпочтительным вариантом решения проблемы считаем принятие постановления Правительства Белгородской области, утверждающего </w:t>
      </w:r>
      <w:r w:rsidR="00DD324B" w:rsidRPr="00932816">
        <w:rPr>
          <w:rFonts w:ascii="Times New Roman" w:hAnsi="Times New Roman" w:cs="Times New Roman"/>
          <w:sz w:val="26"/>
          <w:szCs w:val="26"/>
        </w:rPr>
        <w:t>порядки</w:t>
      </w:r>
      <w:r w:rsidR="00A86719" w:rsidRPr="00932816">
        <w:rPr>
          <w:rFonts w:ascii="Times New Roman" w:hAnsi="Times New Roman" w:cs="Times New Roman"/>
          <w:sz w:val="26"/>
          <w:szCs w:val="26"/>
        </w:rPr>
        <w:t xml:space="preserve"> предоставления субсидий </w:t>
      </w:r>
      <w:r w:rsidR="00DD324B" w:rsidRPr="00932816">
        <w:rPr>
          <w:rFonts w:ascii="Times New Roman" w:hAnsi="Times New Roman" w:cs="Times New Roman"/>
          <w:sz w:val="26"/>
          <w:szCs w:val="26"/>
        </w:rPr>
        <w:t xml:space="preserve">по мероприятиям, направленным на комплексное развитие сельских территорий, </w:t>
      </w:r>
      <w:r w:rsidRPr="00932816">
        <w:rPr>
          <w:rFonts w:ascii="Times New Roman" w:hAnsi="Times New Roman" w:cs="Times New Roman"/>
          <w:sz w:val="26"/>
          <w:szCs w:val="26"/>
        </w:rPr>
        <w:t xml:space="preserve">в целях совершенствования нормативно-правовой базы, регламентирующей предоставление государственной </w:t>
      </w:r>
      <w:r w:rsidR="00EC5A1A" w:rsidRPr="00932816">
        <w:rPr>
          <w:rFonts w:ascii="Times New Roman" w:hAnsi="Times New Roman" w:cs="Times New Roman"/>
          <w:sz w:val="26"/>
          <w:szCs w:val="26"/>
        </w:rPr>
        <w:t>поддержки</w:t>
      </w:r>
      <w:r w:rsidRPr="00932816">
        <w:rPr>
          <w:rFonts w:ascii="Times New Roman" w:hAnsi="Times New Roman" w:cs="Times New Roman"/>
          <w:sz w:val="26"/>
          <w:szCs w:val="26"/>
        </w:rPr>
        <w:t xml:space="preserve">. </w:t>
      </w:r>
      <w:proofErr w:type="gramStart"/>
      <w:r w:rsidRPr="00932816">
        <w:rPr>
          <w:rFonts w:ascii="Times New Roman" w:hAnsi="Times New Roman" w:cs="Times New Roman"/>
          <w:sz w:val="26"/>
          <w:szCs w:val="26"/>
        </w:rPr>
        <w:t xml:space="preserve">Вносимые изменения будут способствовать </w:t>
      </w:r>
      <w:r w:rsidR="00DD324B" w:rsidRPr="00932816">
        <w:rPr>
          <w:rFonts w:ascii="Times New Roman" w:hAnsi="Times New Roman" w:cs="Times New Roman"/>
          <w:sz w:val="26"/>
          <w:szCs w:val="26"/>
        </w:rPr>
        <w:t>повышению качества жизни</w:t>
      </w:r>
      <w:r w:rsidR="00A64B7F" w:rsidRPr="00932816">
        <w:rPr>
          <w:rFonts w:ascii="Times New Roman" w:hAnsi="Times New Roman" w:cs="Times New Roman"/>
          <w:sz w:val="26"/>
          <w:szCs w:val="26"/>
        </w:rPr>
        <w:t xml:space="preserve"> и уровня комфорта</w:t>
      </w:r>
      <w:r w:rsidR="00DD324B" w:rsidRPr="00932816">
        <w:rPr>
          <w:rFonts w:ascii="Times New Roman" w:hAnsi="Times New Roman" w:cs="Times New Roman"/>
          <w:sz w:val="26"/>
          <w:szCs w:val="26"/>
        </w:rPr>
        <w:t xml:space="preserve"> на сельских территориях, сохранению доли сельского населения, </w:t>
      </w:r>
      <w:r w:rsidRPr="00932816">
        <w:rPr>
          <w:rFonts w:ascii="Times New Roman" w:hAnsi="Times New Roman" w:cs="Times New Roman"/>
          <w:sz w:val="26"/>
          <w:szCs w:val="26"/>
        </w:rPr>
        <w:t xml:space="preserve"> повышению заинтересованности </w:t>
      </w:r>
      <w:r w:rsidR="00F94CC7" w:rsidRPr="00932816">
        <w:rPr>
          <w:rFonts w:ascii="Times New Roman" w:hAnsi="Times New Roman" w:cs="Times New Roman"/>
          <w:sz w:val="26"/>
          <w:szCs w:val="26"/>
        </w:rPr>
        <w:t xml:space="preserve">сельскохозяйственных товаропроизводителей в обучении и переобучении работников, содействию в привлечении молодых специалистов, в </w:t>
      </w:r>
      <w:proofErr w:type="spellStart"/>
      <w:r w:rsidR="00F94CC7" w:rsidRPr="00932816">
        <w:rPr>
          <w:rFonts w:ascii="Times New Roman" w:hAnsi="Times New Roman" w:cs="Times New Roman"/>
          <w:sz w:val="26"/>
          <w:szCs w:val="26"/>
        </w:rPr>
        <w:t>т.ч</w:t>
      </w:r>
      <w:proofErr w:type="spellEnd"/>
      <w:r w:rsidR="00F94CC7" w:rsidRPr="00932816">
        <w:rPr>
          <w:rFonts w:ascii="Times New Roman" w:hAnsi="Times New Roman" w:cs="Times New Roman"/>
          <w:sz w:val="26"/>
          <w:szCs w:val="26"/>
        </w:rPr>
        <w:t>. студентов на прохождение стажировки в целях дальнейшего трудоустройства</w:t>
      </w:r>
      <w:r w:rsidRPr="00932816">
        <w:rPr>
          <w:rFonts w:ascii="Times New Roman" w:hAnsi="Times New Roman" w:cs="Times New Roman"/>
          <w:sz w:val="26"/>
          <w:szCs w:val="26"/>
        </w:rPr>
        <w:t xml:space="preserve">, а также в выполнении показателей результативности предоставления </w:t>
      </w:r>
      <w:r w:rsidR="00F94CC7" w:rsidRPr="00932816">
        <w:rPr>
          <w:rFonts w:ascii="Times New Roman" w:hAnsi="Times New Roman" w:cs="Times New Roman"/>
          <w:sz w:val="26"/>
          <w:szCs w:val="26"/>
        </w:rPr>
        <w:t>субсидий</w:t>
      </w:r>
      <w:r w:rsidRPr="00932816">
        <w:rPr>
          <w:rFonts w:ascii="Times New Roman" w:hAnsi="Times New Roman" w:cs="Times New Roman"/>
          <w:sz w:val="26"/>
          <w:szCs w:val="26"/>
        </w:rPr>
        <w:t xml:space="preserve">, так как невыполнение указанных показателей влечет за собой возврат </w:t>
      </w:r>
      <w:r w:rsidR="00F94CC7" w:rsidRPr="00932816">
        <w:rPr>
          <w:rFonts w:ascii="Times New Roman" w:hAnsi="Times New Roman" w:cs="Times New Roman"/>
          <w:sz w:val="26"/>
          <w:szCs w:val="26"/>
        </w:rPr>
        <w:t>субсидий</w:t>
      </w:r>
      <w:r w:rsidRPr="00932816">
        <w:rPr>
          <w:rFonts w:ascii="Times New Roman" w:hAnsi="Times New Roman" w:cs="Times New Roman"/>
          <w:sz w:val="26"/>
          <w:szCs w:val="26"/>
        </w:rPr>
        <w:t>.</w:t>
      </w:r>
      <w:proofErr w:type="gramEnd"/>
    </w:p>
    <w:p w:rsidR="009E29C7" w:rsidRPr="00932816" w:rsidRDefault="009E29C7" w:rsidP="00FE7E67">
      <w:pPr>
        <w:spacing w:after="0" w:line="240" w:lineRule="auto"/>
        <w:ind w:firstLine="709"/>
        <w:jc w:val="both"/>
        <w:rPr>
          <w:rFonts w:ascii="Times New Roman" w:hAnsi="Times New Roman" w:cs="Times New Roman"/>
          <w:sz w:val="26"/>
          <w:szCs w:val="26"/>
        </w:rPr>
      </w:pPr>
    </w:p>
    <w:p w:rsidR="00134CA6" w:rsidRPr="00932816" w:rsidRDefault="00134CA6" w:rsidP="00134CA6">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6.4. Иная информация о предлагаемом способе решения проблемы:</w:t>
      </w:r>
    </w:p>
    <w:p w:rsidR="003D2A0F" w:rsidRPr="00932816" w:rsidRDefault="00EB6C3B" w:rsidP="003D2A0F">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lastRenderedPageBreak/>
        <w:t>Иная информация о предлагаемом способе решения проблемы отсутствует.</w:t>
      </w:r>
    </w:p>
    <w:p w:rsidR="003D2A0F" w:rsidRPr="00932816" w:rsidRDefault="003D2A0F" w:rsidP="003D2A0F">
      <w:pPr>
        <w:spacing w:after="0" w:line="240" w:lineRule="auto"/>
        <w:jc w:val="both"/>
        <w:rPr>
          <w:rFonts w:ascii="Times New Roman" w:hAnsi="Times New Roman" w:cs="Times New Roman"/>
          <w:sz w:val="26"/>
          <w:szCs w:val="26"/>
        </w:rPr>
      </w:pPr>
    </w:p>
    <w:p w:rsidR="00134CA6" w:rsidRPr="00932816" w:rsidRDefault="00134CA6" w:rsidP="003D2A0F">
      <w:pPr>
        <w:spacing w:after="0" w:line="240" w:lineRule="auto"/>
        <w:jc w:val="both"/>
        <w:rPr>
          <w:rFonts w:ascii="Times New Roman" w:hAnsi="Times New Roman" w:cs="Times New Roman"/>
          <w:sz w:val="26"/>
          <w:szCs w:val="26"/>
        </w:rPr>
      </w:pPr>
      <w:r w:rsidRPr="00932816">
        <w:rPr>
          <w:rFonts w:ascii="Times New Roman" w:hAnsi="Times New Roman" w:cs="Times New Roman"/>
          <w:b/>
          <w:bCs/>
          <w:sz w:val="26"/>
          <w:szCs w:val="26"/>
        </w:rPr>
        <w:t>7. Основные группы субъектов предпринимательской и иной экономической деятельности,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64"/>
        <w:gridCol w:w="3152"/>
        <w:gridCol w:w="2977"/>
      </w:tblGrid>
      <w:tr w:rsidR="00134CA6" w:rsidRPr="00932816" w:rsidTr="00012263">
        <w:trPr>
          <w:cantSplit/>
        </w:trPr>
        <w:tc>
          <w:tcPr>
            <w:tcW w:w="3964" w:type="dxa"/>
          </w:tcPr>
          <w:p w:rsidR="00134CA6" w:rsidRPr="00932816" w:rsidRDefault="00134CA6" w:rsidP="00012263">
            <w:pPr>
              <w:spacing w:after="0" w:line="240" w:lineRule="auto"/>
              <w:ind w:left="57" w:right="57"/>
              <w:jc w:val="center"/>
              <w:rPr>
                <w:rFonts w:ascii="Times New Roman" w:hAnsi="Times New Roman" w:cs="Times New Roman"/>
                <w:sz w:val="26"/>
                <w:szCs w:val="26"/>
              </w:rPr>
            </w:pPr>
            <w:r w:rsidRPr="00932816">
              <w:rPr>
                <w:rFonts w:ascii="Times New Roman" w:hAnsi="Times New Roman" w:cs="Times New Roman"/>
                <w:sz w:val="26"/>
                <w:szCs w:val="26"/>
              </w:rPr>
              <w:t>7.1. Группа участников отношений</w:t>
            </w:r>
          </w:p>
        </w:tc>
        <w:tc>
          <w:tcPr>
            <w:tcW w:w="3152" w:type="dxa"/>
          </w:tcPr>
          <w:p w:rsidR="00134CA6" w:rsidRPr="00932816" w:rsidRDefault="00134CA6" w:rsidP="00012263">
            <w:pPr>
              <w:spacing w:after="0" w:line="240" w:lineRule="auto"/>
              <w:jc w:val="center"/>
              <w:rPr>
                <w:rFonts w:ascii="Times New Roman" w:hAnsi="Times New Roman" w:cs="Times New Roman"/>
                <w:sz w:val="26"/>
                <w:szCs w:val="26"/>
              </w:rPr>
            </w:pPr>
            <w:r w:rsidRPr="00932816">
              <w:rPr>
                <w:rFonts w:ascii="Times New Roman" w:hAnsi="Times New Roman" w:cs="Times New Roman"/>
                <w:sz w:val="26"/>
                <w:szCs w:val="26"/>
              </w:rPr>
              <w:t>7.2. Оценка количества участников отношений</w:t>
            </w:r>
          </w:p>
        </w:tc>
        <w:tc>
          <w:tcPr>
            <w:tcW w:w="2977" w:type="dxa"/>
          </w:tcPr>
          <w:p w:rsidR="00134CA6" w:rsidRPr="00932816" w:rsidRDefault="00134CA6" w:rsidP="00012263">
            <w:pPr>
              <w:spacing w:after="0" w:line="240" w:lineRule="auto"/>
              <w:jc w:val="center"/>
              <w:rPr>
                <w:rFonts w:ascii="Times New Roman" w:hAnsi="Times New Roman" w:cs="Times New Roman"/>
                <w:sz w:val="26"/>
                <w:szCs w:val="26"/>
              </w:rPr>
            </w:pPr>
            <w:r w:rsidRPr="00932816">
              <w:rPr>
                <w:rFonts w:ascii="Times New Roman" w:hAnsi="Times New Roman" w:cs="Times New Roman"/>
                <w:sz w:val="26"/>
                <w:szCs w:val="26"/>
              </w:rPr>
              <w:t>7.3. Источники данных</w:t>
            </w:r>
          </w:p>
        </w:tc>
      </w:tr>
      <w:tr w:rsidR="00EB6C3B" w:rsidRPr="00932816" w:rsidTr="00012263">
        <w:trPr>
          <w:cantSplit/>
        </w:trPr>
        <w:tc>
          <w:tcPr>
            <w:tcW w:w="3964" w:type="dxa"/>
          </w:tcPr>
          <w:p w:rsidR="00A64B7F" w:rsidRPr="00932816" w:rsidRDefault="00A64B7F" w:rsidP="00821359">
            <w:pPr>
              <w:spacing w:after="0" w:line="240" w:lineRule="auto"/>
              <w:ind w:left="57" w:right="57"/>
              <w:jc w:val="both"/>
              <w:rPr>
                <w:rFonts w:ascii="Times New Roman" w:hAnsi="Times New Roman" w:cs="Times New Roman"/>
                <w:sz w:val="26"/>
                <w:szCs w:val="26"/>
              </w:rPr>
            </w:pPr>
          </w:p>
          <w:p w:rsidR="00EB6C3B" w:rsidRPr="00932816" w:rsidRDefault="00756057" w:rsidP="00821359">
            <w:pPr>
              <w:spacing w:after="0" w:line="240" w:lineRule="auto"/>
              <w:ind w:left="57" w:right="57"/>
              <w:jc w:val="both"/>
              <w:rPr>
                <w:rFonts w:ascii="Times New Roman" w:hAnsi="Times New Roman" w:cs="Times New Roman"/>
                <w:iCs/>
                <w:sz w:val="26"/>
                <w:szCs w:val="26"/>
              </w:rPr>
            </w:pPr>
            <w:r w:rsidRPr="00932816">
              <w:rPr>
                <w:rFonts w:ascii="Times New Roman" w:hAnsi="Times New Roman" w:cs="Times New Roman"/>
                <w:sz w:val="26"/>
                <w:szCs w:val="26"/>
              </w:rPr>
              <w:t>И</w:t>
            </w:r>
            <w:r w:rsidR="00F94CC7" w:rsidRPr="00932816">
              <w:rPr>
                <w:rFonts w:ascii="Times New Roman" w:hAnsi="Times New Roman" w:cs="Times New Roman"/>
                <w:sz w:val="26"/>
                <w:szCs w:val="26"/>
              </w:rPr>
              <w:t>ндивидуальные предприниматели и организации независимо от их организационно-правовой формы, являющи</w:t>
            </w:r>
            <w:r w:rsidR="00821359" w:rsidRPr="00932816">
              <w:rPr>
                <w:rFonts w:ascii="Times New Roman" w:hAnsi="Times New Roman" w:cs="Times New Roman"/>
                <w:sz w:val="26"/>
                <w:szCs w:val="26"/>
              </w:rPr>
              <w:t>еся</w:t>
            </w:r>
            <w:r w:rsidR="00F94CC7" w:rsidRPr="00932816">
              <w:rPr>
                <w:rFonts w:ascii="Times New Roman" w:hAnsi="Times New Roman" w:cs="Times New Roman"/>
                <w:sz w:val="26"/>
                <w:szCs w:val="26"/>
              </w:rPr>
              <w:t xml:space="preserve"> сельскохозяйственными товаропроизводителями (кроме граждан, ведущих личное подсобное хозяйство), осуществляющие деятельность на сельских территориях</w:t>
            </w:r>
            <w:r w:rsidR="00E757AC" w:rsidRPr="00932816">
              <w:rPr>
                <w:rFonts w:ascii="Times New Roman" w:hAnsi="Times New Roman" w:cs="Times New Roman"/>
                <w:sz w:val="26"/>
                <w:szCs w:val="26"/>
              </w:rPr>
              <w:t>, которые понесли затраты на обучение работников и прохождение практики студентами.</w:t>
            </w:r>
          </w:p>
        </w:tc>
        <w:tc>
          <w:tcPr>
            <w:tcW w:w="3152" w:type="dxa"/>
          </w:tcPr>
          <w:p w:rsidR="00A64B7F" w:rsidRPr="00932816" w:rsidRDefault="00A64B7F" w:rsidP="001D1D0E">
            <w:pPr>
              <w:spacing w:after="0" w:line="240" w:lineRule="auto"/>
              <w:jc w:val="center"/>
              <w:rPr>
                <w:rFonts w:ascii="Times New Roman" w:hAnsi="Times New Roman" w:cs="Times New Roman"/>
                <w:sz w:val="26"/>
                <w:szCs w:val="26"/>
              </w:rPr>
            </w:pPr>
          </w:p>
          <w:p w:rsidR="00A64B7F" w:rsidRPr="00932816" w:rsidRDefault="00A64B7F" w:rsidP="001D1D0E">
            <w:pPr>
              <w:spacing w:after="0" w:line="240" w:lineRule="auto"/>
              <w:jc w:val="center"/>
              <w:rPr>
                <w:rFonts w:ascii="Times New Roman" w:hAnsi="Times New Roman" w:cs="Times New Roman"/>
                <w:sz w:val="26"/>
                <w:szCs w:val="26"/>
              </w:rPr>
            </w:pPr>
          </w:p>
          <w:p w:rsidR="00A64B7F" w:rsidRPr="00932816" w:rsidRDefault="00A64B7F" w:rsidP="001D1D0E">
            <w:pPr>
              <w:spacing w:after="0" w:line="240" w:lineRule="auto"/>
              <w:jc w:val="center"/>
              <w:rPr>
                <w:rFonts w:ascii="Times New Roman" w:hAnsi="Times New Roman" w:cs="Times New Roman"/>
                <w:sz w:val="26"/>
                <w:szCs w:val="26"/>
              </w:rPr>
            </w:pPr>
          </w:p>
          <w:p w:rsidR="00EB6C3B" w:rsidRPr="00932816" w:rsidRDefault="00482435" w:rsidP="001D1D0E">
            <w:pPr>
              <w:spacing w:after="0" w:line="240" w:lineRule="auto"/>
              <w:jc w:val="center"/>
              <w:rPr>
                <w:rFonts w:ascii="Times New Roman" w:hAnsi="Times New Roman" w:cs="Times New Roman"/>
                <w:sz w:val="26"/>
                <w:szCs w:val="26"/>
              </w:rPr>
            </w:pPr>
            <w:r w:rsidRPr="00932816">
              <w:rPr>
                <w:rFonts w:ascii="Times New Roman" w:hAnsi="Times New Roman" w:cs="Times New Roman"/>
                <w:sz w:val="26"/>
                <w:szCs w:val="26"/>
              </w:rPr>
              <w:t xml:space="preserve">не менее </w:t>
            </w:r>
            <w:r w:rsidR="001D1D0E" w:rsidRPr="00932816">
              <w:rPr>
                <w:rFonts w:ascii="Times New Roman" w:hAnsi="Times New Roman" w:cs="Times New Roman"/>
                <w:sz w:val="26"/>
                <w:szCs w:val="26"/>
              </w:rPr>
              <w:t>5</w:t>
            </w:r>
            <w:r w:rsidR="00EB6C3B" w:rsidRPr="00932816">
              <w:rPr>
                <w:rFonts w:ascii="Times New Roman" w:hAnsi="Times New Roman" w:cs="Times New Roman"/>
                <w:sz w:val="26"/>
                <w:szCs w:val="26"/>
              </w:rPr>
              <w:t>0 ед.</w:t>
            </w:r>
            <w:r w:rsidR="00E757AC" w:rsidRPr="00932816">
              <w:rPr>
                <w:rFonts w:ascii="Times New Roman" w:hAnsi="Times New Roman" w:cs="Times New Roman"/>
                <w:sz w:val="26"/>
                <w:szCs w:val="26"/>
              </w:rPr>
              <w:t xml:space="preserve"> работников</w:t>
            </w:r>
          </w:p>
          <w:p w:rsidR="00E757AC" w:rsidRPr="00932816" w:rsidRDefault="00E757AC" w:rsidP="001D1D0E">
            <w:pPr>
              <w:spacing w:after="0" w:line="240" w:lineRule="auto"/>
              <w:jc w:val="center"/>
              <w:rPr>
                <w:rFonts w:ascii="Times New Roman" w:hAnsi="Times New Roman" w:cs="Times New Roman"/>
                <w:sz w:val="26"/>
                <w:szCs w:val="26"/>
              </w:rPr>
            </w:pPr>
          </w:p>
          <w:p w:rsidR="00E757AC" w:rsidRPr="00932816" w:rsidRDefault="00E757AC" w:rsidP="001D1D0E">
            <w:pPr>
              <w:spacing w:after="0" w:line="240" w:lineRule="auto"/>
              <w:jc w:val="center"/>
              <w:rPr>
                <w:rFonts w:ascii="Times New Roman" w:hAnsi="Times New Roman" w:cs="Times New Roman"/>
                <w:sz w:val="26"/>
                <w:szCs w:val="26"/>
              </w:rPr>
            </w:pPr>
            <w:r w:rsidRPr="00932816">
              <w:rPr>
                <w:rFonts w:ascii="Times New Roman" w:hAnsi="Times New Roman" w:cs="Times New Roman"/>
                <w:sz w:val="26"/>
                <w:szCs w:val="26"/>
              </w:rPr>
              <w:t>не менее 250 ед. студентов</w:t>
            </w:r>
          </w:p>
        </w:tc>
        <w:tc>
          <w:tcPr>
            <w:tcW w:w="2977" w:type="dxa"/>
          </w:tcPr>
          <w:p w:rsidR="00EB6C3B" w:rsidRPr="00932816" w:rsidRDefault="00EB6C3B" w:rsidP="002B189B">
            <w:pPr>
              <w:spacing w:after="0" w:line="240" w:lineRule="auto"/>
              <w:rPr>
                <w:rFonts w:ascii="Times New Roman" w:hAnsi="Times New Roman" w:cs="Times New Roman"/>
                <w:sz w:val="26"/>
                <w:szCs w:val="26"/>
              </w:rPr>
            </w:pPr>
            <w:r w:rsidRPr="00932816">
              <w:rPr>
                <w:rFonts w:ascii="Times New Roman" w:hAnsi="Times New Roman" w:cs="Times New Roman"/>
                <w:sz w:val="26"/>
                <w:szCs w:val="26"/>
              </w:rPr>
              <w:t>Оперативные данные управления по управлению устойчивого развития сельских территорий департамента агропромышленного комплекса и воспроизводства окружающей среды области</w:t>
            </w:r>
          </w:p>
        </w:tc>
      </w:tr>
    </w:tbl>
    <w:p w:rsidR="008457B1" w:rsidRPr="00932816" w:rsidRDefault="008457B1" w:rsidP="00134CA6">
      <w:pPr>
        <w:spacing w:after="0" w:line="240" w:lineRule="auto"/>
        <w:jc w:val="both"/>
        <w:rPr>
          <w:rFonts w:ascii="Times New Roman" w:hAnsi="Times New Roman" w:cs="Times New Roman"/>
          <w:b/>
          <w:bCs/>
          <w:sz w:val="26"/>
          <w:szCs w:val="26"/>
        </w:rPr>
      </w:pPr>
    </w:p>
    <w:p w:rsidR="00134CA6" w:rsidRPr="00932816" w:rsidRDefault="00134CA6" w:rsidP="00134CA6">
      <w:pPr>
        <w:spacing w:after="0" w:line="240" w:lineRule="auto"/>
        <w:jc w:val="both"/>
        <w:rPr>
          <w:rFonts w:ascii="Times New Roman" w:hAnsi="Times New Roman" w:cs="Times New Roman"/>
          <w:b/>
          <w:bCs/>
          <w:sz w:val="26"/>
          <w:szCs w:val="26"/>
        </w:rPr>
      </w:pPr>
      <w:r w:rsidRPr="00932816">
        <w:rPr>
          <w:rFonts w:ascii="Times New Roman" w:hAnsi="Times New Roman" w:cs="Times New Roman"/>
          <w:b/>
          <w:bCs/>
          <w:sz w:val="26"/>
          <w:szCs w:val="26"/>
        </w:rPr>
        <w:t>8. Новые функции, полномочия, обязанности и права органов государственной власти и органов местного самоуправления области или сведения об их изменении, а также порядок их реализации*</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80" w:firstRow="0" w:lastRow="0" w:firstColumn="1" w:lastColumn="0" w:noHBand="0" w:noVBand="0"/>
      </w:tblPr>
      <w:tblGrid>
        <w:gridCol w:w="4248"/>
        <w:gridCol w:w="33"/>
        <w:gridCol w:w="2835"/>
        <w:gridCol w:w="2977"/>
      </w:tblGrid>
      <w:tr w:rsidR="00134CA6" w:rsidRPr="00932816" w:rsidTr="008A0CB0">
        <w:tc>
          <w:tcPr>
            <w:tcW w:w="4248" w:type="dxa"/>
          </w:tcPr>
          <w:p w:rsidR="00134CA6" w:rsidRPr="00932816" w:rsidRDefault="00134CA6" w:rsidP="00012263">
            <w:pPr>
              <w:spacing w:after="0" w:line="240" w:lineRule="auto"/>
              <w:jc w:val="center"/>
              <w:rPr>
                <w:rFonts w:ascii="Times New Roman" w:hAnsi="Times New Roman" w:cs="Times New Roman"/>
                <w:sz w:val="26"/>
                <w:szCs w:val="26"/>
              </w:rPr>
            </w:pPr>
            <w:r w:rsidRPr="00932816">
              <w:rPr>
                <w:rFonts w:ascii="Times New Roman" w:hAnsi="Times New Roman" w:cs="Times New Roman"/>
                <w:sz w:val="26"/>
                <w:szCs w:val="26"/>
              </w:rPr>
              <w:t>8.1. Описание новых или изменения существующих функций, полномочий, обязанностей или прав</w:t>
            </w:r>
          </w:p>
        </w:tc>
        <w:tc>
          <w:tcPr>
            <w:tcW w:w="2868" w:type="dxa"/>
            <w:gridSpan w:val="2"/>
          </w:tcPr>
          <w:p w:rsidR="00134CA6" w:rsidRPr="00932816" w:rsidRDefault="00134CA6" w:rsidP="00012263">
            <w:pPr>
              <w:spacing w:after="0" w:line="240" w:lineRule="auto"/>
              <w:ind w:left="57" w:right="57"/>
              <w:jc w:val="center"/>
              <w:rPr>
                <w:rFonts w:ascii="Times New Roman" w:hAnsi="Times New Roman" w:cs="Times New Roman"/>
                <w:sz w:val="26"/>
                <w:szCs w:val="26"/>
              </w:rPr>
            </w:pPr>
            <w:r w:rsidRPr="00932816">
              <w:rPr>
                <w:rFonts w:ascii="Times New Roman" w:hAnsi="Times New Roman" w:cs="Times New Roman"/>
                <w:sz w:val="26"/>
                <w:szCs w:val="26"/>
              </w:rPr>
              <w:t>8.2. Порядок реализации</w:t>
            </w:r>
          </w:p>
        </w:tc>
        <w:tc>
          <w:tcPr>
            <w:tcW w:w="2977" w:type="dxa"/>
          </w:tcPr>
          <w:p w:rsidR="00134CA6" w:rsidRPr="00932816" w:rsidRDefault="00134CA6" w:rsidP="00012263">
            <w:pPr>
              <w:spacing w:after="0" w:line="240" w:lineRule="auto"/>
              <w:jc w:val="center"/>
              <w:rPr>
                <w:rFonts w:ascii="Times New Roman" w:hAnsi="Times New Roman" w:cs="Times New Roman"/>
                <w:sz w:val="26"/>
                <w:szCs w:val="26"/>
              </w:rPr>
            </w:pPr>
            <w:r w:rsidRPr="00932816">
              <w:rPr>
                <w:rFonts w:ascii="Times New Roman" w:hAnsi="Times New Roman" w:cs="Times New Roman"/>
                <w:sz w:val="26"/>
                <w:szCs w:val="26"/>
              </w:rPr>
              <w:t>8.3. Оценка изменения трудозатрат и (или) потребностей в иных ресурсах</w:t>
            </w:r>
          </w:p>
        </w:tc>
      </w:tr>
      <w:tr w:rsidR="006C4360" w:rsidRPr="00932816" w:rsidTr="006C4360">
        <w:tc>
          <w:tcPr>
            <w:tcW w:w="4281" w:type="dxa"/>
            <w:gridSpan w:val="2"/>
          </w:tcPr>
          <w:p w:rsidR="006C4360" w:rsidRPr="00932816" w:rsidRDefault="006C4360" w:rsidP="006C4360">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 xml:space="preserve">- предоставление субсидий сельхоз- </w:t>
            </w:r>
          </w:p>
          <w:p w:rsidR="006C4360" w:rsidRPr="00932816" w:rsidRDefault="006C4360" w:rsidP="006C4360">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производителям на обучение работников и компенсацию затрат на оплату труда и проживание студентов проходящих</w:t>
            </w:r>
          </w:p>
          <w:p w:rsidR="006C4360" w:rsidRPr="00932816" w:rsidRDefault="006C4360" w:rsidP="006C4360">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 xml:space="preserve">производственную практику;  </w:t>
            </w:r>
          </w:p>
          <w:p w:rsidR="006C4360" w:rsidRPr="00932816" w:rsidRDefault="006C4360" w:rsidP="006C4360">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 xml:space="preserve">- предоставление социальных выплат </w:t>
            </w:r>
          </w:p>
          <w:p w:rsidR="006C4360" w:rsidRPr="00932816" w:rsidRDefault="006C4360" w:rsidP="006C4360">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на строительство (приобретение) жилья гражданам, проживающим на сельских территориях;</w:t>
            </w:r>
          </w:p>
          <w:p w:rsidR="006C4360" w:rsidRPr="00932816" w:rsidRDefault="006C4360" w:rsidP="006C4360">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 оказание финансовой поддержки МО на благоустройство, комплексное развитие и развитие инженерной инфраструктуры сельских территорий.</w:t>
            </w:r>
          </w:p>
        </w:tc>
        <w:tc>
          <w:tcPr>
            <w:tcW w:w="2835" w:type="dxa"/>
          </w:tcPr>
          <w:p w:rsidR="006C4360" w:rsidRPr="00932816" w:rsidRDefault="006C4360" w:rsidP="00012263">
            <w:pPr>
              <w:spacing w:after="0" w:line="240" w:lineRule="auto"/>
              <w:jc w:val="center"/>
              <w:rPr>
                <w:rFonts w:ascii="Times New Roman" w:hAnsi="Times New Roman" w:cs="Times New Roman"/>
                <w:sz w:val="26"/>
                <w:szCs w:val="26"/>
              </w:rPr>
            </w:pPr>
            <w:r w:rsidRPr="00932816">
              <w:rPr>
                <w:rFonts w:ascii="Times New Roman" w:hAnsi="Times New Roman" w:cs="Times New Roman"/>
                <w:sz w:val="26"/>
                <w:szCs w:val="26"/>
              </w:rPr>
              <w:t>Постановление Правительства Белгородской области от 28 октября 2013 года № 439-пп «Об утверждении государственной программы Белгородской области «Развитие сельского хозяйства и рыбоводства в Белгородской области»</w:t>
            </w:r>
          </w:p>
        </w:tc>
        <w:tc>
          <w:tcPr>
            <w:tcW w:w="2977" w:type="dxa"/>
          </w:tcPr>
          <w:p w:rsidR="006C4360" w:rsidRPr="00932816" w:rsidRDefault="006C4360" w:rsidP="00012263">
            <w:pPr>
              <w:spacing w:after="0" w:line="240" w:lineRule="auto"/>
              <w:jc w:val="center"/>
              <w:rPr>
                <w:rFonts w:ascii="Times New Roman" w:hAnsi="Times New Roman" w:cs="Times New Roman"/>
                <w:sz w:val="26"/>
                <w:szCs w:val="26"/>
              </w:rPr>
            </w:pPr>
            <w:r w:rsidRPr="00932816">
              <w:rPr>
                <w:rFonts w:ascii="Times New Roman" w:hAnsi="Times New Roman" w:cs="Times New Roman"/>
                <w:sz w:val="26"/>
                <w:szCs w:val="26"/>
              </w:rPr>
              <w:t>-</w:t>
            </w:r>
          </w:p>
        </w:tc>
      </w:tr>
    </w:tbl>
    <w:p w:rsidR="008457B1" w:rsidRPr="00932816" w:rsidRDefault="008457B1" w:rsidP="008457B1">
      <w:pPr>
        <w:spacing w:after="0" w:line="240" w:lineRule="auto"/>
        <w:jc w:val="both"/>
        <w:rPr>
          <w:rFonts w:ascii="Times New Roman" w:hAnsi="Times New Roman" w:cs="Times New Roman"/>
          <w:b/>
          <w:bCs/>
          <w:sz w:val="26"/>
          <w:szCs w:val="26"/>
        </w:rPr>
      </w:pPr>
    </w:p>
    <w:p w:rsidR="00134CA6" w:rsidRPr="00932816" w:rsidRDefault="00134CA6" w:rsidP="008457B1">
      <w:pPr>
        <w:spacing w:after="0" w:line="240" w:lineRule="auto"/>
        <w:jc w:val="both"/>
        <w:rPr>
          <w:rFonts w:ascii="Times New Roman" w:hAnsi="Times New Roman" w:cs="Times New Roman"/>
          <w:b/>
          <w:bCs/>
          <w:sz w:val="26"/>
          <w:szCs w:val="26"/>
        </w:rPr>
      </w:pPr>
      <w:r w:rsidRPr="00932816">
        <w:rPr>
          <w:rFonts w:ascii="Times New Roman" w:hAnsi="Times New Roman" w:cs="Times New Roman"/>
          <w:b/>
          <w:bCs/>
          <w:sz w:val="26"/>
          <w:szCs w:val="26"/>
        </w:rPr>
        <w:t>9. Оценка соответствующих расходов (возможных поступлений) консолидированного бюджета Белгородской области*</w:t>
      </w:r>
    </w:p>
    <w:tbl>
      <w:tblPr>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13"/>
        <w:gridCol w:w="3686"/>
        <w:gridCol w:w="2838"/>
      </w:tblGrid>
      <w:tr w:rsidR="00134CA6" w:rsidRPr="00932816" w:rsidTr="00932816">
        <w:trPr>
          <w:cantSplit/>
        </w:trPr>
        <w:tc>
          <w:tcPr>
            <w:tcW w:w="3713" w:type="dxa"/>
          </w:tcPr>
          <w:p w:rsidR="00134CA6" w:rsidRPr="00932816" w:rsidRDefault="00134CA6" w:rsidP="00012263">
            <w:pPr>
              <w:spacing w:after="0" w:line="240" w:lineRule="auto"/>
              <w:jc w:val="center"/>
              <w:rPr>
                <w:rFonts w:ascii="Times New Roman" w:hAnsi="Times New Roman" w:cs="Times New Roman"/>
                <w:sz w:val="26"/>
                <w:szCs w:val="26"/>
              </w:rPr>
            </w:pPr>
            <w:r w:rsidRPr="00932816">
              <w:rPr>
                <w:rFonts w:ascii="Times New Roman" w:hAnsi="Times New Roman" w:cs="Times New Roman"/>
                <w:sz w:val="26"/>
                <w:szCs w:val="26"/>
              </w:rPr>
              <w:lastRenderedPageBreak/>
              <w:t>9.1.</w:t>
            </w:r>
            <w:r w:rsidRPr="00932816">
              <w:rPr>
                <w:rFonts w:ascii="Times New Roman" w:hAnsi="Times New Roman" w:cs="Times New Roman"/>
                <w:sz w:val="26"/>
                <w:szCs w:val="26"/>
                <w:lang w:val="en-US"/>
              </w:rPr>
              <w:t> </w:t>
            </w:r>
            <w:r w:rsidRPr="00932816">
              <w:rPr>
                <w:rFonts w:ascii="Times New Roman" w:hAnsi="Times New Roman" w:cs="Times New Roman"/>
                <w:sz w:val="26"/>
                <w:szCs w:val="26"/>
              </w:rPr>
              <w:t>Наименование новой или изменяемой функции (полномочия, обязанности или права) (указываются данные из раздела 8 сводного отчета)</w:t>
            </w:r>
          </w:p>
        </w:tc>
        <w:tc>
          <w:tcPr>
            <w:tcW w:w="3686" w:type="dxa"/>
          </w:tcPr>
          <w:p w:rsidR="00134CA6" w:rsidRPr="00932816" w:rsidRDefault="00134CA6" w:rsidP="00012263">
            <w:pPr>
              <w:spacing w:after="0" w:line="240" w:lineRule="auto"/>
              <w:jc w:val="center"/>
              <w:rPr>
                <w:rFonts w:ascii="Times New Roman" w:hAnsi="Times New Roman" w:cs="Times New Roman"/>
                <w:sz w:val="26"/>
                <w:szCs w:val="26"/>
              </w:rPr>
            </w:pPr>
            <w:r w:rsidRPr="00932816">
              <w:rPr>
                <w:rFonts w:ascii="Times New Roman" w:hAnsi="Times New Roman" w:cs="Times New Roman"/>
                <w:sz w:val="26"/>
                <w:szCs w:val="26"/>
              </w:rPr>
              <w:t xml:space="preserve">9.2. Описание видов расходов (возможных поступлений) </w:t>
            </w:r>
            <w:r w:rsidRPr="00932816">
              <w:rPr>
                <w:rFonts w:ascii="Times New Roman" w:hAnsi="Times New Roman" w:cs="Times New Roman"/>
                <w:bCs/>
                <w:sz w:val="26"/>
                <w:szCs w:val="26"/>
              </w:rPr>
              <w:t xml:space="preserve">консолидированного бюджета Белгородской области </w:t>
            </w:r>
          </w:p>
        </w:tc>
        <w:tc>
          <w:tcPr>
            <w:tcW w:w="2838" w:type="dxa"/>
          </w:tcPr>
          <w:p w:rsidR="00D907CD" w:rsidRPr="00932816" w:rsidRDefault="00134CA6" w:rsidP="00012263">
            <w:pPr>
              <w:spacing w:after="0" w:line="240" w:lineRule="auto"/>
              <w:jc w:val="center"/>
              <w:rPr>
                <w:rFonts w:ascii="Times New Roman" w:hAnsi="Times New Roman" w:cs="Times New Roman"/>
                <w:sz w:val="26"/>
                <w:szCs w:val="26"/>
              </w:rPr>
            </w:pPr>
            <w:r w:rsidRPr="00932816">
              <w:rPr>
                <w:rFonts w:ascii="Times New Roman" w:hAnsi="Times New Roman" w:cs="Times New Roman"/>
                <w:sz w:val="26"/>
                <w:szCs w:val="26"/>
              </w:rPr>
              <w:t>9.3. </w:t>
            </w:r>
            <w:proofErr w:type="spellStart"/>
            <w:proofErr w:type="gramStart"/>
            <w:r w:rsidRPr="00932816">
              <w:rPr>
                <w:rFonts w:ascii="Times New Roman" w:hAnsi="Times New Roman" w:cs="Times New Roman"/>
                <w:sz w:val="26"/>
                <w:szCs w:val="26"/>
              </w:rPr>
              <w:t>Количест</w:t>
            </w:r>
            <w:proofErr w:type="spellEnd"/>
            <w:r w:rsidRPr="00932816">
              <w:rPr>
                <w:rFonts w:ascii="Times New Roman" w:hAnsi="Times New Roman" w:cs="Times New Roman"/>
                <w:sz w:val="26"/>
                <w:szCs w:val="26"/>
              </w:rPr>
              <w:t>-венная</w:t>
            </w:r>
            <w:proofErr w:type="gramEnd"/>
            <w:r w:rsidRPr="00932816">
              <w:rPr>
                <w:rFonts w:ascii="Times New Roman" w:hAnsi="Times New Roman" w:cs="Times New Roman"/>
                <w:sz w:val="26"/>
                <w:szCs w:val="26"/>
              </w:rPr>
              <w:t xml:space="preserve"> оценка расходов и возможных поступлений, </w:t>
            </w:r>
          </w:p>
          <w:p w:rsidR="00134CA6" w:rsidRPr="00932816" w:rsidRDefault="00134CA6" w:rsidP="00012263">
            <w:pPr>
              <w:spacing w:after="0" w:line="240" w:lineRule="auto"/>
              <w:jc w:val="center"/>
              <w:rPr>
                <w:rFonts w:ascii="Times New Roman" w:hAnsi="Times New Roman" w:cs="Times New Roman"/>
                <w:sz w:val="26"/>
                <w:szCs w:val="26"/>
              </w:rPr>
            </w:pPr>
          </w:p>
        </w:tc>
      </w:tr>
      <w:tr w:rsidR="006C4360" w:rsidRPr="00932816" w:rsidTr="00932816">
        <w:trPr>
          <w:cantSplit/>
        </w:trPr>
        <w:tc>
          <w:tcPr>
            <w:tcW w:w="3713" w:type="dxa"/>
          </w:tcPr>
          <w:p w:rsidR="006C4360" w:rsidRPr="00932816" w:rsidRDefault="006C4360" w:rsidP="006C4360">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 xml:space="preserve">- предоставление субсидий сельхозпроизводителям на обучение работников и компенсацию затрат на оплату труда и проживание студентов проходящих производственную практику;  </w:t>
            </w:r>
          </w:p>
          <w:p w:rsidR="006C4360" w:rsidRPr="00932816" w:rsidRDefault="006C4360" w:rsidP="006C4360">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 предоставление социальных выплат на строительство (приобретение) жилья гражданам, проживающим на сельских территориях;</w:t>
            </w:r>
          </w:p>
          <w:p w:rsidR="006C4360" w:rsidRPr="00932816" w:rsidRDefault="006C4360" w:rsidP="00932816">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w:t>
            </w:r>
            <w:r w:rsidR="00932816" w:rsidRPr="00932816">
              <w:rPr>
                <w:rFonts w:ascii="Times New Roman" w:hAnsi="Times New Roman" w:cs="Times New Roman"/>
                <w:sz w:val="26"/>
                <w:szCs w:val="26"/>
              </w:rPr>
              <w:t xml:space="preserve"> </w:t>
            </w:r>
            <w:r w:rsidRPr="00932816">
              <w:rPr>
                <w:rFonts w:ascii="Times New Roman" w:hAnsi="Times New Roman" w:cs="Times New Roman"/>
                <w:sz w:val="26"/>
                <w:szCs w:val="26"/>
              </w:rPr>
              <w:t>оказание финансовой поддержки МО на благоустройство, комплексное развитие и развитие инженерной инфраструктуры сельских территорий.</w:t>
            </w:r>
          </w:p>
        </w:tc>
        <w:tc>
          <w:tcPr>
            <w:tcW w:w="3686" w:type="dxa"/>
          </w:tcPr>
          <w:p w:rsidR="006C4360" w:rsidRPr="00932816" w:rsidRDefault="006C4360" w:rsidP="00A40CB0">
            <w:pPr>
              <w:spacing w:after="0" w:line="240" w:lineRule="auto"/>
              <w:jc w:val="center"/>
              <w:rPr>
                <w:rFonts w:ascii="Times New Roman" w:hAnsi="Times New Roman" w:cs="Times New Roman"/>
                <w:sz w:val="26"/>
                <w:szCs w:val="26"/>
              </w:rPr>
            </w:pPr>
          </w:p>
        </w:tc>
        <w:tc>
          <w:tcPr>
            <w:tcW w:w="2838" w:type="dxa"/>
          </w:tcPr>
          <w:p w:rsidR="00932816" w:rsidRPr="00932816" w:rsidRDefault="00932816" w:rsidP="00932816">
            <w:pPr>
              <w:spacing w:after="0" w:line="240" w:lineRule="auto"/>
              <w:jc w:val="center"/>
              <w:rPr>
                <w:rFonts w:ascii="Times New Roman" w:hAnsi="Times New Roman" w:cs="Times New Roman"/>
                <w:sz w:val="26"/>
                <w:szCs w:val="26"/>
              </w:rPr>
            </w:pPr>
            <w:r w:rsidRPr="00932816">
              <w:rPr>
                <w:rFonts w:ascii="Times New Roman" w:hAnsi="Times New Roman" w:cs="Times New Roman"/>
                <w:sz w:val="26"/>
                <w:szCs w:val="26"/>
              </w:rPr>
              <w:t xml:space="preserve">По соглашению с Минсельхозом России </w:t>
            </w:r>
          </w:p>
          <w:p w:rsidR="00932816" w:rsidRPr="00932816" w:rsidRDefault="00932816" w:rsidP="00932816">
            <w:pPr>
              <w:spacing w:after="0" w:line="240" w:lineRule="auto"/>
              <w:jc w:val="center"/>
              <w:rPr>
                <w:rFonts w:ascii="Times New Roman" w:hAnsi="Times New Roman" w:cs="Times New Roman"/>
                <w:sz w:val="26"/>
                <w:szCs w:val="26"/>
              </w:rPr>
            </w:pPr>
            <w:r w:rsidRPr="00932816">
              <w:rPr>
                <w:rFonts w:ascii="Times New Roman" w:hAnsi="Times New Roman" w:cs="Times New Roman"/>
                <w:sz w:val="26"/>
                <w:szCs w:val="26"/>
              </w:rPr>
              <w:t>общая сумма субсидии на 2020 год:</w:t>
            </w:r>
          </w:p>
          <w:p w:rsidR="00932816" w:rsidRPr="00932816" w:rsidRDefault="00932816" w:rsidP="00932816">
            <w:pPr>
              <w:spacing w:after="0" w:line="240" w:lineRule="auto"/>
              <w:jc w:val="center"/>
              <w:rPr>
                <w:rFonts w:ascii="Times New Roman" w:hAnsi="Times New Roman" w:cs="Times New Roman"/>
                <w:sz w:val="26"/>
                <w:szCs w:val="26"/>
              </w:rPr>
            </w:pPr>
            <w:r w:rsidRPr="00932816">
              <w:rPr>
                <w:rFonts w:ascii="Times New Roman" w:hAnsi="Times New Roman" w:cs="Times New Roman"/>
                <w:sz w:val="26"/>
                <w:szCs w:val="26"/>
              </w:rPr>
              <w:t>- для подготовки</w:t>
            </w:r>
          </w:p>
          <w:p w:rsidR="00932816" w:rsidRPr="00932816" w:rsidRDefault="00932816" w:rsidP="00932816">
            <w:pPr>
              <w:spacing w:after="0" w:line="240" w:lineRule="auto"/>
              <w:jc w:val="center"/>
              <w:rPr>
                <w:rFonts w:ascii="Times New Roman" w:hAnsi="Times New Roman" w:cs="Times New Roman"/>
                <w:sz w:val="26"/>
                <w:szCs w:val="26"/>
              </w:rPr>
            </w:pPr>
            <w:r w:rsidRPr="00932816">
              <w:rPr>
                <w:rFonts w:ascii="Times New Roman" w:hAnsi="Times New Roman" w:cs="Times New Roman"/>
                <w:sz w:val="26"/>
                <w:szCs w:val="26"/>
              </w:rPr>
              <w:t>квалифицированных специалистов</w:t>
            </w:r>
          </w:p>
          <w:p w:rsidR="00932816" w:rsidRPr="00932816" w:rsidRDefault="00932816" w:rsidP="00932816">
            <w:pPr>
              <w:spacing w:after="0" w:line="240" w:lineRule="auto"/>
              <w:jc w:val="center"/>
              <w:rPr>
                <w:rFonts w:ascii="Times New Roman" w:hAnsi="Times New Roman" w:cs="Times New Roman"/>
                <w:sz w:val="26"/>
                <w:szCs w:val="26"/>
              </w:rPr>
            </w:pPr>
            <w:r w:rsidRPr="00932816">
              <w:rPr>
                <w:rFonts w:ascii="Times New Roman" w:hAnsi="Times New Roman" w:cs="Times New Roman"/>
                <w:sz w:val="26"/>
                <w:szCs w:val="26"/>
              </w:rPr>
              <w:t>2 221,772  тыс. рублей;</w:t>
            </w:r>
          </w:p>
          <w:p w:rsidR="00932816" w:rsidRPr="00932816" w:rsidRDefault="00932816" w:rsidP="00932816">
            <w:pPr>
              <w:spacing w:after="0" w:line="240" w:lineRule="auto"/>
              <w:jc w:val="center"/>
              <w:rPr>
                <w:rFonts w:ascii="Times New Roman" w:hAnsi="Times New Roman" w:cs="Times New Roman"/>
                <w:sz w:val="26"/>
                <w:szCs w:val="26"/>
              </w:rPr>
            </w:pPr>
            <w:r w:rsidRPr="00932816">
              <w:rPr>
                <w:rFonts w:ascii="Times New Roman" w:hAnsi="Times New Roman" w:cs="Times New Roman"/>
                <w:sz w:val="26"/>
                <w:szCs w:val="26"/>
              </w:rPr>
              <w:t xml:space="preserve">на улучшение </w:t>
            </w:r>
            <w:proofErr w:type="gramStart"/>
            <w:r w:rsidRPr="00932816">
              <w:rPr>
                <w:rFonts w:ascii="Times New Roman" w:hAnsi="Times New Roman" w:cs="Times New Roman"/>
                <w:sz w:val="26"/>
                <w:szCs w:val="26"/>
              </w:rPr>
              <w:t>жилищных</w:t>
            </w:r>
            <w:proofErr w:type="gramEnd"/>
          </w:p>
          <w:p w:rsidR="00932816" w:rsidRPr="00932816" w:rsidRDefault="00932816" w:rsidP="00932816">
            <w:pPr>
              <w:spacing w:after="0" w:line="240" w:lineRule="auto"/>
              <w:jc w:val="center"/>
              <w:rPr>
                <w:rFonts w:ascii="Times New Roman" w:hAnsi="Times New Roman" w:cs="Times New Roman"/>
                <w:sz w:val="26"/>
                <w:szCs w:val="26"/>
              </w:rPr>
            </w:pPr>
            <w:r w:rsidRPr="00932816">
              <w:rPr>
                <w:rFonts w:ascii="Times New Roman" w:hAnsi="Times New Roman" w:cs="Times New Roman"/>
                <w:sz w:val="26"/>
                <w:szCs w:val="26"/>
              </w:rPr>
              <w:t xml:space="preserve"> условий граждан – </w:t>
            </w:r>
          </w:p>
          <w:p w:rsidR="00932816" w:rsidRPr="00932816" w:rsidRDefault="00932816" w:rsidP="00932816">
            <w:pPr>
              <w:spacing w:after="0" w:line="240" w:lineRule="auto"/>
              <w:jc w:val="center"/>
              <w:rPr>
                <w:rFonts w:ascii="Times New Roman" w:hAnsi="Times New Roman" w:cs="Times New Roman"/>
                <w:sz w:val="26"/>
                <w:szCs w:val="26"/>
              </w:rPr>
            </w:pPr>
            <w:r w:rsidRPr="00932816">
              <w:rPr>
                <w:rFonts w:ascii="Times New Roman" w:hAnsi="Times New Roman" w:cs="Times New Roman"/>
                <w:sz w:val="26"/>
                <w:szCs w:val="26"/>
              </w:rPr>
              <w:t>15 567,47 тыс. рублей;</w:t>
            </w:r>
          </w:p>
          <w:p w:rsidR="00932816" w:rsidRPr="00932816" w:rsidRDefault="00932816" w:rsidP="00932816">
            <w:pPr>
              <w:spacing w:after="0" w:line="240" w:lineRule="auto"/>
              <w:jc w:val="center"/>
              <w:rPr>
                <w:rFonts w:ascii="Times New Roman" w:hAnsi="Times New Roman" w:cs="Times New Roman"/>
                <w:sz w:val="26"/>
                <w:szCs w:val="26"/>
              </w:rPr>
            </w:pPr>
            <w:r w:rsidRPr="00932816">
              <w:rPr>
                <w:rFonts w:ascii="Times New Roman" w:hAnsi="Times New Roman" w:cs="Times New Roman"/>
                <w:sz w:val="26"/>
                <w:szCs w:val="26"/>
              </w:rPr>
              <w:t xml:space="preserve">на развитие  </w:t>
            </w:r>
            <w:proofErr w:type="gramStart"/>
            <w:r w:rsidRPr="00932816">
              <w:rPr>
                <w:rFonts w:ascii="Times New Roman" w:hAnsi="Times New Roman" w:cs="Times New Roman"/>
                <w:sz w:val="26"/>
                <w:szCs w:val="26"/>
              </w:rPr>
              <w:t>инженерной</w:t>
            </w:r>
            <w:proofErr w:type="gramEnd"/>
            <w:r w:rsidRPr="00932816">
              <w:rPr>
                <w:rFonts w:ascii="Times New Roman" w:hAnsi="Times New Roman" w:cs="Times New Roman"/>
                <w:sz w:val="26"/>
                <w:szCs w:val="26"/>
              </w:rPr>
              <w:t xml:space="preserve"> </w:t>
            </w:r>
          </w:p>
          <w:p w:rsidR="00932816" w:rsidRPr="00932816" w:rsidRDefault="00932816" w:rsidP="00932816">
            <w:pPr>
              <w:spacing w:after="0" w:line="240" w:lineRule="auto"/>
              <w:jc w:val="center"/>
              <w:rPr>
                <w:rFonts w:ascii="Times New Roman" w:hAnsi="Times New Roman" w:cs="Times New Roman"/>
                <w:sz w:val="26"/>
                <w:szCs w:val="26"/>
              </w:rPr>
            </w:pPr>
            <w:r w:rsidRPr="00932816">
              <w:rPr>
                <w:rFonts w:ascii="Times New Roman" w:hAnsi="Times New Roman" w:cs="Times New Roman"/>
                <w:sz w:val="26"/>
                <w:szCs w:val="26"/>
              </w:rPr>
              <w:t xml:space="preserve">инфраструктуры– </w:t>
            </w:r>
          </w:p>
          <w:p w:rsidR="00932816" w:rsidRPr="00932816" w:rsidRDefault="00932816" w:rsidP="00932816">
            <w:pPr>
              <w:spacing w:after="0" w:line="240" w:lineRule="auto"/>
              <w:jc w:val="center"/>
              <w:rPr>
                <w:rFonts w:ascii="Times New Roman" w:hAnsi="Times New Roman" w:cs="Times New Roman"/>
                <w:sz w:val="26"/>
                <w:szCs w:val="26"/>
              </w:rPr>
            </w:pPr>
            <w:r w:rsidRPr="00932816">
              <w:rPr>
                <w:rFonts w:ascii="Times New Roman" w:hAnsi="Times New Roman" w:cs="Times New Roman"/>
                <w:sz w:val="26"/>
                <w:szCs w:val="26"/>
              </w:rPr>
              <w:t>17 390,00 тыс. рублей;</w:t>
            </w:r>
          </w:p>
          <w:p w:rsidR="00932816" w:rsidRPr="00932816" w:rsidRDefault="00932816" w:rsidP="00932816">
            <w:pPr>
              <w:spacing w:after="0" w:line="240" w:lineRule="auto"/>
              <w:jc w:val="center"/>
              <w:rPr>
                <w:rFonts w:ascii="Times New Roman" w:hAnsi="Times New Roman" w:cs="Times New Roman"/>
                <w:sz w:val="26"/>
                <w:szCs w:val="26"/>
              </w:rPr>
            </w:pPr>
            <w:r w:rsidRPr="00932816">
              <w:rPr>
                <w:rFonts w:ascii="Times New Roman" w:hAnsi="Times New Roman" w:cs="Times New Roman"/>
                <w:sz w:val="26"/>
                <w:szCs w:val="26"/>
              </w:rPr>
              <w:t xml:space="preserve">на реализацию мероприятий </w:t>
            </w:r>
          </w:p>
          <w:p w:rsidR="00932816" w:rsidRPr="00932816" w:rsidRDefault="00932816" w:rsidP="00932816">
            <w:pPr>
              <w:spacing w:after="0" w:line="240" w:lineRule="auto"/>
              <w:jc w:val="center"/>
              <w:rPr>
                <w:rFonts w:ascii="Times New Roman" w:hAnsi="Times New Roman" w:cs="Times New Roman"/>
                <w:sz w:val="26"/>
                <w:szCs w:val="26"/>
              </w:rPr>
            </w:pPr>
            <w:r w:rsidRPr="00932816">
              <w:rPr>
                <w:rFonts w:ascii="Times New Roman" w:hAnsi="Times New Roman" w:cs="Times New Roman"/>
                <w:sz w:val="26"/>
                <w:szCs w:val="26"/>
              </w:rPr>
              <w:t xml:space="preserve">по благоустройству </w:t>
            </w:r>
            <w:proofErr w:type="gramStart"/>
            <w:r w:rsidRPr="00932816">
              <w:rPr>
                <w:rFonts w:ascii="Times New Roman" w:hAnsi="Times New Roman" w:cs="Times New Roman"/>
                <w:sz w:val="26"/>
                <w:szCs w:val="26"/>
              </w:rPr>
              <w:t>сельских</w:t>
            </w:r>
            <w:proofErr w:type="gramEnd"/>
            <w:r w:rsidRPr="00932816">
              <w:rPr>
                <w:rFonts w:ascii="Times New Roman" w:hAnsi="Times New Roman" w:cs="Times New Roman"/>
                <w:sz w:val="26"/>
                <w:szCs w:val="26"/>
              </w:rPr>
              <w:t xml:space="preserve"> </w:t>
            </w:r>
          </w:p>
          <w:p w:rsidR="006C4360" w:rsidRPr="00932816" w:rsidRDefault="00932816" w:rsidP="00932816">
            <w:pPr>
              <w:spacing w:after="0" w:line="240" w:lineRule="auto"/>
              <w:jc w:val="center"/>
              <w:rPr>
                <w:rFonts w:ascii="Times New Roman" w:hAnsi="Times New Roman" w:cs="Times New Roman"/>
                <w:sz w:val="26"/>
                <w:szCs w:val="26"/>
              </w:rPr>
            </w:pPr>
            <w:r w:rsidRPr="00932816">
              <w:rPr>
                <w:rFonts w:ascii="Times New Roman" w:hAnsi="Times New Roman" w:cs="Times New Roman"/>
                <w:sz w:val="26"/>
                <w:szCs w:val="26"/>
              </w:rPr>
              <w:t>территорий – 69 673,67 тыс. рублей.</w:t>
            </w:r>
          </w:p>
        </w:tc>
      </w:tr>
    </w:tbl>
    <w:p w:rsidR="00134CA6" w:rsidRPr="00932816" w:rsidRDefault="00134CA6" w:rsidP="00EC5A1A">
      <w:pPr>
        <w:keepNext/>
        <w:keepLines/>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lastRenderedPageBreak/>
        <w:t>9.8. Иные сведения о расходах (возможных поступлениях) консолидированного бюджета Белгородской области:</w:t>
      </w:r>
    </w:p>
    <w:p w:rsidR="00EB6C3B" w:rsidRPr="00932816" w:rsidRDefault="002606B9" w:rsidP="00EC5A1A">
      <w:pPr>
        <w:keepNext/>
        <w:keepLines/>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Отсутствуют</w:t>
      </w:r>
    </w:p>
    <w:p w:rsidR="007C095D" w:rsidRPr="00932816" w:rsidRDefault="007C095D" w:rsidP="00EC5A1A">
      <w:pPr>
        <w:keepNext/>
        <w:keepLines/>
        <w:spacing w:after="0" w:line="240" w:lineRule="auto"/>
        <w:rPr>
          <w:rFonts w:ascii="Times New Roman" w:hAnsi="Times New Roman" w:cs="Times New Roman"/>
          <w:sz w:val="26"/>
          <w:szCs w:val="26"/>
        </w:rPr>
      </w:pPr>
    </w:p>
    <w:p w:rsidR="00134CA6" w:rsidRPr="00932816" w:rsidRDefault="00134CA6" w:rsidP="00EC5A1A">
      <w:pPr>
        <w:keepNext/>
        <w:keepLines/>
        <w:spacing w:after="0" w:line="240" w:lineRule="auto"/>
        <w:rPr>
          <w:rFonts w:ascii="Times New Roman" w:hAnsi="Times New Roman" w:cs="Times New Roman"/>
          <w:sz w:val="26"/>
          <w:szCs w:val="26"/>
        </w:rPr>
      </w:pPr>
      <w:r w:rsidRPr="00932816">
        <w:rPr>
          <w:rFonts w:ascii="Times New Roman" w:hAnsi="Times New Roman" w:cs="Times New Roman"/>
          <w:sz w:val="26"/>
          <w:szCs w:val="26"/>
        </w:rPr>
        <w:t>9.9. Источники данных:</w:t>
      </w:r>
    </w:p>
    <w:p w:rsidR="00EB6C3B" w:rsidRPr="00932816" w:rsidRDefault="00EB6C3B" w:rsidP="00EC5A1A">
      <w:pPr>
        <w:keepNext/>
        <w:keepLines/>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Оперативные данные управления устойчивого развития сельских территорий департамента агропромышленного комплекса и воспроизводства окружающей среды области</w:t>
      </w:r>
    </w:p>
    <w:p w:rsidR="00134CA6" w:rsidRPr="00932816" w:rsidRDefault="00134CA6" w:rsidP="00EC5A1A">
      <w:pPr>
        <w:keepNext/>
        <w:keepLines/>
        <w:spacing w:after="0" w:line="240" w:lineRule="auto"/>
        <w:rPr>
          <w:rFonts w:ascii="Times New Roman" w:hAnsi="Times New Roman" w:cs="Times New Roman"/>
          <w:b/>
          <w:bCs/>
          <w:sz w:val="26"/>
          <w:szCs w:val="26"/>
        </w:rPr>
      </w:pPr>
    </w:p>
    <w:p w:rsidR="00134CA6" w:rsidRPr="00932816" w:rsidRDefault="00134CA6" w:rsidP="00EC5A1A">
      <w:pPr>
        <w:keepNext/>
        <w:keepLines/>
        <w:spacing w:after="0" w:line="240" w:lineRule="auto"/>
        <w:jc w:val="both"/>
        <w:rPr>
          <w:rFonts w:ascii="Times New Roman" w:hAnsi="Times New Roman" w:cs="Times New Roman"/>
          <w:b/>
          <w:bCs/>
          <w:sz w:val="26"/>
          <w:szCs w:val="26"/>
        </w:rPr>
      </w:pPr>
      <w:r w:rsidRPr="00932816">
        <w:rPr>
          <w:rFonts w:ascii="Times New Roman" w:hAnsi="Times New Roman" w:cs="Times New Roman"/>
          <w:b/>
          <w:bCs/>
          <w:sz w:val="26"/>
          <w:szCs w:val="26"/>
        </w:rPr>
        <w:t>10. Новые преимущества,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 а также порядок организации их исполнения*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97"/>
        <w:gridCol w:w="3686"/>
        <w:gridCol w:w="2518"/>
      </w:tblGrid>
      <w:tr w:rsidR="00134CA6" w:rsidRPr="00932816" w:rsidTr="00EC5A1A">
        <w:tc>
          <w:tcPr>
            <w:tcW w:w="3997" w:type="dxa"/>
          </w:tcPr>
          <w:p w:rsidR="00134CA6" w:rsidRPr="00932816" w:rsidRDefault="00134CA6" w:rsidP="00EC5A1A">
            <w:pPr>
              <w:keepNext/>
              <w:keepLines/>
              <w:spacing w:after="0" w:line="240" w:lineRule="auto"/>
              <w:ind w:left="57" w:right="57"/>
              <w:jc w:val="center"/>
              <w:rPr>
                <w:rFonts w:ascii="Times New Roman" w:hAnsi="Times New Roman" w:cs="Times New Roman"/>
                <w:iCs/>
                <w:sz w:val="26"/>
                <w:szCs w:val="26"/>
              </w:rPr>
            </w:pPr>
            <w:r w:rsidRPr="00932816">
              <w:rPr>
                <w:rFonts w:ascii="Times New Roman" w:hAnsi="Times New Roman" w:cs="Times New Roman"/>
                <w:sz w:val="26"/>
                <w:szCs w:val="26"/>
              </w:rPr>
              <w:t>10.1. Группа участников</w:t>
            </w:r>
          </w:p>
        </w:tc>
        <w:tc>
          <w:tcPr>
            <w:tcW w:w="3686" w:type="dxa"/>
          </w:tcPr>
          <w:p w:rsidR="00134CA6" w:rsidRPr="00932816" w:rsidRDefault="00134CA6" w:rsidP="00EC5A1A">
            <w:pPr>
              <w:keepNext/>
              <w:keepLines/>
              <w:spacing w:after="0" w:line="240" w:lineRule="auto"/>
              <w:ind w:left="57" w:right="57"/>
              <w:jc w:val="center"/>
              <w:rPr>
                <w:rFonts w:ascii="Times New Roman" w:hAnsi="Times New Roman" w:cs="Times New Roman"/>
                <w:sz w:val="26"/>
                <w:szCs w:val="26"/>
              </w:rPr>
            </w:pPr>
            <w:r w:rsidRPr="00932816">
              <w:rPr>
                <w:rFonts w:ascii="Times New Roman" w:hAnsi="Times New Roman" w:cs="Times New Roman"/>
                <w:sz w:val="26"/>
                <w:szCs w:val="26"/>
              </w:rPr>
              <w:t>10.2. Описание новых преимуществ, обязанностей, ограничений или изменения содержания существующих обязанностей и ограничений</w:t>
            </w:r>
          </w:p>
        </w:tc>
        <w:tc>
          <w:tcPr>
            <w:tcW w:w="2518" w:type="dxa"/>
          </w:tcPr>
          <w:p w:rsidR="00134CA6" w:rsidRPr="00932816" w:rsidRDefault="00134CA6" w:rsidP="00EC5A1A">
            <w:pPr>
              <w:keepNext/>
              <w:keepLines/>
              <w:spacing w:after="0" w:line="240" w:lineRule="auto"/>
              <w:ind w:left="57" w:right="57"/>
              <w:jc w:val="center"/>
              <w:rPr>
                <w:rFonts w:ascii="Times New Roman" w:hAnsi="Times New Roman" w:cs="Times New Roman"/>
                <w:sz w:val="26"/>
                <w:szCs w:val="26"/>
              </w:rPr>
            </w:pPr>
            <w:r w:rsidRPr="00932816">
              <w:rPr>
                <w:rFonts w:ascii="Times New Roman" w:hAnsi="Times New Roman" w:cs="Times New Roman"/>
                <w:sz w:val="26"/>
                <w:szCs w:val="26"/>
              </w:rPr>
              <w:t>10.3. Порядок организации исполнения обязанностей и ограничений</w:t>
            </w:r>
          </w:p>
        </w:tc>
      </w:tr>
      <w:tr w:rsidR="009E0BF8" w:rsidRPr="00932816" w:rsidTr="00EC5A1A">
        <w:tc>
          <w:tcPr>
            <w:tcW w:w="3997" w:type="dxa"/>
          </w:tcPr>
          <w:p w:rsidR="009E0BF8" w:rsidRPr="00932816" w:rsidRDefault="00756057" w:rsidP="00EC5A1A">
            <w:pPr>
              <w:keepNext/>
              <w:keepLines/>
              <w:spacing w:after="0" w:line="240" w:lineRule="auto"/>
              <w:ind w:left="57" w:right="57"/>
              <w:jc w:val="both"/>
              <w:rPr>
                <w:rFonts w:ascii="Times New Roman" w:hAnsi="Times New Roman" w:cs="Times New Roman"/>
                <w:iCs/>
                <w:sz w:val="26"/>
                <w:szCs w:val="26"/>
              </w:rPr>
            </w:pPr>
            <w:r w:rsidRPr="00932816">
              <w:rPr>
                <w:rFonts w:ascii="Times New Roman" w:hAnsi="Times New Roman" w:cs="Times New Roman"/>
                <w:sz w:val="26"/>
                <w:szCs w:val="26"/>
              </w:rPr>
              <w:t>Индивидуальные предприниматели и организации независимо от их организационно-правовой формы, являющиеся сельскохозяйственными товаропроизводителями (кроме граждан, ведущих личное подсобное хозяйство), осуществляющие деятельность на сельских территориях, которые понесли затраты на обучение работников и прохождение практики студентами</w:t>
            </w:r>
          </w:p>
        </w:tc>
        <w:tc>
          <w:tcPr>
            <w:tcW w:w="3686" w:type="dxa"/>
          </w:tcPr>
          <w:p w:rsidR="00EF3D74" w:rsidRPr="00932816" w:rsidRDefault="00EF3D74" w:rsidP="00EF3D74">
            <w:pPr>
              <w:spacing w:after="0" w:line="240" w:lineRule="auto"/>
              <w:ind w:left="57" w:right="57"/>
              <w:rPr>
                <w:rStyle w:val="apple-style-span"/>
                <w:rFonts w:ascii="Times New Roman" w:hAnsi="Times New Roman" w:cs="Times New Roman"/>
                <w:color w:val="000000"/>
                <w:sz w:val="26"/>
                <w:szCs w:val="26"/>
                <w:shd w:val="clear" w:color="auto" w:fill="FFFFFF"/>
              </w:rPr>
            </w:pPr>
            <w:r w:rsidRPr="00932816">
              <w:rPr>
                <w:rStyle w:val="apple-style-span"/>
                <w:rFonts w:ascii="Times New Roman" w:hAnsi="Times New Roman" w:cs="Times New Roman"/>
                <w:color w:val="000000"/>
                <w:sz w:val="26"/>
                <w:szCs w:val="26"/>
                <w:shd w:val="clear" w:color="auto" w:fill="FFFFFF"/>
              </w:rPr>
              <w:t xml:space="preserve">Возможность </w:t>
            </w:r>
            <w:r w:rsidR="00756057" w:rsidRPr="00932816">
              <w:rPr>
                <w:rStyle w:val="apple-style-span"/>
                <w:rFonts w:ascii="Times New Roman" w:hAnsi="Times New Roman" w:cs="Times New Roman"/>
                <w:color w:val="000000"/>
                <w:sz w:val="26"/>
                <w:szCs w:val="26"/>
                <w:shd w:val="clear" w:color="auto" w:fill="FFFFFF"/>
              </w:rPr>
              <w:t>компенсации до 30 % процентов фактически понесенных  затрат, связанных с обучением работников и затрат, связанных с оплатой труда и проживанием студентов, привлеченных для прохождения производственной практики.</w:t>
            </w:r>
          </w:p>
          <w:p w:rsidR="009E0BF8" w:rsidRPr="00932816" w:rsidRDefault="009E0BF8" w:rsidP="00EC5A1A">
            <w:pPr>
              <w:keepNext/>
              <w:keepLines/>
              <w:spacing w:after="0" w:line="240" w:lineRule="auto"/>
              <w:ind w:right="57"/>
              <w:rPr>
                <w:rFonts w:ascii="Times New Roman" w:hAnsi="Times New Roman" w:cs="Times New Roman"/>
                <w:iCs/>
                <w:sz w:val="26"/>
                <w:szCs w:val="26"/>
              </w:rPr>
            </w:pPr>
          </w:p>
        </w:tc>
        <w:tc>
          <w:tcPr>
            <w:tcW w:w="2518" w:type="dxa"/>
          </w:tcPr>
          <w:p w:rsidR="009E0BF8" w:rsidRPr="00932816" w:rsidRDefault="009E0BF8" w:rsidP="00EC5A1A">
            <w:pPr>
              <w:keepNext/>
              <w:keepLines/>
              <w:spacing w:after="0" w:line="240" w:lineRule="auto"/>
              <w:rPr>
                <w:rFonts w:ascii="Times New Roman" w:hAnsi="Times New Roman" w:cs="Times New Roman"/>
                <w:sz w:val="26"/>
                <w:szCs w:val="26"/>
              </w:rPr>
            </w:pPr>
            <w:r w:rsidRPr="00932816">
              <w:rPr>
                <w:rFonts w:ascii="Times New Roman" w:hAnsi="Times New Roman" w:cs="Times New Roman"/>
                <w:sz w:val="26"/>
                <w:szCs w:val="26"/>
              </w:rPr>
              <w:t>Предоставление соответствующих документов</w:t>
            </w:r>
          </w:p>
        </w:tc>
      </w:tr>
    </w:tbl>
    <w:p w:rsidR="00134CA6" w:rsidRPr="00932816" w:rsidRDefault="00134CA6" w:rsidP="00EC5A1A">
      <w:pPr>
        <w:keepNext/>
        <w:keepLines/>
        <w:spacing w:after="0" w:line="240" w:lineRule="auto"/>
        <w:rPr>
          <w:rFonts w:ascii="Times New Roman" w:hAnsi="Times New Roman" w:cs="Times New Roman"/>
          <w:sz w:val="26"/>
          <w:szCs w:val="26"/>
        </w:rPr>
      </w:pPr>
    </w:p>
    <w:p w:rsidR="00134CA6" w:rsidRPr="00932816" w:rsidRDefault="00134CA6" w:rsidP="00EC5A1A">
      <w:pPr>
        <w:keepNext/>
        <w:keepLines/>
        <w:spacing w:after="0" w:line="240" w:lineRule="auto"/>
        <w:jc w:val="both"/>
        <w:rPr>
          <w:rFonts w:ascii="Times New Roman" w:hAnsi="Times New Roman" w:cs="Times New Roman"/>
          <w:b/>
          <w:bCs/>
          <w:sz w:val="26"/>
          <w:szCs w:val="26"/>
        </w:rPr>
      </w:pPr>
      <w:r w:rsidRPr="00932816">
        <w:rPr>
          <w:rFonts w:ascii="Times New Roman" w:hAnsi="Times New Roman" w:cs="Times New Roman"/>
          <w:b/>
          <w:bCs/>
          <w:sz w:val="26"/>
          <w:szCs w:val="26"/>
        </w:rPr>
        <w:t>11. Оценка расходов и доходов субъектов предпринимательской и иной экономической деятельности, связанных с необходимостью соблюдения установленных обязанностей или ограничений либо изменением содержания таких обязанностей и ограничений*</w:t>
      </w:r>
    </w:p>
    <w:tbl>
      <w:tblPr>
        <w:tblW w:w="1020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56"/>
        <w:gridCol w:w="4257"/>
        <w:gridCol w:w="2688"/>
      </w:tblGrid>
      <w:tr w:rsidR="00134CA6" w:rsidRPr="00932816" w:rsidTr="008A0CB0">
        <w:tc>
          <w:tcPr>
            <w:tcW w:w="3256" w:type="dxa"/>
          </w:tcPr>
          <w:p w:rsidR="00134CA6" w:rsidRPr="00932816" w:rsidRDefault="00134CA6" w:rsidP="00EC5A1A">
            <w:pPr>
              <w:keepNext/>
              <w:keepLines/>
              <w:spacing w:after="0" w:line="240" w:lineRule="auto"/>
              <w:ind w:left="57" w:right="57"/>
              <w:jc w:val="center"/>
              <w:rPr>
                <w:rFonts w:ascii="Times New Roman" w:hAnsi="Times New Roman" w:cs="Times New Roman"/>
                <w:iCs/>
                <w:sz w:val="26"/>
                <w:szCs w:val="26"/>
              </w:rPr>
            </w:pPr>
            <w:r w:rsidRPr="00932816">
              <w:rPr>
                <w:rFonts w:ascii="Times New Roman" w:hAnsi="Times New Roman" w:cs="Times New Roman"/>
                <w:sz w:val="26"/>
                <w:szCs w:val="26"/>
              </w:rPr>
              <w:t>11.1. Группа участников (указываются данные из раздела 7 сводного отчета)</w:t>
            </w:r>
          </w:p>
        </w:tc>
        <w:tc>
          <w:tcPr>
            <w:tcW w:w="4257" w:type="dxa"/>
          </w:tcPr>
          <w:p w:rsidR="00134CA6" w:rsidRPr="00932816" w:rsidRDefault="00134CA6" w:rsidP="00EC5A1A">
            <w:pPr>
              <w:keepNext/>
              <w:keepLines/>
              <w:spacing w:after="0" w:line="240" w:lineRule="auto"/>
              <w:ind w:left="57" w:right="57"/>
              <w:jc w:val="center"/>
              <w:rPr>
                <w:rFonts w:ascii="Times New Roman" w:hAnsi="Times New Roman" w:cs="Times New Roman"/>
                <w:sz w:val="26"/>
                <w:szCs w:val="26"/>
              </w:rPr>
            </w:pPr>
            <w:r w:rsidRPr="00932816">
              <w:rPr>
                <w:rFonts w:ascii="Times New Roman" w:hAnsi="Times New Roman" w:cs="Times New Roman"/>
                <w:sz w:val="26"/>
                <w:szCs w:val="26"/>
              </w:rPr>
              <w:t>11.2. Описание новых или изменения содержания существующих обязанностей и ограничений (указываются данные из раздела 10 сводного отчета)</w:t>
            </w:r>
          </w:p>
        </w:tc>
        <w:tc>
          <w:tcPr>
            <w:tcW w:w="2688" w:type="dxa"/>
          </w:tcPr>
          <w:p w:rsidR="00134CA6" w:rsidRPr="00932816" w:rsidRDefault="00134CA6" w:rsidP="00EC5A1A">
            <w:pPr>
              <w:keepNext/>
              <w:keepLines/>
              <w:spacing w:after="0" w:line="240" w:lineRule="auto"/>
              <w:ind w:left="57" w:right="57"/>
              <w:jc w:val="center"/>
              <w:rPr>
                <w:rFonts w:ascii="Times New Roman" w:hAnsi="Times New Roman" w:cs="Times New Roman"/>
                <w:sz w:val="26"/>
                <w:szCs w:val="26"/>
              </w:rPr>
            </w:pPr>
            <w:r w:rsidRPr="00932816">
              <w:rPr>
                <w:rFonts w:ascii="Times New Roman" w:hAnsi="Times New Roman" w:cs="Times New Roman"/>
                <w:sz w:val="26"/>
                <w:szCs w:val="26"/>
              </w:rPr>
              <w:t>11.3. Описание и оценка видов расходов</w:t>
            </w:r>
          </w:p>
        </w:tc>
      </w:tr>
      <w:tr w:rsidR="009E0BF8" w:rsidRPr="00932816" w:rsidTr="008A0CB0">
        <w:trPr>
          <w:cantSplit/>
        </w:trPr>
        <w:tc>
          <w:tcPr>
            <w:tcW w:w="3256" w:type="dxa"/>
          </w:tcPr>
          <w:p w:rsidR="009E0BF8" w:rsidRPr="00932816" w:rsidRDefault="00756057" w:rsidP="00EC5A1A">
            <w:pPr>
              <w:keepNext/>
              <w:keepLines/>
              <w:spacing w:after="0" w:line="240" w:lineRule="auto"/>
              <w:ind w:left="57" w:right="57"/>
              <w:jc w:val="center"/>
              <w:rPr>
                <w:rFonts w:ascii="Times New Roman" w:hAnsi="Times New Roman" w:cs="Times New Roman"/>
                <w:iCs/>
                <w:sz w:val="26"/>
                <w:szCs w:val="26"/>
              </w:rPr>
            </w:pPr>
            <w:r w:rsidRPr="00932816">
              <w:rPr>
                <w:rFonts w:ascii="Times New Roman" w:hAnsi="Times New Roman" w:cs="Times New Roman"/>
                <w:sz w:val="26"/>
                <w:szCs w:val="26"/>
              </w:rPr>
              <w:lastRenderedPageBreak/>
              <w:t>Индивидуальные предприниматели и организации независимо от их организационно-правовой формы, являющиеся сельскохозяйственными товаропроизводителями (кроме граждан, ведущих личное подсобное хозяйство), осуществляющие деятельность на сельских территориях, которые понесли затраты на обучение работников и прохождение практики студентами</w:t>
            </w:r>
          </w:p>
        </w:tc>
        <w:tc>
          <w:tcPr>
            <w:tcW w:w="4257" w:type="dxa"/>
          </w:tcPr>
          <w:p w:rsidR="00932816" w:rsidRPr="00932816" w:rsidRDefault="00756057" w:rsidP="00756057">
            <w:pPr>
              <w:spacing w:after="0" w:line="240" w:lineRule="auto"/>
              <w:ind w:left="57" w:right="57"/>
              <w:rPr>
                <w:rStyle w:val="apple-style-span"/>
                <w:rFonts w:ascii="Times New Roman" w:hAnsi="Times New Roman" w:cs="Times New Roman"/>
                <w:color w:val="000000"/>
                <w:sz w:val="26"/>
                <w:szCs w:val="26"/>
                <w:shd w:val="clear" w:color="auto" w:fill="FFFFFF"/>
              </w:rPr>
            </w:pPr>
            <w:r w:rsidRPr="00932816">
              <w:rPr>
                <w:rStyle w:val="apple-style-span"/>
                <w:rFonts w:ascii="Times New Roman" w:hAnsi="Times New Roman" w:cs="Times New Roman"/>
                <w:color w:val="000000"/>
                <w:sz w:val="26"/>
                <w:szCs w:val="26"/>
                <w:shd w:val="clear" w:color="auto" w:fill="FFFFFF"/>
              </w:rPr>
              <w:t xml:space="preserve">Возможность компенсации </w:t>
            </w:r>
            <w:proofErr w:type="gramStart"/>
            <w:r w:rsidRPr="00932816">
              <w:rPr>
                <w:rStyle w:val="apple-style-span"/>
                <w:rFonts w:ascii="Times New Roman" w:hAnsi="Times New Roman" w:cs="Times New Roman"/>
                <w:color w:val="000000"/>
                <w:sz w:val="26"/>
                <w:szCs w:val="26"/>
                <w:shd w:val="clear" w:color="auto" w:fill="FFFFFF"/>
              </w:rPr>
              <w:t>до</w:t>
            </w:r>
            <w:proofErr w:type="gramEnd"/>
            <w:r w:rsidRPr="00932816">
              <w:rPr>
                <w:rStyle w:val="apple-style-span"/>
                <w:rFonts w:ascii="Times New Roman" w:hAnsi="Times New Roman" w:cs="Times New Roman"/>
                <w:color w:val="000000"/>
                <w:sz w:val="26"/>
                <w:szCs w:val="26"/>
                <w:shd w:val="clear" w:color="auto" w:fill="FFFFFF"/>
              </w:rPr>
              <w:t xml:space="preserve"> </w:t>
            </w:r>
          </w:p>
          <w:p w:rsidR="00756057" w:rsidRPr="00932816" w:rsidRDefault="00756057" w:rsidP="00756057">
            <w:pPr>
              <w:spacing w:after="0" w:line="240" w:lineRule="auto"/>
              <w:ind w:left="57" w:right="57"/>
              <w:rPr>
                <w:rStyle w:val="apple-style-span"/>
                <w:rFonts w:ascii="Times New Roman" w:hAnsi="Times New Roman" w:cs="Times New Roman"/>
                <w:color w:val="000000"/>
                <w:sz w:val="26"/>
                <w:szCs w:val="26"/>
                <w:shd w:val="clear" w:color="auto" w:fill="FFFFFF"/>
              </w:rPr>
            </w:pPr>
            <w:r w:rsidRPr="00932816">
              <w:rPr>
                <w:rStyle w:val="apple-style-span"/>
                <w:rFonts w:ascii="Times New Roman" w:hAnsi="Times New Roman" w:cs="Times New Roman"/>
                <w:color w:val="000000"/>
                <w:sz w:val="26"/>
                <w:szCs w:val="26"/>
                <w:shd w:val="clear" w:color="auto" w:fill="FFFFFF"/>
              </w:rPr>
              <w:t>30 % процентов фактически понесенных затрат, связанных с обучением работников и затрат, связанных с оплатой труда и проживанием студентов, привлеченных для прохождения производственной практики.</w:t>
            </w:r>
          </w:p>
          <w:p w:rsidR="00A40CB0" w:rsidRPr="00932816" w:rsidRDefault="00A40CB0" w:rsidP="00756057">
            <w:pPr>
              <w:spacing w:after="0" w:line="240" w:lineRule="auto"/>
              <w:ind w:left="57" w:right="57"/>
              <w:rPr>
                <w:rStyle w:val="apple-style-span"/>
                <w:rFonts w:ascii="Times New Roman" w:hAnsi="Times New Roman" w:cs="Times New Roman"/>
                <w:color w:val="000000"/>
                <w:sz w:val="26"/>
                <w:szCs w:val="26"/>
                <w:shd w:val="clear" w:color="auto" w:fill="FFFFFF"/>
              </w:rPr>
            </w:pPr>
          </w:p>
          <w:p w:rsidR="009E0BF8" w:rsidRPr="00932816" w:rsidRDefault="009E0BF8" w:rsidP="00EC5A1A">
            <w:pPr>
              <w:keepNext/>
              <w:keepLines/>
              <w:spacing w:after="0" w:line="240" w:lineRule="auto"/>
              <w:ind w:left="57" w:right="57"/>
              <w:jc w:val="center"/>
              <w:rPr>
                <w:rFonts w:ascii="Times New Roman" w:hAnsi="Times New Roman" w:cs="Times New Roman"/>
                <w:sz w:val="26"/>
                <w:szCs w:val="26"/>
              </w:rPr>
            </w:pPr>
          </w:p>
        </w:tc>
        <w:tc>
          <w:tcPr>
            <w:tcW w:w="2688" w:type="dxa"/>
          </w:tcPr>
          <w:p w:rsidR="008D69AA" w:rsidRPr="00932816" w:rsidRDefault="008D69AA" w:rsidP="008D69AA">
            <w:pPr>
              <w:keepNext/>
              <w:keepLines/>
              <w:spacing w:after="0" w:line="240" w:lineRule="auto"/>
              <w:ind w:left="57" w:right="57"/>
              <w:jc w:val="center"/>
              <w:rPr>
                <w:rFonts w:ascii="Times New Roman" w:hAnsi="Times New Roman" w:cs="Times New Roman"/>
                <w:sz w:val="26"/>
                <w:szCs w:val="26"/>
              </w:rPr>
            </w:pPr>
            <w:r w:rsidRPr="00932816">
              <w:rPr>
                <w:rFonts w:ascii="Times New Roman" w:hAnsi="Times New Roman" w:cs="Times New Roman"/>
                <w:sz w:val="26"/>
                <w:szCs w:val="26"/>
              </w:rPr>
              <w:t xml:space="preserve">Общая сумма расходов </w:t>
            </w:r>
            <w:r w:rsidR="00A40CB0" w:rsidRPr="00932816">
              <w:rPr>
                <w:rFonts w:ascii="Times New Roman" w:hAnsi="Times New Roman" w:cs="Times New Roman"/>
                <w:sz w:val="26"/>
                <w:szCs w:val="26"/>
              </w:rPr>
              <w:t>на пред</w:t>
            </w:r>
            <w:r w:rsidRPr="00932816">
              <w:rPr>
                <w:rFonts w:ascii="Times New Roman" w:hAnsi="Times New Roman" w:cs="Times New Roman"/>
                <w:sz w:val="26"/>
                <w:szCs w:val="26"/>
              </w:rPr>
              <w:t xml:space="preserve">оставление </w:t>
            </w:r>
            <w:r w:rsidR="00932816" w:rsidRPr="00932816">
              <w:rPr>
                <w:rFonts w:ascii="Times New Roman" w:hAnsi="Times New Roman" w:cs="Times New Roman"/>
                <w:sz w:val="26"/>
                <w:szCs w:val="26"/>
              </w:rPr>
              <w:t xml:space="preserve">пакета </w:t>
            </w:r>
            <w:r w:rsidRPr="00932816">
              <w:rPr>
                <w:rFonts w:ascii="Times New Roman" w:hAnsi="Times New Roman" w:cs="Times New Roman"/>
                <w:sz w:val="26"/>
                <w:szCs w:val="26"/>
              </w:rPr>
              <w:t xml:space="preserve">документов </w:t>
            </w:r>
            <w:r w:rsidR="00A40CB0" w:rsidRPr="00932816">
              <w:rPr>
                <w:rFonts w:ascii="Times New Roman" w:hAnsi="Times New Roman" w:cs="Times New Roman"/>
                <w:sz w:val="26"/>
                <w:szCs w:val="26"/>
              </w:rPr>
              <w:t xml:space="preserve"> </w:t>
            </w:r>
          </w:p>
          <w:p w:rsidR="009E0BF8" w:rsidRPr="00932816" w:rsidRDefault="008D69AA" w:rsidP="008D69AA">
            <w:pPr>
              <w:keepNext/>
              <w:keepLines/>
              <w:spacing w:after="0" w:line="240" w:lineRule="auto"/>
              <w:ind w:left="57" w:right="57"/>
              <w:jc w:val="center"/>
              <w:rPr>
                <w:rFonts w:ascii="Times New Roman" w:hAnsi="Times New Roman" w:cs="Times New Roman"/>
                <w:sz w:val="26"/>
                <w:szCs w:val="26"/>
              </w:rPr>
            </w:pPr>
            <w:r w:rsidRPr="00932816">
              <w:rPr>
                <w:rFonts w:ascii="Times New Roman" w:hAnsi="Times New Roman" w:cs="Times New Roman"/>
                <w:sz w:val="26"/>
                <w:szCs w:val="26"/>
              </w:rPr>
              <w:t>119 050  рублей</w:t>
            </w:r>
            <w:r w:rsidR="00932816" w:rsidRPr="00932816">
              <w:rPr>
                <w:rFonts w:ascii="Times New Roman" w:hAnsi="Times New Roman" w:cs="Times New Roman"/>
                <w:sz w:val="26"/>
                <w:szCs w:val="26"/>
              </w:rPr>
              <w:t>.</w:t>
            </w:r>
          </w:p>
          <w:p w:rsidR="008A0CB0" w:rsidRPr="00932816" w:rsidRDefault="008A0CB0" w:rsidP="008A0CB0">
            <w:pPr>
              <w:keepNext/>
              <w:keepLines/>
              <w:spacing w:after="0" w:line="240" w:lineRule="auto"/>
              <w:ind w:left="57" w:right="57"/>
              <w:jc w:val="center"/>
              <w:rPr>
                <w:rFonts w:ascii="Times New Roman" w:hAnsi="Times New Roman" w:cs="Times New Roman"/>
                <w:sz w:val="26"/>
                <w:szCs w:val="26"/>
              </w:rPr>
            </w:pPr>
          </w:p>
        </w:tc>
      </w:tr>
    </w:tbl>
    <w:p w:rsidR="00134CA6" w:rsidRPr="00932816" w:rsidRDefault="00134CA6" w:rsidP="00134CA6">
      <w:pPr>
        <w:spacing w:after="0" w:line="240" w:lineRule="auto"/>
        <w:rPr>
          <w:rFonts w:ascii="Times New Roman" w:hAnsi="Times New Roman" w:cs="Times New Roman"/>
          <w:sz w:val="26"/>
          <w:szCs w:val="26"/>
        </w:rPr>
      </w:pPr>
      <w:r w:rsidRPr="00932816">
        <w:rPr>
          <w:rFonts w:ascii="Times New Roman" w:hAnsi="Times New Roman" w:cs="Times New Roman"/>
          <w:sz w:val="26"/>
          <w:szCs w:val="26"/>
        </w:rPr>
        <w:t>11.4. Источники данных:</w:t>
      </w:r>
    </w:p>
    <w:p w:rsidR="009E0BF8" w:rsidRPr="00932816" w:rsidRDefault="009E0BF8" w:rsidP="009E0BF8">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Оперативные данные управления устойчивого развития сельских территорий департамента агропромышленного комплекса и воспроизводства окружающей среды области</w:t>
      </w:r>
    </w:p>
    <w:p w:rsidR="00134CA6" w:rsidRPr="00932816" w:rsidRDefault="00134CA6" w:rsidP="00134CA6">
      <w:pPr>
        <w:spacing w:after="0" w:line="240" w:lineRule="auto"/>
        <w:rPr>
          <w:rFonts w:ascii="Times New Roman" w:hAnsi="Times New Roman" w:cs="Times New Roman"/>
          <w:b/>
          <w:bCs/>
          <w:sz w:val="26"/>
          <w:szCs w:val="26"/>
        </w:rPr>
      </w:pPr>
    </w:p>
    <w:p w:rsidR="00134CA6" w:rsidRPr="00932816" w:rsidRDefault="00134CA6" w:rsidP="00D907CD">
      <w:pPr>
        <w:spacing w:after="0" w:line="240" w:lineRule="auto"/>
        <w:jc w:val="both"/>
        <w:rPr>
          <w:rFonts w:ascii="Times New Roman" w:hAnsi="Times New Roman" w:cs="Times New Roman"/>
          <w:b/>
          <w:bCs/>
          <w:sz w:val="26"/>
          <w:szCs w:val="26"/>
        </w:rPr>
      </w:pPr>
      <w:r w:rsidRPr="00932816">
        <w:rPr>
          <w:rFonts w:ascii="Times New Roman" w:hAnsi="Times New Roman" w:cs="Times New Roman"/>
          <w:b/>
          <w:bCs/>
          <w:sz w:val="26"/>
          <w:szCs w:val="26"/>
        </w:rPr>
        <w:t>12. Информация об отмене обязанностей, запретов или ограничений для субъектов предпринимательской и иной экономической деятельности**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0"/>
        <w:gridCol w:w="4961"/>
      </w:tblGrid>
      <w:tr w:rsidR="00134CA6" w:rsidRPr="00932816" w:rsidTr="00012263">
        <w:tc>
          <w:tcPr>
            <w:tcW w:w="5240" w:type="dxa"/>
          </w:tcPr>
          <w:p w:rsidR="00134CA6" w:rsidRPr="00932816" w:rsidRDefault="00134CA6" w:rsidP="00012263">
            <w:pPr>
              <w:pStyle w:val="ConsPlusNormal"/>
              <w:ind w:firstLine="0"/>
              <w:jc w:val="center"/>
              <w:rPr>
                <w:rFonts w:ascii="Times New Roman" w:hAnsi="Times New Roman" w:cs="Times New Roman"/>
                <w:sz w:val="26"/>
                <w:szCs w:val="26"/>
              </w:rPr>
            </w:pPr>
            <w:r w:rsidRPr="00932816">
              <w:rPr>
                <w:rFonts w:ascii="Times New Roman" w:hAnsi="Times New Roman" w:cs="Times New Roman"/>
                <w:sz w:val="26"/>
                <w:szCs w:val="26"/>
              </w:rPr>
              <w:t>12.1. Описание отменяемых обязанностей, запретов и ограничений</w:t>
            </w:r>
          </w:p>
        </w:tc>
        <w:tc>
          <w:tcPr>
            <w:tcW w:w="4961" w:type="dxa"/>
          </w:tcPr>
          <w:p w:rsidR="00134CA6" w:rsidRPr="00932816" w:rsidRDefault="00134CA6" w:rsidP="00012263">
            <w:pPr>
              <w:pStyle w:val="ConsPlusNormal"/>
              <w:ind w:firstLine="0"/>
              <w:jc w:val="center"/>
              <w:rPr>
                <w:rFonts w:ascii="Times New Roman" w:hAnsi="Times New Roman" w:cs="Times New Roman"/>
                <w:sz w:val="26"/>
                <w:szCs w:val="26"/>
              </w:rPr>
            </w:pPr>
            <w:r w:rsidRPr="00932816">
              <w:rPr>
                <w:rFonts w:ascii="Times New Roman" w:hAnsi="Times New Roman" w:cs="Times New Roman"/>
                <w:sz w:val="26"/>
                <w:szCs w:val="26"/>
              </w:rPr>
              <w:t>12.2. Описание и оценка затрат на выполнение отменяемых обязанностей, запретов или ограничений</w:t>
            </w:r>
          </w:p>
        </w:tc>
      </w:tr>
      <w:tr w:rsidR="00134CA6" w:rsidRPr="00932816" w:rsidTr="00012263">
        <w:tc>
          <w:tcPr>
            <w:tcW w:w="5240" w:type="dxa"/>
            <w:vAlign w:val="center"/>
          </w:tcPr>
          <w:p w:rsidR="00134CA6" w:rsidRPr="00932816" w:rsidRDefault="009E0BF8" w:rsidP="009E0BF8">
            <w:pPr>
              <w:pStyle w:val="ConsPlusNormal"/>
              <w:ind w:firstLine="0"/>
              <w:jc w:val="center"/>
              <w:rPr>
                <w:rFonts w:ascii="Times New Roman" w:hAnsi="Times New Roman" w:cs="Times New Roman"/>
                <w:sz w:val="26"/>
                <w:szCs w:val="26"/>
              </w:rPr>
            </w:pPr>
            <w:r w:rsidRPr="00932816">
              <w:rPr>
                <w:rFonts w:ascii="Times New Roman" w:hAnsi="Times New Roman" w:cs="Times New Roman"/>
                <w:sz w:val="26"/>
                <w:szCs w:val="26"/>
              </w:rPr>
              <w:t>-</w:t>
            </w:r>
          </w:p>
        </w:tc>
        <w:tc>
          <w:tcPr>
            <w:tcW w:w="4961" w:type="dxa"/>
          </w:tcPr>
          <w:p w:rsidR="00134CA6" w:rsidRPr="00932816" w:rsidRDefault="009E0BF8" w:rsidP="009E0BF8">
            <w:pPr>
              <w:pStyle w:val="ConsPlusNormal"/>
              <w:ind w:firstLine="0"/>
              <w:jc w:val="center"/>
              <w:rPr>
                <w:rFonts w:ascii="Times New Roman" w:hAnsi="Times New Roman" w:cs="Times New Roman"/>
                <w:sz w:val="26"/>
                <w:szCs w:val="26"/>
              </w:rPr>
            </w:pPr>
            <w:r w:rsidRPr="00932816">
              <w:rPr>
                <w:rFonts w:ascii="Times New Roman" w:hAnsi="Times New Roman" w:cs="Times New Roman"/>
                <w:sz w:val="26"/>
                <w:szCs w:val="26"/>
              </w:rPr>
              <w:t>-</w:t>
            </w:r>
          </w:p>
        </w:tc>
      </w:tr>
    </w:tbl>
    <w:p w:rsidR="00134CA6" w:rsidRPr="00932816" w:rsidRDefault="00134CA6" w:rsidP="00134CA6">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12.3. Нормативный правовой акт, в котором содержатся отменяемые обязанности, запреты или ограничения:</w:t>
      </w:r>
    </w:p>
    <w:p w:rsidR="00094DA5" w:rsidRPr="00932816" w:rsidRDefault="00094DA5" w:rsidP="00134CA6">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нет</w:t>
      </w:r>
    </w:p>
    <w:p w:rsidR="00094DA5" w:rsidRPr="00932816" w:rsidRDefault="00094DA5" w:rsidP="00134CA6">
      <w:pPr>
        <w:spacing w:after="0" w:line="240" w:lineRule="auto"/>
        <w:jc w:val="both"/>
        <w:rPr>
          <w:rFonts w:ascii="Times New Roman" w:hAnsi="Times New Roman" w:cs="Times New Roman"/>
          <w:sz w:val="26"/>
          <w:szCs w:val="26"/>
        </w:rPr>
      </w:pPr>
    </w:p>
    <w:p w:rsidR="00134CA6" w:rsidRPr="00932816" w:rsidRDefault="00134CA6" w:rsidP="00134CA6">
      <w:pPr>
        <w:spacing w:after="0" w:line="240" w:lineRule="auto"/>
        <w:jc w:val="both"/>
        <w:rPr>
          <w:rFonts w:ascii="Times New Roman" w:hAnsi="Times New Roman" w:cs="Times New Roman"/>
          <w:b/>
          <w:bCs/>
          <w:sz w:val="26"/>
          <w:szCs w:val="26"/>
        </w:rPr>
      </w:pPr>
      <w:r w:rsidRPr="00932816">
        <w:rPr>
          <w:rFonts w:ascii="Times New Roman" w:hAnsi="Times New Roman" w:cs="Times New Roman"/>
          <w:b/>
          <w:bCs/>
          <w:sz w:val="26"/>
          <w:szCs w:val="26"/>
        </w:rPr>
        <w:t>13. Риски решения проблемы предложенным способом правового регулирования и риски негативных последствий, а также описание методов контроля эффективности избранного способа достижения целей регулирования</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63"/>
        <w:gridCol w:w="2410"/>
        <w:gridCol w:w="2660"/>
        <w:gridCol w:w="2301"/>
      </w:tblGrid>
      <w:tr w:rsidR="00134CA6" w:rsidRPr="00932816" w:rsidTr="00012263">
        <w:tc>
          <w:tcPr>
            <w:tcW w:w="2863" w:type="dxa"/>
          </w:tcPr>
          <w:p w:rsidR="00134CA6" w:rsidRPr="00932816" w:rsidRDefault="00134CA6" w:rsidP="00012263">
            <w:pPr>
              <w:spacing w:after="0" w:line="240" w:lineRule="auto"/>
              <w:ind w:left="57" w:right="57"/>
              <w:jc w:val="center"/>
              <w:rPr>
                <w:rFonts w:ascii="Times New Roman" w:hAnsi="Times New Roman" w:cs="Times New Roman"/>
                <w:sz w:val="26"/>
                <w:szCs w:val="26"/>
              </w:rPr>
            </w:pPr>
            <w:r w:rsidRPr="00932816">
              <w:rPr>
                <w:rFonts w:ascii="Times New Roman" w:hAnsi="Times New Roman" w:cs="Times New Roman"/>
                <w:sz w:val="26"/>
                <w:szCs w:val="26"/>
              </w:rPr>
              <w:t>13.1. Риски решения проблемы предложенным способом и риски негативных последствий</w:t>
            </w:r>
          </w:p>
        </w:tc>
        <w:tc>
          <w:tcPr>
            <w:tcW w:w="2410" w:type="dxa"/>
          </w:tcPr>
          <w:p w:rsidR="00134CA6" w:rsidRPr="00932816" w:rsidRDefault="00134CA6" w:rsidP="00012263">
            <w:pPr>
              <w:spacing w:after="0" w:line="240" w:lineRule="auto"/>
              <w:ind w:left="57" w:right="57"/>
              <w:jc w:val="center"/>
              <w:rPr>
                <w:rFonts w:ascii="Times New Roman" w:hAnsi="Times New Roman" w:cs="Times New Roman"/>
                <w:sz w:val="26"/>
                <w:szCs w:val="26"/>
              </w:rPr>
            </w:pPr>
            <w:r w:rsidRPr="00932816">
              <w:rPr>
                <w:rFonts w:ascii="Times New Roman" w:hAnsi="Times New Roman" w:cs="Times New Roman"/>
                <w:sz w:val="26"/>
                <w:szCs w:val="26"/>
              </w:rPr>
              <w:t>13.2. Оценка вероятности наступления рисков**</w:t>
            </w:r>
          </w:p>
        </w:tc>
        <w:tc>
          <w:tcPr>
            <w:tcW w:w="2660" w:type="dxa"/>
          </w:tcPr>
          <w:p w:rsidR="00134CA6" w:rsidRPr="00932816" w:rsidRDefault="00134CA6" w:rsidP="00012263">
            <w:pPr>
              <w:spacing w:after="0" w:line="240" w:lineRule="auto"/>
              <w:ind w:left="57" w:right="57"/>
              <w:jc w:val="center"/>
              <w:rPr>
                <w:rFonts w:ascii="Times New Roman" w:hAnsi="Times New Roman" w:cs="Times New Roman"/>
                <w:sz w:val="26"/>
                <w:szCs w:val="26"/>
              </w:rPr>
            </w:pPr>
            <w:r w:rsidRPr="00932816">
              <w:rPr>
                <w:rFonts w:ascii="Times New Roman" w:hAnsi="Times New Roman" w:cs="Times New Roman"/>
                <w:sz w:val="26"/>
                <w:szCs w:val="26"/>
              </w:rPr>
              <w:t>13.3. Методы контроля эффективности избранного способа достижения целей регулирования**</w:t>
            </w:r>
          </w:p>
        </w:tc>
        <w:tc>
          <w:tcPr>
            <w:tcW w:w="2301" w:type="dxa"/>
          </w:tcPr>
          <w:p w:rsidR="00134CA6" w:rsidRPr="00932816" w:rsidRDefault="00134CA6" w:rsidP="00012263">
            <w:pPr>
              <w:spacing w:after="0" w:line="240" w:lineRule="auto"/>
              <w:ind w:left="57" w:right="57"/>
              <w:jc w:val="center"/>
              <w:rPr>
                <w:rFonts w:ascii="Times New Roman" w:hAnsi="Times New Roman" w:cs="Times New Roman"/>
                <w:sz w:val="26"/>
                <w:szCs w:val="26"/>
              </w:rPr>
            </w:pPr>
            <w:r w:rsidRPr="00932816">
              <w:rPr>
                <w:rFonts w:ascii="Times New Roman" w:hAnsi="Times New Roman" w:cs="Times New Roman"/>
                <w:sz w:val="26"/>
                <w:szCs w:val="26"/>
              </w:rPr>
              <w:t>13.4. Степень контроля рисков**</w:t>
            </w:r>
          </w:p>
          <w:p w:rsidR="00134CA6" w:rsidRPr="00932816" w:rsidRDefault="00134CA6" w:rsidP="00012263">
            <w:pPr>
              <w:spacing w:after="0" w:line="240" w:lineRule="auto"/>
              <w:ind w:left="57" w:right="57"/>
              <w:jc w:val="center"/>
              <w:rPr>
                <w:rFonts w:ascii="Times New Roman" w:hAnsi="Times New Roman" w:cs="Times New Roman"/>
                <w:iCs/>
                <w:sz w:val="26"/>
                <w:szCs w:val="26"/>
              </w:rPr>
            </w:pPr>
          </w:p>
        </w:tc>
      </w:tr>
      <w:tr w:rsidR="008505C7" w:rsidRPr="00932816" w:rsidTr="00012263">
        <w:trPr>
          <w:cantSplit/>
        </w:trPr>
        <w:tc>
          <w:tcPr>
            <w:tcW w:w="2863" w:type="dxa"/>
          </w:tcPr>
          <w:p w:rsidR="008505C7" w:rsidRPr="00932816" w:rsidRDefault="00932816" w:rsidP="002B189B">
            <w:pPr>
              <w:spacing w:after="0" w:line="240" w:lineRule="auto"/>
              <w:ind w:left="57" w:right="57"/>
              <w:jc w:val="center"/>
              <w:rPr>
                <w:rFonts w:ascii="Times New Roman" w:hAnsi="Times New Roman" w:cs="Times New Roman"/>
                <w:sz w:val="26"/>
                <w:szCs w:val="26"/>
              </w:rPr>
            </w:pPr>
            <w:r w:rsidRPr="00932816">
              <w:rPr>
                <w:rFonts w:ascii="Times New Roman" w:hAnsi="Times New Roman" w:cs="Times New Roman"/>
                <w:sz w:val="26"/>
                <w:szCs w:val="26"/>
              </w:rPr>
              <w:t>-</w:t>
            </w:r>
          </w:p>
        </w:tc>
        <w:tc>
          <w:tcPr>
            <w:tcW w:w="2410" w:type="dxa"/>
          </w:tcPr>
          <w:p w:rsidR="008505C7" w:rsidRPr="00932816" w:rsidRDefault="00932816" w:rsidP="002B189B">
            <w:pPr>
              <w:spacing w:after="0" w:line="240" w:lineRule="auto"/>
              <w:ind w:left="57" w:right="57"/>
              <w:jc w:val="center"/>
              <w:rPr>
                <w:rFonts w:ascii="Times New Roman" w:hAnsi="Times New Roman" w:cs="Times New Roman"/>
                <w:sz w:val="26"/>
                <w:szCs w:val="26"/>
              </w:rPr>
            </w:pPr>
            <w:r w:rsidRPr="00932816">
              <w:rPr>
                <w:rFonts w:ascii="Times New Roman" w:hAnsi="Times New Roman" w:cs="Times New Roman"/>
                <w:sz w:val="26"/>
                <w:szCs w:val="26"/>
              </w:rPr>
              <w:t>-</w:t>
            </w:r>
          </w:p>
        </w:tc>
        <w:tc>
          <w:tcPr>
            <w:tcW w:w="2660" w:type="dxa"/>
            <w:vMerge w:val="restart"/>
          </w:tcPr>
          <w:p w:rsidR="008505C7" w:rsidRPr="00932816" w:rsidRDefault="00932816" w:rsidP="0085148B">
            <w:pPr>
              <w:spacing w:after="0" w:line="240" w:lineRule="auto"/>
              <w:jc w:val="center"/>
              <w:rPr>
                <w:rFonts w:ascii="Times New Roman" w:hAnsi="Times New Roman" w:cs="Times New Roman"/>
                <w:i/>
                <w:sz w:val="26"/>
                <w:szCs w:val="26"/>
              </w:rPr>
            </w:pPr>
            <w:r w:rsidRPr="00932816">
              <w:rPr>
                <w:rFonts w:ascii="Times New Roman" w:hAnsi="Times New Roman" w:cs="Times New Roman"/>
                <w:i/>
                <w:sz w:val="26"/>
                <w:szCs w:val="26"/>
              </w:rPr>
              <w:t>-</w:t>
            </w:r>
          </w:p>
        </w:tc>
        <w:tc>
          <w:tcPr>
            <w:tcW w:w="2301" w:type="dxa"/>
          </w:tcPr>
          <w:p w:rsidR="008505C7" w:rsidRPr="00932816" w:rsidRDefault="00932816" w:rsidP="002B189B">
            <w:pPr>
              <w:spacing w:after="0" w:line="240" w:lineRule="auto"/>
              <w:jc w:val="center"/>
              <w:rPr>
                <w:rFonts w:ascii="Times New Roman" w:eastAsia="Calibri" w:hAnsi="Times New Roman" w:cs="Times New Roman"/>
                <w:sz w:val="26"/>
                <w:szCs w:val="26"/>
              </w:rPr>
            </w:pPr>
            <w:r w:rsidRPr="00932816">
              <w:rPr>
                <w:rFonts w:ascii="Times New Roman" w:hAnsi="Times New Roman" w:cs="Times New Roman"/>
                <w:sz w:val="26"/>
                <w:szCs w:val="26"/>
              </w:rPr>
              <w:t>-</w:t>
            </w:r>
          </w:p>
        </w:tc>
      </w:tr>
      <w:tr w:rsidR="008505C7" w:rsidRPr="00932816" w:rsidTr="00012263">
        <w:trPr>
          <w:cantSplit/>
        </w:trPr>
        <w:tc>
          <w:tcPr>
            <w:tcW w:w="2863" w:type="dxa"/>
          </w:tcPr>
          <w:p w:rsidR="008505C7" w:rsidRPr="00932816" w:rsidRDefault="008505C7" w:rsidP="002B189B">
            <w:pPr>
              <w:spacing w:after="0" w:line="240" w:lineRule="auto"/>
              <w:ind w:left="57" w:right="57"/>
              <w:jc w:val="center"/>
              <w:rPr>
                <w:rFonts w:ascii="Times New Roman" w:hAnsi="Times New Roman" w:cs="Times New Roman"/>
                <w:sz w:val="26"/>
                <w:szCs w:val="26"/>
              </w:rPr>
            </w:pPr>
            <w:r w:rsidRPr="00932816">
              <w:rPr>
                <w:rFonts w:ascii="Times New Roman" w:hAnsi="Times New Roman" w:cs="Times New Roman"/>
                <w:sz w:val="26"/>
                <w:szCs w:val="26"/>
              </w:rPr>
              <w:t>Риск 2</w:t>
            </w:r>
          </w:p>
          <w:p w:rsidR="008505C7" w:rsidRPr="00932816" w:rsidRDefault="008505C7" w:rsidP="0085148B">
            <w:pPr>
              <w:spacing w:after="0" w:line="240" w:lineRule="auto"/>
              <w:ind w:left="57" w:right="57"/>
              <w:jc w:val="center"/>
              <w:rPr>
                <w:rFonts w:ascii="Times New Roman" w:hAnsi="Times New Roman" w:cs="Times New Roman"/>
                <w:sz w:val="26"/>
                <w:szCs w:val="26"/>
              </w:rPr>
            </w:pPr>
            <w:r w:rsidRPr="00932816">
              <w:rPr>
                <w:rFonts w:ascii="Times New Roman" w:hAnsi="Times New Roman" w:cs="Times New Roman"/>
                <w:sz w:val="26"/>
                <w:szCs w:val="26"/>
              </w:rPr>
              <w:t xml:space="preserve">Сокращение интереса потенциальных участников к </w:t>
            </w:r>
            <w:r w:rsidR="0085148B" w:rsidRPr="00932816">
              <w:rPr>
                <w:rFonts w:ascii="Times New Roman" w:hAnsi="Times New Roman" w:cs="Times New Roman"/>
                <w:sz w:val="26"/>
                <w:szCs w:val="26"/>
              </w:rPr>
              <w:t>мероприятию</w:t>
            </w:r>
          </w:p>
        </w:tc>
        <w:tc>
          <w:tcPr>
            <w:tcW w:w="2410" w:type="dxa"/>
          </w:tcPr>
          <w:p w:rsidR="008505C7" w:rsidRPr="00932816" w:rsidRDefault="008505C7" w:rsidP="002B189B">
            <w:pPr>
              <w:spacing w:after="0" w:line="240" w:lineRule="auto"/>
              <w:ind w:left="57" w:right="57"/>
              <w:jc w:val="center"/>
              <w:rPr>
                <w:rFonts w:ascii="Times New Roman" w:hAnsi="Times New Roman" w:cs="Times New Roman"/>
                <w:sz w:val="26"/>
                <w:szCs w:val="26"/>
              </w:rPr>
            </w:pPr>
            <w:r w:rsidRPr="00932816">
              <w:rPr>
                <w:rFonts w:ascii="Times New Roman" w:hAnsi="Times New Roman" w:cs="Times New Roman"/>
                <w:sz w:val="26"/>
                <w:szCs w:val="26"/>
              </w:rPr>
              <w:t>низкая</w:t>
            </w:r>
          </w:p>
        </w:tc>
        <w:tc>
          <w:tcPr>
            <w:tcW w:w="2660" w:type="dxa"/>
            <w:vMerge/>
          </w:tcPr>
          <w:p w:rsidR="008505C7" w:rsidRPr="00932816" w:rsidRDefault="008505C7" w:rsidP="00BD514B">
            <w:pPr>
              <w:spacing w:after="0" w:line="240" w:lineRule="auto"/>
              <w:jc w:val="center"/>
              <w:rPr>
                <w:rFonts w:ascii="Times New Roman" w:hAnsi="Times New Roman" w:cs="Times New Roman"/>
                <w:sz w:val="26"/>
                <w:szCs w:val="26"/>
              </w:rPr>
            </w:pPr>
          </w:p>
        </w:tc>
        <w:tc>
          <w:tcPr>
            <w:tcW w:w="2301" w:type="dxa"/>
          </w:tcPr>
          <w:p w:rsidR="008505C7" w:rsidRPr="00932816" w:rsidRDefault="008505C7" w:rsidP="002B189B">
            <w:pPr>
              <w:spacing w:after="0" w:line="240" w:lineRule="auto"/>
              <w:jc w:val="center"/>
              <w:rPr>
                <w:rFonts w:ascii="Times New Roman" w:hAnsi="Times New Roman" w:cs="Times New Roman"/>
                <w:sz w:val="26"/>
                <w:szCs w:val="26"/>
              </w:rPr>
            </w:pPr>
            <w:r w:rsidRPr="00932816">
              <w:rPr>
                <w:rFonts w:ascii="Times New Roman" w:hAnsi="Times New Roman" w:cs="Times New Roman"/>
                <w:sz w:val="26"/>
                <w:szCs w:val="26"/>
              </w:rPr>
              <w:t>полный</w:t>
            </w:r>
          </w:p>
        </w:tc>
      </w:tr>
    </w:tbl>
    <w:p w:rsidR="00134CA6" w:rsidRPr="00932816" w:rsidRDefault="00134CA6" w:rsidP="00134CA6">
      <w:pPr>
        <w:spacing w:after="0" w:line="240" w:lineRule="auto"/>
        <w:rPr>
          <w:rFonts w:ascii="Times New Roman" w:hAnsi="Times New Roman" w:cs="Times New Roman"/>
          <w:sz w:val="26"/>
          <w:szCs w:val="26"/>
        </w:rPr>
      </w:pPr>
    </w:p>
    <w:p w:rsidR="00134CA6" w:rsidRPr="00932816" w:rsidRDefault="00134CA6" w:rsidP="00134CA6">
      <w:pPr>
        <w:spacing w:after="0" w:line="240" w:lineRule="auto"/>
        <w:rPr>
          <w:rFonts w:ascii="Times New Roman" w:hAnsi="Times New Roman" w:cs="Times New Roman"/>
          <w:sz w:val="26"/>
          <w:szCs w:val="26"/>
        </w:rPr>
      </w:pPr>
      <w:r w:rsidRPr="00932816">
        <w:rPr>
          <w:rFonts w:ascii="Times New Roman" w:hAnsi="Times New Roman" w:cs="Times New Roman"/>
          <w:sz w:val="26"/>
          <w:szCs w:val="26"/>
        </w:rPr>
        <w:t>13.5. Источники данных:</w:t>
      </w:r>
    </w:p>
    <w:p w:rsidR="009E0BF8" w:rsidRPr="00932816" w:rsidRDefault="009E0BF8" w:rsidP="009E0BF8">
      <w:pPr>
        <w:spacing w:after="0" w:line="240" w:lineRule="auto"/>
        <w:ind w:firstLine="567"/>
        <w:jc w:val="both"/>
        <w:rPr>
          <w:rFonts w:ascii="Times New Roman" w:hAnsi="Times New Roman" w:cs="Times New Roman"/>
          <w:sz w:val="26"/>
          <w:szCs w:val="26"/>
        </w:rPr>
      </w:pPr>
      <w:r w:rsidRPr="00932816">
        <w:rPr>
          <w:rFonts w:ascii="Times New Roman" w:hAnsi="Times New Roman" w:cs="Times New Roman"/>
          <w:sz w:val="26"/>
          <w:szCs w:val="26"/>
        </w:rPr>
        <w:lastRenderedPageBreak/>
        <w:t>Оперативные данные управления устойчивого развития сельских территорий департамента агропромышленного комплекса и воспроизводства окружающей среды области</w:t>
      </w:r>
    </w:p>
    <w:p w:rsidR="008457B1" w:rsidRPr="00932816" w:rsidRDefault="008457B1" w:rsidP="00134CA6">
      <w:pPr>
        <w:spacing w:after="0" w:line="240" w:lineRule="auto"/>
        <w:jc w:val="both"/>
        <w:rPr>
          <w:rFonts w:ascii="Times New Roman" w:hAnsi="Times New Roman" w:cs="Times New Roman"/>
          <w:b/>
          <w:bCs/>
          <w:sz w:val="26"/>
          <w:szCs w:val="26"/>
        </w:rPr>
      </w:pPr>
    </w:p>
    <w:p w:rsidR="00134CA6" w:rsidRPr="00932816" w:rsidRDefault="00134CA6" w:rsidP="00134CA6">
      <w:pPr>
        <w:spacing w:after="0" w:line="240" w:lineRule="auto"/>
        <w:jc w:val="both"/>
        <w:rPr>
          <w:rFonts w:ascii="Times New Roman" w:hAnsi="Times New Roman" w:cs="Times New Roman"/>
          <w:b/>
          <w:bCs/>
          <w:sz w:val="26"/>
          <w:szCs w:val="26"/>
        </w:rPr>
      </w:pPr>
      <w:r w:rsidRPr="00932816">
        <w:rPr>
          <w:rFonts w:ascii="Times New Roman" w:hAnsi="Times New Roman" w:cs="Times New Roman"/>
          <w:b/>
          <w:bCs/>
          <w:sz w:val="26"/>
          <w:szCs w:val="26"/>
        </w:rPr>
        <w:t>14. Необходимые для достижения заявленных целей регулирования организационно-технические, методологические, информационные и иные мероприятия**</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72"/>
        <w:gridCol w:w="1418"/>
        <w:gridCol w:w="1700"/>
        <w:gridCol w:w="1701"/>
        <w:gridCol w:w="1702"/>
      </w:tblGrid>
      <w:tr w:rsidR="00134CA6" w:rsidRPr="00932816" w:rsidTr="00290C31">
        <w:tc>
          <w:tcPr>
            <w:tcW w:w="3572" w:type="dxa"/>
          </w:tcPr>
          <w:p w:rsidR="00134CA6" w:rsidRPr="00932816" w:rsidRDefault="00134CA6" w:rsidP="00012263">
            <w:pPr>
              <w:spacing w:after="0" w:line="240" w:lineRule="auto"/>
              <w:jc w:val="center"/>
              <w:rPr>
                <w:rFonts w:ascii="Times New Roman" w:hAnsi="Times New Roman" w:cs="Times New Roman"/>
                <w:sz w:val="26"/>
                <w:szCs w:val="26"/>
              </w:rPr>
            </w:pPr>
            <w:r w:rsidRPr="00932816">
              <w:rPr>
                <w:rFonts w:ascii="Times New Roman" w:hAnsi="Times New Roman" w:cs="Times New Roman"/>
                <w:sz w:val="26"/>
                <w:szCs w:val="26"/>
              </w:rPr>
              <w:t>14.1. Мероприятия, необходимые для достижения целей регулирования</w:t>
            </w:r>
          </w:p>
        </w:tc>
        <w:tc>
          <w:tcPr>
            <w:tcW w:w="1418" w:type="dxa"/>
          </w:tcPr>
          <w:p w:rsidR="00134CA6" w:rsidRPr="00932816" w:rsidRDefault="00134CA6" w:rsidP="00012263">
            <w:pPr>
              <w:pStyle w:val="ConsPlusNormal"/>
              <w:ind w:firstLine="0"/>
              <w:jc w:val="center"/>
              <w:rPr>
                <w:rFonts w:ascii="Times New Roman" w:hAnsi="Times New Roman" w:cs="Times New Roman"/>
                <w:sz w:val="26"/>
                <w:szCs w:val="26"/>
              </w:rPr>
            </w:pPr>
            <w:r w:rsidRPr="00932816">
              <w:rPr>
                <w:rFonts w:ascii="Times New Roman" w:hAnsi="Times New Roman" w:cs="Times New Roman"/>
                <w:sz w:val="26"/>
                <w:szCs w:val="26"/>
              </w:rPr>
              <w:t>14.2.</w:t>
            </w:r>
          </w:p>
          <w:p w:rsidR="00134CA6" w:rsidRPr="00932816" w:rsidRDefault="00134CA6" w:rsidP="00012263">
            <w:pPr>
              <w:pStyle w:val="ConsPlusNormal"/>
              <w:ind w:firstLine="0"/>
              <w:jc w:val="center"/>
              <w:rPr>
                <w:rFonts w:ascii="Times New Roman" w:hAnsi="Times New Roman" w:cs="Times New Roman"/>
                <w:sz w:val="26"/>
                <w:szCs w:val="26"/>
              </w:rPr>
            </w:pPr>
            <w:r w:rsidRPr="00932816">
              <w:rPr>
                <w:rFonts w:ascii="Times New Roman" w:hAnsi="Times New Roman" w:cs="Times New Roman"/>
                <w:sz w:val="26"/>
                <w:szCs w:val="26"/>
              </w:rPr>
              <w:t>Сроки мероприятий</w:t>
            </w:r>
          </w:p>
        </w:tc>
        <w:tc>
          <w:tcPr>
            <w:tcW w:w="1700" w:type="dxa"/>
          </w:tcPr>
          <w:p w:rsidR="00134CA6" w:rsidRPr="00932816" w:rsidRDefault="00134CA6" w:rsidP="00012263">
            <w:pPr>
              <w:pStyle w:val="ConsPlusNormal"/>
              <w:ind w:firstLine="0"/>
              <w:jc w:val="center"/>
              <w:rPr>
                <w:rFonts w:ascii="Times New Roman" w:hAnsi="Times New Roman" w:cs="Times New Roman"/>
                <w:sz w:val="26"/>
                <w:szCs w:val="26"/>
              </w:rPr>
            </w:pPr>
            <w:r w:rsidRPr="00932816">
              <w:rPr>
                <w:rFonts w:ascii="Times New Roman" w:hAnsi="Times New Roman" w:cs="Times New Roman"/>
                <w:sz w:val="26"/>
                <w:szCs w:val="26"/>
              </w:rPr>
              <w:t>14.3. Описание ожидаемого результата</w:t>
            </w:r>
          </w:p>
        </w:tc>
        <w:tc>
          <w:tcPr>
            <w:tcW w:w="1701" w:type="dxa"/>
          </w:tcPr>
          <w:p w:rsidR="00134CA6" w:rsidRPr="00932816" w:rsidRDefault="00134CA6" w:rsidP="00012263">
            <w:pPr>
              <w:pStyle w:val="ConsPlusNormal"/>
              <w:ind w:firstLine="0"/>
              <w:jc w:val="center"/>
              <w:rPr>
                <w:rFonts w:ascii="Times New Roman" w:hAnsi="Times New Roman" w:cs="Times New Roman"/>
                <w:sz w:val="26"/>
                <w:szCs w:val="26"/>
              </w:rPr>
            </w:pPr>
            <w:r w:rsidRPr="00932816">
              <w:rPr>
                <w:rFonts w:ascii="Times New Roman" w:hAnsi="Times New Roman" w:cs="Times New Roman"/>
                <w:sz w:val="26"/>
                <w:szCs w:val="26"/>
              </w:rPr>
              <w:t xml:space="preserve">14.4. </w:t>
            </w:r>
          </w:p>
          <w:p w:rsidR="00134CA6" w:rsidRPr="00932816" w:rsidRDefault="00134CA6" w:rsidP="00012263">
            <w:pPr>
              <w:pStyle w:val="ConsPlusNormal"/>
              <w:ind w:firstLine="0"/>
              <w:jc w:val="center"/>
              <w:rPr>
                <w:rFonts w:ascii="Times New Roman" w:hAnsi="Times New Roman" w:cs="Times New Roman"/>
                <w:sz w:val="26"/>
                <w:szCs w:val="26"/>
              </w:rPr>
            </w:pPr>
            <w:r w:rsidRPr="00932816">
              <w:rPr>
                <w:rFonts w:ascii="Times New Roman" w:hAnsi="Times New Roman" w:cs="Times New Roman"/>
                <w:sz w:val="26"/>
                <w:szCs w:val="26"/>
              </w:rPr>
              <w:t>Объем финансирования</w:t>
            </w:r>
          </w:p>
        </w:tc>
        <w:tc>
          <w:tcPr>
            <w:tcW w:w="1702" w:type="dxa"/>
          </w:tcPr>
          <w:p w:rsidR="00134CA6" w:rsidRPr="00932816" w:rsidRDefault="00134CA6" w:rsidP="00012263">
            <w:pPr>
              <w:pStyle w:val="ConsPlusNormal"/>
              <w:ind w:firstLine="0"/>
              <w:jc w:val="center"/>
              <w:rPr>
                <w:rFonts w:ascii="Times New Roman" w:hAnsi="Times New Roman" w:cs="Times New Roman"/>
                <w:sz w:val="26"/>
                <w:szCs w:val="26"/>
              </w:rPr>
            </w:pPr>
            <w:r w:rsidRPr="00932816">
              <w:rPr>
                <w:rFonts w:ascii="Times New Roman" w:hAnsi="Times New Roman" w:cs="Times New Roman"/>
                <w:sz w:val="26"/>
                <w:szCs w:val="26"/>
              </w:rPr>
              <w:t>14.5. Источники финансирования</w:t>
            </w:r>
          </w:p>
        </w:tc>
      </w:tr>
      <w:tr w:rsidR="00134CA6" w:rsidRPr="00932816" w:rsidTr="00290C31">
        <w:tc>
          <w:tcPr>
            <w:tcW w:w="3572" w:type="dxa"/>
          </w:tcPr>
          <w:p w:rsidR="00134CA6" w:rsidRPr="00932816" w:rsidRDefault="00ED17F0" w:rsidP="00897CA6">
            <w:pPr>
              <w:spacing w:after="0" w:line="240" w:lineRule="auto"/>
              <w:rPr>
                <w:rFonts w:ascii="Times New Roman" w:hAnsi="Times New Roman" w:cs="Times New Roman"/>
                <w:sz w:val="26"/>
                <w:szCs w:val="26"/>
              </w:rPr>
            </w:pPr>
            <w:r w:rsidRPr="00932816">
              <w:rPr>
                <w:rFonts w:ascii="Times New Roman" w:hAnsi="Times New Roman" w:cs="Times New Roman"/>
                <w:sz w:val="26"/>
                <w:szCs w:val="26"/>
              </w:rPr>
              <w:t>Размещение информации о принятии постановления Правительства Белгородской области на  официальном сайте департамента (</w:t>
            </w:r>
            <w:proofErr w:type="spellStart"/>
            <w:r w:rsidRPr="00932816">
              <w:rPr>
                <w:rFonts w:ascii="Times New Roman" w:hAnsi="Times New Roman" w:cs="Times New Roman"/>
                <w:sz w:val="26"/>
                <w:szCs w:val="26"/>
                <w:lang w:val="en-US"/>
              </w:rPr>
              <w:t>belapk</w:t>
            </w:r>
            <w:proofErr w:type="spellEnd"/>
            <w:r w:rsidRPr="00932816">
              <w:rPr>
                <w:rFonts w:ascii="Times New Roman" w:hAnsi="Times New Roman" w:cs="Times New Roman"/>
                <w:sz w:val="26"/>
                <w:szCs w:val="26"/>
              </w:rPr>
              <w:t>.</w:t>
            </w:r>
            <w:proofErr w:type="spellStart"/>
            <w:r w:rsidRPr="00932816">
              <w:rPr>
                <w:rFonts w:ascii="Times New Roman" w:hAnsi="Times New Roman" w:cs="Times New Roman"/>
                <w:sz w:val="26"/>
                <w:szCs w:val="26"/>
                <w:lang w:val="en-US"/>
              </w:rPr>
              <w:t>ru</w:t>
            </w:r>
            <w:proofErr w:type="spellEnd"/>
            <w:proofErr w:type="gramStart"/>
            <w:r w:rsidRPr="00932816">
              <w:rPr>
                <w:rFonts w:ascii="Times New Roman" w:hAnsi="Times New Roman" w:cs="Times New Roman"/>
                <w:sz w:val="26"/>
                <w:szCs w:val="26"/>
              </w:rPr>
              <w:t xml:space="preserve"> )</w:t>
            </w:r>
            <w:proofErr w:type="gramEnd"/>
          </w:p>
        </w:tc>
        <w:tc>
          <w:tcPr>
            <w:tcW w:w="1418" w:type="dxa"/>
          </w:tcPr>
          <w:p w:rsidR="00134CA6" w:rsidRPr="00932816" w:rsidRDefault="000F3AAD" w:rsidP="00290C31">
            <w:pPr>
              <w:spacing w:after="0" w:line="240" w:lineRule="auto"/>
              <w:jc w:val="center"/>
              <w:rPr>
                <w:rFonts w:ascii="Times New Roman" w:hAnsi="Times New Roman" w:cs="Times New Roman"/>
                <w:sz w:val="26"/>
                <w:szCs w:val="26"/>
              </w:rPr>
            </w:pPr>
            <w:r w:rsidRPr="00932816">
              <w:rPr>
                <w:rFonts w:ascii="Times New Roman" w:hAnsi="Times New Roman" w:cs="Times New Roman"/>
                <w:sz w:val="26"/>
                <w:szCs w:val="26"/>
              </w:rPr>
              <w:t>Февраль - март 2020 года</w:t>
            </w:r>
          </w:p>
        </w:tc>
        <w:tc>
          <w:tcPr>
            <w:tcW w:w="1700" w:type="dxa"/>
          </w:tcPr>
          <w:p w:rsidR="00134CA6" w:rsidRPr="00932816" w:rsidRDefault="00147F64" w:rsidP="00147F64">
            <w:pPr>
              <w:spacing w:after="0" w:line="240" w:lineRule="auto"/>
              <w:jc w:val="center"/>
              <w:rPr>
                <w:rFonts w:ascii="Times New Roman" w:hAnsi="Times New Roman" w:cs="Times New Roman"/>
                <w:sz w:val="26"/>
                <w:szCs w:val="26"/>
              </w:rPr>
            </w:pPr>
            <w:r w:rsidRPr="00932816">
              <w:rPr>
                <w:rFonts w:ascii="Times New Roman" w:hAnsi="Times New Roman" w:cs="Times New Roman"/>
                <w:sz w:val="26"/>
                <w:szCs w:val="26"/>
              </w:rPr>
              <w:t>-</w:t>
            </w:r>
          </w:p>
        </w:tc>
        <w:tc>
          <w:tcPr>
            <w:tcW w:w="1701" w:type="dxa"/>
          </w:tcPr>
          <w:p w:rsidR="00134CA6" w:rsidRPr="00932816" w:rsidRDefault="00147F64" w:rsidP="00147F64">
            <w:pPr>
              <w:spacing w:after="0" w:line="240" w:lineRule="auto"/>
              <w:jc w:val="center"/>
              <w:rPr>
                <w:rFonts w:ascii="Times New Roman" w:hAnsi="Times New Roman" w:cs="Times New Roman"/>
                <w:sz w:val="26"/>
                <w:szCs w:val="26"/>
              </w:rPr>
            </w:pPr>
            <w:r w:rsidRPr="00932816">
              <w:rPr>
                <w:rFonts w:ascii="Times New Roman" w:hAnsi="Times New Roman" w:cs="Times New Roman"/>
                <w:sz w:val="26"/>
                <w:szCs w:val="26"/>
              </w:rPr>
              <w:t>нет</w:t>
            </w:r>
          </w:p>
        </w:tc>
        <w:tc>
          <w:tcPr>
            <w:tcW w:w="1702" w:type="dxa"/>
          </w:tcPr>
          <w:p w:rsidR="00134CA6" w:rsidRPr="00932816" w:rsidRDefault="00147F64" w:rsidP="00147F64">
            <w:pPr>
              <w:spacing w:after="0" w:line="240" w:lineRule="auto"/>
              <w:jc w:val="center"/>
              <w:rPr>
                <w:rFonts w:ascii="Times New Roman" w:hAnsi="Times New Roman" w:cs="Times New Roman"/>
                <w:sz w:val="26"/>
                <w:szCs w:val="26"/>
              </w:rPr>
            </w:pPr>
            <w:r w:rsidRPr="00932816">
              <w:rPr>
                <w:rFonts w:ascii="Times New Roman" w:hAnsi="Times New Roman" w:cs="Times New Roman"/>
                <w:sz w:val="26"/>
                <w:szCs w:val="26"/>
              </w:rPr>
              <w:t>нет</w:t>
            </w:r>
          </w:p>
        </w:tc>
      </w:tr>
    </w:tbl>
    <w:p w:rsidR="00134CA6" w:rsidRPr="00932816" w:rsidRDefault="00134CA6" w:rsidP="00134CA6">
      <w:pPr>
        <w:spacing w:after="0" w:line="240" w:lineRule="auto"/>
        <w:rPr>
          <w:rFonts w:ascii="Times New Roman" w:hAnsi="Times New Roman" w:cs="Times New Roman"/>
          <w:b/>
          <w:bCs/>
          <w:sz w:val="26"/>
          <w:szCs w:val="26"/>
        </w:rPr>
      </w:pPr>
    </w:p>
    <w:p w:rsidR="00134CA6" w:rsidRPr="00932816" w:rsidRDefault="00134CA6" w:rsidP="00D907CD">
      <w:pPr>
        <w:spacing w:after="0" w:line="240" w:lineRule="auto"/>
        <w:jc w:val="both"/>
        <w:rPr>
          <w:rFonts w:ascii="Times New Roman" w:hAnsi="Times New Roman" w:cs="Times New Roman"/>
          <w:b/>
          <w:bCs/>
          <w:sz w:val="26"/>
          <w:szCs w:val="26"/>
        </w:rPr>
      </w:pPr>
      <w:r w:rsidRPr="00932816">
        <w:rPr>
          <w:rFonts w:ascii="Times New Roman" w:hAnsi="Times New Roman" w:cs="Times New Roman"/>
          <w:b/>
          <w:bCs/>
          <w:sz w:val="26"/>
          <w:szCs w:val="26"/>
        </w:rPr>
        <w:t>15. Индикативные показатели, программы мониторинга и иные способы (методы) оценки достижения заявленных целей регулирования*</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23"/>
        <w:gridCol w:w="2442"/>
        <w:gridCol w:w="1952"/>
        <w:gridCol w:w="1876"/>
      </w:tblGrid>
      <w:tr w:rsidR="00134CA6" w:rsidRPr="00932816" w:rsidTr="009E0BF8">
        <w:tc>
          <w:tcPr>
            <w:tcW w:w="3823" w:type="dxa"/>
          </w:tcPr>
          <w:p w:rsidR="00134CA6" w:rsidRPr="00932816" w:rsidRDefault="00134CA6" w:rsidP="00012263">
            <w:pPr>
              <w:pStyle w:val="ConsPlusNormal"/>
              <w:ind w:firstLine="0"/>
              <w:jc w:val="center"/>
              <w:rPr>
                <w:rFonts w:ascii="Times New Roman" w:hAnsi="Times New Roman" w:cs="Times New Roman"/>
                <w:sz w:val="26"/>
                <w:szCs w:val="26"/>
              </w:rPr>
            </w:pPr>
            <w:r w:rsidRPr="00932816">
              <w:rPr>
                <w:rFonts w:ascii="Times New Roman" w:hAnsi="Times New Roman" w:cs="Times New Roman"/>
                <w:sz w:val="26"/>
                <w:szCs w:val="26"/>
              </w:rPr>
              <w:t>15.1. Цели предлагаемого правового регулирования (указываются данные из раздела 5 сводного отчета)</w:t>
            </w:r>
          </w:p>
        </w:tc>
        <w:tc>
          <w:tcPr>
            <w:tcW w:w="2442" w:type="dxa"/>
          </w:tcPr>
          <w:p w:rsidR="00134CA6" w:rsidRPr="00932816" w:rsidRDefault="00134CA6" w:rsidP="00012263">
            <w:pPr>
              <w:pStyle w:val="ConsPlusNormal"/>
              <w:ind w:firstLine="0"/>
              <w:jc w:val="center"/>
              <w:rPr>
                <w:rFonts w:ascii="Times New Roman" w:hAnsi="Times New Roman" w:cs="Times New Roman"/>
                <w:sz w:val="26"/>
                <w:szCs w:val="26"/>
              </w:rPr>
            </w:pPr>
            <w:r w:rsidRPr="00932816">
              <w:rPr>
                <w:rFonts w:ascii="Times New Roman" w:hAnsi="Times New Roman" w:cs="Times New Roman"/>
                <w:sz w:val="26"/>
                <w:szCs w:val="26"/>
              </w:rPr>
              <w:t>15.2. Индикативные показатели</w:t>
            </w:r>
          </w:p>
          <w:p w:rsidR="00134CA6" w:rsidRPr="00932816" w:rsidRDefault="00134CA6" w:rsidP="00012263">
            <w:pPr>
              <w:pStyle w:val="ConsPlusNormal"/>
              <w:jc w:val="center"/>
              <w:rPr>
                <w:rFonts w:ascii="Times New Roman" w:hAnsi="Times New Roman" w:cs="Times New Roman"/>
                <w:sz w:val="26"/>
                <w:szCs w:val="26"/>
              </w:rPr>
            </w:pPr>
          </w:p>
        </w:tc>
        <w:tc>
          <w:tcPr>
            <w:tcW w:w="1952" w:type="dxa"/>
          </w:tcPr>
          <w:p w:rsidR="00134CA6" w:rsidRPr="00932816" w:rsidRDefault="00134CA6" w:rsidP="00012263">
            <w:pPr>
              <w:pStyle w:val="ConsPlusNormal"/>
              <w:ind w:firstLine="0"/>
              <w:jc w:val="center"/>
              <w:rPr>
                <w:rFonts w:ascii="Times New Roman" w:hAnsi="Times New Roman" w:cs="Times New Roman"/>
                <w:sz w:val="26"/>
                <w:szCs w:val="26"/>
              </w:rPr>
            </w:pPr>
            <w:r w:rsidRPr="00932816">
              <w:rPr>
                <w:rFonts w:ascii="Times New Roman" w:hAnsi="Times New Roman" w:cs="Times New Roman"/>
                <w:sz w:val="26"/>
                <w:szCs w:val="26"/>
              </w:rPr>
              <w:t>15.3. Единицы измерения индикативных показателей</w:t>
            </w:r>
          </w:p>
        </w:tc>
        <w:tc>
          <w:tcPr>
            <w:tcW w:w="1876" w:type="dxa"/>
          </w:tcPr>
          <w:p w:rsidR="00134CA6" w:rsidRPr="00932816" w:rsidRDefault="00134CA6" w:rsidP="00012263">
            <w:pPr>
              <w:pStyle w:val="ConsPlusNormal"/>
              <w:ind w:firstLine="0"/>
              <w:jc w:val="center"/>
              <w:rPr>
                <w:rFonts w:ascii="Times New Roman" w:hAnsi="Times New Roman" w:cs="Times New Roman"/>
                <w:sz w:val="26"/>
                <w:szCs w:val="26"/>
              </w:rPr>
            </w:pPr>
            <w:r w:rsidRPr="00932816">
              <w:rPr>
                <w:rFonts w:ascii="Times New Roman" w:hAnsi="Times New Roman" w:cs="Times New Roman"/>
                <w:sz w:val="26"/>
                <w:szCs w:val="26"/>
              </w:rPr>
              <w:t>15.4. Способы расчета индикативных показателей</w:t>
            </w:r>
          </w:p>
        </w:tc>
      </w:tr>
      <w:tr w:rsidR="009E0BF8" w:rsidRPr="00932816" w:rsidTr="006113E0">
        <w:tc>
          <w:tcPr>
            <w:tcW w:w="3823" w:type="dxa"/>
          </w:tcPr>
          <w:p w:rsidR="009E0BF8" w:rsidRPr="00932816" w:rsidRDefault="00556FFE" w:rsidP="006113E0">
            <w:pPr>
              <w:pStyle w:val="ConsPlusNormal"/>
              <w:ind w:firstLine="0"/>
              <w:rPr>
                <w:rFonts w:ascii="Times New Roman" w:hAnsi="Times New Roman" w:cs="Times New Roman"/>
                <w:sz w:val="26"/>
                <w:szCs w:val="26"/>
              </w:rPr>
            </w:pPr>
            <w:r w:rsidRPr="00932816">
              <w:rPr>
                <w:rFonts w:ascii="Times New Roman" w:eastAsiaTheme="minorHAnsi" w:hAnsi="Times New Roman" w:cs="Times New Roman"/>
                <w:sz w:val="26"/>
                <w:szCs w:val="26"/>
                <w:lang w:eastAsia="en-US"/>
              </w:rPr>
              <w:t xml:space="preserve">принятие постановления Правительства Белгородской области, утверждающего порядок предоставления субсидий в целях оказания содействия сельскохозяйственным товаропроизводителям в обеспечении квалифицированными специалистами </w:t>
            </w:r>
          </w:p>
        </w:tc>
        <w:tc>
          <w:tcPr>
            <w:tcW w:w="2442" w:type="dxa"/>
          </w:tcPr>
          <w:p w:rsidR="006113E0" w:rsidRPr="00932816" w:rsidRDefault="009E0BF8" w:rsidP="009E0BF8">
            <w:pPr>
              <w:spacing w:after="0" w:line="240" w:lineRule="auto"/>
              <w:ind w:right="-28"/>
              <w:rPr>
                <w:rFonts w:ascii="Times New Roman" w:hAnsi="Times New Roman" w:cs="Times New Roman"/>
                <w:sz w:val="26"/>
                <w:szCs w:val="26"/>
              </w:rPr>
            </w:pPr>
            <w:r w:rsidRPr="00932816">
              <w:rPr>
                <w:rFonts w:ascii="Times New Roman" w:hAnsi="Times New Roman" w:cs="Times New Roman"/>
                <w:sz w:val="26"/>
                <w:szCs w:val="26"/>
              </w:rPr>
              <w:t xml:space="preserve">Принятие проекта </w:t>
            </w:r>
            <w:r w:rsidR="00556FFE" w:rsidRPr="00932816">
              <w:rPr>
                <w:rFonts w:ascii="Times New Roman" w:hAnsi="Times New Roman" w:cs="Times New Roman"/>
                <w:sz w:val="26"/>
                <w:szCs w:val="26"/>
              </w:rPr>
              <w:t>постановления Правительства Белгородской области «О внесении изменений в постановление Правительства Белгородской области от 28 октября 2013 года № 439-пп»</w:t>
            </w:r>
          </w:p>
          <w:p w:rsidR="00EC5A1A" w:rsidRPr="00932816" w:rsidRDefault="00EC5A1A" w:rsidP="009E0BF8">
            <w:pPr>
              <w:spacing w:after="0" w:line="240" w:lineRule="auto"/>
              <w:ind w:right="-28"/>
              <w:rPr>
                <w:rFonts w:ascii="Times New Roman" w:hAnsi="Times New Roman" w:cs="Times New Roman"/>
                <w:sz w:val="26"/>
                <w:szCs w:val="26"/>
              </w:rPr>
            </w:pPr>
          </w:p>
          <w:p w:rsidR="006113E0" w:rsidRPr="00932816" w:rsidRDefault="006113E0" w:rsidP="009E0BF8">
            <w:pPr>
              <w:spacing w:after="0" w:line="240" w:lineRule="auto"/>
              <w:ind w:right="-28"/>
              <w:rPr>
                <w:rFonts w:ascii="Times New Roman" w:hAnsi="Times New Roman" w:cs="Times New Roman"/>
                <w:sz w:val="26"/>
                <w:szCs w:val="26"/>
              </w:rPr>
            </w:pPr>
          </w:p>
          <w:p w:rsidR="00556FFE" w:rsidRPr="00932816" w:rsidRDefault="00556FFE" w:rsidP="00556FFE">
            <w:pPr>
              <w:widowControl w:val="0"/>
              <w:autoSpaceDE w:val="0"/>
              <w:autoSpaceDN w:val="0"/>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численность работников, обучающихся, по ученическим договорам, 50 чел.</w:t>
            </w:r>
          </w:p>
          <w:p w:rsidR="00556FFE" w:rsidRPr="00932816" w:rsidRDefault="00556FFE" w:rsidP="00556FFE">
            <w:pPr>
              <w:widowControl w:val="0"/>
              <w:autoSpaceDE w:val="0"/>
              <w:autoSpaceDN w:val="0"/>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 xml:space="preserve">численность студентов, привлеченных </w:t>
            </w:r>
            <w:proofErr w:type="spellStart"/>
            <w:r w:rsidRPr="00932816">
              <w:rPr>
                <w:rFonts w:ascii="Times New Roman" w:hAnsi="Times New Roman" w:cs="Times New Roman"/>
                <w:sz w:val="26"/>
                <w:szCs w:val="26"/>
              </w:rPr>
              <w:t>сельхозтоваро</w:t>
            </w:r>
            <w:proofErr w:type="spellEnd"/>
            <w:r w:rsidRPr="00932816">
              <w:rPr>
                <w:rFonts w:ascii="Times New Roman" w:hAnsi="Times New Roman" w:cs="Times New Roman"/>
                <w:sz w:val="26"/>
                <w:szCs w:val="26"/>
              </w:rPr>
              <w:t>-производителями для прохождения производственной практики, 250 чел.</w:t>
            </w:r>
          </w:p>
          <w:p w:rsidR="00CA2003" w:rsidRPr="00932816" w:rsidRDefault="00CA2003" w:rsidP="00556FFE">
            <w:pPr>
              <w:widowControl w:val="0"/>
              <w:autoSpaceDE w:val="0"/>
              <w:autoSpaceDN w:val="0"/>
              <w:spacing w:after="0" w:line="240" w:lineRule="auto"/>
              <w:jc w:val="both"/>
              <w:rPr>
                <w:rFonts w:ascii="Times New Roman" w:hAnsi="Times New Roman" w:cs="Times New Roman"/>
                <w:sz w:val="26"/>
                <w:szCs w:val="26"/>
              </w:rPr>
            </w:pPr>
          </w:p>
          <w:p w:rsidR="00CA2003" w:rsidRPr="00932816" w:rsidRDefault="00CA2003" w:rsidP="00556FFE">
            <w:pPr>
              <w:widowControl w:val="0"/>
              <w:autoSpaceDE w:val="0"/>
              <w:autoSpaceDN w:val="0"/>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 xml:space="preserve">Количество проектов </w:t>
            </w:r>
            <w:r w:rsidRPr="00932816">
              <w:rPr>
                <w:rFonts w:ascii="Times New Roman" w:hAnsi="Times New Roman" w:cs="Times New Roman"/>
                <w:sz w:val="26"/>
                <w:szCs w:val="26"/>
              </w:rPr>
              <w:lastRenderedPageBreak/>
              <w:t>по благоустройству – 35 ед.</w:t>
            </w:r>
          </w:p>
          <w:p w:rsidR="00CA2003" w:rsidRPr="00932816" w:rsidRDefault="00CA2003" w:rsidP="00556FFE">
            <w:pPr>
              <w:widowControl w:val="0"/>
              <w:autoSpaceDE w:val="0"/>
              <w:autoSpaceDN w:val="0"/>
              <w:spacing w:after="0" w:line="240" w:lineRule="auto"/>
              <w:jc w:val="both"/>
              <w:rPr>
                <w:rFonts w:ascii="Times New Roman" w:hAnsi="Times New Roman" w:cs="Times New Roman"/>
                <w:sz w:val="26"/>
                <w:szCs w:val="26"/>
              </w:rPr>
            </w:pPr>
          </w:p>
          <w:p w:rsidR="00022C14" w:rsidRPr="00932816" w:rsidRDefault="00022C14" w:rsidP="00556FFE">
            <w:pPr>
              <w:widowControl w:val="0"/>
              <w:autoSpaceDE w:val="0"/>
              <w:autoSpaceDN w:val="0"/>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 xml:space="preserve">Объем ввода жилья для граждан – 1245,4 </w:t>
            </w:r>
            <w:proofErr w:type="spellStart"/>
            <w:r w:rsidRPr="00932816">
              <w:rPr>
                <w:rFonts w:ascii="Times New Roman" w:hAnsi="Times New Roman" w:cs="Times New Roman"/>
                <w:sz w:val="26"/>
                <w:szCs w:val="26"/>
              </w:rPr>
              <w:t>кв</w:t>
            </w:r>
            <w:proofErr w:type="gramStart"/>
            <w:r w:rsidRPr="00932816">
              <w:rPr>
                <w:rFonts w:ascii="Times New Roman" w:hAnsi="Times New Roman" w:cs="Times New Roman"/>
                <w:sz w:val="26"/>
                <w:szCs w:val="26"/>
              </w:rPr>
              <w:t>.м</w:t>
            </w:r>
            <w:proofErr w:type="gramEnd"/>
            <w:r w:rsidRPr="00932816">
              <w:rPr>
                <w:rFonts w:ascii="Times New Roman" w:hAnsi="Times New Roman" w:cs="Times New Roman"/>
                <w:sz w:val="26"/>
                <w:szCs w:val="26"/>
              </w:rPr>
              <w:t>етров</w:t>
            </w:r>
            <w:proofErr w:type="spellEnd"/>
          </w:p>
          <w:p w:rsidR="00022C14" w:rsidRPr="00932816" w:rsidRDefault="00022C14" w:rsidP="00556FFE">
            <w:pPr>
              <w:widowControl w:val="0"/>
              <w:autoSpaceDE w:val="0"/>
              <w:autoSpaceDN w:val="0"/>
              <w:spacing w:after="0" w:line="240" w:lineRule="auto"/>
              <w:jc w:val="both"/>
              <w:rPr>
                <w:rFonts w:ascii="Times New Roman" w:hAnsi="Times New Roman" w:cs="Times New Roman"/>
                <w:sz w:val="26"/>
                <w:szCs w:val="26"/>
              </w:rPr>
            </w:pPr>
          </w:p>
          <w:p w:rsidR="00022C14" w:rsidRPr="00932816" w:rsidRDefault="00022C14" w:rsidP="00556FFE">
            <w:pPr>
              <w:widowControl w:val="0"/>
              <w:autoSpaceDE w:val="0"/>
              <w:autoSpaceDN w:val="0"/>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Ввод в действие локальных водопроводов – 13,72 км.</w:t>
            </w:r>
          </w:p>
          <w:p w:rsidR="006113E0" w:rsidRPr="00932816" w:rsidRDefault="006113E0" w:rsidP="009E0BF8">
            <w:pPr>
              <w:spacing w:after="0" w:line="240" w:lineRule="auto"/>
              <w:ind w:right="-28"/>
              <w:rPr>
                <w:rFonts w:ascii="Times New Roman" w:hAnsi="Times New Roman" w:cs="Times New Roman"/>
                <w:sz w:val="26"/>
                <w:szCs w:val="26"/>
              </w:rPr>
            </w:pPr>
          </w:p>
          <w:p w:rsidR="006113E0" w:rsidRPr="00932816" w:rsidRDefault="006113E0" w:rsidP="009E0BF8">
            <w:pPr>
              <w:spacing w:after="0" w:line="240" w:lineRule="auto"/>
              <w:ind w:right="-28"/>
              <w:rPr>
                <w:rFonts w:ascii="Times New Roman" w:hAnsi="Times New Roman" w:cs="Times New Roman"/>
                <w:sz w:val="26"/>
                <w:szCs w:val="26"/>
              </w:rPr>
            </w:pPr>
          </w:p>
        </w:tc>
        <w:tc>
          <w:tcPr>
            <w:tcW w:w="1952" w:type="dxa"/>
          </w:tcPr>
          <w:p w:rsidR="009E0BF8" w:rsidRPr="00932816" w:rsidRDefault="009E0BF8" w:rsidP="002B189B">
            <w:pPr>
              <w:spacing w:after="0" w:line="240" w:lineRule="auto"/>
              <w:jc w:val="center"/>
              <w:rPr>
                <w:rFonts w:ascii="Times New Roman" w:hAnsi="Times New Roman" w:cs="Times New Roman"/>
                <w:sz w:val="26"/>
                <w:szCs w:val="26"/>
              </w:rPr>
            </w:pPr>
            <w:r w:rsidRPr="00932816">
              <w:rPr>
                <w:rFonts w:ascii="Times New Roman" w:hAnsi="Times New Roman" w:cs="Times New Roman"/>
                <w:sz w:val="26"/>
                <w:szCs w:val="26"/>
              </w:rPr>
              <w:lastRenderedPageBreak/>
              <w:t>принятие/</w:t>
            </w:r>
          </w:p>
          <w:p w:rsidR="009E0BF8" w:rsidRPr="00932816" w:rsidRDefault="009E0BF8" w:rsidP="002B189B">
            <w:pPr>
              <w:spacing w:after="0" w:line="240" w:lineRule="auto"/>
              <w:jc w:val="center"/>
              <w:rPr>
                <w:rFonts w:ascii="Times New Roman" w:hAnsi="Times New Roman" w:cs="Times New Roman"/>
                <w:sz w:val="26"/>
                <w:szCs w:val="26"/>
              </w:rPr>
            </w:pPr>
            <w:r w:rsidRPr="00932816">
              <w:rPr>
                <w:rFonts w:ascii="Times New Roman" w:hAnsi="Times New Roman" w:cs="Times New Roman"/>
                <w:sz w:val="26"/>
                <w:szCs w:val="26"/>
              </w:rPr>
              <w:t>не принятие</w:t>
            </w:r>
          </w:p>
          <w:p w:rsidR="006113E0" w:rsidRPr="00932816" w:rsidRDefault="006113E0" w:rsidP="002B189B">
            <w:pPr>
              <w:spacing w:after="0" w:line="240" w:lineRule="auto"/>
              <w:jc w:val="center"/>
              <w:rPr>
                <w:rFonts w:ascii="Times New Roman" w:hAnsi="Times New Roman" w:cs="Times New Roman"/>
                <w:sz w:val="26"/>
                <w:szCs w:val="26"/>
              </w:rPr>
            </w:pPr>
          </w:p>
          <w:p w:rsidR="006113E0" w:rsidRPr="00932816" w:rsidRDefault="006113E0" w:rsidP="002B189B">
            <w:pPr>
              <w:spacing w:after="0" w:line="240" w:lineRule="auto"/>
              <w:jc w:val="center"/>
              <w:rPr>
                <w:rFonts w:ascii="Times New Roman" w:hAnsi="Times New Roman" w:cs="Times New Roman"/>
                <w:sz w:val="26"/>
                <w:szCs w:val="26"/>
              </w:rPr>
            </w:pPr>
          </w:p>
          <w:p w:rsidR="006113E0" w:rsidRPr="00932816" w:rsidRDefault="006113E0" w:rsidP="002B189B">
            <w:pPr>
              <w:spacing w:after="0" w:line="240" w:lineRule="auto"/>
              <w:jc w:val="center"/>
              <w:rPr>
                <w:rFonts w:ascii="Times New Roman" w:hAnsi="Times New Roman" w:cs="Times New Roman"/>
                <w:sz w:val="26"/>
                <w:szCs w:val="26"/>
              </w:rPr>
            </w:pPr>
          </w:p>
          <w:p w:rsidR="006113E0" w:rsidRPr="00932816" w:rsidRDefault="006113E0" w:rsidP="002B189B">
            <w:pPr>
              <w:spacing w:after="0" w:line="240" w:lineRule="auto"/>
              <w:jc w:val="center"/>
              <w:rPr>
                <w:rFonts w:ascii="Times New Roman" w:hAnsi="Times New Roman" w:cs="Times New Roman"/>
                <w:sz w:val="26"/>
                <w:szCs w:val="26"/>
              </w:rPr>
            </w:pPr>
          </w:p>
          <w:p w:rsidR="006113E0" w:rsidRPr="00932816" w:rsidRDefault="006113E0" w:rsidP="002B189B">
            <w:pPr>
              <w:spacing w:after="0" w:line="240" w:lineRule="auto"/>
              <w:jc w:val="center"/>
              <w:rPr>
                <w:rFonts w:ascii="Times New Roman" w:hAnsi="Times New Roman" w:cs="Times New Roman"/>
                <w:sz w:val="26"/>
                <w:szCs w:val="26"/>
              </w:rPr>
            </w:pPr>
          </w:p>
          <w:p w:rsidR="006113E0" w:rsidRPr="00932816" w:rsidRDefault="006113E0" w:rsidP="002B189B">
            <w:pPr>
              <w:spacing w:after="0" w:line="240" w:lineRule="auto"/>
              <w:jc w:val="center"/>
              <w:rPr>
                <w:rFonts w:ascii="Times New Roman" w:hAnsi="Times New Roman" w:cs="Times New Roman"/>
                <w:sz w:val="26"/>
                <w:szCs w:val="26"/>
              </w:rPr>
            </w:pPr>
          </w:p>
          <w:p w:rsidR="006113E0" w:rsidRPr="00932816" w:rsidRDefault="006113E0" w:rsidP="002B189B">
            <w:pPr>
              <w:spacing w:after="0" w:line="240" w:lineRule="auto"/>
              <w:jc w:val="center"/>
              <w:rPr>
                <w:rFonts w:ascii="Times New Roman" w:hAnsi="Times New Roman" w:cs="Times New Roman"/>
                <w:sz w:val="26"/>
                <w:szCs w:val="26"/>
              </w:rPr>
            </w:pPr>
          </w:p>
          <w:p w:rsidR="006113E0" w:rsidRPr="00932816" w:rsidRDefault="006113E0" w:rsidP="002B189B">
            <w:pPr>
              <w:spacing w:after="0" w:line="240" w:lineRule="auto"/>
              <w:jc w:val="center"/>
              <w:rPr>
                <w:rFonts w:ascii="Times New Roman" w:hAnsi="Times New Roman" w:cs="Times New Roman"/>
                <w:sz w:val="26"/>
                <w:szCs w:val="26"/>
              </w:rPr>
            </w:pPr>
          </w:p>
          <w:p w:rsidR="006113E0" w:rsidRPr="00932816" w:rsidRDefault="006113E0" w:rsidP="002B189B">
            <w:pPr>
              <w:spacing w:after="0" w:line="240" w:lineRule="auto"/>
              <w:jc w:val="center"/>
              <w:rPr>
                <w:rFonts w:ascii="Times New Roman" w:hAnsi="Times New Roman" w:cs="Times New Roman"/>
                <w:sz w:val="26"/>
                <w:szCs w:val="26"/>
              </w:rPr>
            </w:pPr>
          </w:p>
          <w:p w:rsidR="006113E0" w:rsidRPr="00932816" w:rsidRDefault="006113E0" w:rsidP="002B189B">
            <w:pPr>
              <w:spacing w:after="0" w:line="240" w:lineRule="auto"/>
              <w:jc w:val="center"/>
              <w:rPr>
                <w:rFonts w:ascii="Times New Roman" w:hAnsi="Times New Roman" w:cs="Times New Roman"/>
                <w:sz w:val="26"/>
                <w:szCs w:val="26"/>
              </w:rPr>
            </w:pPr>
          </w:p>
          <w:p w:rsidR="006113E0" w:rsidRPr="00932816" w:rsidRDefault="006113E0" w:rsidP="002B189B">
            <w:pPr>
              <w:spacing w:after="0" w:line="240" w:lineRule="auto"/>
              <w:jc w:val="center"/>
              <w:rPr>
                <w:rFonts w:ascii="Times New Roman" w:hAnsi="Times New Roman" w:cs="Times New Roman"/>
                <w:sz w:val="26"/>
                <w:szCs w:val="26"/>
              </w:rPr>
            </w:pPr>
          </w:p>
          <w:p w:rsidR="006113E0" w:rsidRPr="00932816" w:rsidRDefault="006113E0" w:rsidP="002B189B">
            <w:pPr>
              <w:spacing w:after="0" w:line="240" w:lineRule="auto"/>
              <w:jc w:val="center"/>
              <w:rPr>
                <w:rFonts w:ascii="Times New Roman" w:hAnsi="Times New Roman" w:cs="Times New Roman"/>
                <w:sz w:val="26"/>
                <w:szCs w:val="26"/>
              </w:rPr>
            </w:pPr>
          </w:p>
          <w:p w:rsidR="00EC5A1A" w:rsidRPr="00932816" w:rsidRDefault="00EC5A1A" w:rsidP="002B189B">
            <w:pPr>
              <w:spacing w:after="0" w:line="240" w:lineRule="auto"/>
              <w:jc w:val="center"/>
              <w:rPr>
                <w:rFonts w:ascii="Times New Roman" w:hAnsi="Times New Roman" w:cs="Times New Roman"/>
                <w:sz w:val="26"/>
                <w:szCs w:val="26"/>
              </w:rPr>
            </w:pPr>
          </w:p>
          <w:p w:rsidR="006113E0" w:rsidRPr="00932816" w:rsidRDefault="006113E0" w:rsidP="002B189B">
            <w:pPr>
              <w:spacing w:after="0" w:line="240" w:lineRule="auto"/>
              <w:jc w:val="center"/>
              <w:rPr>
                <w:rFonts w:ascii="Times New Roman" w:hAnsi="Times New Roman" w:cs="Times New Roman"/>
                <w:sz w:val="26"/>
                <w:szCs w:val="26"/>
              </w:rPr>
            </w:pPr>
          </w:p>
          <w:p w:rsidR="006113E0" w:rsidRPr="00932816" w:rsidRDefault="00556FFE" w:rsidP="002B189B">
            <w:pPr>
              <w:spacing w:after="0" w:line="240" w:lineRule="auto"/>
              <w:jc w:val="center"/>
              <w:rPr>
                <w:rFonts w:ascii="Times New Roman" w:hAnsi="Times New Roman" w:cs="Times New Roman"/>
                <w:sz w:val="26"/>
                <w:szCs w:val="26"/>
              </w:rPr>
            </w:pPr>
            <w:r w:rsidRPr="00932816">
              <w:rPr>
                <w:rFonts w:ascii="Times New Roman" w:hAnsi="Times New Roman" w:cs="Times New Roman"/>
                <w:sz w:val="26"/>
                <w:szCs w:val="26"/>
              </w:rPr>
              <w:t>Чел.</w:t>
            </w:r>
          </w:p>
          <w:p w:rsidR="00022C14" w:rsidRPr="00932816" w:rsidRDefault="00022C14" w:rsidP="002B189B">
            <w:pPr>
              <w:spacing w:after="0" w:line="240" w:lineRule="auto"/>
              <w:jc w:val="center"/>
              <w:rPr>
                <w:rFonts w:ascii="Times New Roman" w:hAnsi="Times New Roman" w:cs="Times New Roman"/>
                <w:sz w:val="26"/>
                <w:szCs w:val="26"/>
              </w:rPr>
            </w:pPr>
          </w:p>
          <w:p w:rsidR="00022C14" w:rsidRPr="00932816" w:rsidRDefault="00022C14" w:rsidP="002B189B">
            <w:pPr>
              <w:spacing w:after="0" w:line="240" w:lineRule="auto"/>
              <w:jc w:val="center"/>
              <w:rPr>
                <w:rFonts w:ascii="Times New Roman" w:hAnsi="Times New Roman" w:cs="Times New Roman"/>
                <w:sz w:val="26"/>
                <w:szCs w:val="26"/>
              </w:rPr>
            </w:pPr>
          </w:p>
          <w:p w:rsidR="00022C14" w:rsidRPr="00932816" w:rsidRDefault="00022C14" w:rsidP="002B189B">
            <w:pPr>
              <w:spacing w:after="0" w:line="240" w:lineRule="auto"/>
              <w:jc w:val="center"/>
              <w:rPr>
                <w:rFonts w:ascii="Times New Roman" w:hAnsi="Times New Roman" w:cs="Times New Roman"/>
                <w:sz w:val="26"/>
                <w:szCs w:val="26"/>
              </w:rPr>
            </w:pPr>
          </w:p>
          <w:p w:rsidR="00022C14" w:rsidRPr="00932816" w:rsidRDefault="00022C14" w:rsidP="002B189B">
            <w:pPr>
              <w:spacing w:after="0" w:line="240" w:lineRule="auto"/>
              <w:jc w:val="center"/>
              <w:rPr>
                <w:rFonts w:ascii="Times New Roman" w:hAnsi="Times New Roman" w:cs="Times New Roman"/>
                <w:sz w:val="26"/>
                <w:szCs w:val="26"/>
              </w:rPr>
            </w:pPr>
          </w:p>
          <w:p w:rsidR="00022C14" w:rsidRPr="00932816" w:rsidRDefault="00022C14" w:rsidP="002B189B">
            <w:pPr>
              <w:spacing w:after="0" w:line="240" w:lineRule="auto"/>
              <w:jc w:val="center"/>
              <w:rPr>
                <w:rFonts w:ascii="Times New Roman" w:hAnsi="Times New Roman" w:cs="Times New Roman"/>
                <w:sz w:val="26"/>
                <w:szCs w:val="26"/>
              </w:rPr>
            </w:pPr>
          </w:p>
          <w:p w:rsidR="00022C14" w:rsidRPr="00932816" w:rsidRDefault="00022C14" w:rsidP="002B189B">
            <w:pPr>
              <w:spacing w:after="0" w:line="240" w:lineRule="auto"/>
              <w:jc w:val="center"/>
              <w:rPr>
                <w:rFonts w:ascii="Times New Roman" w:hAnsi="Times New Roman" w:cs="Times New Roman"/>
                <w:sz w:val="26"/>
                <w:szCs w:val="26"/>
              </w:rPr>
            </w:pPr>
          </w:p>
          <w:p w:rsidR="00022C14" w:rsidRPr="00932816" w:rsidRDefault="00022C14" w:rsidP="002B189B">
            <w:pPr>
              <w:spacing w:after="0" w:line="240" w:lineRule="auto"/>
              <w:jc w:val="center"/>
              <w:rPr>
                <w:rFonts w:ascii="Times New Roman" w:hAnsi="Times New Roman" w:cs="Times New Roman"/>
                <w:sz w:val="26"/>
                <w:szCs w:val="26"/>
              </w:rPr>
            </w:pPr>
          </w:p>
          <w:p w:rsidR="00022C14" w:rsidRPr="00932816" w:rsidRDefault="00022C14" w:rsidP="002B189B">
            <w:pPr>
              <w:spacing w:after="0" w:line="240" w:lineRule="auto"/>
              <w:jc w:val="center"/>
              <w:rPr>
                <w:rFonts w:ascii="Times New Roman" w:hAnsi="Times New Roman" w:cs="Times New Roman"/>
                <w:sz w:val="26"/>
                <w:szCs w:val="26"/>
              </w:rPr>
            </w:pPr>
          </w:p>
          <w:p w:rsidR="00022C14" w:rsidRPr="00932816" w:rsidRDefault="00022C14" w:rsidP="002B189B">
            <w:pPr>
              <w:spacing w:after="0" w:line="240" w:lineRule="auto"/>
              <w:jc w:val="center"/>
              <w:rPr>
                <w:rFonts w:ascii="Times New Roman" w:hAnsi="Times New Roman" w:cs="Times New Roman"/>
                <w:sz w:val="26"/>
                <w:szCs w:val="26"/>
              </w:rPr>
            </w:pPr>
          </w:p>
          <w:p w:rsidR="00022C14" w:rsidRPr="00932816" w:rsidRDefault="00022C14" w:rsidP="002B189B">
            <w:pPr>
              <w:spacing w:after="0" w:line="240" w:lineRule="auto"/>
              <w:jc w:val="center"/>
              <w:rPr>
                <w:rFonts w:ascii="Times New Roman" w:hAnsi="Times New Roman" w:cs="Times New Roman"/>
                <w:sz w:val="26"/>
                <w:szCs w:val="26"/>
              </w:rPr>
            </w:pPr>
          </w:p>
          <w:p w:rsidR="00022C14" w:rsidRPr="00932816" w:rsidRDefault="00022C14" w:rsidP="002B189B">
            <w:pPr>
              <w:spacing w:after="0" w:line="240" w:lineRule="auto"/>
              <w:jc w:val="center"/>
              <w:rPr>
                <w:rFonts w:ascii="Times New Roman" w:hAnsi="Times New Roman" w:cs="Times New Roman"/>
                <w:sz w:val="26"/>
                <w:szCs w:val="26"/>
              </w:rPr>
            </w:pPr>
          </w:p>
          <w:p w:rsidR="00022C14" w:rsidRPr="00932816" w:rsidRDefault="00022C14" w:rsidP="002B189B">
            <w:pPr>
              <w:spacing w:after="0" w:line="240" w:lineRule="auto"/>
              <w:jc w:val="center"/>
              <w:rPr>
                <w:rFonts w:ascii="Times New Roman" w:hAnsi="Times New Roman" w:cs="Times New Roman"/>
                <w:sz w:val="26"/>
                <w:szCs w:val="26"/>
              </w:rPr>
            </w:pPr>
          </w:p>
          <w:p w:rsidR="00022C14" w:rsidRPr="00932816" w:rsidRDefault="00022C14" w:rsidP="002B189B">
            <w:pPr>
              <w:spacing w:after="0" w:line="240" w:lineRule="auto"/>
              <w:jc w:val="center"/>
              <w:rPr>
                <w:rFonts w:ascii="Times New Roman" w:hAnsi="Times New Roman" w:cs="Times New Roman"/>
                <w:sz w:val="26"/>
                <w:szCs w:val="26"/>
              </w:rPr>
            </w:pPr>
            <w:r w:rsidRPr="00932816">
              <w:rPr>
                <w:rFonts w:ascii="Times New Roman" w:hAnsi="Times New Roman" w:cs="Times New Roman"/>
                <w:sz w:val="26"/>
                <w:szCs w:val="26"/>
              </w:rPr>
              <w:lastRenderedPageBreak/>
              <w:t>Ед.</w:t>
            </w:r>
          </w:p>
          <w:p w:rsidR="00022C14" w:rsidRPr="00932816" w:rsidRDefault="00022C14" w:rsidP="002B189B">
            <w:pPr>
              <w:spacing w:after="0" w:line="240" w:lineRule="auto"/>
              <w:jc w:val="center"/>
              <w:rPr>
                <w:rFonts w:ascii="Times New Roman" w:hAnsi="Times New Roman" w:cs="Times New Roman"/>
                <w:sz w:val="26"/>
                <w:szCs w:val="26"/>
              </w:rPr>
            </w:pPr>
          </w:p>
          <w:p w:rsidR="00022C14" w:rsidRPr="00932816" w:rsidRDefault="00022C14" w:rsidP="002B189B">
            <w:pPr>
              <w:spacing w:after="0" w:line="240" w:lineRule="auto"/>
              <w:jc w:val="center"/>
              <w:rPr>
                <w:rFonts w:ascii="Times New Roman" w:hAnsi="Times New Roman" w:cs="Times New Roman"/>
                <w:sz w:val="26"/>
                <w:szCs w:val="26"/>
              </w:rPr>
            </w:pPr>
          </w:p>
          <w:p w:rsidR="00022C14" w:rsidRPr="00932816" w:rsidRDefault="00022C14" w:rsidP="002B189B">
            <w:pPr>
              <w:spacing w:after="0" w:line="240" w:lineRule="auto"/>
              <w:jc w:val="center"/>
              <w:rPr>
                <w:rFonts w:ascii="Times New Roman" w:hAnsi="Times New Roman" w:cs="Times New Roman"/>
                <w:sz w:val="26"/>
                <w:szCs w:val="26"/>
              </w:rPr>
            </w:pPr>
          </w:p>
          <w:p w:rsidR="00022C14" w:rsidRPr="00932816" w:rsidRDefault="00022C14" w:rsidP="002B189B">
            <w:pPr>
              <w:spacing w:after="0" w:line="240" w:lineRule="auto"/>
              <w:jc w:val="center"/>
              <w:rPr>
                <w:rFonts w:ascii="Times New Roman" w:hAnsi="Times New Roman" w:cs="Times New Roman"/>
                <w:sz w:val="26"/>
                <w:szCs w:val="26"/>
              </w:rPr>
            </w:pPr>
          </w:p>
          <w:p w:rsidR="00022C14" w:rsidRPr="00932816" w:rsidRDefault="00022C14" w:rsidP="002B189B">
            <w:pPr>
              <w:spacing w:after="0" w:line="240" w:lineRule="auto"/>
              <w:jc w:val="center"/>
              <w:rPr>
                <w:rFonts w:ascii="Times New Roman" w:hAnsi="Times New Roman" w:cs="Times New Roman"/>
                <w:sz w:val="26"/>
                <w:szCs w:val="26"/>
              </w:rPr>
            </w:pPr>
            <w:r w:rsidRPr="00932816">
              <w:rPr>
                <w:rFonts w:ascii="Times New Roman" w:hAnsi="Times New Roman" w:cs="Times New Roman"/>
                <w:sz w:val="26"/>
                <w:szCs w:val="26"/>
              </w:rPr>
              <w:t>Кв.м</w:t>
            </w:r>
          </w:p>
          <w:p w:rsidR="00022C14" w:rsidRPr="00932816" w:rsidRDefault="00022C14" w:rsidP="002B189B">
            <w:pPr>
              <w:spacing w:after="0" w:line="240" w:lineRule="auto"/>
              <w:jc w:val="center"/>
              <w:rPr>
                <w:rFonts w:ascii="Times New Roman" w:hAnsi="Times New Roman" w:cs="Times New Roman"/>
                <w:sz w:val="26"/>
                <w:szCs w:val="26"/>
              </w:rPr>
            </w:pPr>
          </w:p>
          <w:p w:rsidR="00022C14" w:rsidRPr="00932816" w:rsidRDefault="00022C14" w:rsidP="002B189B">
            <w:pPr>
              <w:spacing w:after="0" w:line="240" w:lineRule="auto"/>
              <w:jc w:val="center"/>
              <w:rPr>
                <w:rFonts w:ascii="Times New Roman" w:hAnsi="Times New Roman" w:cs="Times New Roman"/>
                <w:sz w:val="26"/>
                <w:szCs w:val="26"/>
              </w:rPr>
            </w:pPr>
          </w:p>
          <w:p w:rsidR="00022C14" w:rsidRPr="00932816" w:rsidRDefault="00022C14" w:rsidP="002B189B">
            <w:pPr>
              <w:spacing w:after="0" w:line="240" w:lineRule="auto"/>
              <w:jc w:val="center"/>
              <w:rPr>
                <w:rFonts w:ascii="Times New Roman" w:hAnsi="Times New Roman" w:cs="Times New Roman"/>
                <w:sz w:val="26"/>
                <w:szCs w:val="26"/>
              </w:rPr>
            </w:pPr>
          </w:p>
          <w:p w:rsidR="00022C14" w:rsidRPr="00932816" w:rsidRDefault="00022C14" w:rsidP="002B189B">
            <w:pPr>
              <w:spacing w:after="0" w:line="240" w:lineRule="auto"/>
              <w:jc w:val="center"/>
              <w:rPr>
                <w:rFonts w:ascii="Times New Roman" w:hAnsi="Times New Roman" w:cs="Times New Roman"/>
                <w:sz w:val="26"/>
                <w:szCs w:val="26"/>
              </w:rPr>
            </w:pPr>
          </w:p>
          <w:p w:rsidR="00022C14" w:rsidRPr="00932816" w:rsidRDefault="00022C14" w:rsidP="002B189B">
            <w:pPr>
              <w:spacing w:after="0" w:line="240" w:lineRule="auto"/>
              <w:jc w:val="center"/>
              <w:rPr>
                <w:rFonts w:ascii="Times New Roman" w:hAnsi="Times New Roman" w:cs="Times New Roman"/>
                <w:sz w:val="26"/>
                <w:szCs w:val="26"/>
              </w:rPr>
            </w:pPr>
            <w:proofErr w:type="gramStart"/>
            <w:r w:rsidRPr="00932816">
              <w:rPr>
                <w:rFonts w:ascii="Times New Roman" w:hAnsi="Times New Roman" w:cs="Times New Roman"/>
                <w:sz w:val="26"/>
                <w:szCs w:val="26"/>
              </w:rPr>
              <w:t>Км</w:t>
            </w:r>
            <w:proofErr w:type="gramEnd"/>
            <w:r w:rsidRPr="00932816">
              <w:rPr>
                <w:rFonts w:ascii="Times New Roman" w:hAnsi="Times New Roman" w:cs="Times New Roman"/>
                <w:sz w:val="26"/>
                <w:szCs w:val="26"/>
              </w:rPr>
              <w:t>.</w:t>
            </w:r>
          </w:p>
        </w:tc>
        <w:tc>
          <w:tcPr>
            <w:tcW w:w="1876" w:type="dxa"/>
          </w:tcPr>
          <w:p w:rsidR="009E0BF8" w:rsidRPr="00932816" w:rsidRDefault="009E0BF8" w:rsidP="002B189B">
            <w:pPr>
              <w:spacing w:after="0" w:line="240" w:lineRule="auto"/>
              <w:jc w:val="center"/>
              <w:rPr>
                <w:rFonts w:ascii="Times New Roman" w:hAnsi="Times New Roman" w:cs="Times New Roman"/>
                <w:sz w:val="26"/>
                <w:szCs w:val="26"/>
              </w:rPr>
            </w:pPr>
            <w:r w:rsidRPr="00932816">
              <w:rPr>
                <w:rFonts w:ascii="Times New Roman" w:hAnsi="Times New Roman" w:cs="Times New Roman"/>
                <w:sz w:val="26"/>
                <w:szCs w:val="26"/>
              </w:rPr>
              <w:lastRenderedPageBreak/>
              <w:t>Дата и номер постановления Правительства  Белгородской области</w:t>
            </w:r>
          </w:p>
          <w:p w:rsidR="006113E0" w:rsidRPr="00932816" w:rsidRDefault="006113E0" w:rsidP="002B189B">
            <w:pPr>
              <w:spacing w:after="0" w:line="240" w:lineRule="auto"/>
              <w:jc w:val="center"/>
              <w:rPr>
                <w:rFonts w:ascii="Times New Roman" w:hAnsi="Times New Roman" w:cs="Times New Roman"/>
                <w:sz w:val="26"/>
                <w:szCs w:val="26"/>
              </w:rPr>
            </w:pPr>
          </w:p>
          <w:p w:rsidR="006113E0" w:rsidRPr="00932816" w:rsidRDefault="006113E0" w:rsidP="002B189B">
            <w:pPr>
              <w:spacing w:after="0" w:line="240" w:lineRule="auto"/>
              <w:jc w:val="center"/>
              <w:rPr>
                <w:rFonts w:ascii="Times New Roman" w:hAnsi="Times New Roman" w:cs="Times New Roman"/>
                <w:sz w:val="26"/>
                <w:szCs w:val="26"/>
              </w:rPr>
            </w:pPr>
          </w:p>
          <w:p w:rsidR="006113E0" w:rsidRPr="00932816" w:rsidRDefault="006113E0" w:rsidP="002B189B">
            <w:pPr>
              <w:spacing w:after="0" w:line="240" w:lineRule="auto"/>
              <w:jc w:val="center"/>
              <w:rPr>
                <w:rFonts w:ascii="Times New Roman" w:hAnsi="Times New Roman" w:cs="Times New Roman"/>
                <w:sz w:val="26"/>
                <w:szCs w:val="26"/>
              </w:rPr>
            </w:pPr>
          </w:p>
          <w:p w:rsidR="006113E0" w:rsidRPr="00932816" w:rsidRDefault="006113E0" w:rsidP="002B189B">
            <w:pPr>
              <w:spacing w:after="0" w:line="240" w:lineRule="auto"/>
              <w:jc w:val="center"/>
              <w:rPr>
                <w:rFonts w:ascii="Times New Roman" w:hAnsi="Times New Roman" w:cs="Times New Roman"/>
                <w:sz w:val="26"/>
                <w:szCs w:val="26"/>
              </w:rPr>
            </w:pPr>
          </w:p>
          <w:p w:rsidR="006113E0" w:rsidRPr="00932816" w:rsidRDefault="006113E0" w:rsidP="002B189B">
            <w:pPr>
              <w:spacing w:after="0" w:line="240" w:lineRule="auto"/>
              <w:jc w:val="center"/>
              <w:rPr>
                <w:rFonts w:ascii="Times New Roman" w:hAnsi="Times New Roman" w:cs="Times New Roman"/>
                <w:sz w:val="26"/>
                <w:szCs w:val="26"/>
              </w:rPr>
            </w:pPr>
          </w:p>
          <w:p w:rsidR="006113E0" w:rsidRPr="00932816" w:rsidRDefault="006113E0" w:rsidP="002B189B">
            <w:pPr>
              <w:spacing w:after="0" w:line="240" w:lineRule="auto"/>
              <w:jc w:val="center"/>
              <w:rPr>
                <w:rFonts w:ascii="Times New Roman" w:hAnsi="Times New Roman" w:cs="Times New Roman"/>
                <w:sz w:val="26"/>
                <w:szCs w:val="26"/>
              </w:rPr>
            </w:pPr>
          </w:p>
          <w:p w:rsidR="006113E0" w:rsidRPr="00932816" w:rsidRDefault="006113E0" w:rsidP="002B189B">
            <w:pPr>
              <w:spacing w:after="0" w:line="240" w:lineRule="auto"/>
              <w:jc w:val="center"/>
              <w:rPr>
                <w:rFonts w:ascii="Times New Roman" w:hAnsi="Times New Roman" w:cs="Times New Roman"/>
                <w:sz w:val="26"/>
                <w:szCs w:val="26"/>
              </w:rPr>
            </w:pPr>
          </w:p>
          <w:p w:rsidR="006113E0" w:rsidRPr="00932816" w:rsidRDefault="006113E0" w:rsidP="002B189B">
            <w:pPr>
              <w:spacing w:after="0" w:line="240" w:lineRule="auto"/>
              <w:jc w:val="center"/>
              <w:rPr>
                <w:rFonts w:ascii="Times New Roman" w:hAnsi="Times New Roman" w:cs="Times New Roman"/>
                <w:sz w:val="26"/>
                <w:szCs w:val="26"/>
              </w:rPr>
            </w:pPr>
          </w:p>
          <w:p w:rsidR="006113E0" w:rsidRPr="00932816" w:rsidRDefault="006113E0" w:rsidP="002B189B">
            <w:pPr>
              <w:spacing w:after="0" w:line="240" w:lineRule="auto"/>
              <w:jc w:val="center"/>
              <w:rPr>
                <w:rFonts w:ascii="Times New Roman" w:hAnsi="Times New Roman" w:cs="Times New Roman"/>
                <w:sz w:val="26"/>
                <w:szCs w:val="26"/>
              </w:rPr>
            </w:pPr>
          </w:p>
          <w:p w:rsidR="006113E0" w:rsidRPr="00932816" w:rsidRDefault="006113E0" w:rsidP="002B189B">
            <w:pPr>
              <w:spacing w:after="0" w:line="240" w:lineRule="auto"/>
              <w:jc w:val="center"/>
              <w:rPr>
                <w:rFonts w:ascii="Times New Roman" w:hAnsi="Times New Roman" w:cs="Times New Roman"/>
                <w:sz w:val="26"/>
                <w:szCs w:val="26"/>
              </w:rPr>
            </w:pPr>
          </w:p>
          <w:p w:rsidR="00EC5A1A" w:rsidRPr="00932816" w:rsidRDefault="00EC5A1A" w:rsidP="002B189B">
            <w:pPr>
              <w:spacing w:after="0" w:line="240" w:lineRule="auto"/>
              <w:jc w:val="center"/>
              <w:rPr>
                <w:rFonts w:ascii="Times New Roman" w:hAnsi="Times New Roman" w:cs="Times New Roman"/>
                <w:sz w:val="26"/>
                <w:szCs w:val="26"/>
              </w:rPr>
            </w:pPr>
          </w:p>
          <w:p w:rsidR="006113E0" w:rsidRPr="00932816" w:rsidRDefault="006113E0" w:rsidP="002B189B">
            <w:pPr>
              <w:spacing w:after="0" w:line="240" w:lineRule="auto"/>
              <w:jc w:val="center"/>
              <w:rPr>
                <w:rFonts w:ascii="Times New Roman" w:hAnsi="Times New Roman" w:cs="Times New Roman"/>
                <w:sz w:val="26"/>
                <w:szCs w:val="26"/>
              </w:rPr>
            </w:pPr>
            <w:r w:rsidRPr="00932816">
              <w:rPr>
                <w:rFonts w:ascii="Times New Roman" w:hAnsi="Times New Roman" w:cs="Times New Roman"/>
                <w:sz w:val="26"/>
                <w:szCs w:val="26"/>
              </w:rPr>
              <w:t>Согласно отчётности, предоставляемой в МСХ РФ</w:t>
            </w:r>
          </w:p>
          <w:p w:rsidR="006113E0" w:rsidRPr="00932816" w:rsidRDefault="006113E0" w:rsidP="002B189B">
            <w:pPr>
              <w:spacing w:after="0" w:line="240" w:lineRule="auto"/>
              <w:jc w:val="center"/>
              <w:rPr>
                <w:rFonts w:ascii="Times New Roman" w:hAnsi="Times New Roman" w:cs="Times New Roman"/>
                <w:sz w:val="26"/>
                <w:szCs w:val="26"/>
              </w:rPr>
            </w:pPr>
          </w:p>
          <w:p w:rsidR="006113E0" w:rsidRPr="00932816" w:rsidRDefault="006113E0" w:rsidP="003D2A0F">
            <w:pPr>
              <w:spacing w:after="0" w:line="240" w:lineRule="auto"/>
              <w:rPr>
                <w:rFonts w:ascii="Times New Roman" w:hAnsi="Times New Roman" w:cs="Times New Roman"/>
                <w:sz w:val="26"/>
                <w:szCs w:val="26"/>
              </w:rPr>
            </w:pPr>
          </w:p>
        </w:tc>
      </w:tr>
    </w:tbl>
    <w:p w:rsidR="00134CA6" w:rsidRPr="00932816" w:rsidRDefault="00134CA6" w:rsidP="00134CA6">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lastRenderedPageBreak/>
        <w:t>15.5. Информация о программах мониторинга и иных способах (методах) оценки достижения заявленных целей регулирования:</w:t>
      </w:r>
    </w:p>
    <w:p w:rsidR="00094DA5" w:rsidRPr="00932816" w:rsidRDefault="00094DA5" w:rsidP="00094DA5">
      <w:pPr>
        <w:spacing w:after="0" w:line="240" w:lineRule="auto"/>
        <w:ind w:firstLine="709"/>
        <w:jc w:val="both"/>
        <w:rPr>
          <w:rFonts w:ascii="Times New Roman" w:hAnsi="Times New Roman" w:cs="Times New Roman"/>
          <w:sz w:val="26"/>
          <w:szCs w:val="26"/>
        </w:rPr>
      </w:pPr>
      <w:r w:rsidRPr="00932816">
        <w:rPr>
          <w:rFonts w:ascii="Times New Roman" w:hAnsi="Times New Roman" w:cs="Times New Roman"/>
          <w:sz w:val="26"/>
          <w:szCs w:val="26"/>
        </w:rPr>
        <w:t xml:space="preserve">Контроль за целевым использованием </w:t>
      </w:r>
      <w:r w:rsidR="003129A0" w:rsidRPr="00932816">
        <w:rPr>
          <w:rFonts w:ascii="Times New Roman" w:hAnsi="Times New Roman" w:cs="Times New Roman"/>
          <w:sz w:val="26"/>
          <w:szCs w:val="26"/>
        </w:rPr>
        <w:t>субсидий</w:t>
      </w:r>
      <w:r w:rsidRPr="00932816">
        <w:rPr>
          <w:rFonts w:ascii="Times New Roman" w:hAnsi="Times New Roman" w:cs="Times New Roman"/>
          <w:sz w:val="26"/>
          <w:szCs w:val="26"/>
        </w:rPr>
        <w:t xml:space="preserve"> осуществляет департамент агропромышленного комплекса и воспроизводства окружающей среды области и департамент финансов и бюджетной политики области согласно бюджетному законодательству Российской Федерации.</w:t>
      </w:r>
      <w:r w:rsidR="00CA4A2A" w:rsidRPr="00932816">
        <w:rPr>
          <w:rFonts w:ascii="Times New Roman" w:hAnsi="Times New Roman" w:cs="Times New Roman"/>
          <w:sz w:val="26"/>
          <w:szCs w:val="26"/>
        </w:rPr>
        <w:t xml:space="preserve"> Подготовку и согласование проекта постановления Правительства Белгородской области «</w:t>
      </w:r>
      <w:r w:rsidR="003129A0" w:rsidRPr="00932816">
        <w:rPr>
          <w:rFonts w:ascii="Times New Roman" w:hAnsi="Times New Roman" w:cs="Times New Roman"/>
          <w:sz w:val="26"/>
          <w:szCs w:val="26"/>
        </w:rPr>
        <w:t>О внесении изменений в постановление Правительства Белгородской области от 28 октября 2013 года № 439-пп</w:t>
      </w:r>
      <w:r w:rsidR="00CA4A2A" w:rsidRPr="00932816">
        <w:rPr>
          <w:rFonts w:ascii="Times New Roman" w:eastAsia="Calibri" w:hAnsi="Times New Roman" w:cs="Times New Roman"/>
          <w:spacing w:val="-4"/>
          <w:sz w:val="26"/>
          <w:szCs w:val="26"/>
        </w:rPr>
        <w:t xml:space="preserve">» проводит </w:t>
      </w:r>
      <w:r w:rsidR="00CA4A2A" w:rsidRPr="00932816">
        <w:rPr>
          <w:rFonts w:ascii="Times New Roman" w:hAnsi="Times New Roman" w:cs="Times New Roman"/>
          <w:sz w:val="26"/>
          <w:szCs w:val="26"/>
        </w:rPr>
        <w:t>департамент агропромышленного комплекса и воспроизводства окружающей среды области.</w:t>
      </w:r>
    </w:p>
    <w:p w:rsidR="00094DA5" w:rsidRPr="00932816" w:rsidRDefault="00094DA5" w:rsidP="00371D01">
      <w:pPr>
        <w:spacing w:after="0" w:line="240" w:lineRule="auto"/>
        <w:rPr>
          <w:rFonts w:ascii="Times New Roman" w:hAnsi="Times New Roman" w:cs="Times New Roman"/>
          <w:sz w:val="26"/>
          <w:szCs w:val="26"/>
        </w:rPr>
      </w:pPr>
    </w:p>
    <w:p w:rsidR="00371D01" w:rsidRPr="00932816" w:rsidRDefault="00134CA6" w:rsidP="00371D01">
      <w:pPr>
        <w:spacing w:after="0" w:line="240" w:lineRule="auto"/>
        <w:rPr>
          <w:rFonts w:ascii="Times New Roman" w:hAnsi="Times New Roman" w:cs="Times New Roman"/>
          <w:sz w:val="26"/>
          <w:szCs w:val="26"/>
        </w:rPr>
      </w:pPr>
      <w:r w:rsidRPr="00932816">
        <w:rPr>
          <w:rFonts w:ascii="Times New Roman" w:hAnsi="Times New Roman" w:cs="Times New Roman"/>
          <w:sz w:val="26"/>
          <w:szCs w:val="26"/>
        </w:rPr>
        <w:t xml:space="preserve">15.6. Оценка затрат на осуществление мониторинга (в среднем в год): </w:t>
      </w:r>
    </w:p>
    <w:p w:rsidR="00371D01" w:rsidRPr="00932816" w:rsidRDefault="00371D01" w:rsidP="00371D01">
      <w:pPr>
        <w:spacing w:after="0" w:line="240" w:lineRule="auto"/>
        <w:rPr>
          <w:rFonts w:ascii="Times New Roman" w:hAnsi="Times New Roman" w:cs="Times New Roman"/>
          <w:sz w:val="26"/>
          <w:szCs w:val="26"/>
        </w:rPr>
      </w:pPr>
      <w:r w:rsidRPr="00932816">
        <w:rPr>
          <w:rFonts w:ascii="Times New Roman" w:hAnsi="Times New Roman" w:cs="Times New Roman"/>
          <w:sz w:val="26"/>
          <w:szCs w:val="26"/>
        </w:rPr>
        <w:t>Не предусмотрено</w:t>
      </w:r>
    </w:p>
    <w:p w:rsidR="00E75F69" w:rsidRPr="00932816" w:rsidRDefault="00E75F69" w:rsidP="00134CA6">
      <w:pPr>
        <w:spacing w:after="0" w:line="240" w:lineRule="auto"/>
        <w:rPr>
          <w:rFonts w:ascii="Times New Roman" w:hAnsi="Times New Roman" w:cs="Times New Roman"/>
          <w:sz w:val="26"/>
          <w:szCs w:val="26"/>
        </w:rPr>
      </w:pPr>
    </w:p>
    <w:p w:rsidR="00134CA6" w:rsidRPr="00932816" w:rsidRDefault="00134CA6" w:rsidP="00134CA6">
      <w:pPr>
        <w:spacing w:after="0" w:line="240" w:lineRule="auto"/>
        <w:rPr>
          <w:rFonts w:ascii="Times New Roman" w:hAnsi="Times New Roman" w:cs="Times New Roman"/>
          <w:sz w:val="26"/>
          <w:szCs w:val="26"/>
        </w:rPr>
      </w:pPr>
      <w:r w:rsidRPr="00932816">
        <w:rPr>
          <w:rFonts w:ascii="Times New Roman" w:hAnsi="Times New Roman" w:cs="Times New Roman"/>
          <w:sz w:val="26"/>
          <w:szCs w:val="26"/>
        </w:rPr>
        <w:t>15.7. Описание источников информации для расчета показателей (индикаторов):</w:t>
      </w:r>
    </w:p>
    <w:p w:rsidR="00134CA6" w:rsidRPr="00932816" w:rsidRDefault="009E0BF8" w:rsidP="00134CA6">
      <w:pPr>
        <w:spacing w:after="0" w:line="240" w:lineRule="auto"/>
        <w:rPr>
          <w:rFonts w:ascii="Times New Roman" w:hAnsi="Times New Roman" w:cs="Times New Roman"/>
          <w:sz w:val="26"/>
          <w:szCs w:val="26"/>
        </w:rPr>
      </w:pPr>
      <w:r w:rsidRPr="00932816">
        <w:rPr>
          <w:rFonts w:ascii="Times New Roman" w:hAnsi="Times New Roman" w:cs="Times New Roman"/>
          <w:sz w:val="26"/>
          <w:szCs w:val="26"/>
        </w:rPr>
        <w:t>Отсутствуют</w:t>
      </w:r>
    </w:p>
    <w:p w:rsidR="00094DA5" w:rsidRPr="00932816" w:rsidRDefault="00094DA5" w:rsidP="00134CA6">
      <w:pPr>
        <w:spacing w:after="0" w:line="240" w:lineRule="auto"/>
        <w:jc w:val="both"/>
        <w:rPr>
          <w:rFonts w:ascii="Times New Roman" w:hAnsi="Times New Roman" w:cs="Times New Roman"/>
          <w:sz w:val="26"/>
          <w:szCs w:val="26"/>
        </w:rPr>
      </w:pPr>
    </w:p>
    <w:p w:rsidR="00134CA6" w:rsidRPr="00932816" w:rsidRDefault="00134CA6" w:rsidP="00134CA6">
      <w:pPr>
        <w:spacing w:after="0" w:line="240" w:lineRule="auto"/>
        <w:jc w:val="both"/>
        <w:rPr>
          <w:rFonts w:ascii="Times New Roman" w:hAnsi="Times New Roman" w:cs="Times New Roman"/>
          <w:b/>
          <w:bCs/>
          <w:sz w:val="26"/>
          <w:szCs w:val="26"/>
        </w:rPr>
      </w:pPr>
      <w:r w:rsidRPr="00932816">
        <w:rPr>
          <w:rFonts w:ascii="Times New Roman" w:hAnsi="Times New Roman" w:cs="Times New Roman"/>
          <w:b/>
          <w:bCs/>
          <w:sz w:val="26"/>
          <w:szCs w:val="26"/>
        </w:rPr>
        <w:t>16. Предполагаемая дата вступления в силу проекта нормативного правового акта, необходимость установления переходных положений (переходного периода), а также эксперимента*</w:t>
      </w:r>
    </w:p>
    <w:p w:rsidR="009E0BF8" w:rsidRPr="00932816" w:rsidRDefault="00134CA6" w:rsidP="00134CA6">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 xml:space="preserve">16.1. Предполагаемая дата вступления в силу проекта нормативного правового акта: </w:t>
      </w:r>
      <w:r w:rsidR="00A40CB0" w:rsidRPr="00932816">
        <w:rPr>
          <w:rFonts w:ascii="Times New Roman" w:hAnsi="Times New Roman" w:cs="Times New Roman"/>
          <w:sz w:val="26"/>
          <w:szCs w:val="26"/>
        </w:rPr>
        <w:t>со дня его официального опубликования</w:t>
      </w:r>
    </w:p>
    <w:p w:rsidR="00094DA5" w:rsidRPr="00932816" w:rsidRDefault="00094DA5" w:rsidP="00134CA6">
      <w:pPr>
        <w:spacing w:after="0" w:line="240" w:lineRule="auto"/>
        <w:jc w:val="both"/>
        <w:rPr>
          <w:rFonts w:ascii="Times New Roman" w:hAnsi="Times New Roman" w:cs="Times New Roman"/>
          <w:sz w:val="26"/>
          <w:szCs w:val="26"/>
        </w:rPr>
      </w:pPr>
    </w:p>
    <w:p w:rsidR="00134CA6" w:rsidRPr="00932816" w:rsidRDefault="00134CA6" w:rsidP="00134CA6">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16.2. Необходимость установления переходных положений (переходного периода):</w:t>
      </w:r>
    </w:p>
    <w:p w:rsidR="009E0BF8" w:rsidRPr="00932816" w:rsidRDefault="009E0BF8" w:rsidP="009E0BF8">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Отсутствует</w:t>
      </w:r>
    </w:p>
    <w:p w:rsidR="00094DA5" w:rsidRPr="00932816" w:rsidRDefault="00094DA5" w:rsidP="00134CA6">
      <w:pPr>
        <w:spacing w:after="0" w:line="240" w:lineRule="auto"/>
        <w:jc w:val="both"/>
        <w:rPr>
          <w:rFonts w:ascii="Times New Roman" w:hAnsi="Times New Roman" w:cs="Times New Roman"/>
          <w:sz w:val="26"/>
          <w:szCs w:val="26"/>
        </w:rPr>
      </w:pPr>
    </w:p>
    <w:p w:rsidR="00134CA6" w:rsidRPr="00932816" w:rsidRDefault="00134CA6" w:rsidP="00134CA6">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16.3. Срок (если есть необходимость):</w:t>
      </w:r>
    </w:p>
    <w:p w:rsidR="009E0BF8" w:rsidRPr="00932816" w:rsidRDefault="009E0BF8" w:rsidP="009E0BF8">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Отсутствует</w:t>
      </w:r>
    </w:p>
    <w:p w:rsidR="00094DA5" w:rsidRPr="00932816" w:rsidRDefault="00094DA5" w:rsidP="00134CA6">
      <w:pPr>
        <w:spacing w:after="0" w:line="240" w:lineRule="auto"/>
        <w:jc w:val="both"/>
        <w:rPr>
          <w:rFonts w:ascii="Times New Roman" w:hAnsi="Times New Roman" w:cs="Times New Roman"/>
          <w:sz w:val="26"/>
          <w:szCs w:val="26"/>
        </w:rPr>
      </w:pPr>
    </w:p>
    <w:p w:rsidR="00134CA6" w:rsidRPr="00932816" w:rsidRDefault="00134CA6" w:rsidP="00134CA6">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16.4. Обоснование необходимости установления эксперимента:</w:t>
      </w:r>
    </w:p>
    <w:p w:rsidR="00D907CD" w:rsidRPr="00932816" w:rsidRDefault="009E0BF8" w:rsidP="00094DA5">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Отсутствует</w:t>
      </w:r>
    </w:p>
    <w:p w:rsidR="00094DA5" w:rsidRPr="00932816" w:rsidRDefault="00094DA5" w:rsidP="00094DA5">
      <w:pPr>
        <w:spacing w:after="0" w:line="240" w:lineRule="auto"/>
        <w:jc w:val="both"/>
        <w:rPr>
          <w:rFonts w:ascii="Times New Roman" w:hAnsi="Times New Roman" w:cs="Times New Roman"/>
          <w:sz w:val="26"/>
          <w:szCs w:val="26"/>
        </w:rPr>
      </w:pPr>
    </w:p>
    <w:p w:rsidR="00134CA6" w:rsidRPr="00932816" w:rsidRDefault="00134CA6" w:rsidP="00134CA6">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16.5. Цель проведения эксперимента:</w:t>
      </w:r>
    </w:p>
    <w:p w:rsidR="009E0BF8" w:rsidRPr="00932816" w:rsidRDefault="009E0BF8" w:rsidP="009E0BF8">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Отсутствует</w:t>
      </w:r>
    </w:p>
    <w:p w:rsidR="00094DA5" w:rsidRPr="00932816" w:rsidRDefault="00094DA5" w:rsidP="00134CA6">
      <w:pPr>
        <w:spacing w:after="0" w:line="240" w:lineRule="auto"/>
        <w:jc w:val="both"/>
        <w:rPr>
          <w:rFonts w:ascii="Times New Roman" w:hAnsi="Times New Roman" w:cs="Times New Roman"/>
          <w:sz w:val="26"/>
          <w:szCs w:val="26"/>
        </w:rPr>
      </w:pPr>
    </w:p>
    <w:p w:rsidR="00134CA6" w:rsidRPr="00932816" w:rsidRDefault="00134CA6" w:rsidP="00134CA6">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16.6. Срок проведения эксперимента:</w:t>
      </w:r>
    </w:p>
    <w:p w:rsidR="009E0BF8" w:rsidRPr="00932816" w:rsidRDefault="009E0BF8" w:rsidP="009E0BF8">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Отсутствует</w:t>
      </w:r>
    </w:p>
    <w:p w:rsidR="00094DA5" w:rsidRPr="00932816" w:rsidRDefault="00094DA5" w:rsidP="00134CA6">
      <w:pPr>
        <w:spacing w:after="0" w:line="240" w:lineRule="auto"/>
        <w:jc w:val="both"/>
        <w:rPr>
          <w:rFonts w:ascii="Times New Roman" w:hAnsi="Times New Roman" w:cs="Times New Roman"/>
          <w:sz w:val="26"/>
          <w:szCs w:val="26"/>
        </w:rPr>
      </w:pPr>
    </w:p>
    <w:p w:rsidR="00134CA6" w:rsidRPr="00932816" w:rsidRDefault="00134CA6" w:rsidP="00134CA6">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lastRenderedPageBreak/>
        <w:t>16.7. Необходимые для проведения эксперимента материальные и организационно-технические ресурсы:</w:t>
      </w:r>
    </w:p>
    <w:p w:rsidR="009E0BF8" w:rsidRPr="00932816" w:rsidRDefault="009E0BF8" w:rsidP="009E0BF8">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Отсутствует</w:t>
      </w:r>
    </w:p>
    <w:p w:rsidR="00094DA5" w:rsidRPr="00932816" w:rsidRDefault="00094DA5" w:rsidP="00134CA6">
      <w:pPr>
        <w:spacing w:after="0" w:line="240" w:lineRule="auto"/>
        <w:jc w:val="both"/>
        <w:rPr>
          <w:rFonts w:ascii="Times New Roman" w:hAnsi="Times New Roman" w:cs="Times New Roman"/>
          <w:sz w:val="26"/>
          <w:szCs w:val="26"/>
        </w:rPr>
      </w:pPr>
    </w:p>
    <w:p w:rsidR="00134CA6" w:rsidRPr="00932816" w:rsidRDefault="00134CA6" w:rsidP="00134CA6">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 xml:space="preserve">16.8. Перечень субъектов Российской Федерации, на территориях </w:t>
      </w:r>
      <w:r w:rsidR="00D907CD" w:rsidRPr="00932816">
        <w:rPr>
          <w:rFonts w:ascii="Times New Roman" w:hAnsi="Times New Roman" w:cs="Times New Roman"/>
          <w:sz w:val="26"/>
          <w:szCs w:val="26"/>
        </w:rPr>
        <w:t xml:space="preserve">которых </w:t>
      </w:r>
      <w:r w:rsidRPr="00932816">
        <w:rPr>
          <w:rFonts w:ascii="Times New Roman" w:hAnsi="Times New Roman" w:cs="Times New Roman"/>
          <w:sz w:val="26"/>
          <w:szCs w:val="26"/>
        </w:rPr>
        <w:t>проводится эксперимент:</w:t>
      </w:r>
    </w:p>
    <w:p w:rsidR="009E0BF8" w:rsidRPr="00932816" w:rsidRDefault="009E0BF8" w:rsidP="009E0BF8">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Отсутствует</w:t>
      </w:r>
    </w:p>
    <w:p w:rsidR="00094DA5" w:rsidRPr="00932816" w:rsidRDefault="00094DA5" w:rsidP="00134CA6">
      <w:pPr>
        <w:spacing w:after="0" w:line="240" w:lineRule="auto"/>
        <w:jc w:val="both"/>
        <w:rPr>
          <w:rFonts w:ascii="Times New Roman" w:hAnsi="Times New Roman" w:cs="Times New Roman"/>
          <w:sz w:val="26"/>
          <w:szCs w:val="26"/>
        </w:rPr>
      </w:pPr>
    </w:p>
    <w:p w:rsidR="00134CA6" w:rsidRPr="00932816" w:rsidRDefault="00134CA6" w:rsidP="00134CA6">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 xml:space="preserve">16.9. Индикативные показатели, в соответствии с которыми </w:t>
      </w:r>
      <w:r w:rsidR="002E53A4" w:rsidRPr="00932816">
        <w:rPr>
          <w:rFonts w:ascii="Times New Roman" w:hAnsi="Times New Roman" w:cs="Times New Roman"/>
          <w:sz w:val="26"/>
          <w:szCs w:val="26"/>
        </w:rPr>
        <w:t xml:space="preserve">осуществляется </w:t>
      </w:r>
      <w:r w:rsidRPr="00932816">
        <w:rPr>
          <w:rFonts w:ascii="Times New Roman" w:hAnsi="Times New Roman" w:cs="Times New Roman"/>
          <w:sz w:val="26"/>
          <w:szCs w:val="26"/>
        </w:rPr>
        <w:t>оценка достижения заявленных целей эксперимента по итогам проведения:</w:t>
      </w:r>
    </w:p>
    <w:p w:rsidR="009E0BF8" w:rsidRPr="00932816" w:rsidRDefault="009E0BF8" w:rsidP="009E0BF8">
      <w:pPr>
        <w:spacing w:after="0" w:line="240" w:lineRule="auto"/>
        <w:jc w:val="both"/>
        <w:rPr>
          <w:rFonts w:ascii="Times New Roman" w:hAnsi="Times New Roman" w:cs="Times New Roman"/>
          <w:sz w:val="26"/>
          <w:szCs w:val="26"/>
        </w:rPr>
      </w:pPr>
      <w:r w:rsidRPr="00932816">
        <w:rPr>
          <w:rFonts w:ascii="Times New Roman" w:hAnsi="Times New Roman" w:cs="Times New Roman"/>
          <w:sz w:val="26"/>
          <w:szCs w:val="26"/>
        </w:rPr>
        <w:t>Отсутствует</w:t>
      </w:r>
    </w:p>
    <w:p w:rsidR="008457B1" w:rsidRPr="00932816" w:rsidRDefault="008457B1" w:rsidP="00134CA6">
      <w:pPr>
        <w:spacing w:after="0" w:line="240" w:lineRule="auto"/>
        <w:jc w:val="both"/>
        <w:rPr>
          <w:rFonts w:ascii="Times New Roman" w:hAnsi="Times New Roman" w:cs="Times New Roman"/>
          <w:b/>
          <w:bCs/>
          <w:sz w:val="26"/>
          <w:szCs w:val="26"/>
        </w:rPr>
      </w:pPr>
    </w:p>
    <w:p w:rsidR="000825B5" w:rsidRPr="00932816" w:rsidRDefault="000825B5" w:rsidP="002606B9">
      <w:pPr>
        <w:spacing w:after="0" w:line="240" w:lineRule="auto"/>
        <w:jc w:val="both"/>
        <w:rPr>
          <w:rFonts w:ascii="Times New Roman" w:hAnsi="Times New Roman" w:cs="Times New Roman"/>
          <w:sz w:val="26"/>
          <w:szCs w:val="26"/>
        </w:rPr>
      </w:pPr>
    </w:p>
    <w:p w:rsidR="005B1C59" w:rsidRPr="00932816" w:rsidRDefault="005B1C59" w:rsidP="005B1C59">
      <w:pPr>
        <w:spacing w:after="0" w:line="240" w:lineRule="auto"/>
        <w:rPr>
          <w:rFonts w:ascii="Times New Roman" w:hAnsi="Times New Roman" w:cs="Times New Roman"/>
          <w:sz w:val="26"/>
          <w:szCs w:val="26"/>
        </w:rPr>
      </w:pPr>
    </w:p>
    <w:p w:rsidR="005B1C59" w:rsidRPr="00932816" w:rsidRDefault="005B1C59" w:rsidP="005B1C59">
      <w:pPr>
        <w:spacing w:after="0" w:line="240" w:lineRule="auto"/>
        <w:ind w:right="4392"/>
        <w:rPr>
          <w:rFonts w:ascii="Times New Roman" w:hAnsi="Times New Roman" w:cs="Times New Roman"/>
          <w:sz w:val="26"/>
          <w:szCs w:val="26"/>
        </w:rPr>
      </w:pPr>
    </w:p>
    <w:tbl>
      <w:tblPr>
        <w:tblW w:w="9098" w:type="dxa"/>
        <w:tblLayout w:type="fixed"/>
        <w:tblCellMar>
          <w:left w:w="28" w:type="dxa"/>
          <w:right w:w="28" w:type="dxa"/>
        </w:tblCellMar>
        <w:tblLook w:val="0000" w:firstRow="0" w:lastRow="0" w:firstColumn="0" w:lastColumn="0" w:noHBand="0" w:noVBand="0"/>
      </w:tblPr>
      <w:tblGrid>
        <w:gridCol w:w="3686"/>
        <w:gridCol w:w="1871"/>
        <w:gridCol w:w="1700"/>
        <w:gridCol w:w="170"/>
        <w:gridCol w:w="1671"/>
      </w:tblGrid>
      <w:tr w:rsidR="005B1C59" w:rsidRPr="00932816" w:rsidTr="00284DAC">
        <w:tc>
          <w:tcPr>
            <w:tcW w:w="3686" w:type="dxa"/>
            <w:tcBorders>
              <w:top w:val="nil"/>
              <w:left w:val="nil"/>
              <w:bottom w:val="single" w:sz="4" w:space="0" w:color="auto"/>
              <w:right w:val="nil"/>
            </w:tcBorders>
            <w:vAlign w:val="bottom"/>
          </w:tcPr>
          <w:p w:rsidR="005B1C59" w:rsidRPr="00932816" w:rsidRDefault="005B1C59" w:rsidP="00284DAC">
            <w:pPr>
              <w:spacing w:after="0" w:line="240" w:lineRule="auto"/>
              <w:jc w:val="center"/>
              <w:rPr>
                <w:rFonts w:ascii="Times New Roman" w:hAnsi="Times New Roman" w:cs="Times New Roman"/>
                <w:sz w:val="26"/>
                <w:szCs w:val="26"/>
              </w:rPr>
            </w:pPr>
            <w:r w:rsidRPr="00932816">
              <w:rPr>
                <w:rFonts w:ascii="Times New Roman" w:hAnsi="Times New Roman" w:cs="Times New Roman"/>
                <w:b/>
                <w:sz w:val="26"/>
                <w:szCs w:val="26"/>
              </w:rPr>
              <w:t>Ю.Е. Щедрина</w:t>
            </w:r>
          </w:p>
        </w:tc>
        <w:tc>
          <w:tcPr>
            <w:tcW w:w="1871" w:type="dxa"/>
            <w:tcBorders>
              <w:top w:val="nil"/>
              <w:left w:val="nil"/>
              <w:bottom w:val="nil"/>
              <w:right w:val="nil"/>
            </w:tcBorders>
            <w:vAlign w:val="bottom"/>
          </w:tcPr>
          <w:p w:rsidR="005B1C59" w:rsidRPr="00932816" w:rsidRDefault="005B1C59" w:rsidP="00284DAC">
            <w:pPr>
              <w:spacing w:after="0" w:line="240" w:lineRule="auto"/>
              <w:rPr>
                <w:rFonts w:ascii="Times New Roman" w:hAnsi="Times New Roman" w:cs="Times New Roman"/>
                <w:sz w:val="26"/>
                <w:szCs w:val="26"/>
              </w:rPr>
            </w:pPr>
          </w:p>
        </w:tc>
        <w:tc>
          <w:tcPr>
            <w:tcW w:w="1700" w:type="dxa"/>
            <w:tcBorders>
              <w:top w:val="nil"/>
              <w:left w:val="nil"/>
              <w:bottom w:val="single" w:sz="4" w:space="0" w:color="auto"/>
              <w:right w:val="nil"/>
            </w:tcBorders>
            <w:vAlign w:val="bottom"/>
          </w:tcPr>
          <w:p w:rsidR="005B1C59" w:rsidRPr="00932816" w:rsidRDefault="005B1C59" w:rsidP="00284DAC">
            <w:pPr>
              <w:spacing w:after="0" w:line="240" w:lineRule="auto"/>
              <w:jc w:val="center"/>
              <w:rPr>
                <w:rFonts w:ascii="Times New Roman" w:hAnsi="Times New Roman" w:cs="Times New Roman"/>
                <w:sz w:val="26"/>
                <w:szCs w:val="26"/>
              </w:rPr>
            </w:pPr>
          </w:p>
        </w:tc>
        <w:tc>
          <w:tcPr>
            <w:tcW w:w="170" w:type="dxa"/>
            <w:tcBorders>
              <w:top w:val="nil"/>
              <w:left w:val="nil"/>
              <w:bottom w:val="nil"/>
              <w:right w:val="nil"/>
            </w:tcBorders>
            <w:vAlign w:val="bottom"/>
          </w:tcPr>
          <w:p w:rsidR="005B1C59" w:rsidRPr="00932816" w:rsidRDefault="005B1C59" w:rsidP="00284DAC">
            <w:pPr>
              <w:spacing w:after="0" w:line="240" w:lineRule="auto"/>
              <w:rPr>
                <w:rFonts w:ascii="Times New Roman" w:hAnsi="Times New Roman" w:cs="Times New Roman"/>
                <w:sz w:val="26"/>
                <w:szCs w:val="26"/>
              </w:rPr>
            </w:pPr>
          </w:p>
        </w:tc>
        <w:tc>
          <w:tcPr>
            <w:tcW w:w="1671" w:type="dxa"/>
            <w:tcBorders>
              <w:top w:val="nil"/>
              <w:left w:val="nil"/>
              <w:bottom w:val="single" w:sz="4" w:space="0" w:color="auto"/>
              <w:right w:val="nil"/>
            </w:tcBorders>
            <w:vAlign w:val="bottom"/>
          </w:tcPr>
          <w:p w:rsidR="005B1C59" w:rsidRPr="00932816" w:rsidRDefault="005B1C59" w:rsidP="00284DAC">
            <w:pPr>
              <w:spacing w:after="0" w:line="240" w:lineRule="auto"/>
              <w:jc w:val="center"/>
              <w:rPr>
                <w:rFonts w:ascii="Times New Roman" w:hAnsi="Times New Roman" w:cs="Times New Roman"/>
                <w:sz w:val="26"/>
                <w:szCs w:val="26"/>
              </w:rPr>
            </w:pPr>
          </w:p>
        </w:tc>
      </w:tr>
      <w:tr w:rsidR="005B1C59" w:rsidRPr="00932816" w:rsidTr="00284DAC">
        <w:tc>
          <w:tcPr>
            <w:tcW w:w="3686" w:type="dxa"/>
            <w:tcBorders>
              <w:top w:val="nil"/>
              <w:left w:val="nil"/>
              <w:bottom w:val="nil"/>
              <w:right w:val="nil"/>
            </w:tcBorders>
          </w:tcPr>
          <w:p w:rsidR="005B1C59" w:rsidRPr="00932816" w:rsidRDefault="005B1C59" w:rsidP="00284DAC">
            <w:pPr>
              <w:spacing w:after="0" w:line="240" w:lineRule="auto"/>
              <w:jc w:val="center"/>
              <w:rPr>
                <w:rFonts w:ascii="Times New Roman" w:hAnsi="Times New Roman" w:cs="Times New Roman"/>
                <w:sz w:val="26"/>
                <w:szCs w:val="26"/>
              </w:rPr>
            </w:pPr>
            <w:r w:rsidRPr="00932816">
              <w:rPr>
                <w:rFonts w:ascii="Times New Roman" w:hAnsi="Times New Roman" w:cs="Times New Roman"/>
                <w:sz w:val="26"/>
                <w:szCs w:val="26"/>
              </w:rPr>
              <w:t>(инициалы, фамилия)</w:t>
            </w:r>
          </w:p>
        </w:tc>
        <w:tc>
          <w:tcPr>
            <w:tcW w:w="1871" w:type="dxa"/>
            <w:tcBorders>
              <w:top w:val="nil"/>
              <w:left w:val="nil"/>
              <w:bottom w:val="nil"/>
              <w:right w:val="nil"/>
            </w:tcBorders>
          </w:tcPr>
          <w:p w:rsidR="005B1C59" w:rsidRPr="00932816" w:rsidRDefault="005B1C59" w:rsidP="00284DAC">
            <w:pPr>
              <w:spacing w:after="0" w:line="240" w:lineRule="auto"/>
              <w:rPr>
                <w:rFonts w:ascii="Times New Roman" w:hAnsi="Times New Roman" w:cs="Times New Roman"/>
                <w:sz w:val="26"/>
                <w:szCs w:val="26"/>
              </w:rPr>
            </w:pPr>
          </w:p>
        </w:tc>
        <w:tc>
          <w:tcPr>
            <w:tcW w:w="1700" w:type="dxa"/>
            <w:tcBorders>
              <w:top w:val="nil"/>
              <w:left w:val="nil"/>
              <w:bottom w:val="nil"/>
              <w:right w:val="nil"/>
            </w:tcBorders>
          </w:tcPr>
          <w:p w:rsidR="005B1C59" w:rsidRPr="00932816" w:rsidRDefault="005B1C59" w:rsidP="00284DAC">
            <w:pPr>
              <w:spacing w:after="0" w:line="240" w:lineRule="auto"/>
              <w:jc w:val="center"/>
              <w:rPr>
                <w:rFonts w:ascii="Times New Roman" w:hAnsi="Times New Roman" w:cs="Times New Roman"/>
                <w:sz w:val="26"/>
                <w:szCs w:val="26"/>
              </w:rPr>
            </w:pPr>
            <w:r w:rsidRPr="00932816">
              <w:rPr>
                <w:rFonts w:ascii="Times New Roman" w:hAnsi="Times New Roman" w:cs="Times New Roman"/>
                <w:sz w:val="26"/>
                <w:szCs w:val="26"/>
              </w:rPr>
              <w:t>(дата)</w:t>
            </w:r>
          </w:p>
        </w:tc>
        <w:tc>
          <w:tcPr>
            <w:tcW w:w="170" w:type="dxa"/>
            <w:tcBorders>
              <w:top w:val="nil"/>
              <w:left w:val="nil"/>
              <w:bottom w:val="nil"/>
              <w:right w:val="nil"/>
            </w:tcBorders>
          </w:tcPr>
          <w:p w:rsidR="005B1C59" w:rsidRPr="00932816" w:rsidRDefault="005B1C59" w:rsidP="00284DAC">
            <w:pPr>
              <w:spacing w:after="0" w:line="240" w:lineRule="auto"/>
              <w:rPr>
                <w:rFonts w:ascii="Times New Roman" w:hAnsi="Times New Roman" w:cs="Times New Roman"/>
                <w:sz w:val="26"/>
                <w:szCs w:val="26"/>
              </w:rPr>
            </w:pPr>
          </w:p>
        </w:tc>
        <w:tc>
          <w:tcPr>
            <w:tcW w:w="1671" w:type="dxa"/>
            <w:tcBorders>
              <w:top w:val="nil"/>
              <w:left w:val="nil"/>
              <w:bottom w:val="nil"/>
              <w:right w:val="nil"/>
            </w:tcBorders>
          </w:tcPr>
          <w:p w:rsidR="005B1C59" w:rsidRPr="00932816" w:rsidRDefault="005B1C59" w:rsidP="00284DAC">
            <w:pPr>
              <w:spacing w:after="0" w:line="240" w:lineRule="auto"/>
              <w:jc w:val="center"/>
              <w:rPr>
                <w:rFonts w:ascii="Times New Roman" w:hAnsi="Times New Roman" w:cs="Times New Roman"/>
                <w:sz w:val="26"/>
                <w:szCs w:val="26"/>
              </w:rPr>
            </w:pPr>
            <w:r w:rsidRPr="00932816">
              <w:rPr>
                <w:rFonts w:ascii="Times New Roman" w:hAnsi="Times New Roman" w:cs="Times New Roman"/>
                <w:sz w:val="26"/>
                <w:szCs w:val="26"/>
              </w:rPr>
              <w:t>(подпись)</w:t>
            </w:r>
          </w:p>
        </w:tc>
      </w:tr>
    </w:tbl>
    <w:p w:rsidR="005B1C59" w:rsidRPr="00932816" w:rsidRDefault="005B1C59" w:rsidP="005B1C59">
      <w:pPr>
        <w:rPr>
          <w:rFonts w:ascii="Times New Roman" w:hAnsi="Times New Roman" w:cs="Times New Roman"/>
          <w:sz w:val="26"/>
          <w:szCs w:val="26"/>
        </w:rPr>
      </w:pPr>
    </w:p>
    <w:p w:rsidR="005B1C59" w:rsidRPr="00932816" w:rsidRDefault="005B1C59" w:rsidP="005B1C59">
      <w:pPr>
        <w:pStyle w:val="af6"/>
        <w:autoSpaceDE w:val="0"/>
        <w:autoSpaceDN w:val="0"/>
        <w:adjustRightInd w:val="0"/>
        <w:ind w:left="0"/>
        <w:jc w:val="both"/>
        <w:rPr>
          <w:sz w:val="26"/>
          <w:szCs w:val="26"/>
        </w:rPr>
      </w:pPr>
      <w:r w:rsidRPr="00932816">
        <w:rPr>
          <w:sz w:val="26"/>
          <w:szCs w:val="26"/>
        </w:rPr>
        <w:t>* Заполняется для проектов нормативных правовых актов с высокой и средней степенью регулирующего воздействия</w:t>
      </w:r>
    </w:p>
    <w:p w:rsidR="005B1C59" w:rsidRPr="00932816" w:rsidRDefault="005B1C59" w:rsidP="005B1C59">
      <w:pPr>
        <w:pStyle w:val="af6"/>
        <w:autoSpaceDE w:val="0"/>
        <w:autoSpaceDN w:val="0"/>
        <w:adjustRightInd w:val="0"/>
        <w:ind w:left="0"/>
        <w:jc w:val="both"/>
        <w:rPr>
          <w:sz w:val="26"/>
          <w:szCs w:val="26"/>
        </w:rPr>
      </w:pPr>
      <w:r w:rsidRPr="00932816">
        <w:rPr>
          <w:sz w:val="26"/>
          <w:szCs w:val="26"/>
        </w:rPr>
        <w:t>** Заполняется для проектов нормативных правовых актов с высокой степенью регулирующего воздействия</w:t>
      </w:r>
    </w:p>
    <w:p w:rsidR="00134CA6" w:rsidRPr="00932816" w:rsidRDefault="00134CA6" w:rsidP="00134CA6">
      <w:pPr>
        <w:rPr>
          <w:rFonts w:ascii="Times New Roman" w:hAnsi="Times New Roman" w:cs="Times New Roman"/>
          <w:sz w:val="26"/>
          <w:szCs w:val="26"/>
        </w:rPr>
      </w:pPr>
    </w:p>
    <w:sectPr w:rsidR="00134CA6" w:rsidRPr="00932816" w:rsidSect="00932816">
      <w:headerReference w:type="even" r:id="rId10"/>
      <w:headerReference w:type="default" r:id="rId11"/>
      <w:headerReference w:type="first" r:id="rId12"/>
      <w:pgSz w:w="11906" w:h="16838"/>
      <w:pgMar w:top="568" w:right="709" w:bottom="426" w:left="1134" w:header="510" w:footer="397"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64E" w:rsidRDefault="005D664E">
      <w:pPr>
        <w:spacing w:after="0" w:line="240" w:lineRule="auto"/>
      </w:pPr>
      <w:r>
        <w:separator/>
      </w:r>
    </w:p>
  </w:endnote>
  <w:endnote w:type="continuationSeparator" w:id="0">
    <w:p w:rsidR="005D664E" w:rsidRDefault="005D6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64E" w:rsidRDefault="005D664E">
      <w:pPr>
        <w:spacing w:after="0" w:line="240" w:lineRule="auto"/>
      </w:pPr>
      <w:r>
        <w:separator/>
      </w:r>
    </w:p>
  </w:footnote>
  <w:footnote w:type="continuationSeparator" w:id="0">
    <w:p w:rsidR="005D664E" w:rsidRDefault="005D66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89B" w:rsidRDefault="002B189B" w:rsidP="002F10AA">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2B189B" w:rsidRDefault="002B189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89B" w:rsidRPr="001A163E" w:rsidRDefault="002B189B">
    <w:pPr>
      <w:pStyle w:val="a3"/>
      <w:jc w:val="center"/>
      <w:rPr>
        <w:sz w:val="24"/>
        <w:szCs w:val="24"/>
      </w:rPr>
    </w:pPr>
    <w:r w:rsidRPr="001A163E">
      <w:rPr>
        <w:sz w:val="24"/>
        <w:szCs w:val="24"/>
      </w:rPr>
      <w:fldChar w:fldCharType="begin"/>
    </w:r>
    <w:r w:rsidRPr="001A163E">
      <w:rPr>
        <w:sz w:val="24"/>
        <w:szCs w:val="24"/>
      </w:rPr>
      <w:instrText xml:space="preserve"> PAGE   \* MERGEFORMAT </w:instrText>
    </w:r>
    <w:r w:rsidRPr="001A163E">
      <w:rPr>
        <w:sz w:val="24"/>
        <w:szCs w:val="24"/>
      </w:rPr>
      <w:fldChar w:fldCharType="separate"/>
    </w:r>
    <w:r w:rsidR="00307D27">
      <w:rPr>
        <w:noProof/>
        <w:sz w:val="24"/>
        <w:szCs w:val="24"/>
      </w:rPr>
      <w:t>12</w:t>
    </w:r>
    <w:r w:rsidRPr="001A163E">
      <w:rPr>
        <w:noProof/>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89B" w:rsidRDefault="002B189B">
    <w:pPr>
      <w:pStyle w:val="a3"/>
      <w:jc w:val="center"/>
    </w:pPr>
    <w:r>
      <w:fldChar w:fldCharType="begin"/>
    </w:r>
    <w:r>
      <w:instrText xml:space="preserve"> PAGE   \* MERGEFORMAT </w:instrText>
    </w:r>
    <w:r>
      <w:fldChar w:fldCharType="separate"/>
    </w:r>
    <w:r w:rsidR="00307D27">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1A66FD2"/>
    <w:lvl w:ilvl="0">
      <w:numFmt w:val="bullet"/>
      <w:lvlText w:val="*"/>
      <w:lvlJc w:val="left"/>
    </w:lvl>
  </w:abstractNum>
  <w:abstractNum w:abstractNumId="1">
    <w:nsid w:val="043C11C7"/>
    <w:multiLevelType w:val="multilevel"/>
    <w:tmpl w:val="783CF330"/>
    <w:lvl w:ilvl="0">
      <w:start w:val="2"/>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06CC782F"/>
    <w:multiLevelType w:val="hybridMultilevel"/>
    <w:tmpl w:val="E834C456"/>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E75B3D"/>
    <w:multiLevelType w:val="hybridMultilevel"/>
    <w:tmpl w:val="D00AB3C2"/>
    <w:lvl w:ilvl="0" w:tplc="9010447C">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nsid w:val="08DA3937"/>
    <w:multiLevelType w:val="singleLevel"/>
    <w:tmpl w:val="76B0C8C0"/>
    <w:lvl w:ilvl="0">
      <w:start w:val="4"/>
      <w:numFmt w:val="decimal"/>
      <w:lvlText w:val=""/>
      <w:lvlJc w:val="left"/>
      <w:pPr>
        <w:tabs>
          <w:tab w:val="num" w:pos="360"/>
        </w:tabs>
        <w:ind w:left="360" w:hanging="360"/>
      </w:pPr>
      <w:rPr>
        <w:rFonts w:hint="default"/>
      </w:rPr>
    </w:lvl>
  </w:abstractNum>
  <w:abstractNum w:abstractNumId="5">
    <w:nsid w:val="09C90B9D"/>
    <w:multiLevelType w:val="hybridMultilevel"/>
    <w:tmpl w:val="2C287E76"/>
    <w:lvl w:ilvl="0" w:tplc="B66E2D02">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F001CA2"/>
    <w:multiLevelType w:val="hybridMultilevel"/>
    <w:tmpl w:val="A8BCD66A"/>
    <w:lvl w:ilvl="0" w:tplc="6220F654">
      <w:start w:val="6"/>
      <w:numFmt w:val="bullet"/>
      <w:lvlText w:val=""/>
      <w:lvlJc w:val="left"/>
      <w:pPr>
        <w:ind w:left="390" w:hanging="360"/>
      </w:pPr>
      <w:rPr>
        <w:rFonts w:ascii="Symbol" w:eastAsia="Times New Roman" w:hAnsi="Symbol" w:cs="Times New Roman"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7">
    <w:nsid w:val="11191ED4"/>
    <w:multiLevelType w:val="hybridMultilevel"/>
    <w:tmpl w:val="BA90BE1C"/>
    <w:lvl w:ilvl="0" w:tplc="6A40A7C4">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C11453"/>
    <w:multiLevelType w:val="hybridMultilevel"/>
    <w:tmpl w:val="009A5B3C"/>
    <w:lvl w:ilvl="0" w:tplc="614042E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nsid w:val="14071154"/>
    <w:multiLevelType w:val="hybridMultilevel"/>
    <w:tmpl w:val="0F8477E8"/>
    <w:lvl w:ilvl="0" w:tplc="64E87474">
      <w:start w:val="9"/>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1AF43837"/>
    <w:multiLevelType w:val="hybridMultilevel"/>
    <w:tmpl w:val="A9B659FC"/>
    <w:lvl w:ilvl="0" w:tplc="D94CE8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1C534C7B"/>
    <w:multiLevelType w:val="hybridMultilevel"/>
    <w:tmpl w:val="48F2CD96"/>
    <w:lvl w:ilvl="0" w:tplc="54EEB550">
      <w:start w:val="14"/>
      <w:numFmt w:val="bullet"/>
      <w:lvlText w:val=""/>
      <w:lvlJc w:val="left"/>
      <w:pPr>
        <w:tabs>
          <w:tab w:val="num" w:pos="975"/>
        </w:tabs>
        <w:ind w:left="975" w:hanging="615"/>
      </w:pPr>
      <w:rPr>
        <w:rFonts w:ascii="Symbol" w:eastAsia="Times New Roman" w:hAnsi="Symbol"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1AC7195"/>
    <w:multiLevelType w:val="hybridMultilevel"/>
    <w:tmpl w:val="56AA1218"/>
    <w:lvl w:ilvl="0" w:tplc="C8F262A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25E047EE"/>
    <w:multiLevelType w:val="hybridMultilevel"/>
    <w:tmpl w:val="2C287E76"/>
    <w:lvl w:ilvl="0" w:tplc="B66E2D02">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5E85618"/>
    <w:multiLevelType w:val="hybridMultilevel"/>
    <w:tmpl w:val="F27AE940"/>
    <w:lvl w:ilvl="0" w:tplc="231C698E">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36675380"/>
    <w:multiLevelType w:val="hybridMultilevel"/>
    <w:tmpl w:val="4678F76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72F425C"/>
    <w:multiLevelType w:val="multilevel"/>
    <w:tmpl w:val="0FC074C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7">
    <w:nsid w:val="38567364"/>
    <w:multiLevelType w:val="hybridMultilevel"/>
    <w:tmpl w:val="F6081C68"/>
    <w:lvl w:ilvl="0" w:tplc="84CC02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A21400D"/>
    <w:multiLevelType w:val="hybridMultilevel"/>
    <w:tmpl w:val="E1E6B4F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B25471"/>
    <w:multiLevelType w:val="multilevel"/>
    <w:tmpl w:val="900210D8"/>
    <w:lvl w:ilvl="0">
      <w:start w:val="2"/>
      <w:numFmt w:val="decimal"/>
      <w:lvlText w:val="%1."/>
      <w:lvlJc w:val="left"/>
      <w:pPr>
        <w:ind w:left="810" w:hanging="810"/>
      </w:pPr>
      <w:rPr>
        <w:rFonts w:hint="default"/>
      </w:rPr>
    </w:lvl>
    <w:lvl w:ilvl="1">
      <w:start w:val="5"/>
      <w:numFmt w:val="decimal"/>
      <w:lvlText w:val="%1.%2."/>
      <w:lvlJc w:val="left"/>
      <w:pPr>
        <w:ind w:left="1164" w:hanging="810"/>
      </w:pPr>
      <w:rPr>
        <w:rFonts w:hint="default"/>
      </w:rPr>
    </w:lvl>
    <w:lvl w:ilvl="2">
      <w:start w:val="14"/>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nsid w:val="3F2A6449"/>
    <w:multiLevelType w:val="hybridMultilevel"/>
    <w:tmpl w:val="D5F6BA92"/>
    <w:lvl w:ilvl="0" w:tplc="4134E2D0">
      <w:start w:val="1"/>
      <w:numFmt w:val="bullet"/>
      <w:lvlText w:val=""/>
      <w:lvlJc w:val="left"/>
      <w:pPr>
        <w:tabs>
          <w:tab w:val="num" w:pos="720"/>
        </w:tabs>
        <w:ind w:left="720" w:hanging="360"/>
      </w:pPr>
      <w:rPr>
        <w:rFonts w:ascii="Symbol" w:eastAsia="Times New Roman" w:hAnsi="Symbo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FA02866"/>
    <w:multiLevelType w:val="hybridMultilevel"/>
    <w:tmpl w:val="1B68CF40"/>
    <w:lvl w:ilvl="0" w:tplc="C2B2BE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412C09E7"/>
    <w:multiLevelType w:val="hybridMultilevel"/>
    <w:tmpl w:val="8280FAC0"/>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3205B9"/>
    <w:multiLevelType w:val="hybridMultilevel"/>
    <w:tmpl w:val="0F5A6D1C"/>
    <w:lvl w:ilvl="0" w:tplc="DAEACBF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D95B69"/>
    <w:multiLevelType w:val="singleLevel"/>
    <w:tmpl w:val="B41C11C4"/>
    <w:lvl w:ilvl="0">
      <w:start w:val="1"/>
      <w:numFmt w:val="decimal"/>
      <w:lvlText w:val="%1."/>
      <w:legacy w:legacy="1" w:legacySpace="0" w:legacyIndent="235"/>
      <w:lvlJc w:val="left"/>
      <w:rPr>
        <w:rFonts w:ascii="Times New Roman" w:hAnsi="Times New Roman" w:cs="Times New Roman" w:hint="default"/>
        <w:b w:val="0"/>
        <w:sz w:val="28"/>
        <w:szCs w:val="28"/>
      </w:rPr>
    </w:lvl>
  </w:abstractNum>
  <w:abstractNum w:abstractNumId="25">
    <w:nsid w:val="4C74386F"/>
    <w:multiLevelType w:val="hybridMultilevel"/>
    <w:tmpl w:val="8330458A"/>
    <w:lvl w:ilvl="0" w:tplc="F6C2223A">
      <w:start w:val="8"/>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6">
    <w:nsid w:val="4CA9377D"/>
    <w:multiLevelType w:val="hybridMultilevel"/>
    <w:tmpl w:val="B27A6FF6"/>
    <w:lvl w:ilvl="0" w:tplc="FFFFFFFF">
      <w:start w:val="2"/>
      <w:numFmt w:val="bullet"/>
      <w:lvlText w:val="-"/>
      <w:lvlJc w:val="left"/>
      <w:pPr>
        <w:tabs>
          <w:tab w:val="num" w:pos="900"/>
        </w:tabs>
        <w:ind w:left="900" w:hanging="360"/>
      </w:pPr>
      <w:rPr>
        <w:rFonts w:ascii="Times New Roman" w:eastAsia="Times New Roman" w:hAnsi="Times New Roman" w:cs="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27">
    <w:nsid w:val="57261AAD"/>
    <w:multiLevelType w:val="hybridMultilevel"/>
    <w:tmpl w:val="EF3423FE"/>
    <w:lvl w:ilvl="0" w:tplc="7102CBFA">
      <w:start w:val="6"/>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8">
    <w:nsid w:val="5DBE0752"/>
    <w:multiLevelType w:val="hybridMultilevel"/>
    <w:tmpl w:val="09882272"/>
    <w:lvl w:ilvl="0" w:tplc="77E2B3B8">
      <w:start w:val="6"/>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9">
    <w:nsid w:val="5F9B791E"/>
    <w:multiLevelType w:val="hybridMultilevel"/>
    <w:tmpl w:val="67AE06BC"/>
    <w:lvl w:ilvl="0" w:tplc="F39AF764">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0">
    <w:nsid w:val="5FF50DBF"/>
    <w:multiLevelType w:val="multilevel"/>
    <w:tmpl w:val="26D8A9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1">
    <w:nsid w:val="60875D21"/>
    <w:multiLevelType w:val="hybridMultilevel"/>
    <w:tmpl w:val="CC70640E"/>
    <w:lvl w:ilvl="0" w:tplc="808AB4B4">
      <w:start w:val="5"/>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2">
    <w:nsid w:val="62F93011"/>
    <w:multiLevelType w:val="hybridMultilevel"/>
    <w:tmpl w:val="0166201C"/>
    <w:lvl w:ilvl="0" w:tplc="50DC7A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665D5D63"/>
    <w:multiLevelType w:val="hybridMultilevel"/>
    <w:tmpl w:val="E5FA25C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F9152EA"/>
    <w:multiLevelType w:val="hybridMultilevel"/>
    <w:tmpl w:val="B080B378"/>
    <w:lvl w:ilvl="0" w:tplc="56A678D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nsid w:val="6FEB66E8"/>
    <w:multiLevelType w:val="multilevel"/>
    <w:tmpl w:val="36002378"/>
    <w:lvl w:ilvl="0">
      <w:start w:val="9"/>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6">
    <w:nsid w:val="707D4C5A"/>
    <w:multiLevelType w:val="hybridMultilevel"/>
    <w:tmpl w:val="B1EE9124"/>
    <w:lvl w:ilvl="0" w:tplc="7DB8A1EE">
      <w:numFmt w:val="bullet"/>
      <w:lvlText w:val=""/>
      <w:lvlJc w:val="left"/>
      <w:pPr>
        <w:tabs>
          <w:tab w:val="num" w:pos="795"/>
        </w:tabs>
        <w:ind w:left="795" w:hanging="360"/>
      </w:pPr>
      <w:rPr>
        <w:rFonts w:ascii="Symbol" w:eastAsia="Times New Roman" w:hAnsi="Symbol" w:cs="Times New Roman"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7">
    <w:nsid w:val="73CF2306"/>
    <w:multiLevelType w:val="hybridMultilevel"/>
    <w:tmpl w:val="091CE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12787C"/>
    <w:multiLevelType w:val="hybridMultilevel"/>
    <w:tmpl w:val="5C966B56"/>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8F761B6"/>
    <w:multiLevelType w:val="hybridMultilevel"/>
    <w:tmpl w:val="64F0D41C"/>
    <w:lvl w:ilvl="0" w:tplc="C7989360">
      <w:start w:val="1"/>
      <w:numFmt w:val="decimal"/>
      <w:suff w:val="space"/>
      <w:lvlText w:val="%1."/>
      <w:lvlJc w:val="left"/>
      <w:pPr>
        <w:ind w:left="360" w:firstLine="434"/>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7A862CCF"/>
    <w:multiLevelType w:val="hybridMultilevel"/>
    <w:tmpl w:val="83AE2504"/>
    <w:lvl w:ilvl="0" w:tplc="0419000F">
      <w:start w:val="1"/>
      <w:numFmt w:val="decimal"/>
      <w:lvlText w:val="%1."/>
      <w:lvlJc w:val="left"/>
      <w:pPr>
        <w:ind w:left="540" w:hanging="360"/>
      </w:p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1">
    <w:nsid w:val="7B3B67E4"/>
    <w:multiLevelType w:val="hybridMultilevel"/>
    <w:tmpl w:val="2DC8B71A"/>
    <w:lvl w:ilvl="0" w:tplc="C5002C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623ECC"/>
    <w:multiLevelType w:val="hybridMultilevel"/>
    <w:tmpl w:val="3F2CFA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ECD6098"/>
    <w:multiLevelType w:val="hybridMultilevel"/>
    <w:tmpl w:val="7A60488E"/>
    <w:lvl w:ilvl="0" w:tplc="8E6E7AC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4">
    <w:nsid w:val="7EF12F53"/>
    <w:multiLevelType w:val="hybridMultilevel"/>
    <w:tmpl w:val="64F0D41C"/>
    <w:lvl w:ilvl="0" w:tplc="C7989360">
      <w:start w:val="1"/>
      <w:numFmt w:val="decimal"/>
      <w:suff w:val="space"/>
      <w:lvlText w:val="%1."/>
      <w:lvlJc w:val="left"/>
      <w:pPr>
        <w:ind w:left="360" w:firstLine="434"/>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4"/>
  </w:num>
  <w:num w:numId="3">
    <w:abstractNumId w:val="8"/>
  </w:num>
  <w:num w:numId="4">
    <w:abstractNumId w:val="27"/>
  </w:num>
  <w:num w:numId="5">
    <w:abstractNumId w:val="28"/>
  </w:num>
  <w:num w:numId="6">
    <w:abstractNumId w:val="9"/>
  </w:num>
  <w:num w:numId="7">
    <w:abstractNumId w:val="24"/>
  </w:num>
  <w:num w:numId="8">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48"/>
        <w:lvlJc w:val="left"/>
        <w:rPr>
          <w:rFonts w:ascii="Times New Roman" w:hAnsi="Times New Roman" w:cs="Times New Roman" w:hint="default"/>
        </w:rPr>
      </w:lvl>
    </w:lvlOverride>
  </w:num>
  <w:num w:numId="10">
    <w:abstractNumId w:val="34"/>
  </w:num>
  <w:num w:numId="11">
    <w:abstractNumId w:val="42"/>
  </w:num>
  <w:num w:numId="12">
    <w:abstractNumId w:val="26"/>
  </w:num>
  <w:num w:numId="13">
    <w:abstractNumId w:val="23"/>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3"/>
  </w:num>
  <w:num w:numId="17">
    <w:abstractNumId w:val="21"/>
  </w:num>
  <w:num w:numId="18">
    <w:abstractNumId w:val="16"/>
  </w:num>
  <w:num w:numId="19">
    <w:abstractNumId w:val="1"/>
  </w:num>
  <w:num w:numId="20">
    <w:abstractNumId w:val="19"/>
  </w:num>
  <w:num w:numId="21">
    <w:abstractNumId w:val="14"/>
  </w:num>
  <w:num w:numId="22">
    <w:abstractNumId w:val="2"/>
  </w:num>
  <w:num w:numId="23">
    <w:abstractNumId w:val="40"/>
  </w:num>
  <w:num w:numId="24">
    <w:abstractNumId w:val="15"/>
  </w:num>
  <w:num w:numId="25">
    <w:abstractNumId w:val="29"/>
  </w:num>
  <w:num w:numId="26">
    <w:abstractNumId w:val="31"/>
  </w:num>
  <w:num w:numId="27">
    <w:abstractNumId w:val="25"/>
  </w:num>
  <w:num w:numId="28">
    <w:abstractNumId w:val="35"/>
  </w:num>
  <w:num w:numId="29">
    <w:abstractNumId w:val="36"/>
  </w:num>
  <w:num w:numId="30">
    <w:abstractNumId w:val="30"/>
  </w:num>
  <w:num w:numId="31">
    <w:abstractNumId w:val="11"/>
  </w:num>
  <w:num w:numId="32">
    <w:abstractNumId w:val="33"/>
  </w:num>
  <w:num w:numId="33">
    <w:abstractNumId w:val="38"/>
  </w:num>
  <w:num w:numId="34">
    <w:abstractNumId w:val="6"/>
  </w:num>
  <w:num w:numId="35">
    <w:abstractNumId w:val="20"/>
  </w:num>
  <w:num w:numId="36">
    <w:abstractNumId w:val="12"/>
  </w:num>
  <w:num w:numId="37">
    <w:abstractNumId w:val="43"/>
  </w:num>
  <w:num w:numId="38">
    <w:abstractNumId w:val="7"/>
  </w:num>
  <w:num w:numId="39">
    <w:abstractNumId w:val="17"/>
  </w:num>
  <w:num w:numId="40">
    <w:abstractNumId w:val="37"/>
  </w:num>
  <w:num w:numId="41">
    <w:abstractNumId w:val="32"/>
  </w:num>
  <w:num w:numId="42">
    <w:abstractNumId w:val="44"/>
  </w:num>
  <w:num w:numId="43">
    <w:abstractNumId w:val="39"/>
  </w:num>
  <w:num w:numId="44">
    <w:abstractNumId w:val="41"/>
  </w:num>
  <w:num w:numId="45">
    <w:abstractNumId w:val="10"/>
  </w:num>
  <w:num w:numId="46">
    <w:abstractNumId w:val="18"/>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737"/>
    <w:rsid w:val="00003EC4"/>
    <w:rsid w:val="000079BB"/>
    <w:rsid w:val="00012263"/>
    <w:rsid w:val="00014597"/>
    <w:rsid w:val="00021548"/>
    <w:rsid w:val="00022C14"/>
    <w:rsid w:val="0002318A"/>
    <w:rsid w:val="00027E65"/>
    <w:rsid w:val="00030B64"/>
    <w:rsid w:val="000327D5"/>
    <w:rsid w:val="00032EF6"/>
    <w:rsid w:val="00040F26"/>
    <w:rsid w:val="00042873"/>
    <w:rsid w:val="00042AD7"/>
    <w:rsid w:val="00052175"/>
    <w:rsid w:val="00067E0F"/>
    <w:rsid w:val="00070DBD"/>
    <w:rsid w:val="00071B9E"/>
    <w:rsid w:val="000825B5"/>
    <w:rsid w:val="00094DA5"/>
    <w:rsid w:val="000A17FC"/>
    <w:rsid w:val="000A4412"/>
    <w:rsid w:val="000A5552"/>
    <w:rsid w:val="000B19CA"/>
    <w:rsid w:val="000B38CD"/>
    <w:rsid w:val="000B4D5F"/>
    <w:rsid w:val="000C7C38"/>
    <w:rsid w:val="000D39DA"/>
    <w:rsid w:val="000E4C0A"/>
    <w:rsid w:val="000F028E"/>
    <w:rsid w:val="000F1DC9"/>
    <w:rsid w:val="000F3AAD"/>
    <w:rsid w:val="000F3F2A"/>
    <w:rsid w:val="000F447E"/>
    <w:rsid w:val="001037D4"/>
    <w:rsid w:val="00103ABC"/>
    <w:rsid w:val="00106D4E"/>
    <w:rsid w:val="0011690F"/>
    <w:rsid w:val="0011719D"/>
    <w:rsid w:val="00130B93"/>
    <w:rsid w:val="00130C8D"/>
    <w:rsid w:val="00132F0C"/>
    <w:rsid w:val="00133D3B"/>
    <w:rsid w:val="00134CA6"/>
    <w:rsid w:val="00142BA5"/>
    <w:rsid w:val="00145263"/>
    <w:rsid w:val="00147F64"/>
    <w:rsid w:val="00156053"/>
    <w:rsid w:val="00157B66"/>
    <w:rsid w:val="001645A0"/>
    <w:rsid w:val="00167F1C"/>
    <w:rsid w:val="00170B71"/>
    <w:rsid w:val="00171E75"/>
    <w:rsid w:val="00172E5B"/>
    <w:rsid w:val="00172EBE"/>
    <w:rsid w:val="00173C7D"/>
    <w:rsid w:val="00176CE6"/>
    <w:rsid w:val="0018116B"/>
    <w:rsid w:val="00186534"/>
    <w:rsid w:val="00197C16"/>
    <w:rsid w:val="001A163E"/>
    <w:rsid w:val="001A487A"/>
    <w:rsid w:val="001B1A7E"/>
    <w:rsid w:val="001C4D4A"/>
    <w:rsid w:val="001C6AFC"/>
    <w:rsid w:val="001D0441"/>
    <w:rsid w:val="001D1D0E"/>
    <w:rsid w:val="001D3A15"/>
    <w:rsid w:val="001D6BFF"/>
    <w:rsid w:val="001E03DF"/>
    <w:rsid w:val="001E713B"/>
    <w:rsid w:val="001F0FA1"/>
    <w:rsid w:val="001F1433"/>
    <w:rsid w:val="001F2781"/>
    <w:rsid w:val="0020693F"/>
    <w:rsid w:val="00210B31"/>
    <w:rsid w:val="002113C2"/>
    <w:rsid w:val="00213461"/>
    <w:rsid w:val="00215916"/>
    <w:rsid w:val="00216494"/>
    <w:rsid w:val="00223EAB"/>
    <w:rsid w:val="00226557"/>
    <w:rsid w:val="00251CDF"/>
    <w:rsid w:val="00252D91"/>
    <w:rsid w:val="002602E4"/>
    <w:rsid w:val="002606B9"/>
    <w:rsid w:val="00262AB7"/>
    <w:rsid w:val="00265630"/>
    <w:rsid w:val="002727C3"/>
    <w:rsid w:val="00273F94"/>
    <w:rsid w:val="00284195"/>
    <w:rsid w:val="00286863"/>
    <w:rsid w:val="00290C31"/>
    <w:rsid w:val="00292606"/>
    <w:rsid w:val="002A3410"/>
    <w:rsid w:val="002B189B"/>
    <w:rsid w:val="002C0060"/>
    <w:rsid w:val="002C143D"/>
    <w:rsid w:val="002C29F0"/>
    <w:rsid w:val="002C3177"/>
    <w:rsid w:val="002C5ACC"/>
    <w:rsid w:val="002D46B3"/>
    <w:rsid w:val="002D71B7"/>
    <w:rsid w:val="002D7231"/>
    <w:rsid w:val="002E0F5A"/>
    <w:rsid w:val="002E4616"/>
    <w:rsid w:val="002E53A4"/>
    <w:rsid w:val="002F0284"/>
    <w:rsid w:val="002F10AA"/>
    <w:rsid w:val="003008ED"/>
    <w:rsid w:val="00304600"/>
    <w:rsid w:val="0030690C"/>
    <w:rsid w:val="00307D27"/>
    <w:rsid w:val="003129A0"/>
    <w:rsid w:val="00313F10"/>
    <w:rsid w:val="00316A12"/>
    <w:rsid w:val="003233DD"/>
    <w:rsid w:val="00331AE3"/>
    <w:rsid w:val="00333D7F"/>
    <w:rsid w:val="00335D89"/>
    <w:rsid w:val="00341131"/>
    <w:rsid w:val="003440C8"/>
    <w:rsid w:val="0034472F"/>
    <w:rsid w:val="003550C5"/>
    <w:rsid w:val="00363FC2"/>
    <w:rsid w:val="00371D01"/>
    <w:rsid w:val="00382973"/>
    <w:rsid w:val="003A6AC6"/>
    <w:rsid w:val="003A77C5"/>
    <w:rsid w:val="003B28B2"/>
    <w:rsid w:val="003B31A7"/>
    <w:rsid w:val="003B434A"/>
    <w:rsid w:val="003D1FB2"/>
    <w:rsid w:val="003D2A0F"/>
    <w:rsid w:val="003D5599"/>
    <w:rsid w:val="003D623E"/>
    <w:rsid w:val="003D7B01"/>
    <w:rsid w:val="003E3148"/>
    <w:rsid w:val="003E476C"/>
    <w:rsid w:val="003E702F"/>
    <w:rsid w:val="004017CB"/>
    <w:rsid w:val="00402469"/>
    <w:rsid w:val="00421205"/>
    <w:rsid w:val="004244E5"/>
    <w:rsid w:val="0043094E"/>
    <w:rsid w:val="00435CF2"/>
    <w:rsid w:val="004373EC"/>
    <w:rsid w:val="0044046C"/>
    <w:rsid w:val="00442AF0"/>
    <w:rsid w:val="00452195"/>
    <w:rsid w:val="00457EAA"/>
    <w:rsid w:val="00461F52"/>
    <w:rsid w:val="0047105F"/>
    <w:rsid w:val="004742B5"/>
    <w:rsid w:val="00482435"/>
    <w:rsid w:val="004830E9"/>
    <w:rsid w:val="00485185"/>
    <w:rsid w:val="00490148"/>
    <w:rsid w:val="004A071E"/>
    <w:rsid w:val="004A190D"/>
    <w:rsid w:val="004A69FC"/>
    <w:rsid w:val="004A70C2"/>
    <w:rsid w:val="004B0B98"/>
    <w:rsid w:val="004B6CEB"/>
    <w:rsid w:val="004C16F4"/>
    <w:rsid w:val="004C43EA"/>
    <w:rsid w:val="004C449C"/>
    <w:rsid w:val="004E0479"/>
    <w:rsid w:val="004F1E2F"/>
    <w:rsid w:val="004F2BAF"/>
    <w:rsid w:val="004F35D0"/>
    <w:rsid w:val="004F5D3D"/>
    <w:rsid w:val="004F77D7"/>
    <w:rsid w:val="004F7D63"/>
    <w:rsid w:val="00500690"/>
    <w:rsid w:val="005038A5"/>
    <w:rsid w:val="005118AF"/>
    <w:rsid w:val="00516227"/>
    <w:rsid w:val="00517594"/>
    <w:rsid w:val="00521A87"/>
    <w:rsid w:val="00546771"/>
    <w:rsid w:val="00547918"/>
    <w:rsid w:val="005533F8"/>
    <w:rsid w:val="00556FFE"/>
    <w:rsid w:val="00564700"/>
    <w:rsid w:val="005677B9"/>
    <w:rsid w:val="00572EC9"/>
    <w:rsid w:val="00576574"/>
    <w:rsid w:val="00584686"/>
    <w:rsid w:val="0058588C"/>
    <w:rsid w:val="00587583"/>
    <w:rsid w:val="00591737"/>
    <w:rsid w:val="00594117"/>
    <w:rsid w:val="00595FEA"/>
    <w:rsid w:val="005A0DFC"/>
    <w:rsid w:val="005A1542"/>
    <w:rsid w:val="005A1AEF"/>
    <w:rsid w:val="005A2C6F"/>
    <w:rsid w:val="005A759F"/>
    <w:rsid w:val="005B1C59"/>
    <w:rsid w:val="005B38FC"/>
    <w:rsid w:val="005B527E"/>
    <w:rsid w:val="005B58EF"/>
    <w:rsid w:val="005B709E"/>
    <w:rsid w:val="005C4325"/>
    <w:rsid w:val="005C5DCE"/>
    <w:rsid w:val="005C6085"/>
    <w:rsid w:val="005D1836"/>
    <w:rsid w:val="005D58F1"/>
    <w:rsid w:val="005D664E"/>
    <w:rsid w:val="005F6ABD"/>
    <w:rsid w:val="005F7F1E"/>
    <w:rsid w:val="00601172"/>
    <w:rsid w:val="006061AA"/>
    <w:rsid w:val="00606363"/>
    <w:rsid w:val="00606E55"/>
    <w:rsid w:val="00607891"/>
    <w:rsid w:val="006113E0"/>
    <w:rsid w:val="00612512"/>
    <w:rsid w:val="0061499F"/>
    <w:rsid w:val="00615464"/>
    <w:rsid w:val="0064096E"/>
    <w:rsid w:val="00647CDD"/>
    <w:rsid w:val="00647D0E"/>
    <w:rsid w:val="00652B43"/>
    <w:rsid w:val="00654B68"/>
    <w:rsid w:val="00660601"/>
    <w:rsid w:val="006606F0"/>
    <w:rsid w:val="00662F32"/>
    <w:rsid w:val="0066652B"/>
    <w:rsid w:val="00671A09"/>
    <w:rsid w:val="006811BF"/>
    <w:rsid w:val="00683D81"/>
    <w:rsid w:val="00690328"/>
    <w:rsid w:val="006A3A23"/>
    <w:rsid w:val="006A4960"/>
    <w:rsid w:val="006A4CB5"/>
    <w:rsid w:val="006A696D"/>
    <w:rsid w:val="006A6D70"/>
    <w:rsid w:val="006A7963"/>
    <w:rsid w:val="006B0CB3"/>
    <w:rsid w:val="006B108F"/>
    <w:rsid w:val="006B66FB"/>
    <w:rsid w:val="006C0F5A"/>
    <w:rsid w:val="006C4360"/>
    <w:rsid w:val="006C6255"/>
    <w:rsid w:val="006D2458"/>
    <w:rsid w:val="006D74BA"/>
    <w:rsid w:val="006E01E1"/>
    <w:rsid w:val="006E0E6C"/>
    <w:rsid w:val="006E2AE1"/>
    <w:rsid w:val="006E3337"/>
    <w:rsid w:val="006E5A96"/>
    <w:rsid w:val="006F18AD"/>
    <w:rsid w:val="006F3A3C"/>
    <w:rsid w:val="00704615"/>
    <w:rsid w:val="00715BAE"/>
    <w:rsid w:val="00733325"/>
    <w:rsid w:val="00735A4B"/>
    <w:rsid w:val="0073687B"/>
    <w:rsid w:val="00737662"/>
    <w:rsid w:val="00742A0A"/>
    <w:rsid w:val="0074499B"/>
    <w:rsid w:val="00746C03"/>
    <w:rsid w:val="007507B9"/>
    <w:rsid w:val="00750D6A"/>
    <w:rsid w:val="00756057"/>
    <w:rsid w:val="00760C93"/>
    <w:rsid w:val="007622AF"/>
    <w:rsid w:val="007646B1"/>
    <w:rsid w:val="00772C5B"/>
    <w:rsid w:val="00784307"/>
    <w:rsid w:val="00790260"/>
    <w:rsid w:val="00790F03"/>
    <w:rsid w:val="00794CAD"/>
    <w:rsid w:val="00794ECD"/>
    <w:rsid w:val="00797C92"/>
    <w:rsid w:val="007A05D1"/>
    <w:rsid w:val="007A3FB1"/>
    <w:rsid w:val="007B2CDF"/>
    <w:rsid w:val="007B5C4C"/>
    <w:rsid w:val="007C095D"/>
    <w:rsid w:val="007D40F0"/>
    <w:rsid w:val="007D4AFE"/>
    <w:rsid w:val="007D6191"/>
    <w:rsid w:val="007D6513"/>
    <w:rsid w:val="007F0C9D"/>
    <w:rsid w:val="007F1EDF"/>
    <w:rsid w:val="007F4201"/>
    <w:rsid w:val="00803F54"/>
    <w:rsid w:val="00810D82"/>
    <w:rsid w:val="008110D7"/>
    <w:rsid w:val="00813A0F"/>
    <w:rsid w:val="00817775"/>
    <w:rsid w:val="00817BEC"/>
    <w:rsid w:val="00821359"/>
    <w:rsid w:val="008276B8"/>
    <w:rsid w:val="008412E1"/>
    <w:rsid w:val="008457B1"/>
    <w:rsid w:val="0084745E"/>
    <w:rsid w:val="008505C7"/>
    <w:rsid w:val="0085148B"/>
    <w:rsid w:val="00853236"/>
    <w:rsid w:val="00854F46"/>
    <w:rsid w:val="00856751"/>
    <w:rsid w:val="00857FB3"/>
    <w:rsid w:val="008677AB"/>
    <w:rsid w:val="008733F5"/>
    <w:rsid w:val="00880449"/>
    <w:rsid w:val="00882201"/>
    <w:rsid w:val="00884294"/>
    <w:rsid w:val="008877DF"/>
    <w:rsid w:val="00893911"/>
    <w:rsid w:val="0089475C"/>
    <w:rsid w:val="00895D73"/>
    <w:rsid w:val="00896C2A"/>
    <w:rsid w:val="00897CA6"/>
    <w:rsid w:val="008A0CB0"/>
    <w:rsid w:val="008A0E00"/>
    <w:rsid w:val="008B23DC"/>
    <w:rsid w:val="008B664A"/>
    <w:rsid w:val="008C65A8"/>
    <w:rsid w:val="008D5942"/>
    <w:rsid w:val="008D64A2"/>
    <w:rsid w:val="008D685B"/>
    <w:rsid w:val="008D69AA"/>
    <w:rsid w:val="008D6A51"/>
    <w:rsid w:val="008E05D1"/>
    <w:rsid w:val="008E0D88"/>
    <w:rsid w:val="008E1B62"/>
    <w:rsid w:val="008E25BE"/>
    <w:rsid w:val="008E3167"/>
    <w:rsid w:val="008E3745"/>
    <w:rsid w:val="008F3243"/>
    <w:rsid w:val="008F4941"/>
    <w:rsid w:val="00901160"/>
    <w:rsid w:val="00902B3C"/>
    <w:rsid w:val="00905938"/>
    <w:rsid w:val="00911BEA"/>
    <w:rsid w:val="00922914"/>
    <w:rsid w:val="009273E6"/>
    <w:rsid w:val="009304F5"/>
    <w:rsid w:val="0093212C"/>
    <w:rsid w:val="00932816"/>
    <w:rsid w:val="009353BC"/>
    <w:rsid w:val="00936140"/>
    <w:rsid w:val="00936E90"/>
    <w:rsid w:val="00945866"/>
    <w:rsid w:val="00962803"/>
    <w:rsid w:val="00976642"/>
    <w:rsid w:val="009801AD"/>
    <w:rsid w:val="00981D1D"/>
    <w:rsid w:val="00981D72"/>
    <w:rsid w:val="00983668"/>
    <w:rsid w:val="009958C4"/>
    <w:rsid w:val="009B338D"/>
    <w:rsid w:val="009B7D23"/>
    <w:rsid w:val="009C1C83"/>
    <w:rsid w:val="009D052C"/>
    <w:rsid w:val="009D15B9"/>
    <w:rsid w:val="009D3BF8"/>
    <w:rsid w:val="009D4F75"/>
    <w:rsid w:val="009D51A5"/>
    <w:rsid w:val="009E0BF8"/>
    <w:rsid w:val="009E1100"/>
    <w:rsid w:val="009E29C7"/>
    <w:rsid w:val="009F1F80"/>
    <w:rsid w:val="00A0686E"/>
    <w:rsid w:val="00A10CDA"/>
    <w:rsid w:val="00A113F5"/>
    <w:rsid w:val="00A1367E"/>
    <w:rsid w:val="00A206E6"/>
    <w:rsid w:val="00A208C1"/>
    <w:rsid w:val="00A23E37"/>
    <w:rsid w:val="00A25788"/>
    <w:rsid w:val="00A25EF2"/>
    <w:rsid w:val="00A31330"/>
    <w:rsid w:val="00A34918"/>
    <w:rsid w:val="00A3509F"/>
    <w:rsid w:val="00A377D8"/>
    <w:rsid w:val="00A405B8"/>
    <w:rsid w:val="00A40CB0"/>
    <w:rsid w:val="00A42D92"/>
    <w:rsid w:val="00A504A5"/>
    <w:rsid w:val="00A50753"/>
    <w:rsid w:val="00A5209B"/>
    <w:rsid w:val="00A52E12"/>
    <w:rsid w:val="00A5549E"/>
    <w:rsid w:val="00A635A3"/>
    <w:rsid w:val="00A64B7F"/>
    <w:rsid w:val="00A72A8A"/>
    <w:rsid w:val="00A74EE8"/>
    <w:rsid w:val="00A8134F"/>
    <w:rsid w:val="00A813DE"/>
    <w:rsid w:val="00A8282F"/>
    <w:rsid w:val="00A83D98"/>
    <w:rsid w:val="00A85B2F"/>
    <w:rsid w:val="00A86719"/>
    <w:rsid w:val="00A9660D"/>
    <w:rsid w:val="00AA4250"/>
    <w:rsid w:val="00AB0B37"/>
    <w:rsid w:val="00AB0F21"/>
    <w:rsid w:val="00AB247A"/>
    <w:rsid w:val="00AB2E92"/>
    <w:rsid w:val="00AB52D1"/>
    <w:rsid w:val="00AC4C1D"/>
    <w:rsid w:val="00AC6E93"/>
    <w:rsid w:val="00AD7C4A"/>
    <w:rsid w:val="00AF20C9"/>
    <w:rsid w:val="00AF2923"/>
    <w:rsid w:val="00AF4A06"/>
    <w:rsid w:val="00AF6F79"/>
    <w:rsid w:val="00B11B4D"/>
    <w:rsid w:val="00B1349A"/>
    <w:rsid w:val="00B13509"/>
    <w:rsid w:val="00B154C6"/>
    <w:rsid w:val="00B240FC"/>
    <w:rsid w:val="00B331B9"/>
    <w:rsid w:val="00B33C0A"/>
    <w:rsid w:val="00B3457C"/>
    <w:rsid w:val="00B421BE"/>
    <w:rsid w:val="00B5206B"/>
    <w:rsid w:val="00B52090"/>
    <w:rsid w:val="00B568D0"/>
    <w:rsid w:val="00B60F26"/>
    <w:rsid w:val="00B71C6C"/>
    <w:rsid w:val="00B72DEB"/>
    <w:rsid w:val="00B7356F"/>
    <w:rsid w:val="00BA5688"/>
    <w:rsid w:val="00BA6668"/>
    <w:rsid w:val="00BB0199"/>
    <w:rsid w:val="00BB6A4E"/>
    <w:rsid w:val="00BC16FB"/>
    <w:rsid w:val="00BC1C93"/>
    <w:rsid w:val="00BD4968"/>
    <w:rsid w:val="00BD514B"/>
    <w:rsid w:val="00BE2698"/>
    <w:rsid w:val="00BE6B2C"/>
    <w:rsid w:val="00BF11FA"/>
    <w:rsid w:val="00BF70F3"/>
    <w:rsid w:val="00C00960"/>
    <w:rsid w:val="00C065F0"/>
    <w:rsid w:val="00C15F9A"/>
    <w:rsid w:val="00C20168"/>
    <w:rsid w:val="00C266F2"/>
    <w:rsid w:val="00C27177"/>
    <w:rsid w:val="00C34DB9"/>
    <w:rsid w:val="00C352A4"/>
    <w:rsid w:val="00C436D6"/>
    <w:rsid w:val="00C437FB"/>
    <w:rsid w:val="00C44BA6"/>
    <w:rsid w:val="00C56497"/>
    <w:rsid w:val="00C60EAA"/>
    <w:rsid w:val="00C92E02"/>
    <w:rsid w:val="00C96FE7"/>
    <w:rsid w:val="00CA03A1"/>
    <w:rsid w:val="00CA042F"/>
    <w:rsid w:val="00CA2003"/>
    <w:rsid w:val="00CA25FB"/>
    <w:rsid w:val="00CA4A2A"/>
    <w:rsid w:val="00CA4E6C"/>
    <w:rsid w:val="00CA7724"/>
    <w:rsid w:val="00CB3F67"/>
    <w:rsid w:val="00CC05E5"/>
    <w:rsid w:val="00CC6A95"/>
    <w:rsid w:val="00CF059E"/>
    <w:rsid w:val="00CF2CBE"/>
    <w:rsid w:val="00CF7F9F"/>
    <w:rsid w:val="00D063BF"/>
    <w:rsid w:val="00D0770E"/>
    <w:rsid w:val="00D07837"/>
    <w:rsid w:val="00D07B8F"/>
    <w:rsid w:val="00D11B84"/>
    <w:rsid w:val="00D24A6A"/>
    <w:rsid w:val="00D24C8C"/>
    <w:rsid w:val="00D250A7"/>
    <w:rsid w:val="00D2784A"/>
    <w:rsid w:val="00D32C0A"/>
    <w:rsid w:val="00D348BB"/>
    <w:rsid w:val="00D36B28"/>
    <w:rsid w:val="00D434A0"/>
    <w:rsid w:val="00D57898"/>
    <w:rsid w:val="00D6369D"/>
    <w:rsid w:val="00D7087B"/>
    <w:rsid w:val="00D7503A"/>
    <w:rsid w:val="00D825D9"/>
    <w:rsid w:val="00D82E0D"/>
    <w:rsid w:val="00D84091"/>
    <w:rsid w:val="00D843B6"/>
    <w:rsid w:val="00D907CD"/>
    <w:rsid w:val="00D911FD"/>
    <w:rsid w:val="00DA1B22"/>
    <w:rsid w:val="00DA3A7A"/>
    <w:rsid w:val="00DB03FE"/>
    <w:rsid w:val="00DB7C1C"/>
    <w:rsid w:val="00DC0768"/>
    <w:rsid w:val="00DC21AE"/>
    <w:rsid w:val="00DC30E1"/>
    <w:rsid w:val="00DC6D89"/>
    <w:rsid w:val="00DD1059"/>
    <w:rsid w:val="00DD324B"/>
    <w:rsid w:val="00DD4979"/>
    <w:rsid w:val="00DD7434"/>
    <w:rsid w:val="00DE012F"/>
    <w:rsid w:val="00DE36FB"/>
    <w:rsid w:val="00DE3F12"/>
    <w:rsid w:val="00DE648F"/>
    <w:rsid w:val="00DE6D4E"/>
    <w:rsid w:val="00DF3EE8"/>
    <w:rsid w:val="00E01A0F"/>
    <w:rsid w:val="00E05131"/>
    <w:rsid w:val="00E12CC1"/>
    <w:rsid w:val="00E13751"/>
    <w:rsid w:val="00E148F7"/>
    <w:rsid w:val="00E16256"/>
    <w:rsid w:val="00E219FC"/>
    <w:rsid w:val="00E3288D"/>
    <w:rsid w:val="00E3623A"/>
    <w:rsid w:val="00E37C49"/>
    <w:rsid w:val="00E44E2D"/>
    <w:rsid w:val="00E541CE"/>
    <w:rsid w:val="00E6740C"/>
    <w:rsid w:val="00E716F0"/>
    <w:rsid w:val="00E7312D"/>
    <w:rsid w:val="00E740E3"/>
    <w:rsid w:val="00E757AC"/>
    <w:rsid w:val="00E75F69"/>
    <w:rsid w:val="00E77FA3"/>
    <w:rsid w:val="00E86ECC"/>
    <w:rsid w:val="00E9379F"/>
    <w:rsid w:val="00E95ACA"/>
    <w:rsid w:val="00EA37C4"/>
    <w:rsid w:val="00EA3C98"/>
    <w:rsid w:val="00EA63F0"/>
    <w:rsid w:val="00EB4483"/>
    <w:rsid w:val="00EB6C3B"/>
    <w:rsid w:val="00EC5954"/>
    <w:rsid w:val="00EC5A1A"/>
    <w:rsid w:val="00EC765E"/>
    <w:rsid w:val="00ED022F"/>
    <w:rsid w:val="00ED17F0"/>
    <w:rsid w:val="00ED22D7"/>
    <w:rsid w:val="00ED68B0"/>
    <w:rsid w:val="00EE0665"/>
    <w:rsid w:val="00EE14F3"/>
    <w:rsid w:val="00EE52EC"/>
    <w:rsid w:val="00EE78FB"/>
    <w:rsid w:val="00EF3D74"/>
    <w:rsid w:val="00EF5FD7"/>
    <w:rsid w:val="00F12AD1"/>
    <w:rsid w:val="00F15EBB"/>
    <w:rsid w:val="00F22702"/>
    <w:rsid w:val="00F253C5"/>
    <w:rsid w:val="00F36B17"/>
    <w:rsid w:val="00F409F5"/>
    <w:rsid w:val="00F460C3"/>
    <w:rsid w:val="00F50D5E"/>
    <w:rsid w:val="00F5187A"/>
    <w:rsid w:val="00F51BD4"/>
    <w:rsid w:val="00F537C9"/>
    <w:rsid w:val="00F5684E"/>
    <w:rsid w:val="00F5790F"/>
    <w:rsid w:val="00F63C98"/>
    <w:rsid w:val="00F646BF"/>
    <w:rsid w:val="00F72AA5"/>
    <w:rsid w:val="00F76F62"/>
    <w:rsid w:val="00F803C2"/>
    <w:rsid w:val="00F8176C"/>
    <w:rsid w:val="00F8247C"/>
    <w:rsid w:val="00F837D3"/>
    <w:rsid w:val="00F94CC7"/>
    <w:rsid w:val="00FA1538"/>
    <w:rsid w:val="00FA3036"/>
    <w:rsid w:val="00FB64C2"/>
    <w:rsid w:val="00FB75F8"/>
    <w:rsid w:val="00FD058F"/>
    <w:rsid w:val="00FD41FB"/>
    <w:rsid w:val="00FD6978"/>
    <w:rsid w:val="00FD7E17"/>
    <w:rsid w:val="00FE07CE"/>
    <w:rsid w:val="00FE520B"/>
    <w:rsid w:val="00FE7E67"/>
    <w:rsid w:val="00FF4F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BFF"/>
  </w:style>
  <w:style w:type="paragraph" w:styleId="1">
    <w:name w:val="heading 1"/>
    <w:basedOn w:val="a"/>
    <w:next w:val="a"/>
    <w:link w:val="10"/>
    <w:qFormat/>
    <w:rsid w:val="00591737"/>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59173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591737"/>
    <w:pPr>
      <w:keepNext/>
      <w:spacing w:after="0" w:line="240" w:lineRule="auto"/>
      <w:jc w:val="both"/>
      <w:outlineLvl w:val="2"/>
    </w:pPr>
    <w:rPr>
      <w:rFonts w:ascii="Times New Roman" w:eastAsia="Times New Roman" w:hAnsi="Times New Roman" w:cs="Times New Roman"/>
      <w:b/>
      <w:spacing w:val="-20"/>
      <w:sz w:val="36"/>
      <w:szCs w:val="20"/>
      <w:lang w:eastAsia="ru-RU"/>
    </w:rPr>
  </w:style>
  <w:style w:type="paragraph" w:styleId="4">
    <w:name w:val="heading 4"/>
    <w:basedOn w:val="a"/>
    <w:next w:val="a"/>
    <w:link w:val="40"/>
    <w:qFormat/>
    <w:rsid w:val="0059173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6">
    <w:name w:val="heading 6"/>
    <w:basedOn w:val="a"/>
    <w:next w:val="a"/>
    <w:link w:val="60"/>
    <w:qFormat/>
    <w:rsid w:val="00591737"/>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qFormat/>
    <w:rsid w:val="0059173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1737"/>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591737"/>
    <w:rPr>
      <w:rFonts w:ascii="Arial" w:eastAsia="Times New Roman" w:hAnsi="Arial" w:cs="Arial"/>
      <w:b/>
      <w:bCs/>
      <w:i/>
      <w:iCs/>
      <w:sz w:val="28"/>
      <w:szCs w:val="28"/>
      <w:lang w:eastAsia="ru-RU"/>
    </w:rPr>
  </w:style>
  <w:style w:type="character" w:customStyle="1" w:styleId="30">
    <w:name w:val="Заголовок 3 Знак"/>
    <w:basedOn w:val="a0"/>
    <w:link w:val="3"/>
    <w:rsid w:val="00591737"/>
    <w:rPr>
      <w:rFonts w:ascii="Times New Roman" w:eastAsia="Times New Roman" w:hAnsi="Times New Roman" w:cs="Times New Roman"/>
      <w:b/>
      <w:spacing w:val="-20"/>
      <w:sz w:val="36"/>
      <w:szCs w:val="20"/>
      <w:lang w:eastAsia="ru-RU"/>
    </w:rPr>
  </w:style>
  <w:style w:type="character" w:customStyle="1" w:styleId="40">
    <w:name w:val="Заголовок 4 Знак"/>
    <w:basedOn w:val="a0"/>
    <w:link w:val="4"/>
    <w:rsid w:val="00591737"/>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591737"/>
    <w:rPr>
      <w:rFonts w:ascii="Times New Roman" w:eastAsia="Times New Roman" w:hAnsi="Times New Roman" w:cs="Times New Roman"/>
      <w:b/>
      <w:bCs/>
      <w:lang w:eastAsia="ru-RU"/>
    </w:rPr>
  </w:style>
  <w:style w:type="character" w:customStyle="1" w:styleId="80">
    <w:name w:val="Заголовок 8 Знак"/>
    <w:basedOn w:val="a0"/>
    <w:link w:val="8"/>
    <w:rsid w:val="00591737"/>
    <w:rPr>
      <w:rFonts w:ascii="Times New Roman" w:eastAsia="Times New Roman" w:hAnsi="Times New Roman" w:cs="Times New Roman"/>
      <w:i/>
      <w:iCs/>
      <w:sz w:val="24"/>
      <w:szCs w:val="24"/>
      <w:lang w:eastAsia="ru-RU"/>
    </w:rPr>
  </w:style>
  <w:style w:type="numbering" w:customStyle="1" w:styleId="11">
    <w:name w:val="Нет списка1"/>
    <w:next w:val="a2"/>
    <w:semiHidden/>
    <w:rsid w:val="00591737"/>
  </w:style>
  <w:style w:type="paragraph" w:styleId="a3">
    <w:name w:val="header"/>
    <w:basedOn w:val="a"/>
    <w:link w:val="a4"/>
    <w:uiPriority w:val="99"/>
    <w:rsid w:val="00591737"/>
    <w:pPr>
      <w:tabs>
        <w:tab w:val="center" w:pos="4153"/>
        <w:tab w:val="right" w:pos="8306"/>
      </w:tabs>
      <w:spacing w:after="0" w:line="240" w:lineRule="auto"/>
    </w:pPr>
    <w:rPr>
      <w:rFonts w:ascii="Times New Roman" w:eastAsia="Times New Roman" w:hAnsi="Times New Roman" w:cs="Times New Roman"/>
      <w:sz w:val="28"/>
      <w:szCs w:val="28"/>
      <w:lang w:eastAsia="ru-RU"/>
    </w:rPr>
  </w:style>
  <w:style w:type="character" w:customStyle="1" w:styleId="a4">
    <w:name w:val="Верхний колонтитул Знак"/>
    <w:basedOn w:val="a0"/>
    <w:link w:val="a3"/>
    <w:uiPriority w:val="99"/>
    <w:rsid w:val="00591737"/>
    <w:rPr>
      <w:rFonts w:ascii="Times New Roman" w:eastAsia="Times New Roman" w:hAnsi="Times New Roman" w:cs="Times New Roman"/>
      <w:sz w:val="28"/>
      <w:szCs w:val="28"/>
      <w:lang w:eastAsia="ru-RU"/>
    </w:rPr>
  </w:style>
  <w:style w:type="paragraph" w:styleId="a5">
    <w:name w:val="footer"/>
    <w:basedOn w:val="a"/>
    <w:link w:val="a6"/>
    <w:rsid w:val="00591737"/>
    <w:pPr>
      <w:tabs>
        <w:tab w:val="center" w:pos="4153"/>
        <w:tab w:val="right" w:pos="8306"/>
      </w:tabs>
      <w:spacing w:after="0" w:line="240" w:lineRule="auto"/>
    </w:pPr>
    <w:rPr>
      <w:rFonts w:ascii="Times New Roman" w:eastAsia="Times New Roman" w:hAnsi="Times New Roman" w:cs="Times New Roman"/>
      <w:sz w:val="28"/>
      <w:szCs w:val="28"/>
      <w:lang w:eastAsia="ru-RU"/>
    </w:rPr>
  </w:style>
  <w:style w:type="character" w:customStyle="1" w:styleId="a6">
    <w:name w:val="Нижний колонтитул Знак"/>
    <w:basedOn w:val="a0"/>
    <w:link w:val="a5"/>
    <w:rsid w:val="00591737"/>
    <w:rPr>
      <w:rFonts w:ascii="Times New Roman" w:eastAsia="Times New Roman" w:hAnsi="Times New Roman" w:cs="Times New Roman"/>
      <w:sz w:val="28"/>
      <w:szCs w:val="28"/>
      <w:lang w:eastAsia="ru-RU"/>
    </w:rPr>
  </w:style>
  <w:style w:type="paragraph" w:styleId="a7">
    <w:name w:val="Balloon Text"/>
    <w:basedOn w:val="a"/>
    <w:link w:val="a8"/>
    <w:rsid w:val="00591737"/>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rsid w:val="00591737"/>
    <w:rPr>
      <w:rFonts w:ascii="Tahoma" w:eastAsia="Times New Roman" w:hAnsi="Tahoma" w:cs="Tahoma"/>
      <w:sz w:val="16"/>
      <w:szCs w:val="16"/>
      <w:lang w:eastAsia="ru-RU"/>
    </w:rPr>
  </w:style>
  <w:style w:type="paragraph" w:customStyle="1" w:styleId="21">
    <w:name w:val="Вертикальный отступ 2"/>
    <w:basedOn w:val="a"/>
    <w:rsid w:val="00591737"/>
    <w:pPr>
      <w:spacing w:after="0" w:line="240" w:lineRule="auto"/>
      <w:jc w:val="center"/>
    </w:pPr>
    <w:rPr>
      <w:rFonts w:ascii="Times New Roman" w:eastAsia="Times New Roman" w:hAnsi="Times New Roman" w:cs="Times New Roman"/>
      <w:b/>
      <w:sz w:val="32"/>
      <w:szCs w:val="20"/>
      <w:lang w:eastAsia="ru-RU"/>
    </w:rPr>
  </w:style>
  <w:style w:type="paragraph" w:customStyle="1" w:styleId="a9">
    <w:name w:val="Постановление"/>
    <w:basedOn w:val="a"/>
    <w:rsid w:val="00591737"/>
    <w:pPr>
      <w:spacing w:after="0" w:line="360" w:lineRule="atLeast"/>
      <w:jc w:val="center"/>
    </w:pPr>
    <w:rPr>
      <w:rFonts w:ascii="Times New Roman" w:eastAsia="Times New Roman" w:hAnsi="Times New Roman" w:cs="Times New Roman"/>
      <w:spacing w:val="6"/>
      <w:sz w:val="32"/>
      <w:szCs w:val="20"/>
      <w:lang w:eastAsia="ru-RU"/>
    </w:rPr>
  </w:style>
  <w:style w:type="paragraph" w:customStyle="1" w:styleId="aa">
    <w:name w:val="Номер"/>
    <w:basedOn w:val="a"/>
    <w:rsid w:val="00591737"/>
    <w:pPr>
      <w:spacing w:before="60" w:after="60" w:line="240" w:lineRule="auto"/>
      <w:jc w:val="center"/>
    </w:pPr>
    <w:rPr>
      <w:rFonts w:ascii="Times New Roman" w:eastAsia="Times New Roman" w:hAnsi="Times New Roman" w:cs="Times New Roman"/>
      <w:sz w:val="28"/>
      <w:szCs w:val="20"/>
      <w:lang w:eastAsia="ru-RU"/>
    </w:rPr>
  </w:style>
  <w:style w:type="paragraph" w:customStyle="1" w:styleId="12">
    <w:name w:val="Вертикальный отступ 1"/>
    <w:basedOn w:val="a"/>
    <w:rsid w:val="00591737"/>
    <w:pPr>
      <w:spacing w:after="0" w:line="240" w:lineRule="auto"/>
      <w:jc w:val="center"/>
    </w:pPr>
    <w:rPr>
      <w:rFonts w:ascii="Times New Roman" w:eastAsia="Times New Roman" w:hAnsi="Times New Roman" w:cs="Times New Roman"/>
      <w:sz w:val="28"/>
      <w:szCs w:val="20"/>
      <w:lang w:val="en-US" w:eastAsia="ru-RU"/>
    </w:rPr>
  </w:style>
  <w:style w:type="character" w:styleId="ab">
    <w:name w:val="Hyperlink"/>
    <w:rsid w:val="00591737"/>
    <w:rPr>
      <w:color w:val="0000FF"/>
      <w:u w:val="single"/>
    </w:rPr>
  </w:style>
  <w:style w:type="character" w:styleId="ac">
    <w:name w:val="page number"/>
    <w:basedOn w:val="a0"/>
    <w:rsid w:val="00591737"/>
  </w:style>
  <w:style w:type="paragraph" w:customStyle="1" w:styleId="ConsPlusNormal">
    <w:name w:val="ConsPlusNormal"/>
    <w:rsid w:val="005917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d">
    <w:name w:val="Table Grid"/>
    <w:basedOn w:val="a1"/>
    <w:rsid w:val="00591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link w:val="af"/>
    <w:rsid w:val="00591737"/>
    <w:pPr>
      <w:spacing w:after="0" w:line="240" w:lineRule="auto"/>
      <w:jc w:val="both"/>
    </w:pPr>
    <w:rPr>
      <w:rFonts w:ascii="Times New Roman" w:eastAsia="Times New Roman" w:hAnsi="Times New Roman" w:cs="Times New Roman"/>
      <w:sz w:val="28"/>
      <w:szCs w:val="20"/>
      <w:lang w:eastAsia="ru-RU"/>
    </w:rPr>
  </w:style>
  <w:style w:type="character" w:customStyle="1" w:styleId="af">
    <w:name w:val="Основной текст Знак"/>
    <w:basedOn w:val="a0"/>
    <w:link w:val="ae"/>
    <w:rsid w:val="00591737"/>
    <w:rPr>
      <w:rFonts w:ascii="Times New Roman" w:eastAsia="Times New Roman" w:hAnsi="Times New Roman" w:cs="Times New Roman"/>
      <w:sz w:val="28"/>
      <w:szCs w:val="20"/>
      <w:lang w:eastAsia="ru-RU"/>
    </w:rPr>
  </w:style>
  <w:style w:type="paragraph" w:customStyle="1" w:styleId="ConsPlusTitle">
    <w:name w:val="ConsPlusTitle"/>
    <w:uiPriority w:val="99"/>
    <w:rsid w:val="0059173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31">
    <w:name w:val="Body Text Indent 3"/>
    <w:basedOn w:val="a"/>
    <w:link w:val="32"/>
    <w:rsid w:val="00591737"/>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591737"/>
    <w:rPr>
      <w:rFonts w:ascii="Times New Roman" w:eastAsia="Times New Roman" w:hAnsi="Times New Roman" w:cs="Times New Roman"/>
      <w:sz w:val="16"/>
      <w:szCs w:val="16"/>
      <w:lang w:eastAsia="ru-RU"/>
    </w:rPr>
  </w:style>
  <w:style w:type="paragraph" w:styleId="22">
    <w:name w:val="Body Text 2"/>
    <w:basedOn w:val="a"/>
    <w:link w:val="23"/>
    <w:rsid w:val="00591737"/>
    <w:pPr>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0"/>
    <w:link w:val="22"/>
    <w:rsid w:val="00591737"/>
    <w:rPr>
      <w:rFonts w:ascii="Times New Roman" w:eastAsia="Times New Roman" w:hAnsi="Times New Roman" w:cs="Times New Roman"/>
      <w:sz w:val="20"/>
      <w:szCs w:val="20"/>
      <w:lang w:eastAsia="ru-RU"/>
    </w:rPr>
  </w:style>
  <w:style w:type="paragraph" w:customStyle="1" w:styleId="ConsNormal">
    <w:name w:val="ConsNormal"/>
    <w:rsid w:val="0059173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0">
    <w:name w:val="Body Text Indent"/>
    <w:basedOn w:val="a"/>
    <w:link w:val="af1"/>
    <w:rsid w:val="0059173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1">
    <w:name w:val="Основной текст с отступом Знак"/>
    <w:basedOn w:val="a0"/>
    <w:link w:val="af0"/>
    <w:rsid w:val="00591737"/>
    <w:rPr>
      <w:rFonts w:ascii="Times New Roman" w:eastAsia="Times New Roman" w:hAnsi="Times New Roman" w:cs="Times New Roman"/>
      <w:sz w:val="28"/>
      <w:szCs w:val="20"/>
      <w:lang w:eastAsia="ru-RU"/>
    </w:rPr>
  </w:style>
  <w:style w:type="paragraph" w:customStyle="1" w:styleId="consnormal0">
    <w:name w:val="consnormal"/>
    <w:basedOn w:val="a"/>
    <w:rsid w:val="00591737"/>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13">
    <w:name w:val="Обычный1"/>
    <w:rsid w:val="00591737"/>
    <w:pPr>
      <w:widowControl w:val="0"/>
      <w:snapToGrid w:val="0"/>
      <w:spacing w:after="0" w:line="259" w:lineRule="auto"/>
      <w:ind w:firstLine="340"/>
      <w:jc w:val="both"/>
    </w:pPr>
    <w:rPr>
      <w:rFonts w:ascii="Times New Roman" w:eastAsia="Times New Roman" w:hAnsi="Times New Roman" w:cs="Times New Roman"/>
      <w:sz w:val="18"/>
      <w:szCs w:val="20"/>
      <w:lang w:eastAsia="ru-RU"/>
    </w:rPr>
  </w:style>
  <w:style w:type="paragraph" w:styleId="af2">
    <w:name w:val="Plain Text"/>
    <w:basedOn w:val="a"/>
    <w:link w:val="af3"/>
    <w:rsid w:val="00591737"/>
    <w:pPr>
      <w:spacing w:after="0" w:line="240" w:lineRule="auto"/>
    </w:pPr>
    <w:rPr>
      <w:rFonts w:ascii="Courier New" w:eastAsia="Times New Roman" w:hAnsi="Courier New" w:cs="Times New Roman"/>
      <w:sz w:val="20"/>
      <w:szCs w:val="20"/>
      <w:lang w:eastAsia="ru-RU"/>
    </w:rPr>
  </w:style>
  <w:style w:type="character" w:customStyle="1" w:styleId="af3">
    <w:name w:val="Текст Знак"/>
    <w:basedOn w:val="a0"/>
    <w:link w:val="af2"/>
    <w:rsid w:val="00591737"/>
    <w:rPr>
      <w:rFonts w:ascii="Courier New" w:eastAsia="Times New Roman" w:hAnsi="Courier New" w:cs="Times New Roman"/>
      <w:sz w:val="20"/>
      <w:szCs w:val="20"/>
      <w:lang w:eastAsia="ru-RU"/>
    </w:rPr>
  </w:style>
  <w:style w:type="paragraph" w:customStyle="1" w:styleId="14">
    <w:name w:val="Цитата1"/>
    <w:basedOn w:val="13"/>
    <w:rsid w:val="00591737"/>
    <w:pPr>
      <w:snapToGrid/>
      <w:spacing w:line="260" w:lineRule="auto"/>
      <w:ind w:left="1560" w:right="1000" w:firstLine="0"/>
      <w:jc w:val="center"/>
    </w:pPr>
    <w:rPr>
      <w:sz w:val="28"/>
    </w:rPr>
  </w:style>
  <w:style w:type="paragraph" w:styleId="af4">
    <w:name w:val="Block Text"/>
    <w:basedOn w:val="a"/>
    <w:rsid w:val="00591737"/>
    <w:pPr>
      <w:widowControl w:val="0"/>
      <w:shd w:val="clear" w:color="auto" w:fill="FFFFFF"/>
      <w:autoSpaceDE w:val="0"/>
      <w:autoSpaceDN w:val="0"/>
      <w:adjustRightInd w:val="0"/>
      <w:spacing w:before="211" w:after="0" w:line="187" w:lineRule="exact"/>
      <w:ind w:left="567" w:right="4378" w:hanging="567"/>
    </w:pPr>
    <w:rPr>
      <w:rFonts w:ascii="Arial" w:eastAsia="Times New Roman" w:hAnsi="Arial" w:cs="Arial"/>
      <w:color w:val="000000"/>
      <w:spacing w:val="-2"/>
      <w:sz w:val="24"/>
      <w:szCs w:val="24"/>
      <w:lang w:eastAsia="ru-RU"/>
    </w:rPr>
  </w:style>
  <w:style w:type="paragraph" w:styleId="33">
    <w:name w:val="Body Text 3"/>
    <w:basedOn w:val="a"/>
    <w:link w:val="34"/>
    <w:rsid w:val="00591737"/>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591737"/>
    <w:rPr>
      <w:rFonts w:ascii="Times New Roman" w:eastAsia="Times New Roman" w:hAnsi="Times New Roman" w:cs="Times New Roman"/>
      <w:sz w:val="16"/>
      <w:szCs w:val="16"/>
      <w:lang w:eastAsia="ru-RU"/>
    </w:rPr>
  </w:style>
  <w:style w:type="paragraph" w:customStyle="1" w:styleId="35">
    <w:name w:val="заголовок 3"/>
    <w:basedOn w:val="a"/>
    <w:next w:val="a"/>
    <w:rsid w:val="00591737"/>
    <w:pPr>
      <w:keepNext/>
      <w:spacing w:after="0" w:line="240" w:lineRule="auto"/>
      <w:outlineLvl w:val="2"/>
    </w:pPr>
    <w:rPr>
      <w:rFonts w:ascii="Times New Roman" w:eastAsia="Times New Roman" w:hAnsi="Times New Roman" w:cs="Times New Roman"/>
      <w:sz w:val="24"/>
      <w:szCs w:val="20"/>
      <w:lang w:eastAsia="ru-RU"/>
    </w:rPr>
  </w:style>
  <w:style w:type="paragraph" w:customStyle="1" w:styleId="ConsNonformat">
    <w:name w:val="ConsNonformat"/>
    <w:rsid w:val="0059173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5">
    <w:name w:val="Гипертекстовая ссылка"/>
    <w:basedOn w:val="a0"/>
    <w:rsid w:val="00591737"/>
    <w:rPr>
      <w:color w:val="008000"/>
      <w:sz w:val="20"/>
      <w:szCs w:val="20"/>
      <w:u w:val="single"/>
    </w:rPr>
  </w:style>
  <w:style w:type="paragraph" w:styleId="af6">
    <w:name w:val="List Paragraph"/>
    <w:basedOn w:val="a"/>
    <w:qFormat/>
    <w:rsid w:val="00591737"/>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5">
    <w:name w:val="Знак Знак5"/>
    <w:basedOn w:val="a0"/>
    <w:rsid w:val="00591737"/>
    <w:rPr>
      <w:lang w:val="ru-RU" w:eastAsia="ru-RU" w:bidi="ar-SA"/>
    </w:rPr>
  </w:style>
  <w:style w:type="paragraph" w:customStyle="1" w:styleId="15">
    <w:name w:val="Обычный1"/>
    <w:rsid w:val="00591737"/>
    <w:pPr>
      <w:widowControl w:val="0"/>
      <w:snapToGrid w:val="0"/>
      <w:spacing w:after="0" w:line="259" w:lineRule="auto"/>
      <w:ind w:firstLine="340"/>
      <w:jc w:val="both"/>
    </w:pPr>
    <w:rPr>
      <w:rFonts w:ascii="Times New Roman" w:eastAsia="Times New Roman" w:hAnsi="Times New Roman" w:cs="Times New Roman"/>
      <w:sz w:val="18"/>
      <w:szCs w:val="20"/>
      <w:lang w:eastAsia="ru-RU"/>
    </w:rPr>
  </w:style>
  <w:style w:type="paragraph" w:customStyle="1" w:styleId="16">
    <w:name w:val="Цитата1"/>
    <w:basedOn w:val="15"/>
    <w:rsid w:val="00591737"/>
    <w:pPr>
      <w:snapToGrid/>
      <w:spacing w:line="260" w:lineRule="auto"/>
      <w:ind w:left="1560" w:right="1000" w:firstLine="0"/>
      <w:jc w:val="center"/>
    </w:pPr>
    <w:rPr>
      <w:sz w:val="28"/>
    </w:rPr>
  </w:style>
  <w:style w:type="paragraph" w:customStyle="1" w:styleId="ConsPlusCell">
    <w:name w:val="ConsPlusCell"/>
    <w:uiPriority w:val="99"/>
    <w:rsid w:val="0059173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5917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7">
    <w:name w:val="Знак Знак1"/>
    <w:basedOn w:val="a0"/>
    <w:rsid w:val="00591737"/>
    <w:rPr>
      <w:lang w:val="ru-RU" w:eastAsia="ru-RU" w:bidi="ar-SA"/>
    </w:rPr>
  </w:style>
  <w:style w:type="character" w:customStyle="1" w:styleId="140">
    <w:name w:val="Знак Знак14"/>
    <w:basedOn w:val="a0"/>
    <w:rsid w:val="00591737"/>
    <w:rPr>
      <w:sz w:val="28"/>
      <w:lang w:val="ru-RU" w:eastAsia="ru-RU" w:bidi="ar-SA"/>
    </w:rPr>
  </w:style>
  <w:style w:type="character" w:styleId="af7">
    <w:name w:val="Strong"/>
    <w:basedOn w:val="a0"/>
    <w:qFormat/>
    <w:rsid w:val="00591737"/>
    <w:rPr>
      <w:b/>
      <w:bCs/>
    </w:rPr>
  </w:style>
  <w:style w:type="paragraph" w:styleId="af8">
    <w:name w:val="Normal (Web)"/>
    <w:basedOn w:val="a"/>
    <w:rsid w:val="005917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No Spacing"/>
    <w:qFormat/>
    <w:rsid w:val="00591737"/>
    <w:pPr>
      <w:spacing w:after="0" w:line="240" w:lineRule="auto"/>
      <w:jc w:val="both"/>
    </w:pPr>
    <w:rPr>
      <w:rFonts w:ascii="Times New Roman" w:eastAsia="Calibri" w:hAnsi="Times New Roman" w:cs="Times New Roman"/>
      <w:sz w:val="28"/>
    </w:rPr>
  </w:style>
  <w:style w:type="paragraph" w:customStyle="1" w:styleId="afa">
    <w:name w:val="Знак"/>
    <w:basedOn w:val="a"/>
    <w:rsid w:val="00572EC9"/>
    <w:pPr>
      <w:spacing w:after="160" w:line="240" w:lineRule="exact"/>
    </w:pPr>
    <w:rPr>
      <w:rFonts w:ascii="Verdana" w:eastAsia="Times New Roman" w:hAnsi="Verdana" w:cs="Times New Roman"/>
      <w:sz w:val="20"/>
      <w:szCs w:val="20"/>
      <w:lang w:val="en-US"/>
    </w:rPr>
  </w:style>
  <w:style w:type="character" w:styleId="afb">
    <w:name w:val="footnote reference"/>
    <w:basedOn w:val="a0"/>
    <w:uiPriority w:val="99"/>
    <w:rsid w:val="00E6740C"/>
    <w:rPr>
      <w:vertAlign w:val="superscript"/>
    </w:rPr>
  </w:style>
  <w:style w:type="paragraph" w:styleId="afc">
    <w:name w:val="endnote text"/>
    <w:basedOn w:val="a"/>
    <w:link w:val="afd"/>
    <w:uiPriority w:val="99"/>
    <w:rsid w:val="00E6740C"/>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d">
    <w:name w:val="Текст концевой сноски Знак"/>
    <w:basedOn w:val="a0"/>
    <w:link w:val="afc"/>
    <w:uiPriority w:val="99"/>
    <w:rsid w:val="00E6740C"/>
    <w:rPr>
      <w:rFonts w:ascii="Times New Roman" w:eastAsiaTheme="minorEastAsia" w:hAnsi="Times New Roman" w:cs="Times New Roman"/>
      <w:sz w:val="20"/>
      <w:szCs w:val="20"/>
      <w:lang w:eastAsia="ru-RU"/>
    </w:rPr>
  </w:style>
  <w:style w:type="character" w:styleId="afe">
    <w:name w:val="endnote reference"/>
    <w:basedOn w:val="a0"/>
    <w:uiPriority w:val="99"/>
    <w:rsid w:val="00E6740C"/>
    <w:rPr>
      <w:vertAlign w:val="superscript"/>
    </w:rPr>
  </w:style>
  <w:style w:type="paragraph" w:customStyle="1" w:styleId="aff">
    <w:name w:val="Знак"/>
    <w:basedOn w:val="a"/>
    <w:rsid w:val="00F63C98"/>
    <w:pPr>
      <w:spacing w:after="160" w:line="240" w:lineRule="exact"/>
    </w:pPr>
    <w:rPr>
      <w:rFonts w:ascii="Verdana" w:eastAsia="Times New Roman" w:hAnsi="Verdana" w:cs="Times New Roman"/>
      <w:sz w:val="20"/>
      <w:szCs w:val="20"/>
      <w:lang w:val="en-US"/>
    </w:rPr>
  </w:style>
  <w:style w:type="table" w:customStyle="1" w:styleId="18">
    <w:name w:val="Сетка таблицы1"/>
    <w:basedOn w:val="a1"/>
    <w:next w:val="ad"/>
    <w:uiPriority w:val="59"/>
    <w:rsid w:val="00E731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FollowedHyperlink"/>
    <w:basedOn w:val="a0"/>
    <w:uiPriority w:val="99"/>
    <w:semiHidden/>
    <w:unhideWhenUsed/>
    <w:rsid w:val="000825B5"/>
    <w:rPr>
      <w:color w:val="800080" w:themeColor="followedHyperlink"/>
      <w:u w:val="single"/>
    </w:rPr>
  </w:style>
  <w:style w:type="character" w:customStyle="1" w:styleId="apple-style-span">
    <w:name w:val="apple-style-span"/>
    <w:basedOn w:val="a0"/>
    <w:rsid w:val="007B5C4C"/>
  </w:style>
  <w:style w:type="paragraph" w:customStyle="1" w:styleId="Default">
    <w:name w:val="Default"/>
    <w:rsid w:val="005B1C5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BFF"/>
  </w:style>
  <w:style w:type="paragraph" w:styleId="1">
    <w:name w:val="heading 1"/>
    <w:basedOn w:val="a"/>
    <w:next w:val="a"/>
    <w:link w:val="10"/>
    <w:qFormat/>
    <w:rsid w:val="00591737"/>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59173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591737"/>
    <w:pPr>
      <w:keepNext/>
      <w:spacing w:after="0" w:line="240" w:lineRule="auto"/>
      <w:jc w:val="both"/>
      <w:outlineLvl w:val="2"/>
    </w:pPr>
    <w:rPr>
      <w:rFonts w:ascii="Times New Roman" w:eastAsia="Times New Roman" w:hAnsi="Times New Roman" w:cs="Times New Roman"/>
      <w:b/>
      <w:spacing w:val="-20"/>
      <w:sz w:val="36"/>
      <w:szCs w:val="20"/>
      <w:lang w:eastAsia="ru-RU"/>
    </w:rPr>
  </w:style>
  <w:style w:type="paragraph" w:styleId="4">
    <w:name w:val="heading 4"/>
    <w:basedOn w:val="a"/>
    <w:next w:val="a"/>
    <w:link w:val="40"/>
    <w:qFormat/>
    <w:rsid w:val="0059173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6">
    <w:name w:val="heading 6"/>
    <w:basedOn w:val="a"/>
    <w:next w:val="a"/>
    <w:link w:val="60"/>
    <w:qFormat/>
    <w:rsid w:val="00591737"/>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qFormat/>
    <w:rsid w:val="0059173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1737"/>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591737"/>
    <w:rPr>
      <w:rFonts w:ascii="Arial" w:eastAsia="Times New Roman" w:hAnsi="Arial" w:cs="Arial"/>
      <w:b/>
      <w:bCs/>
      <w:i/>
      <w:iCs/>
      <w:sz w:val="28"/>
      <w:szCs w:val="28"/>
      <w:lang w:eastAsia="ru-RU"/>
    </w:rPr>
  </w:style>
  <w:style w:type="character" w:customStyle="1" w:styleId="30">
    <w:name w:val="Заголовок 3 Знак"/>
    <w:basedOn w:val="a0"/>
    <w:link w:val="3"/>
    <w:rsid w:val="00591737"/>
    <w:rPr>
      <w:rFonts w:ascii="Times New Roman" w:eastAsia="Times New Roman" w:hAnsi="Times New Roman" w:cs="Times New Roman"/>
      <w:b/>
      <w:spacing w:val="-20"/>
      <w:sz w:val="36"/>
      <w:szCs w:val="20"/>
      <w:lang w:eastAsia="ru-RU"/>
    </w:rPr>
  </w:style>
  <w:style w:type="character" w:customStyle="1" w:styleId="40">
    <w:name w:val="Заголовок 4 Знак"/>
    <w:basedOn w:val="a0"/>
    <w:link w:val="4"/>
    <w:rsid w:val="00591737"/>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591737"/>
    <w:rPr>
      <w:rFonts w:ascii="Times New Roman" w:eastAsia="Times New Roman" w:hAnsi="Times New Roman" w:cs="Times New Roman"/>
      <w:b/>
      <w:bCs/>
      <w:lang w:eastAsia="ru-RU"/>
    </w:rPr>
  </w:style>
  <w:style w:type="character" w:customStyle="1" w:styleId="80">
    <w:name w:val="Заголовок 8 Знак"/>
    <w:basedOn w:val="a0"/>
    <w:link w:val="8"/>
    <w:rsid w:val="00591737"/>
    <w:rPr>
      <w:rFonts w:ascii="Times New Roman" w:eastAsia="Times New Roman" w:hAnsi="Times New Roman" w:cs="Times New Roman"/>
      <w:i/>
      <w:iCs/>
      <w:sz w:val="24"/>
      <w:szCs w:val="24"/>
      <w:lang w:eastAsia="ru-RU"/>
    </w:rPr>
  </w:style>
  <w:style w:type="numbering" w:customStyle="1" w:styleId="11">
    <w:name w:val="Нет списка1"/>
    <w:next w:val="a2"/>
    <w:semiHidden/>
    <w:rsid w:val="00591737"/>
  </w:style>
  <w:style w:type="paragraph" w:styleId="a3">
    <w:name w:val="header"/>
    <w:basedOn w:val="a"/>
    <w:link w:val="a4"/>
    <w:uiPriority w:val="99"/>
    <w:rsid w:val="00591737"/>
    <w:pPr>
      <w:tabs>
        <w:tab w:val="center" w:pos="4153"/>
        <w:tab w:val="right" w:pos="8306"/>
      </w:tabs>
      <w:spacing w:after="0" w:line="240" w:lineRule="auto"/>
    </w:pPr>
    <w:rPr>
      <w:rFonts w:ascii="Times New Roman" w:eastAsia="Times New Roman" w:hAnsi="Times New Roman" w:cs="Times New Roman"/>
      <w:sz w:val="28"/>
      <w:szCs w:val="28"/>
      <w:lang w:eastAsia="ru-RU"/>
    </w:rPr>
  </w:style>
  <w:style w:type="character" w:customStyle="1" w:styleId="a4">
    <w:name w:val="Верхний колонтитул Знак"/>
    <w:basedOn w:val="a0"/>
    <w:link w:val="a3"/>
    <w:uiPriority w:val="99"/>
    <w:rsid w:val="00591737"/>
    <w:rPr>
      <w:rFonts w:ascii="Times New Roman" w:eastAsia="Times New Roman" w:hAnsi="Times New Roman" w:cs="Times New Roman"/>
      <w:sz w:val="28"/>
      <w:szCs w:val="28"/>
      <w:lang w:eastAsia="ru-RU"/>
    </w:rPr>
  </w:style>
  <w:style w:type="paragraph" w:styleId="a5">
    <w:name w:val="footer"/>
    <w:basedOn w:val="a"/>
    <w:link w:val="a6"/>
    <w:rsid w:val="00591737"/>
    <w:pPr>
      <w:tabs>
        <w:tab w:val="center" w:pos="4153"/>
        <w:tab w:val="right" w:pos="8306"/>
      </w:tabs>
      <w:spacing w:after="0" w:line="240" w:lineRule="auto"/>
    </w:pPr>
    <w:rPr>
      <w:rFonts w:ascii="Times New Roman" w:eastAsia="Times New Roman" w:hAnsi="Times New Roman" w:cs="Times New Roman"/>
      <w:sz w:val="28"/>
      <w:szCs w:val="28"/>
      <w:lang w:eastAsia="ru-RU"/>
    </w:rPr>
  </w:style>
  <w:style w:type="character" w:customStyle="1" w:styleId="a6">
    <w:name w:val="Нижний колонтитул Знак"/>
    <w:basedOn w:val="a0"/>
    <w:link w:val="a5"/>
    <w:rsid w:val="00591737"/>
    <w:rPr>
      <w:rFonts w:ascii="Times New Roman" w:eastAsia="Times New Roman" w:hAnsi="Times New Roman" w:cs="Times New Roman"/>
      <w:sz w:val="28"/>
      <w:szCs w:val="28"/>
      <w:lang w:eastAsia="ru-RU"/>
    </w:rPr>
  </w:style>
  <w:style w:type="paragraph" w:styleId="a7">
    <w:name w:val="Balloon Text"/>
    <w:basedOn w:val="a"/>
    <w:link w:val="a8"/>
    <w:rsid w:val="00591737"/>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rsid w:val="00591737"/>
    <w:rPr>
      <w:rFonts w:ascii="Tahoma" w:eastAsia="Times New Roman" w:hAnsi="Tahoma" w:cs="Tahoma"/>
      <w:sz w:val="16"/>
      <w:szCs w:val="16"/>
      <w:lang w:eastAsia="ru-RU"/>
    </w:rPr>
  </w:style>
  <w:style w:type="paragraph" w:customStyle="1" w:styleId="21">
    <w:name w:val="Вертикальный отступ 2"/>
    <w:basedOn w:val="a"/>
    <w:rsid w:val="00591737"/>
    <w:pPr>
      <w:spacing w:after="0" w:line="240" w:lineRule="auto"/>
      <w:jc w:val="center"/>
    </w:pPr>
    <w:rPr>
      <w:rFonts w:ascii="Times New Roman" w:eastAsia="Times New Roman" w:hAnsi="Times New Roman" w:cs="Times New Roman"/>
      <w:b/>
      <w:sz w:val="32"/>
      <w:szCs w:val="20"/>
      <w:lang w:eastAsia="ru-RU"/>
    </w:rPr>
  </w:style>
  <w:style w:type="paragraph" w:customStyle="1" w:styleId="a9">
    <w:name w:val="Постановление"/>
    <w:basedOn w:val="a"/>
    <w:rsid w:val="00591737"/>
    <w:pPr>
      <w:spacing w:after="0" w:line="360" w:lineRule="atLeast"/>
      <w:jc w:val="center"/>
    </w:pPr>
    <w:rPr>
      <w:rFonts w:ascii="Times New Roman" w:eastAsia="Times New Roman" w:hAnsi="Times New Roman" w:cs="Times New Roman"/>
      <w:spacing w:val="6"/>
      <w:sz w:val="32"/>
      <w:szCs w:val="20"/>
      <w:lang w:eastAsia="ru-RU"/>
    </w:rPr>
  </w:style>
  <w:style w:type="paragraph" w:customStyle="1" w:styleId="aa">
    <w:name w:val="Номер"/>
    <w:basedOn w:val="a"/>
    <w:rsid w:val="00591737"/>
    <w:pPr>
      <w:spacing w:before="60" w:after="60" w:line="240" w:lineRule="auto"/>
      <w:jc w:val="center"/>
    </w:pPr>
    <w:rPr>
      <w:rFonts w:ascii="Times New Roman" w:eastAsia="Times New Roman" w:hAnsi="Times New Roman" w:cs="Times New Roman"/>
      <w:sz w:val="28"/>
      <w:szCs w:val="20"/>
      <w:lang w:eastAsia="ru-RU"/>
    </w:rPr>
  </w:style>
  <w:style w:type="paragraph" w:customStyle="1" w:styleId="12">
    <w:name w:val="Вертикальный отступ 1"/>
    <w:basedOn w:val="a"/>
    <w:rsid w:val="00591737"/>
    <w:pPr>
      <w:spacing w:after="0" w:line="240" w:lineRule="auto"/>
      <w:jc w:val="center"/>
    </w:pPr>
    <w:rPr>
      <w:rFonts w:ascii="Times New Roman" w:eastAsia="Times New Roman" w:hAnsi="Times New Roman" w:cs="Times New Roman"/>
      <w:sz w:val="28"/>
      <w:szCs w:val="20"/>
      <w:lang w:val="en-US" w:eastAsia="ru-RU"/>
    </w:rPr>
  </w:style>
  <w:style w:type="character" w:styleId="ab">
    <w:name w:val="Hyperlink"/>
    <w:rsid w:val="00591737"/>
    <w:rPr>
      <w:color w:val="0000FF"/>
      <w:u w:val="single"/>
    </w:rPr>
  </w:style>
  <w:style w:type="character" w:styleId="ac">
    <w:name w:val="page number"/>
    <w:basedOn w:val="a0"/>
    <w:rsid w:val="00591737"/>
  </w:style>
  <w:style w:type="paragraph" w:customStyle="1" w:styleId="ConsPlusNormal">
    <w:name w:val="ConsPlusNormal"/>
    <w:rsid w:val="005917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d">
    <w:name w:val="Table Grid"/>
    <w:basedOn w:val="a1"/>
    <w:rsid w:val="00591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link w:val="af"/>
    <w:rsid w:val="00591737"/>
    <w:pPr>
      <w:spacing w:after="0" w:line="240" w:lineRule="auto"/>
      <w:jc w:val="both"/>
    </w:pPr>
    <w:rPr>
      <w:rFonts w:ascii="Times New Roman" w:eastAsia="Times New Roman" w:hAnsi="Times New Roman" w:cs="Times New Roman"/>
      <w:sz w:val="28"/>
      <w:szCs w:val="20"/>
      <w:lang w:eastAsia="ru-RU"/>
    </w:rPr>
  </w:style>
  <w:style w:type="character" w:customStyle="1" w:styleId="af">
    <w:name w:val="Основной текст Знак"/>
    <w:basedOn w:val="a0"/>
    <w:link w:val="ae"/>
    <w:rsid w:val="00591737"/>
    <w:rPr>
      <w:rFonts w:ascii="Times New Roman" w:eastAsia="Times New Roman" w:hAnsi="Times New Roman" w:cs="Times New Roman"/>
      <w:sz w:val="28"/>
      <w:szCs w:val="20"/>
      <w:lang w:eastAsia="ru-RU"/>
    </w:rPr>
  </w:style>
  <w:style w:type="paragraph" w:customStyle="1" w:styleId="ConsPlusTitle">
    <w:name w:val="ConsPlusTitle"/>
    <w:uiPriority w:val="99"/>
    <w:rsid w:val="0059173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31">
    <w:name w:val="Body Text Indent 3"/>
    <w:basedOn w:val="a"/>
    <w:link w:val="32"/>
    <w:rsid w:val="00591737"/>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591737"/>
    <w:rPr>
      <w:rFonts w:ascii="Times New Roman" w:eastAsia="Times New Roman" w:hAnsi="Times New Roman" w:cs="Times New Roman"/>
      <w:sz w:val="16"/>
      <w:szCs w:val="16"/>
      <w:lang w:eastAsia="ru-RU"/>
    </w:rPr>
  </w:style>
  <w:style w:type="paragraph" w:styleId="22">
    <w:name w:val="Body Text 2"/>
    <w:basedOn w:val="a"/>
    <w:link w:val="23"/>
    <w:rsid w:val="00591737"/>
    <w:pPr>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0"/>
    <w:link w:val="22"/>
    <w:rsid w:val="00591737"/>
    <w:rPr>
      <w:rFonts w:ascii="Times New Roman" w:eastAsia="Times New Roman" w:hAnsi="Times New Roman" w:cs="Times New Roman"/>
      <w:sz w:val="20"/>
      <w:szCs w:val="20"/>
      <w:lang w:eastAsia="ru-RU"/>
    </w:rPr>
  </w:style>
  <w:style w:type="paragraph" w:customStyle="1" w:styleId="ConsNormal">
    <w:name w:val="ConsNormal"/>
    <w:rsid w:val="0059173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0">
    <w:name w:val="Body Text Indent"/>
    <w:basedOn w:val="a"/>
    <w:link w:val="af1"/>
    <w:rsid w:val="0059173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1">
    <w:name w:val="Основной текст с отступом Знак"/>
    <w:basedOn w:val="a0"/>
    <w:link w:val="af0"/>
    <w:rsid w:val="00591737"/>
    <w:rPr>
      <w:rFonts w:ascii="Times New Roman" w:eastAsia="Times New Roman" w:hAnsi="Times New Roman" w:cs="Times New Roman"/>
      <w:sz w:val="28"/>
      <w:szCs w:val="20"/>
      <w:lang w:eastAsia="ru-RU"/>
    </w:rPr>
  </w:style>
  <w:style w:type="paragraph" w:customStyle="1" w:styleId="consnormal0">
    <w:name w:val="consnormal"/>
    <w:basedOn w:val="a"/>
    <w:rsid w:val="00591737"/>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13">
    <w:name w:val="Обычный1"/>
    <w:rsid w:val="00591737"/>
    <w:pPr>
      <w:widowControl w:val="0"/>
      <w:snapToGrid w:val="0"/>
      <w:spacing w:after="0" w:line="259" w:lineRule="auto"/>
      <w:ind w:firstLine="340"/>
      <w:jc w:val="both"/>
    </w:pPr>
    <w:rPr>
      <w:rFonts w:ascii="Times New Roman" w:eastAsia="Times New Roman" w:hAnsi="Times New Roman" w:cs="Times New Roman"/>
      <w:sz w:val="18"/>
      <w:szCs w:val="20"/>
      <w:lang w:eastAsia="ru-RU"/>
    </w:rPr>
  </w:style>
  <w:style w:type="paragraph" w:styleId="af2">
    <w:name w:val="Plain Text"/>
    <w:basedOn w:val="a"/>
    <w:link w:val="af3"/>
    <w:rsid w:val="00591737"/>
    <w:pPr>
      <w:spacing w:after="0" w:line="240" w:lineRule="auto"/>
    </w:pPr>
    <w:rPr>
      <w:rFonts w:ascii="Courier New" w:eastAsia="Times New Roman" w:hAnsi="Courier New" w:cs="Times New Roman"/>
      <w:sz w:val="20"/>
      <w:szCs w:val="20"/>
      <w:lang w:eastAsia="ru-RU"/>
    </w:rPr>
  </w:style>
  <w:style w:type="character" w:customStyle="1" w:styleId="af3">
    <w:name w:val="Текст Знак"/>
    <w:basedOn w:val="a0"/>
    <w:link w:val="af2"/>
    <w:rsid w:val="00591737"/>
    <w:rPr>
      <w:rFonts w:ascii="Courier New" w:eastAsia="Times New Roman" w:hAnsi="Courier New" w:cs="Times New Roman"/>
      <w:sz w:val="20"/>
      <w:szCs w:val="20"/>
      <w:lang w:eastAsia="ru-RU"/>
    </w:rPr>
  </w:style>
  <w:style w:type="paragraph" w:customStyle="1" w:styleId="14">
    <w:name w:val="Цитата1"/>
    <w:basedOn w:val="13"/>
    <w:rsid w:val="00591737"/>
    <w:pPr>
      <w:snapToGrid/>
      <w:spacing w:line="260" w:lineRule="auto"/>
      <w:ind w:left="1560" w:right="1000" w:firstLine="0"/>
      <w:jc w:val="center"/>
    </w:pPr>
    <w:rPr>
      <w:sz w:val="28"/>
    </w:rPr>
  </w:style>
  <w:style w:type="paragraph" w:styleId="af4">
    <w:name w:val="Block Text"/>
    <w:basedOn w:val="a"/>
    <w:rsid w:val="00591737"/>
    <w:pPr>
      <w:widowControl w:val="0"/>
      <w:shd w:val="clear" w:color="auto" w:fill="FFFFFF"/>
      <w:autoSpaceDE w:val="0"/>
      <w:autoSpaceDN w:val="0"/>
      <w:adjustRightInd w:val="0"/>
      <w:spacing w:before="211" w:after="0" w:line="187" w:lineRule="exact"/>
      <w:ind w:left="567" w:right="4378" w:hanging="567"/>
    </w:pPr>
    <w:rPr>
      <w:rFonts w:ascii="Arial" w:eastAsia="Times New Roman" w:hAnsi="Arial" w:cs="Arial"/>
      <w:color w:val="000000"/>
      <w:spacing w:val="-2"/>
      <w:sz w:val="24"/>
      <w:szCs w:val="24"/>
      <w:lang w:eastAsia="ru-RU"/>
    </w:rPr>
  </w:style>
  <w:style w:type="paragraph" w:styleId="33">
    <w:name w:val="Body Text 3"/>
    <w:basedOn w:val="a"/>
    <w:link w:val="34"/>
    <w:rsid w:val="00591737"/>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591737"/>
    <w:rPr>
      <w:rFonts w:ascii="Times New Roman" w:eastAsia="Times New Roman" w:hAnsi="Times New Roman" w:cs="Times New Roman"/>
      <w:sz w:val="16"/>
      <w:szCs w:val="16"/>
      <w:lang w:eastAsia="ru-RU"/>
    </w:rPr>
  </w:style>
  <w:style w:type="paragraph" w:customStyle="1" w:styleId="35">
    <w:name w:val="заголовок 3"/>
    <w:basedOn w:val="a"/>
    <w:next w:val="a"/>
    <w:rsid w:val="00591737"/>
    <w:pPr>
      <w:keepNext/>
      <w:spacing w:after="0" w:line="240" w:lineRule="auto"/>
      <w:outlineLvl w:val="2"/>
    </w:pPr>
    <w:rPr>
      <w:rFonts w:ascii="Times New Roman" w:eastAsia="Times New Roman" w:hAnsi="Times New Roman" w:cs="Times New Roman"/>
      <w:sz w:val="24"/>
      <w:szCs w:val="20"/>
      <w:lang w:eastAsia="ru-RU"/>
    </w:rPr>
  </w:style>
  <w:style w:type="paragraph" w:customStyle="1" w:styleId="ConsNonformat">
    <w:name w:val="ConsNonformat"/>
    <w:rsid w:val="0059173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5">
    <w:name w:val="Гипертекстовая ссылка"/>
    <w:basedOn w:val="a0"/>
    <w:rsid w:val="00591737"/>
    <w:rPr>
      <w:color w:val="008000"/>
      <w:sz w:val="20"/>
      <w:szCs w:val="20"/>
      <w:u w:val="single"/>
    </w:rPr>
  </w:style>
  <w:style w:type="paragraph" w:styleId="af6">
    <w:name w:val="List Paragraph"/>
    <w:basedOn w:val="a"/>
    <w:qFormat/>
    <w:rsid w:val="00591737"/>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5">
    <w:name w:val="Знак Знак5"/>
    <w:basedOn w:val="a0"/>
    <w:rsid w:val="00591737"/>
    <w:rPr>
      <w:lang w:val="ru-RU" w:eastAsia="ru-RU" w:bidi="ar-SA"/>
    </w:rPr>
  </w:style>
  <w:style w:type="paragraph" w:customStyle="1" w:styleId="15">
    <w:name w:val="Обычный1"/>
    <w:rsid w:val="00591737"/>
    <w:pPr>
      <w:widowControl w:val="0"/>
      <w:snapToGrid w:val="0"/>
      <w:spacing w:after="0" w:line="259" w:lineRule="auto"/>
      <w:ind w:firstLine="340"/>
      <w:jc w:val="both"/>
    </w:pPr>
    <w:rPr>
      <w:rFonts w:ascii="Times New Roman" w:eastAsia="Times New Roman" w:hAnsi="Times New Roman" w:cs="Times New Roman"/>
      <w:sz w:val="18"/>
      <w:szCs w:val="20"/>
      <w:lang w:eastAsia="ru-RU"/>
    </w:rPr>
  </w:style>
  <w:style w:type="paragraph" w:customStyle="1" w:styleId="16">
    <w:name w:val="Цитата1"/>
    <w:basedOn w:val="15"/>
    <w:rsid w:val="00591737"/>
    <w:pPr>
      <w:snapToGrid/>
      <w:spacing w:line="260" w:lineRule="auto"/>
      <w:ind w:left="1560" w:right="1000" w:firstLine="0"/>
      <w:jc w:val="center"/>
    </w:pPr>
    <w:rPr>
      <w:sz w:val="28"/>
    </w:rPr>
  </w:style>
  <w:style w:type="paragraph" w:customStyle="1" w:styleId="ConsPlusCell">
    <w:name w:val="ConsPlusCell"/>
    <w:uiPriority w:val="99"/>
    <w:rsid w:val="0059173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5917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7">
    <w:name w:val="Знак Знак1"/>
    <w:basedOn w:val="a0"/>
    <w:rsid w:val="00591737"/>
    <w:rPr>
      <w:lang w:val="ru-RU" w:eastAsia="ru-RU" w:bidi="ar-SA"/>
    </w:rPr>
  </w:style>
  <w:style w:type="character" w:customStyle="1" w:styleId="140">
    <w:name w:val="Знак Знак14"/>
    <w:basedOn w:val="a0"/>
    <w:rsid w:val="00591737"/>
    <w:rPr>
      <w:sz w:val="28"/>
      <w:lang w:val="ru-RU" w:eastAsia="ru-RU" w:bidi="ar-SA"/>
    </w:rPr>
  </w:style>
  <w:style w:type="character" w:styleId="af7">
    <w:name w:val="Strong"/>
    <w:basedOn w:val="a0"/>
    <w:qFormat/>
    <w:rsid w:val="00591737"/>
    <w:rPr>
      <w:b/>
      <w:bCs/>
    </w:rPr>
  </w:style>
  <w:style w:type="paragraph" w:styleId="af8">
    <w:name w:val="Normal (Web)"/>
    <w:basedOn w:val="a"/>
    <w:rsid w:val="005917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No Spacing"/>
    <w:qFormat/>
    <w:rsid w:val="00591737"/>
    <w:pPr>
      <w:spacing w:after="0" w:line="240" w:lineRule="auto"/>
      <w:jc w:val="both"/>
    </w:pPr>
    <w:rPr>
      <w:rFonts w:ascii="Times New Roman" w:eastAsia="Calibri" w:hAnsi="Times New Roman" w:cs="Times New Roman"/>
      <w:sz w:val="28"/>
    </w:rPr>
  </w:style>
  <w:style w:type="paragraph" w:customStyle="1" w:styleId="afa">
    <w:name w:val="Знак"/>
    <w:basedOn w:val="a"/>
    <w:rsid w:val="00572EC9"/>
    <w:pPr>
      <w:spacing w:after="160" w:line="240" w:lineRule="exact"/>
    </w:pPr>
    <w:rPr>
      <w:rFonts w:ascii="Verdana" w:eastAsia="Times New Roman" w:hAnsi="Verdana" w:cs="Times New Roman"/>
      <w:sz w:val="20"/>
      <w:szCs w:val="20"/>
      <w:lang w:val="en-US"/>
    </w:rPr>
  </w:style>
  <w:style w:type="character" w:styleId="afb">
    <w:name w:val="footnote reference"/>
    <w:basedOn w:val="a0"/>
    <w:uiPriority w:val="99"/>
    <w:rsid w:val="00E6740C"/>
    <w:rPr>
      <w:vertAlign w:val="superscript"/>
    </w:rPr>
  </w:style>
  <w:style w:type="paragraph" w:styleId="afc">
    <w:name w:val="endnote text"/>
    <w:basedOn w:val="a"/>
    <w:link w:val="afd"/>
    <w:uiPriority w:val="99"/>
    <w:rsid w:val="00E6740C"/>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d">
    <w:name w:val="Текст концевой сноски Знак"/>
    <w:basedOn w:val="a0"/>
    <w:link w:val="afc"/>
    <w:uiPriority w:val="99"/>
    <w:rsid w:val="00E6740C"/>
    <w:rPr>
      <w:rFonts w:ascii="Times New Roman" w:eastAsiaTheme="minorEastAsia" w:hAnsi="Times New Roman" w:cs="Times New Roman"/>
      <w:sz w:val="20"/>
      <w:szCs w:val="20"/>
      <w:lang w:eastAsia="ru-RU"/>
    </w:rPr>
  </w:style>
  <w:style w:type="character" w:styleId="afe">
    <w:name w:val="endnote reference"/>
    <w:basedOn w:val="a0"/>
    <w:uiPriority w:val="99"/>
    <w:rsid w:val="00E6740C"/>
    <w:rPr>
      <w:vertAlign w:val="superscript"/>
    </w:rPr>
  </w:style>
  <w:style w:type="paragraph" w:customStyle="1" w:styleId="aff">
    <w:name w:val="Знак"/>
    <w:basedOn w:val="a"/>
    <w:rsid w:val="00F63C98"/>
    <w:pPr>
      <w:spacing w:after="160" w:line="240" w:lineRule="exact"/>
    </w:pPr>
    <w:rPr>
      <w:rFonts w:ascii="Verdana" w:eastAsia="Times New Roman" w:hAnsi="Verdana" w:cs="Times New Roman"/>
      <w:sz w:val="20"/>
      <w:szCs w:val="20"/>
      <w:lang w:val="en-US"/>
    </w:rPr>
  </w:style>
  <w:style w:type="table" w:customStyle="1" w:styleId="18">
    <w:name w:val="Сетка таблицы1"/>
    <w:basedOn w:val="a1"/>
    <w:next w:val="ad"/>
    <w:uiPriority w:val="59"/>
    <w:rsid w:val="00E731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FollowedHyperlink"/>
    <w:basedOn w:val="a0"/>
    <w:uiPriority w:val="99"/>
    <w:semiHidden/>
    <w:unhideWhenUsed/>
    <w:rsid w:val="000825B5"/>
    <w:rPr>
      <w:color w:val="800080" w:themeColor="followedHyperlink"/>
      <w:u w:val="single"/>
    </w:rPr>
  </w:style>
  <w:style w:type="character" w:customStyle="1" w:styleId="apple-style-span">
    <w:name w:val="apple-style-span"/>
    <w:basedOn w:val="a0"/>
    <w:rsid w:val="007B5C4C"/>
  </w:style>
  <w:style w:type="paragraph" w:customStyle="1" w:styleId="Default">
    <w:name w:val="Default"/>
    <w:rsid w:val="005B1C5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927102">
      <w:bodyDiv w:val="1"/>
      <w:marLeft w:val="0"/>
      <w:marRight w:val="0"/>
      <w:marTop w:val="0"/>
      <w:marBottom w:val="0"/>
      <w:divBdr>
        <w:top w:val="none" w:sz="0" w:space="0" w:color="auto"/>
        <w:left w:val="none" w:sz="0" w:space="0" w:color="auto"/>
        <w:bottom w:val="none" w:sz="0" w:space="0" w:color="auto"/>
        <w:right w:val="none" w:sz="0" w:space="0" w:color="auto"/>
      </w:divBdr>
    </w:div>
    <w:div w:id="152725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ermer@belap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13F43-7203-4B85-8636-C428B4B5F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12</Pages>
  <Words>3789</Words>
  <Characters>21600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Сорочинская Инна Леонидовна</cp:lastModifiedBy>
  <cp:revision>31</cp:revision>
  <cp:lastPrinted>2020-02-06T13:30:00Z</cp:lastPrinted>
  <dcterms:created xsi:type="dcterms:W3CDTF">2020-01-23T11:44:00Z</dcterms:created>
  <dcterms:modified xsi:type="dcterms:W3CDTF">2020-02-06T13:44:00Z</dcterms:modified>
</cp:coreProperties>
</file>