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7"/>
      <w:r/>
      <w:bookmarkStart w:id="1" w:name="OLE_LINK278"/>
      <w:r/>
      <w:bookmarkStart w:id="2" w:name="OLE_LINK276"/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Акт: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0"/>
      <w:r/>
      <w:bookmarkEnd w:id="1"/>
      <w:r/>
      <w:bookmarkEnd w:id="2"/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проект постановления Правительства Белгородской области «О внесении изменений в постановление Правительства области от 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 мая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271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-пп»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акта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: министерство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Сроки проведения публичных консультаций: с 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20.0</w:t>
      </w:r>
      <w:r>
        <w:rPr>
          <w:rFonts w:hint="default" w:ascii="Times New Roman" w:hAnsi="Times New Roman" w:cs="Times New Roman"/>
          <w:b/>
          <w:sz w:val="26"/>
          <w:szCs w:val="26"/>
          <w:highlight w:val="none"/>
          <w:lang w:val="ru-RU"/>
        </w:rPr>
        <w:t xml:space="preserve">4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.2026 г. по 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04.0</w:t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5.2026 г.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Способ направления ответов: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bookmarkStart w:id="3" w:name="_Hlk187918413"/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ukhina_yua@belgov.ru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Ухина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Юлия Александровна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консультант отдела развития потребкооперации и мониторинга показателей малых форм хозяйствования департамента устойчивого развития сельских территорий министерства сельского хозяйства и продовольствия Белгородской области, тел. 8 (4722) 24-76-5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7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1) проект постановления Правительства Белгородской области «О внесении изменений в постановление Правительства области от 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 мая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271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-пп»;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«О внесении изменений в постановление Правительства области от 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 мая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5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271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-пп»;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 расчет стандартных издержек;</w:t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4) пояснительная записка.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 по проекту постановления Правительства Белгородской области «О внесении изменений 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в постановление Правительства области от 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26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мая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5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№ 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271</w:t>
      </w:r>
      <w:r>
        <w:rPr>
          <w:rFonts w:ascii="Times New Roman" w:hAnsi="Times New Roman" w:cs="Times New Roman"/>
          <w:b/>
          <w:sz w:val="26"/>
          <w:szCs w:val="26"/>
        </w:rPr>
        <w:t xml:space="preserve">-пп»</w:t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 на адрес 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en-US"/>
        </w:rPr>
        <w:t xml:space="preserve">ukhina_yua@belgov.ru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4</w:t>
      </w:r>
      <w:r>
        <w:rPr>
          <w:rFonts w:hint="default"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мая</w:t>
      </w:r>
      <w:bookmarkStart w:id="4" w:name="_GoBack"/>
      <w:r/>
      <w:bookmarkEnd w:id="4"/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2026 г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  <w:lang w:val="ru-RU"/>
        </w:rPr>
        <w:t xml:space="preserve">ода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/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  <w:t xml:space="preserve">Разработчик не будет иметь возможности проанализировать поз</w:t>
      </w:r>
      <w:r>
        <w:rPr>
          <w:rFonts w:ascii="Times New Roman" w:hAnsi="Times New Roman" w:cs="Times New Roman"/>
          <w:b/>
          <w:sz w:val="26"/>
          <w:szCs w:val="26"/>
        </w:rPr>
        <w:t xml:space="preserve">иции, направленные ему после указанного срока.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 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  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для текстового описания)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separate"/>
    </w:r>
    <w:r>
      <w:rPr>
        <w:rStyle w:val="657"/>
      </w:rPr>
      <w:t xml:space="preserve">2</w: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57"/>
      </w:rPr>
      <w:framePr w:wrap="around" w:vAnchor="text" w:hAnchor="margin" w:xAlign="center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/>
  </w:p>
  <w:p>
    <w:pPr>
      <w:pStyle w:val="66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 w:default="1">
    <w:name w:val="Normal"/>
    <w:uiPriority w:val="0"/>
    <w:qFormat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643">
    <w:name w:val="Heading 1"/>
    <w:basedOn w:val="642"/>
    <w:next w:val="64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4">
    <w:name w:val="Heading 2"/>
    <w:basedOn w:val="642"/>
    <w:next w:val="642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5">
    <w:name w:val="Heading 3"/>
    <w:basedOn w:val="642"/>
    <w:next w:val="642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6">
    <w:name w:val="Heading 4"/>
    <w:basedOn w:val="642"/>
    <w:next w:val="64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642"/>
    <w:next w:val="642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8">
    <w:name w:val="Heading 6"/>
    <w:basedOn w:val="642"/>
    <w:next w:val="642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642"/>
    <w:next w:val="642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642"/>
    <w:next w:val="642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42"/>
    <w:next w:val="64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  <w:qFormat/>
  </w:style>
  <w:style w:type="table" w:styleId="65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footnote reference"/>
    <w:basedOn w:val="652"/>
    <w:uiPriority w:val="99"/>
    <w:unhideWhenUsed/>
    <w:qFormat/>
    <w:rPr>
      <w:vertAlign w:val="superscript"/>
    </w:rPr>
  </w:style>
  <w:style w:type="character" w:styleId="655">
    <w:name w:val="endnote reference"/>
    <w:basedOn w:val="652"/>
    <w:uiPriority w:val="99"/>
    <w:semiHidden/>
    <w:unhideWhenUsed/>
    <w:qFormat/>
    <w:rPr>
      <w:vertAlign w:val="superscript"/>
    </w:rPr>
  </w:style>
  <w:style w:type="character" w:styleId="656">
    <w:name w:val="Hyperlink"/>
    <w:uiPriority w:val="0"/>
    <w:qFormat/>
    <w:rPr>
      <w:color w:val="0000ff"/>
      <w:u w:val="single"/>
    </w:rPr>
  </w:style>
  <w:style w:type="character" w:styleId="657">
    <w:name w:val="page number"/>
    <w:basedOn w:val="652"/>
    <w:uiPriority w:val="0"/>
    <w:qFormat/>
  </w:style>
  <w:style w:type="paragraph" w:styleId="658">
    <w:name w:val="Balloon Text"/>
    <w:basedOn w:val="642"/>
    <w:link w:val="843"/>
    <w:uiPriority w:val="0"/>
    <w:qFormat/>
    <w:rPr>
      <w:rFonts w:ascii="Segoe UI" w:hAnsi="Segoe UI" w:cs="Segoe UI"/>
      <w:sz w:val="18"/>
      <w:szCs w:val="18"/>
    </w:rPr>
  </w:style>
  <w:style w:type="paragraph" w:styleId="659">
    <w:name w:val="endnote text"/>
    <w:basedOn w:val="642"/>
    <w:link w:val="839"/>
    <w:uiPriority w:val="99"/>
    <w:semiHidden/>
    <w:unhideWhenUsed/>
    <w:qFormat/>
    <w:rPr>
      <w:sz w:val="20"/>
    </w:rPr>
  </w:style>
  <w:style w:type="paragraph" w:styleId="660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61">
    <w:name w:val="footnote text"/>
    <w:basedOn w:val="642"/>
    <w:link w:val="838"/>
    <w:uiPriority w:val="99"/>
    <w:semiHidden/>
    <w:unhideWhenUsed/>
    <w:qFormat/>
    <w:pPr>
      <w:spacing w:after="40"/>
    </w:pPr>
    <w:rPr>
      <w:sz w:val="18"/>
    </w:rPr>
  </w:style>
  <w:style w:type="paragraph" w:styleId="662">
    <w:name w:val="toc 8"/>
    <w:basedOn w:val="642"/>
    <w:next w:val="642"/>
    <w:uiPriority w:val="39"/>
    <w:unhideWhenUsed/>
    <w:qFormat/>
    <w:pPr>
      <w:ind w:left="1984"/>
      <w:spacing w:after="57"/>
    </w:pPr>
  </w:style>
  <w:style w:type="paragraph" w:styleId="663">
    <w:name w:val="Header"/>
    <w:basedOn w:val="642"/>
    <w:link w:val="841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64">
    <w:name w:val="toc 9"/>
    <w:basedOn w:val="642"/>
    <w:next w:val="642"/>
    <w:uiPriority w:val="39"/>
    <w:unhideWhenUsed/>
    <w:qFormat/>
    <w:pPr>
      <w:ind w:left="2268"/>
      <w:spacing w:after="57"/>
    </w:pPr>
  </w:style>
  <w:style w:type="paragraph" w:styleId="665">
    <w:name w:val="toc 7"/>
    <w:basedOn w:val="642"/>
    <w:next w:val="642"/>
    <w:uiPriority w:val="39"/>
    <w:unhideWhenUsed/>
    <w:qFormat/>
    <w:pPr>
      <w:ind w:left="1701"/>
      <w:spacing w:after="57"/>
    </w:pPr>
  </w:style>
  <w:style w:type="paragraph" w:styleId="666">
    <w:name w:val="toc 1"/>
    <w:basedOn w:val="642"/>
    <w:next w:val="642"/>
    <w:uiPriority w:val="39"/>
    <w:unhideWhenUsed/>
    <w:qFormat/>
    <w:pPr>
      <w:spacing w:after="57"/>
    </w:pPr>
  </w:style>
  <w:style w:type="paragraph" w:styleId="667">
    <w:name w:val="toc 6"/>
    <w:basedOn w:val="642"/>
    <w:next w:val="642"/>
    <w:uiPriority w:val="39"/>
    <w:unhideWhenUsed/>
    <w:qFormat/>
    <w:pPr>
      <w:ind w:left="1417"/>
      <w:spacing w:after="57"/>
    </w:pPr>
  </w:style>
  <w:style w:type="paragraph" w:styleId="668">
    <w:name w:val="table of figures"/>
    <w:basedOn w:val="642"/>
    <w:next w:val="642"/>
    <w:uiPriority w:val="99"/>
    <w:unhideWhenUsed/>
    <w:qFormat/>
  </w:style>
  <w:style w:type="paragraph" w:styleId="669">
    <w:name w:val="toc 3"/>
    <w:basedOn w:val="642"/>
    <w:next w:val="642"/>
    <w:uiPriority w:val="39"/>
    <w:unhideWhenUsed/>
    <w:qFormat/>
    <w:pPr>
      <w:ind w:left="567"/>
      <w:spacing w:after="57"/>
    </w:pPr>
  </w:style>
  <w:style w:type="paragraph" w:styleId="670">
    <w:name w:val="toc 2"/>
    <w:basedOn w:val="642"/>
    <w:next w:val="642"/>
    <w:uiPriority w:val="39"/>
    <w:unhideWhenUsed/>
    <w:qFormat/>
    <w:pPr>
      <w:ind w:left="283"/>
      <w:spacing w:after="57"/>
    </w:pPr>
  </w:style>
  <w:style w:type="paragraph" w:styleId="671">
    <w:name w:val="toc 4"/>
    <w:basedOn w:val="642"/>
    <w:next w:val="642"/>
    <w:uiPriority w:val="39"/>
    <w:unhideWhenUsed/>
    <w:qFormat/>
    <w:pPr>
      <w:ind w:left="850"/>
      <w:spacing w:after="57"/>
    </w:pPr>
  </w:style>
  <w:style w:type="paragraph" w:styleId="672">
    <w:name w:val="toc 5"/>
    <w:basedOn w:val="642"/>
    <w:next w:val="642"/>
    <w:uiPriority w:val="39"/>
    <w:unhideWhenUsed/>
    <w:qFormat/>
    <w:pPr>
      <w:ind w:left="1134"/>
      <w:spacing w:after="57"/>
    </w:pPr>
  </w:style>
  <w:style w:type="paragraph" w:styleId="673">
    <w:name w:val="Title"/>
    <w:basedOn w:val="642"/>
    <w:next w:val="642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74">
    <w:name w:val="Footer"/>
    <w:basedOn w:val="642"/>
    <w:link w:val="71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675">
    <w:name w:val="Subtitle"/>
    <w:basedOn w:val="642"/>
    <w:next w:val="642"/>
    <w:link w:val="705"/>
    <w:uiPriority w:val="11"/>
    <w:qFormat/>
    <w:pPr>
      <w:spacing w:before="200" w:after="200"/>
    </w:pPr>
  </w:style>
  <w:style w:type="table" w:styleId="676">
    <w:name w:val="Table Grid"/>
    <w:basedOn w:val="653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 w:customStyle="1">
    <w:name w:val="Heading 1 Char"/>
    <w:basedOn w:val="652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52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basedOn w:val="652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5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5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5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5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5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52"/>
    <w:uiPriority w:val="10"/>
    <w:qFormat/>
    <w:rPr>
      <w:sz w:val="48"/>
      <w:szCs w:val="48"/>
    </w:rPr>
  </w:style>
  <w:style w:type="character" w:styleId="687" w:customStyle="1">
    <w:name w:val="Subtitle Char"/>
    <w:basedOn w:val="652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Caption Char"/>
    <w:uiPriority w:val="99"/>
    <w:qFormat/>
  </w:style>
  <w:style w:type="character" w:styleId="691" w:customStyle="1">
    <w:name w:val="Footnote Text Char"/>
    <w:uiPriority w:val="99"/>
    <w:qFormat/>
    <w:rPr>
      <w:sz w:val="18"/>
    </w:rPr>
  </w:style>
  <w:style w:type="character" w:styleId="692" w:customStyle="1">
    <w:name w:val="Endnote Text Char"/>
    <w:uiPriority w:val="99"/>
    <w:qFormat/>
    <w:rPr>
      <w:sz w:val="20"/>
    </w:rPr>
  </w:style>
  <w:style w:type="character" w:styleId="693" w:customStyle="1">
    <w:name w:val="Заголовок 1 Знак"/>
    <w:basedOn w:val="652"/>
    <w:link w:val="643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52"/>
    <w:link w:val="644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52"/>
    <w:link w:val="645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52"/>
    <w:link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52"/>
    <w:link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52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52"/>
    <w:link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52"/>
    <w:link w:val="6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52"/>
    <w:link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4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704" w:customStyle="1">
    <w:name w:val="Заголовок Знак"/>
    <w:basedOn w:val="652"/>
    <w:link w:val="673"/>
    <w:uiPriority w:val="10"/>
    <w:qFormat/>
    <w:rPr>
      <w:sz w:val="48"/>
      <w:szCs w:val="48"/>
    </w:rPr>
  </w:style>
  <w:style w:type="character" w:styleId="705" w:customStyle="1">
    <w:name w:val="Подзаголовок Знак"/>
    <w:basedOn w:val="652"/>
    <w:link w:val="675"/>
    <w:uiPriority w:val="11"/>
    <w:qFormat/>
    <w:rPr>
      <w:sz w:val="24"/>
      <w:szCs w:val="24"/>
    </w:rPr>
  </w:style>
  <w:style w:type="paragraph" w:styleId="706">
    <w:name w:val="Quote"/>
    <w:basedOn w:val="642"/>
    <w:next w:val="64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qFormat/>
    <w:rPr>
      <w:i/>
    </w:rPr>
  </w:style>
  <w:style w:type="paragraph" w:styleId="708">
    <w:name w:val="Intense Quote"/>
    <w:basedOn w:val="642"/>
    <w:next w:val="64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qFormat/>
    <w:rPr>
      <w:i/>
    </w:rPr>
  </w:style>
  <w:style w:type="character" w:styleId="710" w:customStyle="1">
    <w:name w:val="Header Char"/>
    <w:basedOn w:val="652"/>
    <w:uiPriority w:val="99"/>
    <w:qFormat/>
  </w:style>
  <w:style w:type="character" w:styleId="711" w:customStyle="1">
    <w:name w:val="Footer Char"/>
    <w:basedOn w:val="652"/>
    <w:uiPriority w:val="99"/>
    <w:qFormat/>
  </w:style>
  <w:style w:type="character" w:styleId="712" w:customStyle="1">
    <w:name w:val="Нижний колонтитул Знак"/>
    <w:link w:val="674"/>
    <w:uiPriority w:val="99"/>
    <w:qFormat/>
  </w:style>
  <w:style w:type="table" w:styleId="713" w:customStyle="1">
    <w:name w:val="Table Grid Light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14" w:customStyle="1">
    <w:name w:val="Plain Table 1"/>
    <w:basedOn w:val="653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53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53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53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5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53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53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53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53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53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53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53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53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42" w:customStyle="1">
    <w:name w:val="Grid Table 4 - Accent 2"/>
    <w:basedOn w:val="653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43" w:customStyle="1">
    <w:name w:val="Grid Table 4 - Accent 3"/>
    <w:basedOn w:val="653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53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45" w:customStyle="1">
    <w:name w:val="Grid Table 4 - Accent 5"/>
    <w:basedOn w:val="653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53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5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53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5" w:customStyle="1">
    <w:name w:val="Grid Table 6 Colorful - Accent 1"/>
    <w:basedOn w:val="653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6" w:customStyle="1">
    <w:name w:val="Grid Table 6 Colorful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7" w:customStyle="1">
    <w:name w:val="Grid Table 6 Colorful - Accent 3"/>
    <w:basedOn w:val="653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8" w:customStyle="1">
    <w:name w:val="Grid Table 6 Colorful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9" w:customStyle="1">
    <w:name w:val="Grid Table 6 Colorful - Accent 5"/>
    <w:basedOn w:val="653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0" w:customStyle="1">
    <w:name w:val="Grid Table 6 Colorful - Accent 6"/>
    <w:basedOn w:val="653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61" w:customStyle="1">
    <w:name w:val="Grid Table 7 Colorful"/>
    <w:basedOn w:val="653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1"/>
    <w:basedOn w:val="653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2"/>
    <w:basedOn w:val="653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3"/>
    <w:basedOn w:val="653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4"/>
    <w:basedOn w:val="653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5"/>
    <w:basedOn w:val="653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6"/>
    <w:basedOn w:val="653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"/>
    <w:basedOn w:val="653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53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53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53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53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53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53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53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53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53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53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53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53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53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53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53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53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53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53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53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5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53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53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53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53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53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53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53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1"/>
    <w:basedOn w:val="653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2"/>
    <w:basedOn w:val="653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5 Dark - Accent 3"/>
    <w:basedOn w:val="653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0" w:customStyle="1">
    <w:name w:val="List Table 5 Dark - Accent 4"/>
    <w:basedOn w:val="653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1" w:customStyle="1">
    <w:name w:val="List Table 5 Dark - Accent 5"/>
    <w:basedOn w:val="653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2" w:customStyle="1">
    <w:name w:val="List Table 5 Dark - Accent 6"/>
    <w:basedOn w:val="653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03" w:customStyle="1">
    <w:name w:val="List Table 6 Colorful"/>
    <w:basedOn w:val="653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4" w:customStyle="1">
    <w:name w:val="List Table 6 Colorful - Accent 1"/>
    <w:basedOn w:val="653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53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06" w:customStyle="1">
    <w:name w:val="List Table 6 Colorful - Accent 3"/>
    <w:basedOn w:val="653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53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08" w:customStyle="1">
    <w:name w:val="List Table 6 Colorful - Accent 5"/>
    <w:basedOn w:val="653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53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53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1"/>
    <w:basedOn w:val="653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2"/>
    <w:basedOn w:val="653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3"/>
    <w:basedOn w:val="653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4"/>
    <w:basedOn w:val="653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5"/>
    <w:basedOn w:val="653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6"/>
    <w:basedOn w:val="653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ned - Accent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8" w:customStyle="1">
    <w:name w:val="Lined - Accent 1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19" w:customStyle="1">
    <w:name w:val="Lined - Accent 2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0" w:customStyle="1">
    <w:name w:val="Lined - Accent 3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2" w:customStyle="1">
    <w:name w:val="Lined - Accent 5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53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53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5" w:customStyle="1">
    <w:name w:val="Bordered &amp; Lined - Accent 1"/>
    <w:basedOn w:val="653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26" w:customStyle="1">
    <w:name w:val="Bordered &amp; Lined - Accent 2"/>
    <w:basedOn w:val="653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27" w:customStyle="1">
    <w:name w:val="Bordered &amp; Lined - Accent 3"/>
    <w:basedOn w:val="653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53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29" w:customStyle="1">
    <w:name w:val="Bordered &amp; Lined - Accent 5"/>
    <w:basedOn w:val="653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53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53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2" w:customStyle="1">
    <w:name w:val="Bordered - Accent 1"/>
    <w:basedOn w:val="653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53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34" w:customStyle="1">
    <w:name w:val="Bordered - Accent 3"/>
    <w:basedOn w:val="653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53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36" w:customStyle="1">
    <w:name w:val="Bordered - Accent 5"/>
    <w:basedOn w:val="653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37" w:customStyle="1">
    <w:name w:val="Bordered - Accent 6"/>
    <w:basedOn w:val="653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 w:customStyle="1">
    <w:name w:val="Текст сноски Знак"/>
    <w:link w:val="661"/>
    <w:uiPriority w:val="99"/>
    <w:qFormat/>
    <w:rPr>
      <w:sz w:val="18"/>
    </w:rPr>
  </w:style>
  <w:style w:type="character" w:styleId="839" w:customStyle="1">
    <w:name w:val="Текст концевой сноски Знак"/>
    <w:link w:val="659"/>
    <w:uiPriority w:val="99"/>
    <w:qFormat/>
    <w:rPr>
      <w:sz w:val="20"/>
    </w:rPr>
  </w:style>
  <w:style w:type="paragraph" w:styleId="840" w:customStyle="1">
    <w:name w:val="TOC Heading"/>
    <w:uiPriority w:val="39"/>
    <w:unhideWhenUsed/>
    <w:qFormat/>
    <w:rPr>
      <w:rFonts w:hint="default" w:asciiTheme="minorHAnsi" w:hAnsiTheme="minorHAnsi" w:eastAsiaTheme="minorEastAsia" w:cstheme="minorBidi"/>
      <w:lang w:val="ru-RU" w:eastAsia="ru-RU" w:bidi="ar-SA"/>
    </w:rPr>
  </w:style>
  <w:style w:type="character" w:styleId="841" w:customStyle="1">
    <w:name w:val="Верхний колонтитул Знак"/>
    <w:link w:val="663"/>
    <w:uiPriority w:val="0"/>
    <w:qFormat/>
    <w:rPr>
      <w:sz w:val="24"/>
      <w:szCs w:val="24"/>
      <w:lang w:bidi="ar-SA"/>
    </w:rPr>
  </w:style>
  <w:style w:type="paragraph" w:styleId="842" w:customStyle="1">
    <w:name w:val="ConsPlusNormal"/>
    <w:link w:val="844"/>
    <w:uiPriority w:val="0"/>
    <w:qFormat/>
    <w:pPr>
      <w:widowControl w:val="off"/>
    </w:pPr>
    <w:rPr>
      <w:rFonts w:hint="default" w:ascii="Arial" w:hAnsi="Arial" w:cs="Arial" w:eastAsiaTheme="minorEastAsia"/>
      <w:lang w:val="ru-RU" w:eastAsia="ru-RU" w:bidi="ar-SA"/>
    </w:rPr>
  </w:style>
  <w:style w:type="character" w:styleId="843" w:customStyle="1">
    <w:name w:val="Текст выноски Знак"/>
    <w:link w:val="658"/>
    <w:uiPriority w:val="0"/>
    <w:qFormat/>
    <w:rPr>
      <w:rFonts w:ascii="Segoe UI" w:hAnsi="Segoe UI" w:cs="Segoe UI"/>
      <w:sz w:val="18"/>
      <w:szCs w:val="18"/>
    </w:rPr>
  </w:style>
  <w:style w:type="character" w:styleId="844" w:customStyle="1">
    <w:name w:val="ConsPlusNormal Знак"/>
    <w:link w:val="842"/>
    <w:uiPriority w:val="0"/>
    <w:qFormat/>
    <w:rPr>
      <w:rFonts w:ascii="Arial" w:hAnsi="Arial" w:cs="Arial"/>
      <w:lang w:val="ru-RU" w:eastAsia="ru-RU" w:bidi="ar-SA"/>
    </w:rPr>
  </w:style>
  <w:style w:type="numbering" w:styleId="10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6</cp:revision>
  <dcterms:created xsi:type="dcterms:W3CDTF">2025-01-23T16:43:00Z</dcterms:created>
  <dcterms:modified xsi:type="dcterms:W3CDTF">2026-04-20T08:42:55Z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