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Настоящим </w:t>
      </w:r>
      <w:r w:rsidR="004C6964" w:rsidRPr="00DF1434">
        <w:rPr>
          <w:b/>
          <w:color w:val="FFFFFF"/>
          <w:sz w:val="26"/>
          <w:szCs w:val="26"/>
        </w:rPr>
        <w:t xml:space="preserve">Департамент экономического развития Белгородской области </w:t>
      </w:r>
      <w:r w:rsidRPr="00DF1434">
        <w:rPr>
          <w:b/>
          <w:color w:val="FFFFFF"/>
          <w:sz w:val="26"/>
          <w:szCs w:val="26"/>
        </w:rPr>
        <w:t xml:space="preserve">уведомляет о проведении публичных консультаций 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в целях </w:t>
      </w:r>
      <w:r w:rsidR="001F44DF" w:rsidRPr="00DF1434">
        <w:rPr>
          <w:b/>
          <w:color w:val="FFFFFF"/>
          <w:sz w:val="26"/>
          <w:szCs w:val="26"/>
        </w:rPr>
        <w:t xml:space="preserve">экспертизы </w:t>
      </w:r>
      <w:r w:rsidRPr="00DF1434">
        <w:rPr>
          <w:b/>
          <w:color w:val="FFFFFF"/>
          <w:sz w:val="26"/>
          <w:szCs w:val="26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EF5957" w:rsidRPr="00EF5957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527C08" w:rsidRPr="00527C08">
        <w:rPr>
          <w:sz w:val="26"/>
          <w:szCs w:val="26"/>
        </w:rPr>
        <w:t xml:space="preserve">Постановление Правительства Белгородской области от 1 июня 2015 года </w:t>
      </w:r>
      <w:r w:rsidR="00527C08">
        <w:rPr>
          <w:sz w:val="26"/>
          <w:szCs w:val="26"/>
        </w:rPr>
        <w:br/>
      </w:r>
      <w:r w:rsidR="00527C08" w:rsidRPr="00527C08">
        <w:rPr>
          <w:sz w:val="26"/>
          <w:szCs w:val="26"/>
        </w:rPr>
        <w:t>№ 218-пп «Об утверждении Порядка определения вида фактического использования зданий (строений, сооружений) и помещений для целей налогообложения».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527C08" w:rsidRPr="00527C08">
        <w:rPr>
          <w:sz w:val="26"/>
          <w:szCs w:val="26"/>
        </w:rPr>
        <w:t>Департамент имущественных и земельных отношений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527C08">
        <w:rPr>
          <w:sz w:val="26"/>
          <w:szCs w:val="26"/>
        </w:rPr>
        <w:t>3</w:t>
      </w:r>
      <w:r w:rsidR="00E66615" w:rsidRPr="00C65409">
        <w:rPr>
          <w:sz w:val="26"/>
          <w:szCs w:val="26"/>
        </w:rPr>
        <w:t>.</w:t>
      </w:r>
      <w:r w:rsidR="00CD2DD7">
        <w:rPr>
          <w:sz w:val="26"/>
          <w:szCs w:val="26"/>
        </w:rPr>
        <w:t>0</w:t>
      </w:r>
      <w:r w:rsidR="00527C08">
        <w:rPr>
          <w:sz w:val="26"/>
          <w:szCs w:val="26"/>
        </w:rPr>
        <w:t>7</w:t>
      </w:r>
      <w:r w:rsidR="00E66615" w:rsidRPr="00630286">
        <w:rPr>
          <w:sz w:val="26"/>
          <w:szCs w:val="26"/>
        </w:rPr>
        <w:t>.201</w:t>
      </w:r>
      <w:r w:rsidR="00CD2DD7">
        <w:rPr>
          <w:sz w:val="26"/>
          <w:szCs w:val="26"/>
        </w:rPr>
        <w:t>7</w:t>
      </w:r>
      <w:r w:rsidR="00E66615" w:rsidRPr="00630286">
        <w:rPr>
          <w:sz w:val="26"/>
          <w:szCs w:val="26"/>
        </w:rPr>
        <w:t xml:space="preserve">г. – </w:t>
      </w:r>
      <w:r w:rsidR="00527C08">
        <w:rPr>
          <w:sz w:val="26"/>
          <w:szCs w:val="26"/>
        </w:rPr>
        <w:t>3</w:t>
      </w:r>
      <w:r w:rsidR="00E66615" w:rsidRPr="00630286">
        <w:rPr>
          <w:sz w:val="26"/>
          <w:szCs w:val="26"/>
        </w:rPr>
        <w:t>.</w:t>
      </w:r>
      <w:r w:rsidR="00CD2DD7">
        <w:rPr>
          <w:sz w:val="26"/>
          <w:szCs w:val="26"/>
        </w:rPr>
        <w:t>0</w:t>
      </w:r>
      <w:r w:rsidR="00527C08">
        <w:rPr>
          <w:sz w:val="26"/>
          <w:szCs w:val="26"/>
        </w:rPr>
        <w:t>8</w:t>
      </w:r>
      <w:r w:rsidR="00E66615" w:rsidRPr="00630286">
        <w:rPr>
          <w:sz w:val="26"/>
          <w:szCs w:val="26"/>
        </w:rPr>
        <w:t>.201</w:t>
      </w:r>
      <w:r w:rsidR="00CD2DD7">
        <w:rPr>
          <w:sz w:val="26"/>
          <w:szCs w:val="26"/>
        </w:rPr>
        <w:t>7</w:t>
      </w:r>
      <w:r w:rsidR="00E66615" w:rsidRPr="00630286">
        <w:rPr>
          <w:sz w:val="26"/>
          <w:szCs w:val="26"/>
        </w:rPr>
        <w:t>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642EE6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642EE6" w:rsidRPr="00642EE6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642EE6" w:rsidRPr="009D0E83">
          <w:rPr>
            <w:rStyle w:val="a3"/>
            <w:sz w:val="26"/>
            <w:szCs w:val="26"/>
            <w:lang w:val="en-US"/>
          </w:rPr>
          <w:t>Brinceva</w:t>
        </w:r>
        <w:r w:rsidR="00642EE6" w:rsidRPr="009D0E83">
          <w:rPr>
            <w:rStyle w:val="a3"/>
            <w:sz w:val="26"/>
            <w:szCs w:val="26"/>
          </w:rPr>
          <w:t>@</w:t>
        </w:r>
        <w:r w:rsidR="00642EE6" w:rsidRPr="009D0E83">
          <w:rPr>
            <w:rStyle w:val="a3"/>
            <w:sz w:val="26"/>
            <w:szCs w:val="26"/>
            <w:lang w:val="en-US"/>
          </w:rPr>
          <w:t>derbo</w:t>
        </w:r>
        <w:r w:rsidR="00642EE6" w:rsidRPr="009D0E83">
          <w:rPr>
            <w:rStyle w:val="a3"/>
            <w:sz w:val="26"/>
            <w:szCs w:val="26"/>
          </w:rPr>
          <w:t>.</w:t>
        </w:r>
        <w:proofErr w:type="spellStart"/>
        <w:r w:rsidR="00642EE6" w:rsidRPr="009D0E83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642EE6" w:rsidRPr="009D0E83">
        <w:rPr>
          <w:sz w:val="26"/>
          <w:szCs w:val="26"/>
        </w:rPr>
        <w:t xml:space="preserve"> в</w:t>
      </w:r>
      <w:r w:rsidR="00642EE6" w:rsidRPr="00642EE6">
        <w:rPr>
          <w:sz w:val="26"/>
          <w:szCs w:val="26"/>
        </w:rPr>
        <w:t xml:space="preserve"> виде прикрепленного файла, составленного (заполненного) по прилагаемой форме</w:t>
      </w:r>
      <w:r w:rsidR="000B3538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9D0E83">
        <w:rPr>
          <w:sz w:val="26"/>
          <w:szCs w:val="26"/>
        </w:rPr>
        <w:t>Брынцева Елена Анатольевна, начальник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="001445C8">
        <w:rPr>
          <w:sz w:val="26"/>
          <w:szCs w:val="26"/>
        </w:rPr>
        <w:t>тактный телефон: (4722) 32-87-45</w:t>
      </w:r>
      <w:r w:rsidR="000B3538">
        <w:rPr>
          <w:sz w:val="26"/>
          <w:szCs w:val="26"/>
        </w:rPr>
        <w:t>.</w:t>
      </w:r>
    </w:p>
    <w:p w:rsidR="004C6964" w:rsidRPr="00DF143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</w:pPr>
    </w:p>
    <w:p w:rsidR="00527C08" w:rsidRDefault="00B22D87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</w:p>
    <w:p w:rsidR="00B22D87" w:rsidRPr="00DF1434" w:rsidRDefault="00527C08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527C08">
        <w:rPr>
          <w:sz w:val="26"/>
          <w:szCs w:val="26"/>
        </w:rPr>
        <w:t xml:space="preserve">Постановление Правительства Белгородской области от 1 июня 2015 года </w:t>
      </w:r>
      <w:r>
        <w:rPr>
          <w:sz w:val="26"/>
          <w:szCs w:val="26"/>
        </w:rPr>
        <w:br/>
      </w:r>
      <w:r w:rsidRPr="00527C08">
        <w:rPr>
          <w:sz w:val="26"/>
          <w:szCs w:val="26"/>
        </w:rPr>
        <w:t>№ 218-пп «Об утверждении Порядка определения вида фактического использования зданий (строений, сооружений) и помещений для целей налогообложения».</w:t>
      </w:r>
    </w:p>
    <w:p w:rsidR="00003627" w:rsidRPr="00DF1434" w:rsidRDefault="00003627" w:rsidP="00B22D8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527C08" w:rsidRPr="00527C08" w:rsidRDefault="00527C08" w:rsidP="00527C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sz w:val="26"/>
                <w:szCs w:val="26"/>
              </w:rPr>
            </w:pPr>
            <w:r w:rsidRPr="00527C08">
              <w:rPr>
                <w:sz w:val="26"/>
                <w:szCs w:val="26"/>
              </w:rPr>
              <w:t xml:space="preserve">Постановление Правительства Белгородской области от 1 июня 2015 года </w:t>
            </w:r>
          </w:p>
          <w:p w:rsidR="00527C08" w:rsidRDefault="00527C08" w:rsidP="00527C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sz w:val="26"/>
                <w:szCs w:val="26"/>
              </w:rPr>
            </w:pPr>
            <w:r w:rsidRPr="00527C08">
              <w:rPr>
                <w:sz w:val="26"/>
                <w:szCs w:val="26"/>
              </w:rPr>
              <w:t>№ 218-пп «Об утверждении Порядка определения вида фактического использования зданий (строений, сооружений) и помещений для целей налогообложения».</w:t>
            </w:r>
          </w:p>
          <w:p w:rsidR="00BF52D4" w:rsidRPr="007D281E" w:rsidRDefault="00931540" w:rsidP="00527C08">
            <w:pPr>
              <w:ind w:firstLine="540"/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Pr="007D281E">
                <w:rPr>
                  <w:rStyle w:val="a3"/>
                  <w:lang w:val="en-US"/>
                </w:rPr>
                <w:t>Brinceva</w:t>
              </w:r>
              <w:r w:rsidRPr="007D281E">
                <w:rPr>
                  <w:rStyle w:val="a3"/>
                </w:rPr>
                <w:t>@</w:t>
              </w:r>
              <w:r w:rsidRPr="007D281E">
                <w:rPr>
                  <w:rStyle w:val="a3"/>
                  <w:lang w:val="en-US"/>
                </w:rPr>
                <w:t>derbo</w:t>
              </w:r>
              <w:r w:rsidRPr="007D281E">
                <w:rPr>
                  <w:rStyle w:val="a3"/>
                </w:rPr>
                <w:t>.</w:t>
              </w:r>
              <w:proofErr w:type="spellStart"/>
              <w:r w:rsidRPr="007D281E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7D281E">
              <w:t xml:space="preserve"> не позднее </w:t>
            </w:r>
            <w:r w:rsidR="00527C08" w:rsidRPr="00527C08">
              <w:rPr>
                <w:b/>
              </w:rPr>
              <w:t>3</w:t>
            </w:r>
            <w:r w:rsidRPr="00527C08">
              <w:rPr>
                <w:b/>
              </w:rPr>
              <w:t xml:space="preserve"> </w:t>
            </w:r>
            <w:r w:rsidR="00527C08">
              <w:rPr>
                <w:b/>
              </w:rPr>
              <w:t>августа</w:t>
            </w:r>
            <w:r w:rsidRPr="007D281E">
              <w:rPr>
                <w:b/>
              </w:rPr>
              <w:t xml:space="preserve"> 201</w:t>
            </w:r>
            <w:r w:rsidR="00CD2DD7">
              <w:rPr>
                <w:b/>
              </w:rPr>
              <w:t>7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1445C8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54266">
        <w:rPr>
          <w:i/>
          <w:sz w:val="26"/>
          <w:szCs w:val="26"/>
        </w:rPr>
        <w:t>Какие</w:t>
      </w:r>
      <w:r>
        <w:rPr>
          <w:i/>
          <w:sz w:val="26"/>
          <w:szCs w:val="26"/>
        </w:rPr>
        <w:t>,</w:t>
      </w:r>
      <w:r w:rsidRPr="00354266">
        <w:rPr>
          <w:i/>
          <w:sz w:val="26"/>
          <w:szCs w:val="26"/>
        </w:rPr>
        <w:t xml:space="preserve"> на ваш взгляд, возник</w:t>
      </w:r>
      <w:r>
        <w:rPr>
          <w:i/>
          <w:sz w:val="26"/>
          <w:szCs w:val="26"/>
        </w:rPr>
        <w:t>ают</w:t>
      </w:r>
      <w:r w:rsidRPr="00354266">
        <w:rPr>
          <w:i/>
          <w:sz w:val="26"/>
          <w:szCs w:val="26"/>
        </w:rPr>
        <w:t xml:space="preserve"> проблемы и трудности с контролем соблюдения требований и норм, вв</w:t>
      </w:r>
      <w:r>
        <w:rPr>
          <w:i/>
          <w:sz w:val="26"/>
          <w:szCs w:val="26"/>
        </w:rPr>
        <w:t>еденных нормативным правовым актом</w:t>
      </w:r>
      <w:r w:rsidRPr="00354266"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  <w:bookmarkStart w:id="0" w:name="_GoBack"/>
      <w:bookmarkEnd w:id="0"/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Ваши предложения по внесению изменений в </w:t>
      </w:r>
      <w:r w:rsidR="00E447B8">
        <w:rPr>
          <w:i/>
          <w:sz w:val="26"/>
          <w:szCs w:val="26"/>
        </w:rPr>
        <w:t xml:space="preserve">данное </w:t>
      </w:r>
      <w:r>
        <w:rPr>
          <w:i/>
          <w:sz w:val="26"/>
          <w:szCs w:val="26"/>
        </w:rPr>
        <w:t xml:space="preserve">постановление </w:t>
      </w:r>
      <w:r w:rsidR="00527C08">
        <w:rPr>
          <w:i/>
          <w:sz w:val="26"/>
          <w:szCs w:val="26"/>
        </w:rPr>
        <w:t>Правительства</w:t>
      </w:r>
      <w:r>
        <w:rPr>
          <w:i/>
          <w:sz w:val="26"/>
          <w:szCs w:val="26"/>
        </w:rPr>
        <w:t xml:space="preserve"> Белгородской области,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407" w:rsidRDefault="00FA7407" w:rsidP="007507AF">
      <w:r>
        <w:separator/>
      </w:r>
    </w:p>
  </w:endnote>
  <w:endnote w:type="continuationSeparator" w:id="0">
    <w:p w:rsidR="00FA7407" w:rsidRDefault="00FA7407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407" w:rsidRDefault="00FA7407" w:rsidP="007507AF">
      <w:r>
        <w:separator/>
      </w:r>
    </w:p>
  </w:footnote>
  <w:footnote w:type="continuationSeparator" w:id="0">
    <w:p w:rsidR="00FA7407" w:rsidRDefault="00FA7407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F823C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527C08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2CC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C04"/>
    <w:rsid w:val="005A1F63"/>
    <w:rsid w:val="005A4487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76D"/>
    <w:rsid w:val="007718ED"/>
    <w:rsid w:val="00772A59"/>
    <w:rsid w:val="00777357"/>
    <w:rsid w:val="0077752C"/>
    <w:rsid w:val="007842A5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4402"/>
    <w:rsid w:val="00AE4BCB"/>
    <w:rsid w:val="00AF668E"/>
    <w:rsid w:val="00AF6DB3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819F7"/>
    <w:rsid w:val="00C82347"/>
    <w:rsid w:val="00C86D29"/>
    <w:rsid w:val="00C90F09"/>
    <w:rsid w:val="00C92CBF"/>
    <w:rsid w:val="00C944CD"/>
    <w:rsid w:val="00C94FCA"/>
    <w:rsid w:val="00CA0968"/>
    <w:rsid w:val="00CA1720"/>
    <w:rsid w:val="00CA7B27"/>
    <w:rsid w:val="00CC78FD"/>
    <w:rsid w:val="00CD0772"/>
    <w:rsid w:val="00CD2DD7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652B"/>
    <w:rsid w:val="00D97377"/>
    <w:rsid w:val="00DA3551"/>
    <w:rsid w:val="00DA4943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nceva@derb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inceva@derb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Акулова Ирина Валерьевна</cp:lastModifiedBy>
  <cp:revision>33</cp:revision>
  <cp:lastPrinted>2016-04-29T13:53:00Z</cp:lastPrinted>
  <dcterms:created xsi:type="dcterms:W3CDTF">2016-02-15T05:22:00Z</dcterms:created>
  <dcterms:modified xsi:type="dcterms:W3CDTF">2017-06-30T04:58:00Z</dcterms:modified>
</cp:coreProperties>
</file>