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B6" w:rsidRDefault="001B1C79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Сводный отчет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о результатах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проведения оценки регулирующего воздействия</w:t>
      </w:r>
      <w:r>
        <w:rPr>
          <w:rFonts w:ascii="Times New Roman" w:hAnsi="Times New Roman"/>
          <w:b/>
          <w:bCs/>
          <w:sz w:val="24"/>
          <w:szCs w:val="24"/>
        </w:rPr>
        <w:br/>
        <w:t>проекта нормативного правового акта</w:t>
      </w:r>
      <w:proofErr w:type="gramEnd"/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BE5EB6">
        <w:trPr>
          <w:trHeight w:val="1228"/>
          <w:jc w:val="center"/>
        </w:trPr>
        <w:tc>
          <w:tcPr>
            <w:tcW w:w="10348" w:type="dxa"/>
            <w:shd w:val="clear" w:color="auto" w:fill="auto"/>
            <w:vAlign w:val="center"/>
          </w:tcPr>
          <w:p w:rsidR="00BE5EB6" w:rsidRDefault="00BE5EB6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B6" w:rsidRDefault="001B1C79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BE5EB6" w:rsidRDefault="00E00690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начало: 01 апреля</w:t>
            </w:r>
            <w:r w:rsidR="001B1C79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  <w:p w:rsidR="00BE5EB6" w:rsidRDefault="001B1C79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1</w:t>
            </w:r>
            <w:r w:rsidR="00E00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2021 года</w:t>
            </w:r>
          </w:p>
          <w:p w:rsidR="00BE5EB6" w:rsidRDefault="00BE5EB6">
            <w:pPr>
              <w:pStyle w:val="ConsPlusCell"/>
              <w:keepNext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EB6" w:rsidRDefault="001B1C79">
      <w:pPr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 Общая информация</w:t>
      </w:r>
    </w:p>
    <w:p w:rsidR="00BE5EB6" w:rsidRPr="00D16730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1.1. Орган-разработчик: г</w:t>
      </w:r>
      <w:r>
        <w:rPr>
          <w:rFonts w:ascii="Times New Roman" w:hAnsi="Times New Roman"/>
          <w:sz w:val="24"/>
          <w:szCs w:val="24"/>
        </w:rPr>
        <w:t xml:space="preserve">осударственная инспекция по надзору за техническим состоянием самоходных машин и других видов техники Белгородской области </w:t>
      </w:r>
      <w:r w:rsidRPr="00D16730">
        <w:rPr>
          <w:rFonts w:ascii="Times New Roman" w:hAnsi="Times New Roman"/>
          <w:sz w:val="24"/>
          <w:szCs w:val="28"/>
        </w:rPr>
        <w:t>с соответствующими государственными инспекциями городов и районов</w:t>
      </w:r>
      <w:r w:rsidR="00D16730">
        <w:rPr>
          <w:rFonts w:ascii="Times New Roman" w:hAnsi="Times New Roman"/>
          <w:sz w:val="24"/>
          <w:szCs w:val="28"/>
        </w:rPr>
        <w:t>.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1.2. Вид и наименование проекта нормативного правового акта: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закона Белгородской области «О внесении изменений в закон Белгородской области                  «Об административных правонарушениях на территории Белгородской области».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1.3. Краткое описание проблемы, на решение которой направлен предлагаемый способ правового регулирования:</w:t>
      </w:r>
    </w:p>
    <w:p w:rsidR="00BE5EB6" w:rsidRDefault="001B1C79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T Astra Serif" w:hAnsi="Times New Roman"/>
          <w:sz w:val="24"/>
          <w:szCs w:val="24"/>
        </w:rPr>
        <w:t xml:space="preserve">Действующая редакция закона Белгородской области от 4 июля 2002 года                                    № 35 «Об административных правонарушениях на территории Белгородской области» утратила актуальность в части  порядка наложения штрафных санкций за нарушение правил регистрации аттракционной техники в связи с принятием </w:t>
      </w:r>
      <w:r>
        <w:rPr>
          <w:rFonts w:ascii="Times New Roman" w:hAnsi="Times New Roman"/>
          <w:sz w:val="24"/>
          <w:szCs w:val="24"/>
        </w:rPr>
        <w:t xml:space="preserve">постановления Правительства Белгородской области от 06 апреля 2020 года «Об утверждении административного регламента предоставления государственной услуги «Государственная регистрация аттракционов» </w:t>
      </w:r>
    </w:p>
    <w:p w:rsidR="00BE5EB6" w:rsidRDefault="00BE5E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E5EB6" w:rsidRDefault="001B1C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1.4. Основание для разработки проекта нормативного правового акта:</w:t>
      </w:r>
    </w:p>
    <w:p w:rsidR="00BE5EB6" w:rsidRDefault="001B1C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30 декабря 2019 года № 1939 «Об утверждении правил государственной регистрации аттракционов»;</w:t>
      </w:r>
    </w:p>
    <w:p w:rsidR="00BE5EB6" w:rsidRDefault="001B1C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«Кодекс Российской Федерации об административных правонарушениях» от 30.12.2001 № 195-ФЗ;</w:t>
      </w:r>
    </w:p>
    <w:p w:rsidR="00BE5EB6" w:rsidRDefault="00BE5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EB6" w:rsidRDefault="001B1C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1.5. Краткое описание целей предлагаемого правового регулирования:</w:t>
      </w:r>
    </w:p>
    <w:p w:rsidR="00BE5EB6" w:rsidRDefault="001B1C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Исключение положений противоречащих действующему законодательству в части установления ответственности за нарушение порядка регистрации аттракционной техники.</w:t>
      </w:r>
    </w:p>
    <w:p w:rsidR="00BE5EB6" w:rsidRDefault="00BE5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EB6" w:rsidRDefault="001B1C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1.6. Краткое описание предлагаемого способа правового регулирования:</w:t>
      </w:r>
    </w:p>
    <w:p w:rsidR="00BE5EB6" w:rsidRDefault="001B1C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Законопроект разработан в связи со вступлением в силу постановления Правительства Белгородской области от 06 апреля 2020 года «Об утверждении административного регламента предоставления государственной услуги «Государственная регистрация аттракционов» и признанием утратившим силу постановления Правительства Белгородской области от 18 марта 2013 года № 89-пп «Об организации надзора за техническим состоянием и безопасной эксплуатацией аттракционной техники в Белгородской области».</w:t>
      </w:r>
      <w:proofErr w:type="gramEnd"/>
      <w:r>
        <w:rPr>
          <w:rFonts w:ascii="Times New Roman" w:hAnsi="Times New Roman"/>
          <w:sz w:val="24"/>
          <w:szCs w:val="24"/>
        </w:rPr>
        <w:t xml:space="preserve"> Проектом нормативного правового акта предлагается исключить из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закона Белгородской области от 4 июля 2002 года              № 35 «Об административных правонарушениях на территории Белгородской области» положения, устанавливающие ответственность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нарушение эксплуатации аттракционной техники без регистрации и получения талона (допуска), а также полномочия государственных органов при осуществлении контрольно-надзорных функций в данной сфере. Внесенные изменения позволят привести нормативный правовой акт в соответствие с действующим законодательством. </w:t>
      </w:r>
    </w:p>
    <w:p w:rsidR="00BE5EB6" w:rsidRDefault="00BE5E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5EB6" w:rsidRDefault="001B1C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1.7. Контактная информация исполнителя в органе-разработчике:</w:t>
      </w:r>
    </w:p>
    <w:p w:rsidR="00BE5EB6" w:rsidRDefault="001B1C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Ф.И.О.: </w:t>
      </w:r>
      <w:proofErr w:type="spellStart"/>
      <w:r>
        <w:rPr>
          <w:rFonts w:ascii="Times New Roman" w:hAnsi="Times New Roman"/>
          <w:sz w:val="24"/>
          <w:szCs w:val="24"/>
        </w:rPr>
        <w:t>Башкирев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Алексей Владимирович</w:t>
      </w:r>
    </w:p>
    <w:p w:rsidR="00BE5EB6" w:rsidRDefault="001B1C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должность: начальник зонального отдела № 4 – государственный инженер-инспектор </w:t>
      </w:r>
      <w:proofErr w:type="spellStart"/>
      <w:r>
        <w:rPr>
          <w:rFonts w:ascii="Times New Roman" w:hAnsi="Times New Roman"/>
          <w:sz w:val="24"/>
          <w:szCs w:val="24"/>
        </w:rPr>
        <w:t>гостехнадзора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Белгородской области.</w:t>
      </w:r>
    </w:p>
    <w:p w:rsidR="00BE5EB6" w:rsidRDefault="001B1C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(4722) 32-01-73</w:t>
      </w:r>
    </w:p>
    <w:p w:rsidR="00BE5EB6" w:rsidRDefault="001B1C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8" w:tooltip="mailto:bashkirev_av@belregion.ru" w:history="1">
        <w:r>
          <w:rPr>
            <w:rStyle w:val="af5"/>
            <w:rFonts w:ascii="Times New Roman" w:hAnsi="Times New Roman"/>
            <w:sz w:val="24"/>
            <w:szCs w:val="24"/>
          </w:rPr>
          <w:t>bashkirev_av@belregion.ru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BE5EB6" w:rsidRDefault="001B1C7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Степень регулирующего воздействия проекта нормативного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822"/>
      </w:tblGrid>
      <w:tr w:rsidR="00BE5EB6">
        <w:tc>
          <w:tcPr>
            <w:tcW w:w="6374" w:type="dxa"/>
            <w:shd w:val="clear" w:color="auto" w:fill="auto"/>
          </w:tcPr>
          <w:p w:rsidR="00BE5EB6" w:rsidRDefault="001B1C79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 Степень регулирующего воздействия проекта</w:t>
            </w:r>
          </w:p>
        </w:tc>
        <w:tc>
          <w:tcPr>
            <w:tcW w:w="3822" w:type="dxa"/>
            <w:shd w:val="clear" w:color="auto" w:fill="auto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BE5EB6">
        <w:tc>
          <w:tcPr>
            <w:tcW w:w="10196" w:type="dxa"/>
            <w:gridSpan w:val="2"/>
            <w:shd w:val="clear" w:color="auto" w:fill="auto"/>
          </w:tcPr>
          <w:p w:rsidR="00BE5EB6" w:rsidRDefault="001B1C79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 Обоснование отнесения проекта нормативного правового акта к определенной степени регулирующего воздействия:</w:t>
            </w:r>
          </w:p>
          <w:p w:rsidR="00BE5EB6" w:rsidRDefault="001B1C79">
            <w:pPr>
              <w:keepNext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Проектом 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 исключаются положения устанавливающие ответственность за нарушение порядка регистрации аттракционной техники. После вступления в силу подготовленного проекта закона, контроль за соблюдением требований, установленных в данной сфере, будет осуществляться на основании федерального законодательства.</w:t>
            </w:r>
          </w:p>
        </w:tc>
      </w:tr>
    </w:tbl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5EB6" w:rsidRDefault="001B1C79">
      <w:pPr>
        <w:keepNext/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BE5EB6" w:rsidRDefault="001B1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Действующая редакция закона Белгородской области от 4 июля 2002 года                                   № 35 «Об административных правонарушениях на территории Белгородской области» утратила актуальность в части  порядка наложения штрафных санкций за нарушение правил регистрации аттракционной техники в связи с принятием постановления Правительства Белгородской области от 06 апреля 2020 года </w:t>
      </w:r>
      <w:r w:rsidRPr="00B17946">
        <w:rPr>
          <w:rFonts w:ascii="Times New Roman" w:hAnsi="Times New Roman"/>
          <w:sz w:val="24"/>
          <w:szCs w:val="24"/>
        </w:rPr>
        <w:t xml:space="preserve">№141-пп </w:t>
      </w:r>
      <w:r>
        <w:rPr>
          <w:rFonts w:ascii="Times New Roman" w:hAnsi="Times New Roman"/>
          <w:sz w:val="24"/>
          <w:szCs w:val="24"/>
        </w:rPr>
        <w:t>«Об утверждении административного регламента предоставления государственной услуги «Государственная регистрация аттракционов».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Установленные статьей 6.28 закона Белгородской области требования не соответствуют действующему федеральному и региональному законодательству.</w:t>
      </w:r>
    </w:p>
    <w:p w:rsidR="00BE5EB6" w:rsidRDefault="00BE5EB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E5EB6" w:rsidRDefault="001B1C7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3.2. Негативные эффекты, возникающие в связи с наличием проблемы:</w:t>
      </w:r>
    </w:p>
    <w:p w:rsidR="00BE5EB6" w:rsidRDefault="001B1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негативный эффект, возникающий в связи с наличием вышеуказанной проблемы – негативные процессы, связанные с отсутствием надлежащего правового регулирования ответственности за нарушение порядка регистрации аттракционной техники.</w:t>
      </w:r>
    </w:p>
    <w:p w:rsidR="00BE5EB6" w:rsidRDefault="00BE5EB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E5EB6" w:rsidRDefault="001B1C7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BE5EB6" w:rsidRDefault="001B1C7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PT Astra Serif" w:hAnsi="Times New Roman"/>
          <w:sz w:val="24"/>
          <w:szCs w:val="24"/>
        </w:rPr>
        <w:t xml:space="preserve">Проблема возникла в связи с принятием </w:t>
      </w:r>
      <w:r>
        <w:rPr>
          <w:rFonts w:ascii="Times New Roman" w:hAnsi="Times New Roman"/>
          <w:sz w:val="24"/>
          <w:szCs w:val="24"/>
        </w:rPr>
        <w:t xml:space="preserve">постановления Правительства Белгородской области от 06 апреля 2020 года </w:t>
      </w:r>
      <w:r w:rsidRPr="00B17946">
        <w:rPr>
          <w:rFonts w:ascii="Times New Roman" w:hAnsi="Times New Roman"/>
          <w:sz w:val="24"/>
          <w:szCs w:val="24"/>
        </w:rPr>
        <w:t xml:space="preserve">№141-пп </w:t>
      </w:r>
      <w:r>
        <w:rPr>
          <w:rFonts w:ascii="Times New Roman" w:hAnsi="Times New Roman"/>
          <w:sz w:val="24"/>
          <w:szCs w:val="24"/>
        </w:rPr>
        <w:t>«Об утверждении административного регламента предоставления государственной услуги «Государственная регистрация аттракционов».</w:t>
      </w:r>
    </w:p>
    <w:p w:rsidR="00BE5EB6" w:rsidRDefault="001B1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разработан проект 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области», с принятием которого все имеющиеся до настоящего времени негативные процессы в области отсутствия надлежащего правового регулирования будут устранены. </w:t>
      </w:r>
    </w:p>
    <w:p w:rsidR="00BE5EB6" w:rsidRDefault="00BE5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5EB6" w:rsidRDefault="001B1C7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BE5EB6" w:rsidRDefault="001B1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Отсутствует.</w:t>
      </w:r>
    </w:p>
    <w:p w:rsidR="00BE5EB6" w:rsidRDefault="00BE5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5EB6" w:rsidRDefault="001B1C7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3.5. Источники данных:</w:t>
      </w:r>
    </w:p>
    <w:p w:rsidR="00BE5EB6" w:rsidRDefault="001B1C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Информация, размещенная на официальных Интернет-сайтах органов государственной власти Российской Федерации.</w:t>
      </w:r>
    </w:p>
    <w:p w:rsidR="00BE5EB6" w:rsidRDefault="00BE5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5EB6" w:rsidRDefault="001B1C7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3.6. Иная информация о проблеме:</w:t>
      </w:r>
    </w:p>
    <w:p w:rsidR="00BE5EB6" w:rsidRDefault="001B1C7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Отсутствует.</w:t>
      </w:r>
    </w:p>
    <w:p w:rsidR="00BE5EB6" w:rsidRDefault="00BE5EB6">
      <w:pPr>
        <w:keepNext/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5EB6" w:rsidRDefault="001B1C79">
      <w:pPr>
        <w:keepNext/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деятельности*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4.1. Опыт решения </w:t>
      </w:r>
      <w:proofErr w:type="gramStart"/>
      <w:r>
        <w:rPr>
          <w:rFonts w:ascii="Times New Roman" w:hAnsi="Times New Roman"/>
          <w:i/>
          <w:sz w:val="24"/>
          <w:szCs w:val="24"/>
        </w:rPr>
        <w:t>аналогичных проблем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в других субъектах Российской Федерации, иностранных государствах:</w:t>
      </w:r>
    </w:p>
    <w:p w:rsidR="00BE5EB6" w:rsidRDefault="001B1C79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 г. Москвы от 21.11.2007 года №45 «Кодекс города Москвы об административных правонарушениях»;</w:t>
      </w:r>
    </w:p>
    <w:p w:rsidR="00BE5EB6" w:rsidRDefault="001B1C79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 Архангельской области от 03.06.2003 года № 172-22-ОЗ «Об административных правонарушениях»;</w:t>
      </w:r>
    </w:p>
    <w:p w:rsidR="00BE5EB6" w:rsidRDefault="001B1C79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 Самарской области от 01.11.2007 года № 115-ГД «Об административных правонарушениях на территории Самарской области»;</w:t>
      </w:r>
      <w:proofErr w:type="gramEnd"/>
    </w:p>
    <w:p w:rsidR="00BE5EB6" w:rsidRDefault="001B1C79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«Кодекс </w:t>
      </w:r>
      <w:proofErr w:type="gramStart"/>
      <w:r>
        <w:rPr>
          <w:rFonts w:ascii="Times New Roman" w:hAnsi="Times New Roman"/>
          <w:sz w:val="24"/>
          <w:szCs w:val="24"/>
        </w:rPr>
        <w:t>Липецкой</w:t>
      </w:r>
      <w:proofErr w:type="gramEnd"/>
      <w:r>
        <w:rPr>
          <w:rFonts w:ascii="Times New Roman" w:hAnsi="Times New Roman"/>
          <w:sz w:val="24"/>
          <w:szCs w:val="24"/>
        </w:rPr>
        <w:t xml:space="preserve"> области об административных правонарушениях» от 19.06.2017 года № 83-ОЗ;</w:t>
      </w:r>
    </w:p>
    <w:p w:rsidR="00BE5EB6" w:rsidRDefault="001B1C79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закон </w:t>
      </w:r>
      <w:proofErr w:type="gramStart"/>
      <w:r>
        <w:rPr>
          <w:rFonts w:ascii="Times New Roman" w:hAnsi="Times New Roman"/>
          <w:sz w:val="24"/>
          <w:szCs w:val="24"/>
        </w:rPr>
        <w:t>Московской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области от 04.05.2016 года№ 37/2016-ОЗ «Кодекс Московской области об административных правонарушениях»;</w:t>
      </w:r>
    </w:p>
    <w:p w:rsidR="00BE5EB6" w:rsidRDefault="001B1C79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областной закон </w:t>
      </w:r>
      <w:proofErr w:type="gramStart"/>
      <w:r>
        <w:rPr>
          <w:rFonts w:ascii="Times New Roman" w:hAnsi="Times New Roman"/>
          <w:sz w:val="24"/>
          <w:szCs w:val="24"/>
        </w:rPr>
        <w:t>Новгородской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области от 01.02.2016 года №914-ОЗ «Об административных правонарушениях».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BE5EB6" w:rsidRDefault="001B1C79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Опыт решения </w:t>
      </w:r>
      <w:proofErr w:type="gramStart"/>
      <w:r>
        <w:rPr>
          <w:rFonts w:ascii="Times New Roman" w:hAnsi="Times New Roman"/>
          <w:sz w:val="24"/>
          <w:szCs w:val="24"/>
        </w:rPr>
        <w:t>аналогичных проблем</w:t>
      </w:r>
      <w:proofErr w:type="gramEnd"/>
      <w:r>
        <w:rPr>
          <w:rFonts w:ascii="Times New Roman" w:hAnsi="Times New Roman"/>
          <w:sz w:val="24"/>
          <w:szCs w:val="24"/>
        </w:rPr>
        <w:t xml:space="preserve"> в иностранных государствах не изучался.</w:t>
      </w:r>
    </w:p>
    <w:p w:rsidR="00BE5EB6" w:rsidRDefault="00BE5EB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4.2. Источники данных:</w:t>
      </w:r>
    </w:p>
    <w:p w:rsidR="00BE5EB6" w:rsidRDefault="001B1C79">
      <w:pPr>
        <w:keepNext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Информация, размещенная на официальных Интернет-сайтах органов государственной власти субъектов Российской Федерации, справочно-правовые системы.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BE5EB6">
        <w:tc>
          <w:tcPr>
            <w:tcW w:w="5240" w:type="dxa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BE5EB6">
        <w:trPr>
          <w:trHeight w:val="1417"/>
        </w:trPr>
        <w:tc>
          <w:tcPr>
            <w:tcW w:w="5240" w:type="dxa"/>
          </w:tcPr>
          <w:p w:rsidR="00BE5EB6" w:rsidRDefault="001B1C79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Исключение положений противоречащих действующему законодательству в части установления ответственности за нарушение порядка регистрации аттракционной техники.</w:t>
            </w:r>
          </w:p>
        </w:tc>
        <w:tc>
          <w:tcPr>
            <w:tcW w:w="4961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дня официального опубликования закона Белгородской области</w:t>
            </w:r>
          </w:p>
        </w:tc>
      </w:tr>
    </w:tbl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 закон от 06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20 декабря 2019 года № 1732                      «Об утверждении требований к техническому состоянию и эксплуатации аттракционов»;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30 декабря 2019 года № 1939                           «Об утверждении Правил государственной регистрации аттракционов»;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Правительства Белгородской области от 02 декабря 2019 года № 526-пп                    «Об утверждении административного регламента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аттракционов»;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Правительства Белгородской области от 06 апреля 2020 года № 141-пп                    «Об утверждении административного регламента предоставления государственной услуги «Государственная регистрация аттракционов»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5.4.</w:t>
      </w:r>
      <w:r>
        <w:rPr>
          <w:rFonts w:ascii="Times New Roman" w:hAnsi="Times New Roman"/>
          <w:i/>
          <w:sz w:val="24"/>
          <w:szCs w:val="24"/>
          <w:lang w:val="en-US"/>
        </w:rPr>
        <w:t> </w:t>
      </w:r>
      <w:r>
        <w:rPr>
          <w:rFonts w:ascii="Times New Roman" w:hAnsi="Times New Roman"/>
          <w:i/>
          <w:sz w:val="24"/>
          <w:szCs w:val="24"/>
        </w:rPr>
        <w:t xml:space="preserve">Иная информация о целях предлагаемого правового регулирования: </w:t>
      </w:r>
      <w:r>
        <w:rPr>
          <w:rFonts w:ascii="Times New Roman" w:hAnsi="Times New Roman"/>
          <w:sz w:val="24"/>
          <w:szCs w:val="24"/>
        </w:rPr>
        <w:t>отсутствует.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Описание предлагаемого правового регулирования и иных возможных способов решения проблемы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6.1. Описание предлагаемого способа решения проблемы и преодоления связанных с ней негативных эффектов:</w:t>
      </w:r>
    </w:p>
    <w:p w:rsidR="00BE5EB6" w:rsidRDefault="001B1C79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Проектом нормативного правового акта предлагается исключить из закона Белгородской области от 4 июля 2002 года № 35 «Об административных правонарушениях на территории Белгородской области» положения, устанавливающие ответственность за нарушение эксплуатации аттракционной техники без регистрации и получения талона (допуска), а также полномочия государственных органов при осуществлении контрольно-надзорных функций в данной сфере. Внесенные изменения позволят привести нормативный правовой акт в соответствие с действующим законодательством.</w:t>
      </w:r>
    </w:p>
    <w:p w:rsidR="00BE5EB6" w:rsidRDefault="00BE5EB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BE5EB6" w:rsidRDefault="001B1C79">
      <w:pPr>
        <w:pStyle w:val="27"/>
        <w:shd w:val="clear" w:color="auto" w:fill="auto"/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Альтернативный способ решения вышеуказанной проблемы, отсутствует, поскольку изменения в закон Белгородской области «Об административных правонарушениях на территории Белгородской области» вносятся с целью исключения противоречий между действующими нормами права.</w:t>
      </w:r>
    </w:p>
    <w:p w:rsidR="00BE5EB6" w:rsidRDefault="00BE5EB6">
      <w:pPr>
        <w:pStyle w:val="27"/>
        <w:shd w:val="clear" w:color="auto" w:fill="auto"/>
        <w:spacing w:before="0" w:after="0" w:line="240" w:lineRule="auto"/>
        <w:ind w:left="20" w:firstLine="689"/>
        <w:jc w:val="both"/>
        <w:rPr>
          <w:i/>
          <w:sz w:val="24"/>
          <w:szCs w:val="24"/>
        </w:rPr>
      </w:pPr>
    </w:p>
    <w:p w:rsidR="00BE5EB6" w:rsidRDefault="001B1C79">
      <w:pPr>
        <w:pStyle w:val="27"/>
        <w:shd w:val="clear" w:color="auto" w:fill="auto"/>
        <w:spacing w:before="0"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6.3. Обоснование выбора предлагаемого способа решения проблемы:</w:t>
      </w:r>
    </w:p>
    <w:p w:rsidR="00BE5EB6" w:rsidRDefault="001B1C79">
      <w:pPr>
        <w:pStyle w:val="27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Предпочтительным вариантом решения выявленной проблемы государственная инспекция по надзору за техническим состоянием самоходных машин и других видов техники Белгородской области </w:t>
      </w:r>
      <w:r w:rsidRPr="00D16730">
        <w:rPr>
          <w:sz w:val="24"/>
          <w:szCs w:val="28"/>
        </w:rPr>
        <w:t>с соответствующими государственными инспекциями городов и районов</w:t>
      </w:r>
      <w:r w:rsidRPr="00D16730">
        <w:rPr>
          <w:sz w:val="24"/>
          <w:szCs w:val="24"/>
        </w:rPr>
        <w:t xml:space="preserve"> </w:t>
      </w:r>
      <w:r>
        <w:rPr>
          <w:sz w:val="24"/>
          <w:szCs w:val="24"/>
        </w:rPr>
        <w:t>считает вариант принятия 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области».</w:t>
      </w:r>
    </w:p>
    <w:p w:rsidR="00BE5EB6" w:rsidRDefault="001B1C79">
      <w:pPr>
        <w:pStyle w:val="27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Указанный вариант позволит привести нормативный правовой акт в соответствие с действующим законодательством и исключить противоречия между действующими нормами права.</w:t>
      </w:r>
    </w:p>
    <w:p w:rsidR="00BE5EB6" w:rsidRDefault="00BE5EB6">
      <w:pPr>
        <w:pStyle w:val="27"/>
        <w:shd w:val="clear" w:color="auto" w:fill="auto"/>
        <w:spacing w:before="0" w:after="0" w:line="240" w:lineRule="auto"/>
        <w:ind w:left="20" w:firstLine="700"/>
        <w:jc w:val="both"/>
        <w:rPr>
          <w:i/>
          <w:sz w:val="24"/>
          <w:szCs w:val="24"/>
        </w:rPr>
      </w:pPr>
    </w:p>
    <w:p w:rsidR="00BE5EB6" w:rsidRDefault="001B1C79">
      <w:pPr>
        <w:pStyle w:val="27"/>
        <w:shd w:val="clear" w:color="auto" w:fill="auto"/>
        <w:spacing w:before="0"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6.4. Иная информация о предлагаемом способе решения проблемы: </w:t>
      </w:r>
    </w:p>
    <w:p w:rsidR="00BE5EB6" w:rsidRDefault="001B1C79">
      <w:pPr>
        <w:pStyle w:val="27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Отсутствует.</w:t>
      </w:r>
    </w:p>
    <w:p w:rsidR="00BE5EB6" w:rsidRDefault="00BE5EB6">
      <w:pPr>
        <w:pStyle w:val="27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376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727"/>
        <w:gridCol w:w="3402"/>
      </w:tblGrid>
      <w:tr w:rsidR="00BE5EB6">
        <w:tc>
          <w:tcPr>
            <w:tcW w:w="3964" w:type="dxa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 Группа участников отношений</w:t>
            </w:r>
          </w:p>
        </w:tc>
        <w:tc>
          <w:tcPr>
            <w:tcW w:w="2727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3402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 Источники данных</w:t>
            </w:r>
          </w:p>
        </w:tc>
      </w:tr>
      <w:tr w:rsidR="00BE5EB6">
        <w:trPr>
          <w:trHeight w:val="2342"/>
        </w:trPr>
        <w:tc>
          <w:tcPr>
            <w:tcW w:w="3964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Физические, юридические лица, индивидуальные предприниматели, владеющие </w:t>
            </w:r>
            <w:r>
              <w:rPr>
                <w:rFonts w:ascii="Times New Roman" w:eastAsia="PT Astra Serif" w:hAnsi="Times New Roman"/>
                <w:sz w:val="24"/>
                <w:szCs w:val="24"/>
              </w:rPr>
              <w:t xml:space="preserve"> аттракционной техникой.</w:t>
            </w:r>
          </w:p>
        </w:tc>
        <w:tc>
          <w:tcPr>
            <w:tcW w:w="2727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ед.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  <w:p w:rsidR="00BE5EB6" w:rsidRPr="00D16730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надзору за техническим состоянием самоходных машин и других видов техники Белгородской </w:t>
            </w:r>
            <w:r w:rsidRPr="00D16730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  <w:r w:rsidRPr="00D16730">
              <w:rPr>
                <w:rFonts w:ascii="Times New Roman" w:hAnsi="Times New Roman"/>
                <w:sz w:val="24"/>
                <w:szCs w:val="28"/>
              </w:rPr>
              <w:t>с соответствующими государственными инспекциями городов и районов</w:t>
            </w:r>
            <w:r w:rsidRPr="00D167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источники</w:t>
            </w:r>
          </w:p>
        </w:tc>
      </w:tr>
    </w:tbl>
    <w:p w:rsidR="00BE5EB6" w:rsidRDefault="001B1C79">
      <w:pPr>
        <w:pStyle w:val="27"/>
        <w:shd w:val="clear" w:color="auto" w:fill="auto"/>
        <w:spacing w:before="0" w:after="0" w:line="240" w:lineRule="auto"/>
        <w:ind w:left="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p w:rsidR="00BE5EB6" w:rsidRDefault="00BE5EB6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EB6" w:rsidRDefault="001B1C79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227"/>
        <w:gridCol w:w="2977"/>
      </w:tblGrid>
      <w:tr w:rsidR="00BE5EB6">
        <w:trPr>
          <w:trHeight w:val="1064"/>
        </w:trPr>
        <w:tc>
          <w:tcPr>
            <w:tcW w:w="3856" w:type="dxa"/>
            <w:vAlign w:val="center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227" w:type="dxa"/>
            <w:vAlign w:val="center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8.2. Порядок реализации</w:t>
            </w:r>
          </w:p>
        </w:tc>
        <w:tc>
          <w:tcPr>
            <w:tcW w:w="2977" w:type="dxa"/>
            <w:vAlign w:val="center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BE5EB6">
        <w:trPr>
          <w:trHeight w:val="1150"/>
        </w:trPr>
        <w:tc>
          <w:tcPr>
            <w:tcW w:w="3856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новых или изменение существующих функций, полномочий, обязанностей или прав не планируется</w:t>
            </w:r>
          </w:p>
        </w:tc>
        <w:tc>
          <w:tcPr>
            <w:tcW w:w="3227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5EB6" w:rsidRDefault="00BE5EB6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EB6" w:rsidRDefault="001B1C79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851"/>
        <w:gridCol w:w="3045"/>
      </w:tblGrid>
      <w:tr w:rsidR="00BE5EB6">
        <w:tc>
          <w:tcPr>
            <w:tcW w:w="3231" w:type="dxa"/>
          </w:tcPr>
          <w:p w:rsidR="00BE5EB6" w:rsidRDefault="001B1C79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9.1. Наименование новой или изменяемой функции (полномочия, обязанности или права) (указываются данные из </w:t>
            </w:r>
            <w:hyperlink w:anchor="P475" w:tooltip="#P475" w:history="1">
              <w:r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раздела 8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3851" w:type="dxa"/>
          </w:tcPr>
          <w:p w:rsidR="00BE5EB6" w:rsidRDefault="001B1C79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3045" w:type="dxa"/>
          </w:tcPr>
          <w:p w:rsidR="00BE5EB6" w:rsidRDefault="001B1C79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9.3. Количественная оценка расходов и возможных поступлений, млн. рублей</w:t>
            </w:r>
          </w:p>
        </w:tc>
      </w:tr>
      <w:tr w:rsidR="00BE5EB6">
        <w:tc>
          <w:tcPr>
            <w:tcW w:w="10127" w:type="dxa"/>
            <w:gridSpan w:val="3"/>
          </w:tcPr>
          <w:p w:rsidR="00BE5EB6" w:rsidRDefault="001B1C79" w:rsidP="00B17946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9.4. Наименование государственного органа (от 1 до №) (указываются данные из </w:t>
            </w:r>
            <w:hyperlink w:anchor="P475" w:tooltip="#P475" w:history="1">
              <w:r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раздела 8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сводного отчета):</w:t>
            </w:r>
          </w:p>
        </w:tc>
      </w:tr>
      <w:tr w:rsidR="00BE5EB6">
        <w:tc>
          <w:tcPr>
            <w:tcW w:w="3231" w:type="dxa"/>
            <w:shd w:val="clear" w:color="auto" w:fill="auto"/>
          </w:tcPr>
          <w:p w:rsidR="00BE5EB6" w:rsidRDefault="001B1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9.4.1.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Введение новых или изменение существующих функций, полномочий, обязанностей или прав:</w:t>
            </w: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dxa"/>
          </w:tcPr>
          <w:p w:rsidR="00BE5EB6" w:rsidRDefault="001B1C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3045" w:type="dxa"/>
          </w:tcPr>
          <w:p w:rsidR="00BE5EB6" w:rsidRDefault="001B1C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5EB6">
        <w:tc>
          <w:tcPr>
            <w:tcW w:w="7082" w:type="dxa"/>
            <w:gridSpan w:val="2"/>
          </w:tcPr>
          <w:p w:rsidR="00BE5EB6" w:rsidRDefault="001B1C79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9.5. Итого единовременные расходы:</w:t>
            </w:r>
          </w:p>
        </w:tc>
        <w:tc>
          <w:tcPr>
            <w:tcW w:w="3045" w:type="dxa"/>
          </w:tcPr>
          <w:p w:rsidR="00BE5EB6" w:rsidRDefault="001B1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0,0</w:t>
            </w:r>
          </w:p>
        </w:tc>
      </w:tr>
      <w:tr w:rsidR="00BE5EB6">
        <w:tc>
          <w:tcPr>
            <w:tcW w:w="7082" w:type="dxa"/>
            <w:gridSpan w:val="2"/>
          </w:tcPr>
          <w:p w:rsidR="00BE5EB6" w:rsidRDefault="001B1C79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9.6. Итого периодические расходы за год:</w:t>
            </w:r>
          </w:p>
        </w:tc>
        <w:tc>
          <w:tcPr>
            <w:tcW w:w="3045" w:type="dxa"/>
          </w:tcPr>
          <w:p w:rsidR="00BE5EB6" w:rsidRDefault="001B1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0,0</w:t>
            </w:r>
          </w:p>
        </w:tc>
      </w:tr>
      <w:tr w:rsidR="00BE5EB6">
        <w:tc>
          <w:tcPr>
            <w:tcW w:w="7082" w:type="dxa"/>
            <w:gridSpan w:val="2"/>
          </w:tcPr>
          <w:p w:rsidR="00BE5EB6" w:rsidRDefault="001B1C79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9.7. Итого возможные поступления за год:</w:t>
            </w:r>
          </w:p>
        </w:tc>
        <w:tc>
          <w:tcPr>
            <w:tcW w:w="3045" w:type="dxa"/>
          </w:tcPr>
          <w:p w:rsidR="00BE5EB6" w:rsidRDefault="001B1C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0,0</w:t>
            </w:r>
          </w:p>
        </w:tc>
      </w:tr>
    </w:tbl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9.8. Иные сведения о расходах (возможных поступлениях) консолидированного бюджета Белгородской области: </w:t>
      </w:r>
    </w:p>
    <w:p w:rsidR="00BE5EB6" w:rsidRDefault="001B1C79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Отсутствуют.</w:t>
      </w:r>
    </w:p>
    <w:p w:rsidR="00BE5EB6" w:rsidRDefault="00BE5EB6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E5EB6" w:rsidRDefault="001B1C79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9.9. Источники данных: </w:t>
      </w:r>
    </w:p>
    <w:p w:rsidR="00BE5EB6" w:rsidRDefault="001B1C79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Отсутствуют.</w:t>
      </w:r>
    </w:p>
    <w:p w:rsidR="00BE5EB6" w:rsidRDefault="00BE5EB6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EB6" w:rsidRDefault="001B1C79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5"/>
        <w:gridCol w:w="3481"/>
        <w:gridCol w:w="2813"/>
      </w:tblGrid>
      <w:tr w:rsidR="00BE5EB6">
        <w:tc>
          <w:tcPr>
            <w:tcW w:w="1890" w:type="pct"/>
            <w:vAlign w:val="center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1720" w:type="pct"/>
            <w:vAlign w:val="center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390" w:type="pct"/>
            <w:vAlign w:val="center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10.3. Порядок организации исполнения обязанностей и ограничений</w:t>
            </w:r>
          </w:p>
        </w:tc>
      </w:tr>
      <w:tr w:rsidR="00BE5EB6">
        <w:tc>
          <w:tcPr>
            <w:tcW w:w="1890" w:type="pct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Физические, юридические лица, индивидуальные предприниматели, владеющие  аттракционной техникой.</w:t>
            </w:r>
          </w:p>
        </w:tc>
        <w:tc>
          <w:tcPr>
            <w:tcW w:w="1720" w:type="pct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0" w:type="pct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E5EB6" w:rsidRDefault="00BE5EB6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EB6" w:rsidRDefault="001B1C79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p w:rsidR="00BE5EB6" w:rsidRDefault="00BE5EB6">
      <w:pPr>
        <w:keepNext/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BE5EB6">
        <w:trPr>
          <w:tblHeader/>
        </w:trPr>
        <w:tc>
          <w:tcPr>
            <w:tcW w:w="3256" w:type="dxa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 Описание и оценка видов расходов и доходов</w:t>
            </w:r>
          </w:p>
        </w:tc>
      </w:tr>
      <w:tr w:rsidR="00BE5EB6">
        <w:trPr>
          <w:trHeight w:val="2574"/>
        </w:trPr>
        <w:tc>
          <w:tcPr>
            <w:tcW w:w="3256" w:type="dxa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Физические, юридические лица, индивидуальные предприниматели, владеющие  аттракционной техникой.</w:t>
            </w:r>
          </w:p>
        </w:tc>
        <w:tc>
          <w:tcPr>
            <w:tcW w:w="4394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BE5EB6" w:rsidRDefault="001B1C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E5EB6" w:rsidRDefault="00BE5E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BE5EB6" w:rsidRDefault="00BE5EB6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E5EB6" w:rsidRDefault="001B1C79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11.4. Источники данных: </w:t>
      </w:r>
    </w:p>
    <w:p w:rsidR="00BE5EB6" w:rsidRDefault="001B1C79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Отсутствуют.</w:t>
      </w:r>
    </w:p>
    <w:p w:rsidR="00BE5EB6" w:rsidRDefault="00BE5EB6">
      <w:pPr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BE5EB6">
        <w:trPr>
          <w:jc w:val="center"/>
        </w:trPr>
        <w:tc>
          <w:tcPr>
            <w:tcW w:w="5240" w:type="dxa"/>
          </w:tcPr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BE5EB6">
        <w:trPr>
          <w:jc w:val="center"/>
        </w:trPr>
        <w:tc>
          <w:tcPr>
            <w:tcW w:w="10201" w:type="dxa"/>
            <w:gridSpan w:val="2"/>
            <w:vAlign w:val="center"/>
          </w:tcPr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</w:tr>
    </w:tbl>
    <w:p w:rsidR="00BE5EB6" w:rsidRDefault="00BE5EB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12.3. Нормативный правовой акт, в котором содержатся отменяемые обязанности, запреты или ограничения: </w:t>
      </w:r>
    </w:p>
    <w:p w:rsidR="00BE5EB6" w:rsidRDefault="001B1C79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Отсутствует.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BE5EB6">
        <w:tc>
          <w:tcPr>
            <w:tcW w:w="2863" w:type="dxa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13.4. Степень контроля рисков**</w:t>
            </w:r>
          </w:p>
          <w:p w:rsidR="00BE5EB6" w:rsidRDefault="00BE5EB6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E5EB6">
        <w:trPr>
          <w:cantSplit/>
        </w:trPr>
        <w:tc>
          <w:tcPr>
            <w:tcW w:w="2863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несоответствие способа и цели регулирования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недостаточность механизма реализации для решения проблемы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невозможность обеспечения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достаточного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необходимых ресурсов и кадров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маловероятен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маловероятен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маловероятен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маловероятен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организационно-технические, мероприятия по мониторингу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организационно-технические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организационно-технические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BE5EB6" w:rsidRDefault="00BE5EB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EB6">
        <w:trPr>
          <w:cantSplit/>
        </w:trPr>
        <w:tc>
          <w:tcPr>
            <w:tcW w:w="2863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инвестиционного климата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развития малого и среднего предпринимательства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состояния конкуренции</w:t>
            </w:r>
          </w:p>
        </w:tc>
        <w:tc>
          <w:tcPr>
            <w:tcW w:w="2410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маловероятен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маловероятен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маловероятен</w:t>
            </w:r>
          </w:p>
        </w:tc>
        <w:tc>
          <w:tcPr>
            <w:tcW w:w="2660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организационно-технические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организационно-технические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BE5EB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BE5EB6" w:rsidRDefault="00BE5EB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5EB6" w:rsidRDefault="00BE5EB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EB6" w:rsidRDefault="001B1C79">
      <w:pPr>
        <w:keepNext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13.5. Источники данных: </w:t>
      </w:r>
    </w:p>
    <w:p w:rsidR="00BE5EB6" w:rsidRDefault="001B1C79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Отсутствуют.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842"/>
      </w:tblGrid>
      <w:tr w:rsidR="00BE5EB6">
        <w:tc>
          <w:tcPr>
            <w:tcW w:w="3005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1842" w:type="dxa"/>
          </w:tcPr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14.4. </w:t>
            </w:r>
          </w:p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842" w:type="dxa"/>
          </w:tcPr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14.5. Источники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</w:tr>
      <w:tr w:rsidR="00BE5EB6">
        <w:tc>
          <w:tcPr>
            <w:tcW w:w="3005" w:type="dxa"/>
          </w:tcPr>
          <w:p w:rsidR="00BE5EB6" w:rsidRDefault="001B1C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Размещение проекта 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сети Интернет.</w:t>
            </w:r>
          </w:p>
        </w:tc>
        <w:tc>
          <w:tcPr>
            <w:tcW w:w="1843" w:type="dxa"/>
          </w:tcPr>
          <w:p w:rsidR="00BE5EB6" w:rsidRDefault="001B1C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sz w:val="23"/>
                <w:szCs w:val="23"/>
                <w:lang w:val="en-US"/>
              </w:rPr>
              <w:t xml:space="preserve">II 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квартал 2021 г.</w:t>
            </w:r>
          </w:p>
        </w:tc>
        <w:tc>
          <w:tcPr>
            <w:tcW w:w="1842" w:type="dxa"/>
          </w:tcPr>
          <w:p w:rsidR="00BE5EB6" w:rsidRDefault="001B1C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5EB6" w:rsidRDefault="001B1C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BE5EB6" w:rsidRDefault="001B1C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</w:tr>
    </w:tbl>
    <w:p w:rsidR="00BE5EB6" w:rsidRDefault="00BE5EB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Отсутствуют.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693"/>
        <w:gridCol w:w="2126"/>
        <w:gridCol w:w="1876"/>
      </w:tblGrid>
      <w:tr w:rsidR="00BE5EB6">
        <w:tc>
          <w:tcPr>
            <w:tcW w:w="3572" w:type="dxa"/>
          </w:tcPr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693" w:type="dxa"/>
          </w:tcPr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Индикативные показатели</w:t>
            </w:r>
          </w:p>
          <w:p w:rsidR="00BE5EB6" w:rsidRDefault="00BE5EB6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 Срок оценки достижения индикативных показателей</w:t>
            </w:r>
          </w:p>
        </w:tc>
      </w:tr>
      <w:tr w:rsidR="00BE5EB6">
        <w:tc>
          <w:tcPr>
            <w:tcW w:w="3572" w:type="dxa"/>
          </w:tcPr>
          <w:p w:rsidR="00BE5EB6" w:rsidRDefault="001B1C79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Исключение положений противоречащих действующему законодательству в части установления ответственности за нарушение порядка регистрации аттракционной техники.</w:t>
            </w:r>
          </w:p>
        </w:tc>
        <w:tc>
          <w:tcPr>
            <w:tcW w:w="2693" w:type="dxa"/>
          </w:tcPr>
          <w:p w:rsidR="00BE5EB6" w:rsidRDefault="001B1C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закона Белгородской области «О внесении изменений в закон Белгородской области «Об административных правонарушениях на территории Белгородской области»</w:t>
            </w:r>
          </w:p>
        </w:tc>
        <w:tc>
          <w:tcPr>
            <w:tcW w:w="2126" w:type="dxa"/>
          </w:tcPr>
          <w:p w:rsidR="00BE5EB6" w:rsidRDefault="001B1C79">
            <w:pPr>
              <w:keepNext/>
              <w:spacing w:after="0" w:line="240" w:lineRule="auto"/>
              <w:ind w:firstLine="8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/не принят закон Белгородской области</w:t>
            </w:r>
          </w:p>
          <w:p w:rsidR="00BE5EB6" w:rsidRDefault="00BE5EB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E5EB6" w:rsidRDefault="001B1C79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15.5. Информация о программах мониторинга и иных способах (методах) оценки достижения заявленных целей регулирования: </w:t>
      </w:r>
    </w:p>
    <w:p w:rsidR="00BE5EB6" w:rsidRDefault="001B1C79">
      <w:pPr>
        <w:keepNext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Количество привлеченных к административной ответственности граждан, индивидуальных предпринимателей, юридических лиц, должностных лиц за нарушение закона Белгородской области «Об административных правонарушениях на территории</w:t>
      </w:r>
    </w:p>
    <w:p w:rsidR="00BE5EB6" w:rsidRDefault="001B1C79">
      <w:pPr>
        <w:keepNext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Белгородской области» и количество вынесенных постановлений по делам об административных правонарушениях. </w:t>
      </w:r>
    </w:p>
    <w:p w:rsidR="00BE5EB6" w:rsidRDefault="00BE5EB6">
      <w:pPr>
        <w:keepNext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E5EB6" w:rsidRDefault="001B1C7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15.6. Оценка затрат на осуществление мониторинга (в среднем в год): </w:t>
      </w:r>
      <w:r>
        <w:rPr>
          <w:rFonts w:ascii="Times New Roman" w:hAnsi="Times New Roman"/>
          <w:sz w:val="24"/>
          <w:szCs w:val="24"/>
        </w:rPr>
        <w:t>Отсутствуют.</w:t>
      </w:r>
    </w:p>
    <w:p w:rsidR="00BE5EB6" w:rsidRDefault="00BE5EB6">
      <w:pPr>
        <w:keepNext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BE5EB6" w:rsidRDefault="001B1C7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15.7. Описание источников информации для расчета показателей (индикаторов)</w:t>
      </w:r>
      <w:proofErr w:type="gramStart"/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тсутствуют.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16.1. Предполагаемая дата вступления в силу проекта нормативного правового акта: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5EB6" w:rsidRDefault="001B1C79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квартал 2021 г.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16.2. Необходимость установления переходных положений (переходного периода): </w:t>
      </w:r>
      <w:r>
        <w:rPr>
          <w:rFonts w:ascii="Times New Roman" w:hAnsi="Times New Roman"/>
          <w:sz w:val="24"/>
          <w:szCs w:val="24"/>
        </w:rPr>
        <w:t>Необходимость установления переходного периода отсутствует.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16.3. Срок (если есть необходимость): </w:t>
      </w:r>
      <w:r>
        <w:rPr>
          <w:rFonts w:ascii="Times New Roman" w:hAnsi="Times New Roman"/>
          <w:sz w:val="24"/>
          <w:szCs w:val="24"/>
        </w:rPr>
        <w:t>Нет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16.4. Обоснование необходимости установления эксперимента:</w:t>
      </w:r>
      <w:r>
        <w:rPr>
          <w:rFonts w:ascii="Times New Roman" w:hAnsi="Times New Roman"/>
          <w:sz w:val="24"/>
          <w:szCs w:val="24"/>
        </w:rPr>
        <w:t xml:space="preserve"> Нет.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16.5. Цель проведения эксперимента: </w:t>
      </w:r>
      <w:r>
        <w:rPr>
          <w:rFonts w:ascii="Times New Roman" w:hAnsi="Times New Roman"/>
          <w:sz w:val="24"/>
          <w:szCs w:val="24"/>
        </w:rPr>
        <w:t>Отсутствует.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16.6. Срок проведения эксперимента: </w:t>
      </w:r>
      <w:r>
        <w:rPr>
          <w:rFonts w:ascii="Times New Roman" w:hAnsi="Times New Roman"/>
          <w:sz w:val="24"/>
          <w:szCs w:val="24"/>
        </w:rPr>
        <w:t>Нет.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16.7. Необходимые для проведения эксперимента материальные и организационно-технические ресурсы:</w:t>
      </w:r>
      <w:r>
        <w:rPr>
          <w:rFonts w:ascii="Times New Roman" w:hAnsi="Times New Roman"/>
          <w:sz w:val="24"/>
          <w:szCs w:val="24"/>
        </w:rPr>
        <w:t xml:space="preserve"> Отсутствуют.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16.8. Перечень субъектов Российской Федерации, на территориях которых проводится эксперимент:</w:t>
      </w:r>
      <w:r>
        <w:rPr>
          <w:rFonts w:ascii="Times New Roman" w:hAnsi="Times New Roman"/>
          <w:sz w:val="24"/>
          <w:szCs w:val="24"/>
        </w:rPr>
        <w:t xml:space="preserve"> Нет.</w:t>
      </w:r>
    </w:p>
    <w:p w:rsidR="00BE5EB6" w:rsidRDefault="001B1C79">
      <w:pPr>
        <w:keepNext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16.9. Индикативные показатели, в соответствии с которыми осуществляется оценка достижения заявленных целей эксперимента по итогам проведения:</w:t>
      </w:r>
      <w:r>
        <w:rPr>
          <w:rFonts w:ascii="Times New Roman" w:hAnsi="Times New Roman"/>
          <w:sz w:val="24"/>
          <w:szCs w:val="24"/>
        </w:rPr>
        <w:t xml:space="preserve"> Нет.</w:t>
      </w:r>
    </w:p>
    <w:p w:rsidR="00BE5EB6" w:rsidRDefault="00BE5EB6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BE5EB6">
      <w:headerReference w:type="even" r:id="rId9"/>
      <w:headerReference w:type="default" r:id="rId10"/>
      <w:pgSz w:w="11906" w:h="16838"/>
      <w:pgMar w:top="426" w:right="709" w:bottom="426" w:left="1134" w:header="510" w:footer="3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574" w:rsidRDefault="002D5574">
      <w:pPr>
        <w:spacing w:after="0" w:line="240" w:lineRule="auto"/>
      </w:pPr>
      <w:r>
        <w:separator/>
      </w:r>
    </w:p>
  </w:endnote>
  <w:endnote w:type="continuationSeparator" w:id="0">
    <w:p w:rsidR="002D5574" w:rsidRDefault="002D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0"/>
    <w:family w:val="auto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574" w:rsidRDefault="002D5574">
      <w:pPr>
        <w:spacing w:after="0" w:line="240" w:lineRule="auto"/>
      </w:pPr>
      <w:r>
        <w:separator/>
      </w:r>
    </w:p>
  </w:footnote>
  <w:footnote w:type="continuationSeparator" w:id="0">
    <w:p w:rsidR="002D5574" w:rsidRDefault="002D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B6" w:rsidRDefault="001B1C79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E5EB6" w:rsidRDefault="00BE5EB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B6" w:rsidRDefault="001B1C79">
    <w:pPr>
      <w:pStyle w:val="ad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E00690">
      <w:rPr>
        <w:noProof/>
        <w:sz w:val="24"/>
        <w:szCs w:val="24"/>
      </w:rPr>
      <w:t>8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EDF"/>
    <w:multiLevelType w:val="hybridMultilevel"/>
    <w:tmpl w:val="24F64DF0"/>
    <w:lvl w:ilvl="0" w:tplc="5B901B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38CAFF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A90815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4465EA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CC0EC5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6D086B0A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D68396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40E319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6E8840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4548A0"/>
    <w:multiLevelType w:val="hybridMultilevel"/>
    <w:tmpl w:val="C17E76C6"/>
    <w:lvl w:ilvl="0" w:tplc="26FC033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3505C8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CC47F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AE8AD1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19CAF9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1FA970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058A40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EB2F3A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2AAED1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5B34DFA"/>
    <w:multiLevelType w:val="hybridMultilevel"/>
    <w:tmpl w:val="827E9C4E"/>
    <w:lvl w:ilvl="0" w:tplc="025822F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C7E41B4A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645A5076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4FF6E59E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6A640BAE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7CAC69F4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4606D72A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840FB9A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BBEBAA0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05D6182C"/>
    <w:multiLevelType w:val="hybridMultilevel"/>
    <w:tmpl w:val="02246672"/>
    <w:lvl w:ilvl="0" w:tplc="93CEBD4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F18B9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88C2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87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02FC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E42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AC7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0A65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4F8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9E105D"/>
    <w:multiLevelType w:val="hybridMultilevel"/>
    <w:tmpl w:val="C07CD058"/>
    <w:lvl w:ilvl="0" w:tplc="6B587B78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51BAAFE8">
      <w:start w:val="1"/>
      <w:numFmt w:val="lowerLetter"/>
      <w:lvlText w:val="%2."/>
      <w:lvlJc w:val="left"/>
      <w:pPr>
        <w:ind w:left="1080" w:hanging="360"/>
      </w:pPr>
    </w:lvl>
    <w:lvl w:ilvl="2" w:tplc="0B9493AA">
      <w:start w:val="1"/>
      <w:numFmt w:val="lowerRoman"/>
      <w:lvlText w:val="%3."/>
      <w:lvlJc w:val="right"/>
      <w:pPr>
        <w:ind w:left="1800" w:hanging="180"/>
      </w:pPr>
    </w:lvl>
    <w:lvl w:ilvl="3" w:tplc="648EF228">
      <w:start w:val="1"/>
      <w:numFmt w:val="decimal"/>
      <w:lvlText w:val="%4."/>
      <w:lvlJc w:val="left"/>
      <w:pPr>
        <w:ind w:left="2520" w:hanging="360"/>
      </w:pPr>
    </w:lvl>
    <w:lvl w:ilvl="4" w:tplc="73B45D1A">
      <w:start w:val="1"/>
      <w:numFmt w:val="lowerLetter"/>
      <w:lvlText w:val="%5."/>
      <w:lvlJc w:val="left"/>
      <w:pPr>
        <w:ind w:left="3240" w:hanging="360"/>
      </w:pPr>
    </w:lvl>
    <w:lvl w:ilvl="5" w:tplc="2CCE2542">
      <w:start w:val="1"/>
      <w:numFmt w:val="lowerRoman"/>
      <w:lvlText w:val="%6."/>
      <w:lvlJc w:val="right"/>
      <w:pPr>
        <w:ind w:left="3960" w:hanging="180"/>
      </w:pPr>
    </w:lvl>
    <w:lvl w:ilvl="6" w:tplc="B544A28A">
      <w:start w:val="1"/>
      <w:numFmt w:val="decimal"/>
      <w:lvlText w:val="%7."/>
      <w:lvlJc w:val="left"/>
      <w:pPr>
        <w:ind w:left="4680" w:hanging="360"/>
      </w:pPr>
    </w:lvl>
    <w:lvl w:ilvl="7" w:tplc="25F6C8F8">
      <w:start w:val="1"/>
      <w:numFmt w:val="lowerLetter"/>
      <w:lvlText w:val="%8."/>
      <w:lvlJc w:val="left"/>
      <w:pPr>
        <w:ind w:left="5400" w:hanging="360"/>
      </w:pPr>
    </w:lvl>
    <w:lvl w:ilvl="8" w:tplc="8750891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406D17"/>
    <w:multiLevelType w:val="hybridMultilevel"/>
    <w:tmpl w:val="B3F679DE"/>
    <w:lvl w:ilvl="0" w:tplc="A1AE2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64EC176">
      <w:start w:val="1"/>
      <w:numFmt w:val="lowerLetter"/>
      <w:lvlText w:val="%2."/>
      <w:lvlJc w:val="left"/>
      <w:pPr>
        <w:ind w:left="1788" w:hanging="360"/>
      </w:pPr>
    </w:lvl>
    <w:lvl w:ilvl="2" w:tplc="488214E8">
      <w:start w:val="1"/>
      <w:numFmt w:val="lowerRoman"/>
      <w:lvlText w:val="%3."/>
      <w:lvlJc w:val="right"/>
      <w:pPr>
        <w:ind w:left="2508" w:hanging="180"/>
      </w:pPr>
    </w:lvl>
    <w:lvl w:ilvl="3" w:tplc="5BFC42B2">
      <w:start w:val="1"/>
      <w:numFmt w:val="decimal"/>
      <w:lvlText w:val="%4."/>
      <w:lvlJc w:val="left"/>
      <w:pPr>
        <w:ind w:left="3228" w:hanging="360"/>
      </w:pPr>
    </w:lvl>
    <w:lvl w:ilvl="4" w:tplc="FA5A0F0A">
      <w:start w:val="1"/>
      <w:numFmt w:val="lowerLetter"/>
      <w:lvlText w:val="%5."/>
      <w:lvlJc w:val="left"/>
      <w:pPr>
        <w:ind w:left="3948" w:hanging="360"/>
      </w:pPr>
    </w:lvl>
    <w:lvl w:ilvl="5" w:tplc="64DCAA2E">
      <w:start w:val="1"/>
      <w:numFmt w:val="lowerRoman"/>
      <w:lvlText w:val="%6."/>
      <w:lvlJc w:val="right"/>
      <w:pPr>
        <w:ind w:left="4668" w:hanging="180"/>
      </w:pPr>
    </w:lvl>
    <w:lvl w:ilvl="6" w:tplc="127A3B6A">
      <w:start w:val="1"/>
      <w:numFmt w:val="decimal"/>
      <w:lvlText w:val="%7."/>
      <w:lvlJc w:val="left"/>
      <w:pPr>
        <w:ind w:left="5388" w:hanging="360"/>
      </w:pPr>
    </w:lvl>
    <w:lvl w:ilvl="7" w:tplc="B5EE1E2E">
      <w:start w:val="1"/>
      <w:numFmt w:val="lowerLetter"/>
      <w:lvlText w:val="%8."/>
      <w:lvlJc w:val="left"/>
      <w:pPr>
        <w:ind w:left="6108" w:hanging="360"/>
      </w:pPr>
    </w:lvl>
    <w:lvl w:ilvl="8" w:tplc="0B0AD3EA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EF77D2"/>
    <w:multiLevelType w:val="hybridMultilevel"/>
    <w:tmpl w:val="185261BA"/>
    <w:lvl w:ilvl="0" w:tplc="6FFEBF9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742538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B10B0D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B02888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4F8925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C743CA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20BE84B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896339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40CD3E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1842CEF"/>
    <w:multiLevelType w:val="hybridMultilevel"/>
    <w:tmpl w:val="F9EC8AB2"/>
    <w:lvl w:ilvl="0" w:tplc="5C849B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C76DD2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B34EE5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B78D80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32CA37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BD0E4FD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ECC039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AA479F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BB429D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3F00511"/>
    <w:multiLevelType w:val="hybridMultilevel"/>
    <w:tmpl w:val="250A4C68"/>
    <w:lvl w:ilvl="0" w:tplc="9536B90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E822EEE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0C89BF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56E58C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54C413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97AA0B4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446B0F2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93E751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ED6741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412326B"/>
    <w:multiLevelType w:val="hybridMultilevel"/>
    <w:tmpl w:val="F7F04A36"/>
    <w:lvl w:ilvl="0" w:tplc="7C9A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66BC18">
      <w:start w:val="1"/>
      <w:numFmt w:val="lowerLetter"/>
      <w:lvlText w:val="%2."/>
      <w:lvlJc w:val="left"/>
      <w:pPr>
        <w:ind w:left="1440" w:hanging="360"/>
      </w:pPr>
    </w:lvl>
    <w:lvl w:ilvl="2" w:tplc="6E2034B2">
      <w:start w:val="1"/>
      <w:numFmt w:val="lowerRoman"/>
      <w:lvlText w:val="%3."/>
      <w:lvlJc w:val="right"/>
      <w:pPr>
        <w:ind w:left="2160" w:hanging="180"/>
      </w:pPr>
    </w:lvl>
    <w:lvl w:ilvl="3" w:tplc="FCB65D20">
      <w:start w:val="1"/>
      <w:numFmt w:val="decimal"/>
      <w:lvlText w:val="%4."/>
      <w:lvlJc w:val="left"/>
      <w:pPr>
        <w:ind w:left="2880" w:hanging="360"/>
      </w:pPr>
    </w:lvl>
    <w:lvl w:ilvl="4" w:tplc="272E6F50">
      <w:start w:val="1"/>
      <w:numFmt w:val="lowerLetter"/>
      <w:lvlText w:val="%5."/>
      <w:lvlJc w:val="left"/>
      <w:pPr>
        <w:ind w:left="3600" w:hanging="360"/>
      </w:pPr>
    </w:lvl>
    <w:lvl w:ilvl="5" w:tplc="AC92EA56">
      <w:start w:val="1"/>
      <w:numFmt w:val="lowerRoman"/>
      <w:lvlText w:val="%6."/>
      <w:lvlJc w:val="right"/>
      <w:pPr>
        <w:ind w:left="4320" w:hanging="180"/>
      </w:pPr>
    </w:lvl>
    <w:lvl w:ilvl="6" w:tplc="9A8EE602">
      <w:start w:val="1"/>
      <w:numFmt w:val="decimal"/>
      <w:lvlText w:val="%7."/>
      <w:lvlJc w:val="left"/>
      <w:pPr>
        <w:ind w:left="5040" w:hanging="360"/>
      </w:pPr>
    </w:lvl>
    <w:lvl w:ilvl="7" w:tplc="7610E444">
      <w:start w:val="1"/>
      <w:numFmt w:val="lowerLetter"/>
      <w:lvlText w:val="%8."/>
      <w:lvlJc w:val="left"/>
      <w:pPr>
        <w:ind w:left="5760" w:hanging="360"/>
      </w:pPr>
    </w:lvl>
    <w:lvl w:ilvl="8" w:tplc="B93CA5D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32AB2"/>
    <w:multiLevelType w:val="hybridMultilevel"/>
    <w:tmpl w:val="54FEF488"/>
    <w:lvl w:ilvl="0" w:tplc="87347A6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4ACA9F84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32B22ED4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E27E9E3C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D42EA4D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E91A0C7E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7EA4D082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C6449CC6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EAAA0146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1757290B"/>
    <w:multiLevelType w:val="multilevel"/>
    <w:tmpl w:val="DCA8A5D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182E55B0"/>
    <w:multiLevelType w:val="hybridMultilevel"/>
    <w:tmpl w:val="2CAAF98C"/>
    <w:lvl w:ilvl="0" w:tplc="114CEF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22A4620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DFE797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2EC741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968D39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16092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46643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3E8A29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E2E79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99117B8"/>
    <w:multiLevelType w:val="hybridMultilevel"/>
    <w:tmpl w:val="30C0944C"/>
    <w:lvl w:ilvl="0" w:tplc="C4021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28A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06A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22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4F1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F87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46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4F5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25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46138E"/>
    <w:multiLevelType w:val="hybridMultilevel"/>
    <w:tmpl w:val="E9065156"/>
    <w:lvl w:ilvl="0" w:tplc="C9C4E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84AC22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ACB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46F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CDC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D49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656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E9D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B0FE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9234EE"/>
    <w:multiLevelType w:val="hybridMultilevel"/>
    <w:tmpl w:val="7A7A0012"/>
    <w:lvl w:ilvl="0" w:tplc="0688DFF8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1E4F7E2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4FA277D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4E456D8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DFE9CFA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B43CD6DA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13667D9E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824A3BA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01A79D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209E7894"/>
    <w:multiLevelType w:val="hybridMultilevel"/>
    <w:tmpl w:val="384E993C"/>
    <w:lvl w:ilvl="0" w:tplc="FEBAC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AF6F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0698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8B0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64F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AC94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A44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041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08DA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0C5003"/>
    <w:multiLevelType w:val="hybridMultilevel"/>
    <w:tmpl w:val="9F4A4798"/>
    <w:lvl w:ilvl="0" w:tplc="F44A59A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6FC49A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B4CF7C0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8526AF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7A2DFE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DAC67BA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978A5D8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8703564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59E06D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D2043E"/>
    <w:multiLevelType w:val="hybridMultilevel"/>
    <w:tmpl w:val="E3CCBD70"/>
    <w:lvl w:ilvl="0" w:tplc="114E535A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1D7C6ECE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43B01C3C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8034E2AC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9710E850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CD2E02BA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BEC6F4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2B2B872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6C208C96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31DE4946"/>
    <w:multiLevelType w:val="hybridMultilevel"/>
    <w:tmpl w:val="8362A908"/>
    <w:lvl w:ilvl="0" w:tplc="4228648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1D9A00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07CF7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AC080F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E7E28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C9EB6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DE112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1E83F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F92940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3115247"/>
    <w:multiLevelType w:val="hybridMultilevel"/>
    <w:tmpl w:val="716A7BCE"/>
    <w:lvl w:ilvl="0" w:tplc="14BCCDD2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5EEA3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12E6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E5F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018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D668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FCCE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3AC5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205B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9A7DAB"/>
    <w:multiLevelType w:val="hybridMultilevel"/>
    <w:tmpl w:val="97702148"/>
    <w:lvl w:ilvl="0" w:tplc="2F5AF7DE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E427760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43D00B28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10C32D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642CF7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752A5DF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D0783E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679C38F2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3421886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374D55BF"/>
    <w:multiLevelType w:val="hybridMultilevel"/>
    <w:tmpl w:val="923449E2"/>
    <w:lvl w:ilvl="0" w:tplc="B1326F68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B8A2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9426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6403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D4F2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CA7C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24E8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C000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E2DE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381654C0"/>
    <w:multiLevelType w:val="hybridMultilevel"/>
    <w:tmpl w:val="25DCE67A"/>
    <w:lvl w:ilvl="0" w:tplc="60F06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E65AA">
      <w:start w:val="1"/>
      <w:numFmt w:val="lowerLetter"/>
      <w:lvlText w:val="%2."/>
      <w:lvlJc w:val="left"/>
      <w:pPr>
        <w:ind w:left="1440" w:hanging="360"/>
      </w:pPr>
    </w:lvl>
    <w:lvl w:ilvl="2" w:tplc="8534A124">
      <w:start w:val="1"/>
      <w:numFmt w:val="lowerRoman"/>
      <w:lvlText w:val="%3."/>
      <w:lvlJc w:val="right"/>
      <w:pPr>
        <w:ind w:left="2160" w:hanging="180"/>
      </w:pPr>
    </w:lvl>
    <w:lvl w:ilvl="3" w:tplc="6EA427F4">
      <w:start w:val="1"/>
      <w:numFmt w:val="decimal"/>
      <w:lvlText w:val="%4."/>
      <w:lvlJc w:val="left"/>
      <w:pPr>
        <w:ind w:left="2880" w:hanging="360"/>
      </w:pPr>
    </w:lvl>
    <w:lvl w:ilvl="4" w:tplc="4272671C">
      <w:start w:val="1"/>
      <w:numFmt w:val="lowerLetter"/>
      <w:lvlText w:val="%5."/>
      <w:lvlJc w:val="left"/>
      <w:pPr>
        <w:ind w:left="3600" w:hanging="360"/>
      </w:pPr>
    </w:lvl>
    <w:lvl w:ilvl="5" w:tplc="F5D46046">
      <w:start w:val="1"/>
      <w:numFmt w:val="lowerRoman"/>
      <w:lvlText w:val="%6."/>
      <w:lvlJc w:val="right"/>
      <w:pPr>
        <w:ind w:left="4320" w:hanging="180"/>
      </w:pPr>
    </w:lvl>
    <w:lvl w:ilvl="6" w:tplc="EC52A3E6">
      <w:start w:val="1"/>
      <w:numFmt w:val="decimal"/>
      <w:lvlText w:val="%7."/>
      <w:lvlJc w:val="left"/>
      <w:pPr>
        <w:ind w:left="5040" w:hanging="360"/>
      </w:pPr>
    </w:lvl>
    <w:lvl w:ilvl="7" w:tplc="24D0CB80">
      <w:start w:val="1"/>
      <w:numFmt w:val="lowerLetter"/>
      <w:lvlText w:val="%8."/>
      <w:lvlJc w:val="left"/>
      <w:pPr>
        <w:ind w:left="5760" w:hanging="360"/>
      </w:pPr>
    </w:lvl>
    <w:lvl w:ilvl="8" w:tplc="74CAF7C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AA1130"/>
    <w:multiLevelType w:val="hybridMultilevel"/>
    <w:tmpl w:val="11C06A26"/>
    <w:lvl w:ilvl="0" w:tplc="9F7AAD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3BB029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FC9C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81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2F5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4E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DC31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40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A488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235850"/>
    <w:multiLevelType w:val="hybridMultilevel"/>
    <w:tmpl w:val="97505578"/>
    <w:lvl w:ilvl="0" w:tplc="6BDAEC3E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C7E8C2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724F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A017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F8B2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0EDC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83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C38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667E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B47DF3"/>
    <w:multiLevelType w:val="hybridMultilevel"/>
    <w:tmpl w:val="3508F35A"/>
    <w:lvl w:ilvl="0" w:tplc="76C045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48A7C04">
      <w:start w:val="1"/>
      <w:numFmt w:val="lowerLetter"/>
      <w:lvlText w:val="%2."/>
      <w:lvlJc w:val="left"/>
      <w:pPr>
        <w:ind w:left="1788" w:hanging="360"/>
      </w:pPr>
    </w:lvl>
    <w:lvl w:ilvl="2" w:tplc="4D5C4A68">
      <w:start w:val="1"/>
      <w:numFmt w:val="lowerRoman"/>
      <w:lvlText w:val="%3."/>
      <w:lvlJc w:val="right"/>
      <w:pPr>
        <w:ind w:left="2508" w:hanging="180"/>
      </w:pPr>
    </w:lvl>
    <w:lvl w:ilvl="3" w:tplc="D9C4B49E">
      <w:start w:val="1"/>
      <w:numFmt w:val="decimal"/>
      <w:lvlText w:val="%4."/>
      <w:lvlJc w:val="left"/>
      <w:pPr>
        <w:ind w:left="3228" w:hanging="360"/>
      </w:pPr>
    </w:lvl>
    <w:lvl w:ilvl="4" w:tplc="9FC01BB6">
      <w:start w:val="1"/>
      <w:numFmt w:val="lowerLetter"/>
      <w:lvlText w:val="%5."/>
      <w:lvlJc w:val="left"/>
      <w:pPr>
        <w:ind w:left="3948" w:hanging="360"/>
      </w:pPr>
    </w:lvl>
    <w:lvl w:ilvl="5" w:tplc="6C44F46E">
      <w:start w:val="1"/>
      <w:numFmt w:val="lowerRoman"/>
      <w:lvlText w:val="%6."/>
      <w:lvlJc w:val="right"/>
      <w:pPr>
        <w:ind w:left="4668" w:hanging="180"/>
      </w:pPr>
    </w:lvl>
    <w:lvl w:ilvl="6" w:tplc="BB0C52AA">
      <w:start w:val="1"/>
      <w:numFmt w:val="decimal"/>
      <w:lvlText w:val="%7."/>
      <w:lvlJc w:val="left"/>
      <w:pPr>
        <w:ind w:left="5388" w:hanging="360"/>
      </w:pPr>
    </w:lvl>
    <w:lvl w:ilvl="7" w:tplc="9D3A2870">
      <w:start w:val="1"/>
      <w:numFmt w:val="lowerLetter"/>
      <w:lvlText w:val="%8."/>
      <w:lvlJc w:val="left"/>
      <w:pPr>
        <w:ind w:left="6108" w:hanging="360"/>
      </w:pPr>
    </w:lvl>
    <w:lvl w:ilvl="8" w:tplc="DE563458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39616E1"/>
    <w:multiLevelType w:val="hybridMultilevel"/>
    <w:tmpl w:val="D6F4CD9C"/>
    <w:lvl w:ilvl="0" w:tplc="5A76F2F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D296753E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48CE6BD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BE78AF6E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BF2C6B8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32B80394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A6FA45D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8592AB74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F2B8373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46D1053A"/>
    <w:multiLevelType w:val="hybridMultilevel"/>
    <w:tmpl w:val="5A04E3F4"/>
    <w:lvl w:ilvl="0" w:tplc="961077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0FAE7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E2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2B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4DE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66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AC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634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56C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E2087E"/>
    <w:multiLevelType w:val="hybridMultilevel"/>
    <w:tmpl w:val="E70C705E"/>
    <w:lvl w:ilvl="0" w:tplc="48C8A29A">
      <w:start w:val="1"/>
      <w:numFmt w:val="bullet"/>
      <w:lvlText w:val="*"/>
      <w:lvlJc w:val="left"/>
    </w:lvl>
    <w:lvl w:ilvl="1" w:tplc="7518B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B60A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9423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38CB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4A36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6ABB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FCF3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E283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49C2644C"/>
    <w:multiLevelType w:val="hybridMultilevel"/>
    <w:tmpl w:val="FE64CB1C"/>
    <w:lvl w:ilvl="0" w:tplc="81D0B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2DEA9FC">
      <w:start w:val="1"/>
      <w:numFmt w:val="lowerLetter"/>
      <w:lvlText w:val="%2."/>
      <w:lvlJc w:val="left"/>
      <w:pPr>
        <w:ind w:left="1788" w:hanging="360"/>
      </w:pPr>
    </w:lvl>
    <w:lvl w:ilvl="2" w:tplc="9690BDFE">
      <w:start w:val="1"/>
      <w:numFmt w:val="lowerRoman"/>
      <w:lvlText w:val="%3."/>
      <w:lvlJc w:val="right"/>
      <w:pPr>
        <w:ind w:left="2508" w:hanging="180"/>
      </w:pPr>
    </w:lvl>
    <w:lvl w:ilvl="3" w:tplc="2A66E22E">
      <w:start w:val="1"/>
      <w:numFmt w:val="decimal"/>
      <w:lvlText w:val="%4."/>
      <w:lvlJc w:val="left"/>
      <w:pPr>
        <w:ind w:left="3228" w:hanging="360"/>
      </w:pPr>
    </w:lvl>
    <w:lvl w:ilvl="4" w:tplc="A5FC56CC">
      <w:start w:val="1"/>
      <w:numFmt w:val="lowerLetter"/>
      <w:lvlText w:val="%5."/>
      <w:lvlJc w:val="left"/>
      <w:pPr>
        <w:ind w:left="3948" w:hanging="360"/>
      </w:pPr>
    </w:lvl>
    <w:lvl w:ilvl="5" w:tplc="39024C4E">
      <w:start w:val="1"/>
      <w:numFmt w:val="lowerRoman"/>
      <w:lvlText w:val="%6."/>
      <w:lvlJc w:val="right"/>
      <w:pPr>
        <w:ind w:left="4668" w:hanging="180"/>
      </w:pPr>
    </w:lvl>
    <w:lvl w:ilvl="6" w:tplc="D740518A">
      <w:start w:val="1"/>
      <w:numFmt w:val="decimal"/>
      <w:lvlText w:val="%7."/>
      <w:lvlJc w:val="left"/>
      <w:pPr>
        <w:ind w:left="5388" w:hanging="360"/>
      </w:pPr>
    </w:lvl>
    <w:lvl w:ilvl="7" w:tplc="9B5E063A">
      <w:start w:val="1"/>
      <w:numFmt w:val="lowerLetter"/>
      <w:lvlText w:val="%8."/>
      <w:lvlJc w:val="left"/>
      <w:pPr>
        <w:ind w:left="6108" w:hanging="360"/>
      </w:pPr>
    </w:lvl>
    <w:lvl w:ilvl="8" w:tplc="60DEB932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4D794A"/>
    <w:multiLevelType w:val="multilevel"/>
    <w:tmpl w:val="855CA1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597C3E84"/>
    <w:multiLevelType w:val="hybridMultilevel"/>
    <w:tmpl w:val="1E341674"/>
    <w:lvl w:ilvl="0" w:tplc="A2BC7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AED8B6">
      <w:start w:val="1"/>
      <w:numFmt w:val="lowerLetter"/>
      <w:lvlText w:val="%2."/>
      <w:lvlJc w:val="left"/>
      <w:pPr>
        <w:ind w:left="1440" w:hanging="360"/>
      </w:pPr>
    </w:lvl>
    <w:lvl w:ilvl="2" w:tplc="48C89BD6">
      <w:start w:val="1"/>
      <w:numFmt w:val="lowerRoman"/>
      <w:lvlText w:val="%3."/>
      <w:lvlJc w:val="right"/>
      <w:pPr>
        <w:ind w:left="2160" w:hanging="180"/>
      </w:pPr>
    </w:lvl>
    <w:lvl w:ilvl="3" w:tplc="0128DC18">
      <w:start w:val="1"/>
      <w:numFmt w:val="decimal"/>
      <w:lvlText w:val="%4."/>
      <w:lvlJc w:val="left"/>
      <w:pPr>
        <w:ind w:left="2880" w:hanging="360"/>
      </w:pPr>
    </w:lvl>
    <w:lvl w:ilvl="4" w:tplc="184C8EFA">
      <w:start w:val="1"/>
      <w:numFmt w:val="lowerLetter"/>
      <w:lvlText w:val="%5."/>
      <w:lvlJc w:val="left"/>
      <w:pPr>
        <w:ind w:left="3600" w:hanging="360"/>
      </w:pPr>
    </w:lvl>
    <w:lvl w:ilvl="5" w:tplc="98E61952">
      <w:start w:val="1"/>
      <w:numFmt w:val="lowerRoman"/>
      <w:lvlText w:val="%6."/>
      <w:lvlJc w:val="right"/>
      <w:pPr>
        <w:ind w:left="4320" w:hanging="180"/>
      </w:pPr>
    </w:lvl>
    <w:lvl w:ilvl="6" w:tplc="CE343BFC">
      <w:start w:val="1"/>
      <w:numFmt w:val="decimal"/>
      <w:lvlText w:val="%7."/>
      <w:lvlJc w:val="left"/>
      <w:pPr>
        <w:ind w:left="5040" w:hanging="360"/>
      </w:pPr>
    </w:lvl>
    <w:lvl w:ilvl="7" w:tplc="BA4A5890">
      <w:start w:val="1"/>
      <w:numFmt w:val="lowerLetter"/>
      <w:lvlText w:val="%8."/>
      <w:lvlJc w:val="left"/>
      <w:pPr>
        <w:ind w:left="5760" w:hanging="360"/>
      </w:pPr>
    </w:lvl>
    <w:lvl w:ilvl="8" w:tplc="F094EAF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E4396"/>
    <w:multiLevelType w:val="hybridMultilevel"/>
    <w:tmpl w:val="0512D8FA"/>
    <w:lvl w:ilvl="0" w:tplc="6C36B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AEE2C0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7A0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6A7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8AA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84CD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69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471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10B4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010E13"/>
    <w:multiLevelType w:val="hybridMultilevel"/>
    <w:tmpl w:val="6632282C"/>
    <w:lvl w:ilvl="0" w:tplc="A59E098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  <w:lvl w:ilvl="1" w:tplc="B61E53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FCDE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128C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B811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EE61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2E62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0AE2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A63A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648A40A8"/>
    <w:multiLevelType w:val="multilevel"/>
    <w:tmpl w:val="6D24557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6">
    <w:nsid w:val="69E370BF"/>
    <w:multiLevelType w:val="multilevel"/>
    <w:tmpl w:val="079676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6C63536F"/>
    <w:multiLevelType w:val="multilevel"/>
    <w:tmpl w:val="B1709046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8">
    <w:nsid w:val="6EF87F04"/>
    <w:multiLevelType w:val="hybridMultilevel"/>
    <w:tmpl w:val="03182CFC"/>
    <w:lvl w:ilvl="0" w:tplc="2592A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778F412">
      <w:start w:val="1"/>
      <w:numFmt w:val="lowerLetter"/>
      <w:lvlText w:val="%2."/>
      <w:lvlJc w:val="left"/>
      <w:pPr>
        <w:ind w:left="1440" w:hanging="360"/>
      </w:pPr>
    </w:lvl>
    <w:lvl w:ilvl="2" w:tplc="FC144E7C">
      <w:start w:val="1"/>
      <w:numFmt w:val="lowerRoman"/>
      <w:lvlText w:val="%3."/>
      <w:lvlJc w:val="right"/>
      <w:pPr>
        <w:ind w:left="2160" w:hanging="180"/>
      </w:pPr>
    </w:lvl>
    <w:lvl w:ilvl="3" w:tplc="7E702D34">
      <w:start w:val="1"/>
      <w:numFmt w:val="decimal"/>
      <w:lvlText w:val="%4."/>
      <w:lvlJc w:val="left"/>
      <w:pPr>
        <w:ind w:left="2880" w:hanging="360"/>
      </w:pPr>
    </w:lvl>
    <w:lvl w:ilvl="4" w:tplc="B282C086">
      <w:start w:val="1"/>
      <w:numFmt w:val="lowerLetter"/>
      <w:lvlText w:val="%5."/>
      <w:lvlJc w:val="left"/>
      <w:pPr>
        <w:ind w:left="3600" w:hanging="360"/>
      </w:pPr>
    </w:lvl>
    <w:lvl w:ilvl="5" w:tplc="82687760">
      <w:start w:val="1"/>
      <w:numFmt w:val="lowerRoman"/>
      <w:lvlText w:val="%6."/>
      <w:lvlJc w:val="right"/>
      <w:pPr>
        <w:ind w:left="4320" w:hanging="180"/>
      </w:pPr>
    </w:lvl>
    <w:lvl w:ilvl="6" w:tplc="29DC27E2">
      <w:start w:val="1"/>
      <w:numFmt w:val="decimal"/>
      <w:lvlText w:val="%7."/>
      <w:lvlJc w:val="left"/>
      <w:pPr>
        <w:ind w:left="5040" w:hanging="360"/>
      </w:pPr>
    </w:lvl>
    <w:lvl w:ilvl="7" w:tplc="67A241C6">
      <w:start w:val="1"/>
      <w:numFmt w:val="lowerLetter"/>
      <w:lvlText w:val="%8."/>
      <w:lvlJc w:val="left"/>
      <w:pPr>
        <w:ind w:left="5760" w:hanging="360"/>
      </w:pPr>
    </w:lvl>
    <w:lvl w:ilvl="8" w:tplc="AA7CFF9C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2648C9"/>
    <w:multiLevelType w:val="hybridMultilevel"/>
    <w:tmpl w:val="25AC98EA"/>
    <w:lvl w:ilvl="0" w:tplc="F6FA77F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EDEF92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408CDD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0C4DD8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830AB9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9CC400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68C66C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38C551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BD6531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1BE5D37"/>
    <w:multiLevelType w:val="hybridMultilevel"/>
    <w:tmpl w:val="BD96A2E4"/>
    <w:lvl w:ilvl="0" w:tplc="8FD68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644B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F8A1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3075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203D4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96D44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184E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2F8B33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84062D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2561FD9"/>
    <w:multiLevelType w:val="hybridMultilevel"/>
    <w:tmpl w:val="FEB29076"/>
    <w:lvl w:ilvl="0" w:tplc="9132C340">
      <w:start w:val="1"/>
      <w:numFmt w:val="decimal"/>
      <w:lvlText w:val="%1."/>
      <w:lvlJc w:val="left"/>
      <w:pPr>
        <w:ind w:left="540" w:hanging="360"/>
      </w:pPr>
    </w:lvl>
    <w:lvl w:ilvl="1" w:tplc="F3AA4524">
      <w:start w:val="1"/>
      <w:numFmt w:val="lowerLetter"/>
      <w:lvlText w:val="%2."/>
      <w:lvlJc w:val="left"/>
      <w:pPr>
        <w:ind w:left="1260" w:hanging="360"/>
      </w:pPr>
    </w:lvl>
    <w:lvl w:ilvl="2" w:tplc="C2FE0D36">
      <w:start w:val="1"/>
      <w:numFmt w:val="lowerRoman"/>
      <w:lvlText w:val="%3."/>
      <w:lvlJc w:val="right"/>
      <w:pPr>
        <w:ind w:left="1980" w:hanging="180"/>
      </w:pPr>
    </w:lvl>
    <w:lvl w:ilvl="3" w:tplc="2B640AE2">
      <w:start w:val="1"/>
      <w:numFmt w:val="decimal"/>
      <w:lvlText w:val="%4."/>
      <w:lvlJc w:val="left"/>
      <w:pPr>
        <w:ind w:left="2700" w:hanging="360"/>
      </w:pPr>
    </w:lvl>
    <w:lvl w:ilvl="4" w:tplc="EF9CC7E4">
      <w:start w:val="1"/>
      <w:numFmt w:val="lowerLetter"/>
      <w:lvlText w:val="%5."/>
      <w:lvlJc w:val="left"/>
      <w:pPr>
        <w:ind w:left="3420" w:hanging="360"/>
      </w:pPr>
    </w:lvl>
    <w:lvl w:ilvl="5" w:tplc="EF960232">
      <w:start w:val="1"/>
      <w:numFmt w:val="lowerRoman"/>
      <w:lvlText w:val="%6."/>
      <w:lvlJc w:val="right"/>
      <w:pPr>
        <w:ind w:left="4140" w:hanging="180"/>
      </w:pPr>
    </w:lvl>
    <w:lvl w:ilvl="6" w:tplc="8C9A5056">
      <w:start w:val="1"/>
      <w:numFmt w:val="decimal"/>
      <w:lvlText w:val="%7."/>
      <w:lvlJc w:val="left"/>
      <w:pPr>
        <w:ind w:left="4860" w:hanging="360"/>
      </w:pPr>
    </w:lvl>
    <w:lvl w:ilvl="7" w:tplc="7F64A4C6">
      <w:start w:val="1"/>
      <w:numFmt w:val="lowerLetter"/>
      <w:lvlText w:val="%8."/>
      <w:lvlJc w:val="left"/>
      <w:pPr>
        <w:ind w:left="5580" w:hanging="360"/>
      </w:pPr>
    </w:lvl>
    <w:lvl w:ilvl="8" w:tplc="B6822BB0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41528ED"/>
    <w:multiLevelType w:val="hybridMultilevel"/>
    <w:tmpl w:val="A5BCB5BE"/>
    <w:lvl w:ilvl="0" w:tplc="C18247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94EAC88">
      <w:start w:val="1"/>
      <w:numFmt w:val="lowerLetter"/>
      <w:lvlText w:val="%2."/>
      <w:lvlJc w:val="left"/>
      <w:pPr>
        <w:ind w:left="1788" w:hanging="360"/>
      </w:pPr>
    </w:lvl>
    <w:lvl w:ilvl="2" w:tplc="8F54159E">
      <w:start w:val="1"/>
      <w:numFmt w:val="lowerRoman"/>
      <w:lvlText w:val="%3."/>
      <w:lvlJc w:val="right"/>
      <w:pPr>
        <w:ind w:left="2508" w:hanging="180"/>
      </w:pPr>
    </w:lvl>
    <w:lvl w:ilvl="3" w:tplc="B4B411D8">
      <w:start w:val="1"/>
      <w:numFmt w:val="decimal"/>
      <w:lvlText w:val="%4."/>
      <w:lvlJc w:val="left"/>
      <w:pPr>
        <w:ind w:left="3228" w:hanging="360"/>
      </w:pPr>
    </w:lvl>
    <w:lvl w:ilvl="4" w:tplc="DEACF3F8">
      <w:start w:val="1"/>
      <w:numFmt w:val="lowerLetter"/>
      <w:lvlText w:val="%5."/>
      <w:lvlJc w:val="left"/>
      <w:pPr>
        <w:ind w:left="3948" w:hanging="360"/>
      </w:pPr>
    </w:lvl>
    <w:lvl w:ilvl="5" w:tplc="0338C2AA">
      <w:start w:val="1"/>
      <w:numFmt w:val="lowerRoman"/>
      <w:lvlText w:val="%6."/>
      <w:lvlJc w:val="right"/>
      <w:pPr>
        <w:ind w:left="4668" w:hanging="180"/>
      </w:pPr>
    </w:lvl>
    <w:lvl w:ilvl="6" w:tplc="87FA2378">
      <w:start w:val="1"/>
      <w:numFmt w:val="decimal"/>
      <w:lvlText w:val="%7."/>
      <w:lvlJc w:val="left"/>
      <w:pPr>
        <w:ind w:left="5388" w:hanging="360"/>
      </w:pPr>
    </w:lvl>
    <w:lvl w:ilvl="7" w:tplc="25E4100C">
      <w:start w:val="1"/>
      <w:numFmt w:val="lowerLetter"/>
      <w:lvlText w:val="%8."/>
      <w:lvlJc w:val="left"/>
      <w:pPr>
        <w:ind w:left="6108" w:hanging="360"/>
      </w:pPr>
    </w:lvl>
    <w:lvl w:ilvl="8" w:tplc="E530F2E2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4331285"/>
    <w:multiLevelType w:val="hybridMultilevel"/>
    <w:tmpl w:val="7578F08A"/>
    <w:lvl w:ilvl="0" w:tplc="7EEED542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D2E2C6CE">
      <w:start w:val="1"/>
      <w:numFmt w:val="lowerLetter"/>
      <w:lvlText w:val="%2."/>
      <w:lvlJc w:val="left"/>
      <w:pPr>
        <w:ind w:left="1080" w:hanging="360"/>
      </w:pPr>
    </w:lvl>
    <w:lvl w:ilvl="2" w:tplc="7022290A">
      <w:start w:val="1"/>
      <w:numFmt w:val="lowerRoman"/>
      <w:lvlText w:val="%3."/>
      <w:lvlJc w:val="right"/>
      <w:pPr>
        <w:ind w:left="1800" w:hanging="180"/>
      </w:pPr>
    </w:lvl>
    <w:lvl w:ilvl="3" w:tplc="D79632A8">
      <w:start w:val="1"/>
      <w:numFmt w:val="decimal"/>
      <w:lvlText w:val="%4."/>
      <w:lvlJc w:val="left"/>
      <w:pPr>
        <w:ind w:left="2520" w:hanging="360"/>
      </w:pPr>
    </w:lvl>
    <w:lvl w:ilvl="4" w:tplc="BE5EBF96">
      <w:start w:val="1"/>
      <w:numFmt w:val="lowerLetter"/>
      <w:lvlText w:val="%5."/>
      <w:lvlJc w:val="left"/>
      <w:pPr>
        <w:ind w:left="3240" w:hanging="360"/>
      </w:pPr>
    </w:lvl>
    <w:lvl w:ilvl="5" w:tplc="94889790">
      <w:start w:val="1"/>
      <w:numFmt w:val="lowerRoman"/>
      <w:lvlText w:val="%6."/>
      <w:lvlJc w:val="right"/>
      <w:pPr>
        <w:ind w:left="3960" w:hanging="180"/>
      </w:pPr>
    </w:lvl>
    <w:lvl w:ilvl="6" w:tplc="ED266C28">
      <w:start w:val="1"/>
      <w:numFmt w:val="decimal"/>
      <w:lvlText w:val="%7."/>
      <w:lvlJc w:val="left"/>
      <w:pPr>
        <w:ind w:left="4680" w:hanging="360"/>
      </w:pPr>
    </w:lvl>
    <w:lvl w:ilvl="7" w:tplc="D90C57FA">
      <w:start w:val="1"/>
      <w:numFmt w:val="lowerLetter"/>
      <w:lvlText w:val="%8."/>
      <w:lvlJc w:val="left"/>
      <w:pPr>
        <w:ind w:left="5400" w:hanging="360"/>
      </w:pPr>
    </w:lvl>
    <w:lvl w:ilvl="8" w:tplc="84DC8174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1107ED"/>
    <w:multiLevelType w:val="hybridMultilevel"/>
    <w:tmpl w:val="8878F508"/>
    <w:lvl w:ilvl="0" w:tplc="BF443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E13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4EDA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7C4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2AA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EA1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B47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8C2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6EF0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630DB7"/>
    <w:multiLevelType w:val="hybridMultilevel"/>
    <w:tmpl w:val="D5CA32AA"/>
    <w:lvl w:ilvl="0" w:tplc="26F4D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C81EAF26">
      <w:start w:val="1"/>
      <w:numFmt w:val="lowerLetter"/>
      <w:lvlText w:val="%2."/>
      <w:lvlJc w:val="left"/>
      <w:pPr>
        <w:ind w:left="1440" w:hanging="360"/>
      </w:pPr>
    </w:lvl>
    <w:lvl w:ilvl="2" w:tplc="C4A0B012">
      <w:start w:val="1"/>
      <w:numFmt w:val="lowerRoman"/>
      <w:lvlText w:val="%3."/>
      <w:lvlJc w:val="right"/>
      <w:pPr>
        <w:ind w:left="2160" w:hanging="180"/>
      </w:pPr>
    </w:lvl>
    <w:lvl w:ilvl="3" w:tplc="452E6BC4">
      <w:start w:val="1"/>
      <w:numFmt w:val="decimal"/>
      <w:lvlText w:val="%4."/>
      <w:lvlJc w:val="left"/>
      <w:pPr>
        <w:ind w:left="2880" w:hanging="360"/>
      </w:pPr>
    </w:lvl>
    <w:lvl w:ilvl="4" w:tplc="A7CCB304">
      <w:start w:val="1"/>
      <w:numFmt w:val="lowerLetter"/>
      <w:lvlText w:val="%5."/>
      <w:lvlJc w:val="left"/>
      <w:pPr>
        <w:ind w:left="3600" w:hanging="360"/>
      </w:pPr>
    </w:lvl>
    <w:lvl w:ilvl="5" w:tplc="548CEAA4">
      <w:start w:val="1"/>
      <w:numFmt w:val="lowerRoman"/>
      <w:lvlText w:val="%6."/>
      <w:lvlJc w:val="right"/>
      <w:pPr>
        <w:ind w:left="4320" w:hanging="180"/>
      </w:pPr>
    </w:lvl>
    <w:lvl w:ilvl="6" w:tplc="40F67C90">
      <w:start w:val="1"/>
      <w:numFmt w:val="decimal"/>
      <w:lvlText w:val="%7."/>
      <w:lvlJc w:val="left"/>
      <w:pPr>
        <w:ind w:left="5040" w:hanging="360"/>
      </w:pPr>
    </w:lvl>
    <w:lvl w:ilvl="7" w:tplc="26BC5C2C">
      <w:start w:val="1"/>
      <w:numFmt w:val="lowerLetter"/>
      <w:lvlText w:val="%8."/>
      <w:lvlJc w:val="left"/>
      <w:pPr>
        <w:ind w:left="5760" w:hanging="360"/>
      </w:pPr>
    </w:lvl>
    <w:lvl w:ilvl="8" w:tplc="771842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6"/>
  </w:num>
  <w:num w:numId="5">
    <w:abstractNumId w:val="39"/>
  </w:num>
  <w:num w:numId="6">
    <w:abstractNumId w:val="1"/>
  </w:num>
  <w:num w:numId="7">
    <w:abstractNumId w:val="34"/>
  </w:num>
  <w:num w:numId="8">
    <w:abstractNumId w:val="29"/>
    <w:lvlOverride w:ilvl="0">
      <w:lvl w:ilvl="0" w:tplc="48C8A29A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9"/>
    <w:lvlOverride w:ilvl="0">
      <w:lvl w:ilvl="0" w:tplc="48C8A29A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0"/>
  </w:num>
  <w:num w:numId="11">
    <w:abstractNumId w:val="44"/>
  </w:num>
  <w:num w:numId="12">
    <w:abstractNumId w:val="10"/>
  </w:num>
  <w:num w:numId="13">
    <w:abstractNumId w:val="38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24"/>
  </w:num>
  <w:num w:numId="17">
    <w:abstractNumId w:val="42"/>
  </w:num>
  <w:num w:numId="18">
    <w:abstractNumId w:val="35"/>
  </w:num>
  <w:num w:numId="19">
    <w:abstractNumId w:val="31"/>
  </w:num>
  <w:num w:numId="20">
    <w:abstractNumId w:val="37"/>
  </w:num>
  <w:num w:numId="21">
    <w:abstractNumId w:val="12"/>
  </w:num>
  <w:num w:numId="22">
    <w:abstractNumId w:val="20"/>
  </w:num>
  <w:num w:numId="23">
    <w:abstractNumId w:val="41"/>
  </w:num>
  <w:num w:numId="24">
    <w:abstractNumId w:val="19"/>
  </w:num>
  <w:num w:numId="25">
    <w:abstractNumId w:val="17"/>
  </w:num>
  <w:num w:numId="26">
    <w:abstractNumId w:val="21"/>
  </w:num>
  <w:num w:numId="27">
    <w:abstractNumId w:val="15"/>
  </w:num>
  <w:num w:numId="28">
    <w:abstractNumId w:val="11"/>
  </w:num>
  <w:num w:numId="29">
    <w:abstractNumId w:val="27"/>
  </w:num>
  <w:num w:numId="30">
    <w:abstractNumId w:val="36"/>
  </w:num>
  <w:num w:numId="31">
    <w:abstractNumId w:val="25"/>
  </w:num>
  <w:num w:numId="32">
    <w:abstractNumId w:val="16"/>
  </w:num>
  <w:num w:numId="33">
    <w:abstractNumId w:val="3"/>
  </w:num>
  <w:num w:numId="34">
    <w:abstractNumId w:val="18"/>
  </w:num>
  <w:num w:numId="35">
    <w:abstractNumId w:val="14"/>
  </w:num>
  <w:num w:numId="36">
    <w:abstractNumId w:val="7"/>
  </w:num>
  <w:num w:numId="37">
    <w:abstractNumId w:val="0"/>
  </w:num>
  <w:num w:numId="38">
    <w:abstractNumId w:val="45"/>
  </w:num>
  <w:num w:numId="39">
    <w:abstractNumId w:val="30"/>
  </w:num>
  <w:num w:numId="40">
    <w:abstractNumId w:val="32"/>
  </w:num>
  <w:num w:numId="41">
    <w:abstractNumId w:val="5"/>
  </w:num>
  <w:num w:numId="42">
    <w:abstractNumId w:val="4"/>
  </w:num>
  <w:num w:numId="43">
    <w:abstractNumId w:val="43"/>
  </w:num>
  <w:num w:numId="44">
    <w:abstractNumId w:val="23"/>
  </w:num>
  <w:num w:numId="45">
    <w:abstractNumId w:val="26"/>
  </w:num>
  <w:num w:numId="46">
    <w:abstractNumId w:val="9"/>
  </w:num>
  <w:num w:numId="47">
    <w:abstractNumId w:val="28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B6"/>
    <w:rsid w:val="001B1C79"/>
    <w:rsid w:val="002D5574"/>
    <w:rsid w:val="00B17946"/>
    <w:rsid w:val="00BE5EB6"/>
    <w:rsid w:val="00D16730"/>
    <w:rsid w:val="00E0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semiHidden/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f0">
    <w:name w:val="Нижний колонтитул Знак"/>
    <w:link w:val="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Вертикальный отступ 2"/>
    <w:basedOn w:val="a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f3">
    <w:name w:val="Постановление"/>
    <w:basedOn w:val="a"/>
    <w:pPr>
      <w:spacing w:after="0"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paragraph" w:customStyle="1" w:styleId="af4">
    <w:name w:val="Номер"/>
    <w:basedOn w:val="a"/>
    <w:pPr>
      <w:spacing w:before="60" w:after="6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3">
    <w:name w:val="Вертикальный отступ 1"/>
    <w:basedOn w:val="a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character" w:styleId="af5">
    <w:name w:val="Hyperlink"/>
    <w:rPr>
      <w:color w:val="0000FF"/>
      <w:u w:val="single"/>
    </w:rPr>
  </w:style>
  <w:style w:type="character" w:styleId="af6">
    <w:name w:val="page number"/>
    <w:basedOn w:val="a0"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table" w:styleId="af7">
    <w:name w:val="Table Grid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9">
    <w:name w:val="Основной текст Знак"/>
    <w:link w:val="a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styleId="afa">
    <w:name w:val="Body Text Indent"/>
    <w:basedOn w:val="a"/>
    <w:link w:val="af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fb">
    <w:name w:val="Основной текст с отступом Знак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pPr>
      <w:widowControl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styleId="afc">
    <w:name w:val="Plain Text"/>
    <w:basedOn w:val="a"/>
    <w:link w:val="af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Цитата1"/>
    <w:basedOn w:val="14"/>
    <w:pPr>
      <w:spacing w:line="260" w:lineRule="auto"/>
      <w:ind w:left="1560" w:right="1000" w:firstLine="0"/>
      <w:jc w:val="center"/>
    </w:pPr>
    <w:rPr>
      <w:sz w:val="28"/>
    </w:rPr>
  </w:style>
  <w:style w:type="paragraph" w:styleId="afe">
    <w:name w:val="Block Text"/>
    <w:basedOn w:val="a"/>
    <w:pPr>
      <w:widowControl w:val="0"/>
      <w:shd w:val="clear" w:color="FFFFFF" w:fill="FFFFFF"/>
      <w:spacing w:before="211" w:after="0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4">
    <w:name w:val="Body Text 3"/>
    <w:basedOn w:val="a"/>
    <w:link w:val="3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3 Знак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6">
    <w:name w:val="заголовок 3"/>
    <w:basedOn w:val="a"/>
    <w:next w:val="a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character" w:customStyle="1" w:styleId="aff">
    <w:name w:val="Гипертекстовая ссылка"/>
    <w:rPr>
      <w:color w:val="008000"/>
      <w:sz w:val="20"/>
      <w:szCs w:val="20"/>
      <w:u w:val="single"/>
    </w:rPr>
  </w:style>
  <w:style w:type="paragraph" w:styleId="aff0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52">
    <w:name w:val="Знак Знак5"/>
    <w:rPr>
      <w:lang w:val="ru-RU" w:eastAsia="ru-RU" w:bidi="ar-SA"/>
    </w:rPr>
  </w:style>
  <w:style w:type="paragraph" w:customStyle="1" w:styleId="16">
    <w:name w:val="Обычный1"/>
    <w:pPr>
      <w:widowControl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customStyle="1" w:styleId="17">
    <w:name w:val="Цитата1"/>
    <w:basedOn w:val="16"/>
    <w:pPr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18">
    <w:name w:val="Знак Знак1"/>
    <w:rPr>
      <w:lang w:val="ru-RU" w:eastAsia="ru-RU" w:bidi="ar-SA"/>
    </w:rPr>
  </w:style>
  <w:style w:type="character" w:customStyle="1" w:styleId="140">
    <w:name w:val="Знак Знак14"/>
    <w:rPr>
      <w:sz w:val="28"/>
      <w:lang w:val="ru-RU" w:eastAsia="ru-RU" w:bidi="ar-SA"/>
    </w:rPr>
  </w:style>
  <w:style w:type="character" w:styleId="aff1">
    <w:name w:val="Strong"/>
    <w:qFormat/>
    <w:rPr>
      <w:b/>
      <w:bCs/>
    </w:rPr>
  </w:style>
  <w:style w:type="paragraph" w:styleId="aff2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3">
    <w:name w:val="No Spacing"/>
    <w:qFormat/>
    <w:pPr>
      <w:jc w:val="both"/>
    </w:pPr>
    <w:rPr>
      <w:rFonts w:ascii="Times New Roman" w:eastAsia="Calibri" w:hAnsi="Times New Roman"/>
      <w:sz w:val="28"/>
      <w:szCs w:val="22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f5">
    <w:name w:val="footnote reference"/>
    <w:uiPriority w:val="99"/>
    <w:rPr>
      <w:vertAlign w:val="superscript"/>
    </w:rPr>
  </w:style>
  <w:style w:type="paragraph" w:styleId="aff6">
    <w:name w:val="endnote text"/>
    <w:basedOn w:val="a"/>
    <w:link w:val="aff7"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7">
    <w:name w:val="Текст концевой сноски Знак"/>
    <w:link w:val="af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uiPriority w:val="99"/>
    <w:rPr>
      <w:vertAlign w:val="superscript"/>
    </w:rPr>
  </w:style>
  <w:style w:type="paragraph" w:customStyle="1" w:styleId="aff9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9">
    <w:name w:val="Сетка таблицы1"/>
    <w:basedOn w:val="a1"/>
    <w:next w:val="af7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</w:style>
  <w:style w:type="character" w:customStyle="1" w:styleId="s2">
    <w:name w:val="s2"/>
  </w:style>
  <w:style w:type="character" w:customStyle="1" w:styleId="affa">
    <w:name w:val="Основной текст_"/>
    <w:link w:val="27"/>
    <w:rPr>
      <w:rFonts w:ascii="Times New Roman" w:hAnsi="Times New Roman"/>
      <w:sz w:val="23"/>
      <w:szCs w:val="23"/>
      <w:shd w:val="clear" w:color="FFFFFF" w:fill="FFFFFF"/>
    </w:rPr>
  </w:style>
  <w:style w:type="character" w:customStyle="1" w:styleId="1a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b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7">
    <w:name w:val="Основной текст2"/>
    <w:basedOn w:val="a"/>
    <w:link w:val="affa"/>
    <w:pPr>
      <w:shd w:val="clear" w:color="FFFFFF" w:fill="FFFFFF"/>
      <w:spacing w:before="480" w:after="360" w:line="0" w:lineRule="atLeast"/>
    </w:pPr>
    <w:rPr>
      <w:rFonts w:ascii="Times New Roman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semiHidden/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f0">
    <w:name w:val="Нижний колонтитул Знак"/>
    <w:link w:val="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Вертикальный отступ 2"/>
    <w:basedOn w:val="a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f3">
    <w:name w:val="Постановление"/>
    <w:basedOn w:val="a"/>
    <w:pPr>
      <w:spacing w:after="0"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paragraph" w:customStyle="1" w:styleId="af4">
    <w:name w:val="Номер"/>
    <w:basedOn w:val="a"/>
    <w:pPr>
      <w:spacing w:before="60" w:after="6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3">
    <w:name w:val="Вертикальный отступ 1"/>
    <w:basedOn w:val="a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character" w:styleId="af5">
    <w:name w:val="Hyperlink"/>
    <w:rPr>
      <w:color w:val="0000FF"/>
      <w:u w:val="single"/>
    </w:rPr>
  </w:style>
  <w:style w:type="character" w:styleId="af6">
    <w:name w:val="page number"/>
    <w:basedOn w:val="a0"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table" w:styleId="af7">
    <w:name w:val="Table Grid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9">
    <w:name w:val="Основной текст Знак"/>
    <w:link w:val="a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styleId="afa">
    <w:name w:val="Body Text Indent"/>
    <w:basedOn w:val="a"/>
    <w:link w:val="af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fb">
    <w:name w:val="Основной текст с отступом Знак"/>
    <w:link w:val="a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pPr>
      <w:widowControl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styleId="afc">
    <w:name w:val="Plain Text"/>
    <w:basedOn w:val="a"/>
    <w:link w:val="af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Цитата1"/>
    <w:basedOn w:val="14"/>
    <w:pPr>
      <w:spacing w:line="260" w:lineRule="auto"/>
      <w:ind w:left="1560" w:right="1000" w:firstLine="0"/>
      <w:jc w:val="center"/>
    </w:pPr>
    <w:rPr>
      <w:sz w:val="28"/>
    </w:rPr>
  </w:style>
  <w:style w:type="paragraph" w:styleId="afe">
    <w:name w:val="Block Text"/>
    <w:basedOn w:val="a"/>
    <w:pPr>
      <w:widowControl w:val="0"/>
      <w:shd w:val="clear" w:color="FFFFFF" w:fill="FFFFFF"/>
      <w:spacing w:before="211" w:after="0" w:line="187" w:lineRule="exact"/>
      <w:ind w:left="567" w:right="4378" w:hanging="567"/>
    </w:pPr>
    <w:rPr>
      <w:rFonts w:ascii="Arial" w:hAnsi="Arial" w:cs="Arial"/>
      <w:color w:val="000000"/>
      <w:spacing w:val="-2"/>
      <w:sz w:val="24"/>
      <w:szCs w:val="24"/>
    </w:rPr>
  </w:style>
  <w:style w:type="paragraph" w:styleId="34">
    <w:name w:val="Body Text 3"/>
    <w:basedOn w:val="a"/>
    <w:link w:val="3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3 Знак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6">
    <w:name w:val="заголовок 3"/>
    <w:basedOn w:val="a"/>
    <w:next w:val="a"/>
    <w:pPr>
      <w:keepNext/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character" w:customStyle="1" w:styleId="aff">
    <w:name w:val="Гипертекстовая ссылка"/>
    <w:rPr>
      <w:color w:val="008000"/>
      <w:sz w:val="20"/>
      <w:szCs w:val="20"/>
      <w:u w:val="single"/>
    </w:rPr>
  </w:style>
  <w:style w:type="paragraph" w:styleId="aff0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52">
    <w:name w:val="Знак Знак5"/>
    <w:rPr>
      <w:lang w:val="ru-RU" w:eastAsia="ru-RU" w:bidi="ar-SA"/>
    </w:rPr>
  </w:style>
  <w:style w:type="paragraph" w:customStyle="1" w:styleId="16">
    <w:name w:val="Обычный1"/>
    <w:pPr>
      <w:widowControl w:val="0"/>
      <w:spacing w:line="259" w:lineRule="auto"/>
      <w:ind w:firstLine="340"/>
      <w:jc w:val="both"/>
    </w:pPr>
    <w:rPr>
      <w:rFonts w:ascii="Times New Roman" w:hAnsi="Times New Roman"/>
      <w:sz w:val="18"/>
    </w:rPr>
  </w:style>
  <w:style w:type="paragraph" w:customStyle="1" w:styleId="17">
    <w:name w:val="Цитата1"/>
    <w:basedOn w:val="16"/>
    <w:pPr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18">
    <w:name w:val="Знак Знак1"/>
    <w:rPr>
      <w:lang w:val="ru-RU" w:eastAsia="ru-RU" w:bidi="ar-SA"/>
    </w:rPr>
  </w:style>
  <w:style w:type="character" w:customStyle="1" w:styleId="140">
    <w:name w:val="Знак Знак14"/>
    <w:rPr>
      <w:sz w:val="28"/>
      <w:lang w:val="ru-RU" w:eastAsia="ru-RU" w:bidi="ar-SA"/>
    </w:rPr>
  </w:style>
  <w:style w:type="character" w:styleId="aff1">
    <w:name w:val="Strong"/>
    <w:qFormat/>
    <w:rPr>
      <w:b/>
      <w:bCs/>
    </w:rPr>
  </w:style>
  <w:style w:type="paragraph" w:styleId="aff2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3">
    <w:name w:val="No Spacing"/>
    <w:qFormat/>
    <w:pPr>
      <w:jc w:val="both"/>
    </w:pPr>
    <w:rPr>
      <w:rFonts w:ascii="Times New Roman" w:eastAsia="Calibri" w:hAnsi="Times New Roman"/>
      <w:sz w:val="28"/>
      <w:szCs w:val="22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f5">
    <w:name w:val="footnote reference"/>
    <w:uiPriority w:val="99"/>
    <w:rPr>
      <w:vertAlign w:val="superscript"/>
    </w:rPr>
  </w:style>
  <w:style w:type="paragraph" w:styleId="aff6">
    <w:name w:val="endnote text"/>
    <w:basedOn w:val="a"/>
    <w:link w:val="aff7"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7">
    <w:name w:val="Текст концевой сноски Знак"/>
    <w:link w:val="af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uiPriority w:val="99"/>
    <w:rPr>
      <w:vertAlign w:val="superscript"/>
    </w:rPr>
  </w:style>
  <w:style w:type="paragraph" w:customStyle="1" w:styleId="aff9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9">
    <w:name w:val="Сетка таблицы1"/>
    <w:basedOn w:val="a1"/>
    <w:next w:val="af7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</w:style>
  <w:style w:type="character" w:customStyle="1" w:styleId="s2">
    <w:name w:val="s2"/>
  </w:style>
  <w:style w:type="character" w:customStyle="1" w:styleId="affa">
    <w:name w:val="Основной текст_"/>
    <w:link w:val="27"/>
    <w:rPr>
      <w:rFonts w:ascii="Times New Roman" w:hAnsi="Times New Roman"/>
      <w:sz w:val="23"/>
      <w:szCs w:val="23"/>
      <w:shd w:val="clear" w:color="FFFFFF" w:fill="FFFFFF"/>
    </w:rPr>
  </w:style>
  <w:style w:type="character" w:customStyle="1" w:styleId="1a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b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7">
    <w:name w:val="Основной текст2"/>
    <w:basedOn w:val="a"/>
    <w:link w:val="affa"/>
    <w:pPr>
      <w:shd w:val="clear" w:color="FFFFFF" w:fill="FFFFFF"/>
      <w:spacing w:before="480" w:after="360" w:line="0" w:lineRule="atLeast"/>
    </w:pPr>
    <w:rPr>
      <w:rFonts w:ascii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kirev_av@belregi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2883</Words>
  <Characters>16439</Characters>
  <Application>Microsoft Office Word</Application>
  <DocSecurity>0</DocSecurity>
  <Lines>136</Lines>
  <Paragraphs>38</Paragraphs>
  <ScaleCrop>false</ScaleCrop>
  <Company/>
  <LinksUpToDate>false</LinksUpToDate>
  <CharactersWithSpaces>19284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Сорочинская Инна Леонидовна</cp:lastModifiedBy>
  <cp:revision>107</cp:revision>
  <dcterms:created xsi:type="dcterms:W3CDTF">2020-03-23T14:21:00Z</dcterms:created>
  <dcterms:modified xsi:type="dcterms:W3CDTF">2021-04-01T13:41:00Z</dcterms:modified>
</cp:coreProperties>
</file>