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Пояснительная записка </w:t>
      </w:r>
      <w:r/>
    </w:p>
    <w:p>
      <w:pPr>
        <w:jc w:val="center"/>
        <w:rPr>
          <w:rFonts w:eastAsia="Arial" w:cs="Arial"/>
          <w:b/>
          <w:sz w:val="26"/>
          <w:szCs w:val="26"/>
        </w:rPr>
      </w:pPr>
      <w:r>
        <w:rPr>
          <w:b/>
          <w:sz w:val="26"/>
          <w:szCs w:val="26"/>
        </w:rPr>
        <w:t xml:space="preserve">к </w:t>
      </w:r>
      <w:r>
        <w:rPr>
          <w:b/>
          <w:sz w:val="26"/>
          <w:szCs w:val="26"/>
        </w:rPr>
        <w:t xml:space="preserve">проекта приказа министерства сельского хозяйства и продовольствия Белгородской области </w:t>
      </w:r>
      <w:r>
        <w:rPr>
          <w:b/>
          <w:color w:val="000000"/>
          <w:sz w:val="26"/>
          <w:szCs w:val="26"/>
        </w:rPr>
        <w:t xml:space="preserve">«О</w:t>
      </w:r>
      <w:r>
        <w:rPr>
          <w:rFonts w:eastAsia="Arial"/>
          <w:b/>
          <w:sz w:val="26"/>
          <w:szCs w:val="26"/>
        </w:rPr>
        <w:t xml:space="preserve"> внесении изменений в приказ министерства сельского хозяйства и продовольствия Белгородской области от 21 октября 2022 года № 387 «Об утверждении административного регламента предоставления министерством сельского хозяйства и продовольствия Белгор</w:t>
      </w:r>
      <w:r>
        <w:rPr>
          <w:rFonts w:eastAsia="Arial"/>
          <w:b/>
          <w:sz w:val="26"/>
          <w:szCs w:val="26"/>
        </w:rPr>
        <w:t xml:space="preserve">одской области государственной услуги «Лицензирование розничной продажи алкогольной продукции на 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продукции)»</w:t>
      </w:r>
      <w:r/>
    </w:p>
    <w:p>
      <w:pPr>
        <w:jc w:val="center"/>
        <w:rPr>
          <w:rFonts w:eastAsia="Arial" w:cs="Arial"/>
          <w:b/>
          <w:sz w:val="26"/>
          <w:szCs w:val="26"/>
        </w:rPr>
      </w:pPr>
      <w:r>
        <w:rPr>
          <w:rFonts w:eastAsia="Arial" w:cs="Arial"/>
          <w:b/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rStyle w:val="603"/>
          <w:b w:val="0"/>
          <w:sz w:val="26"/>
          <w:szCs w:val="26"/>
        </w:rPr>
        <w:t xml:space="preserve">Представленный </w:t>
      </w:r>
      <w:r>
        <w:rPr>
          <w:bCs/>
          <w:sz w:val="26"/>
          <w:szCs w:val="26"/>
        </w:rPr>
        <w:t xml:space="preserve">приказа министерства сельского хозяйства и продовольствия Белгородской области </w:t>
      </w:r>
      <w:r>
        <w:rPr>
          <w:bCs/>
          <w:color w:val="000000"/>
          <w:sz w:val="26"/>
          <w:szCs w:val="26"/>
        </w:rPr>
        <w:t xml:space="preserve">«О</w:t>
      </w:r>
      <w:r>
        <w:rPr>
          <w:rFonts w:eastAsia="Arial"/>
          <w:bCs/>
          <w:sz w:val="26"/>
          <w:szCs w:val="26"/>
        </w:rPr>
        <w:t xml:space="preserve"> внесении изменений в приказ министерства сельского хозяйства и продовольствия Белгородской области от 21 октября 2022 года № 387 «Об утверждении административного регламента предоставления министерством сельского хозяйства и продовольствия Белгор</w:t>
      </w:r>
      <w:r>
        <w:rPr>
          <w:rFonts w:eastAsia="Arial"/>
          <w:bCs/>
          <w:sz w:val="26"/>
          <w:szCs w:val="26"/>
        </w:rPr>
        <w:t xml:space="preserve">одской области государственной услуги «Лицензирование розничной продажи алкогольной продукции на 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продукции)»</w:t>
      </w:r>
      <w:r>
        <w:rPr>
          <w:rFonts w:eastAsia="Arial" w:cs="Arial"/>
          <w:bCs/>
          <w:sz w:val="26"/>
          <w:szCs w:val="26"/>
        </w:rPr>
        <w:t xml:space="preserve"> </w:t>
      </w:r>
      <w:r>
        <w:rPr>
          <w:rFonts w:eastAsia="Arial" w:cs="Arial"/>
          <w:bCs/>
          <w:sz w:val="26"/>
          <w:szCs w:val="26"/>
        </w:rPr>
        <w:t xml:space="preserve">(далее – проект </w:t>
      </w:r>
      <w:r>
        <w:rPr>
          <w:rFonts w:eastAsia="Arial" w:cs="Arial"/>
          <w:bCs/>
          <w:sz w:val="26"/>
          <w:szCs w:val="26"/>
        </w:rPr>
        <w:t xml:space="preserve">приказа</w:t>
      </w:r>
      <w:r>
        <w:rPr>
          <w:rFonts w:eastAsia="Arial" w:cs="Arial"/>
          <w:bCs/>
          <w:sz w:val="26"/>
          <w:szCs w:val="26"/>
        </w:rPr>
        <w:t xml:space="preserve">) </w:t>
      </w:r>
      <w:r>
        <w:rPr>
          <w:rFonts w:eastAsia="Arial" w:cs="Arial"/>
          <w:bCs/>
          <w:sz w:val="26"/>
          <w:szCs w:val="26"/>
        </w:rPr>
        <w:t xml:space="preserve">разработан в целях</w:t>
      </w:r>
      <w:r>
        <w:rPr>
          <w:rFonts w:eastAsia="Arial" w:cs="Arial"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приведения административного регламента предоставления министерством сельского хозяйства и продовольствия Белгородской области государственной услуги «Лицензирование розничной продажи</w:t>
      </w:r>
      <w:r>
        <w:rPr>
          <w:sz w:val="26"/>
          <w:szCs w:val="26"/>
        </w:rPr>
        <w:t xml:space="preserve"> алкогольной продукции на 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продукции)» в соответствие с Федеральными законами от 08 августа 2024 года № 316-Ф</w:t>
      </w:r>
      <w:r>
        <w:rPr>
          <w:sz w:val="26"/>
          <w:szCs w:val="26"/>
        </w:rPr>
        <w:t xml:space="preserve">З «О внесении изменений в Федеральный закон «О государственном регулировании производства и оборота этилового спирта, алкогольной и спиртосодержащей продукции и об ограничении потребления (распития) алкогольной продукции» и статьи 1 и 2 Федерального закона</w:t>
      </w:r>
      <w:r>
        <w:rPr>
          <w:sz w:val="26"/>
          <w:szCs w:val="26"/>
        </w:rPr>
        <w:t xml:space="preserve"> «О внесении изменений в Федеральный закон «О государственном регулировании производства и оборота этилового спирта, алкогольной и спиртосодержащей продукции и об ограничении потребления (распития) алкогольной продукции», от 25 декабря 2023 года № 675-ФЗ «</w:t>
      </w:r>
      <w:r>
        <w:rPr>
          <w:sz w:val="26"/>
          <w:szCs w:val="26"/>
          <w:lang w:eastAsia="ru-RU"/>
        </w:rPr>
        <w:t xml:space="preserve">О внесении изменений в Федеральный закон «Об организации предоставления государственных и муниципальных услуг» и Федеральный закон «О лицензировании отдельных видов деятельности» </w:t>
      </w:r>
      <w:r>
        <w:rPr>
          <w:sz w:val="26"/>
          <w:szCs w:val="26"/>
        </w:rPr>
        <w:t xml:space="preserve">и </w:t>
      </w:r>
      <w:r>
        <w:rPr>
          <w:sz w:val="26"/>
          <w:szCs w:val="26"/>
          <w:lang w:eastAsia="ru-RU"/>
        </w:rPr>
        <w:t xml:space="preserve">распоряжением Правительства Российской Федерации от 17 августа 2024 года № 2229-р «Об обжаловании принятых в ходе пр</w:t>
      </w:r>
      <w:r>
        <w:rPr>
          <w:sz w:val="26"/>
          <w:szCs w:val="26"/>
          <w:lang w:eastAsia="ru-RU"/>
        </w:rPr>
        <w:t xml:space="preserve">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в рамках осуществляемых федеральными органами исполнительной власти видов разрешительной деятельности»</w:t>
      </w:r>
      <w:r>
        <w:rPr>
          <w:sz w:val="26"/>
          <w:szCs w:val="26"/>
        </w:rPr>
        <w:t xml:space="preserve">.</w:t>
      </w:r>
      <w:r/>
    </w:p>
    <w:p>
      <w:pPr>
        <w:pStyle w:val="605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В административный регламент внесены следующие изменения: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  <w:highlight w:val="white"/>
        </w:rPr>
        <w:t xml:space="preserve">структура Административного регламента соответствует требованиям постановления Правительства Белгородской области от 18 июля 2022 года № 431-пп</w:t>
      </w:r>
      <w:r>
        <w:rPr>
          <w:sz w:val="26"/>
          <w:szCs w:val="26"/>
        </w:rPr>
        <w:t xml:space="preserve">;</w:t>
      </w:r>
      <w:r/>
    </w:p>
    <w:p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снижается срок направления уведомления</w:t>
      </w:r>
      <w:r>
        <w:rPr>
          <w:rFonts w:eastAsia="Calibri"/>
          <w:sz w:val="26"/>
          <w:szCs w:val="26"/>
        </w:rPr>
        <w:t xml:space="preserve"> о необходимости устранения выявленных нарушений в случае выявления нарушений по результатам проведения проверки документов и сведений</w:t>
      </w:r>
      <w:r>
        <w:rPr>
          <w:rFonts w:eastAsia="Calibri"/>
          <w:sz w:val="26"/>
          <w:szCs w:val="26"/>
        </w:rPr>
        <w:t xml:space="preserve">;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- актуализируется перечень документов необходимых для предоставления государственной услуги лицензирование розничной продажи алкогольной продукции.</w:t>
      </w:r>
      <w:r>
        <w:rPr>
          <w:sz w:val="26"/>
          <w:szCs w:val="26"/>
        </w:rPr>
        <w:t xml:space="preserve"> </w:t>
      </w:r>
      <w:r/>
    </w:p>
    <w:p>
      <w:pPr>
        <w:pStyle w:val="607"/>
        <w:ind w:firstLine="709"/>
        <w:jc w:val="both"/>
        <w:spacing w:beforeAutospacing="0" w:after="0" w:afterAutospacing="0"/>
        <w:shd w:val="clear" w:color="auto" w:fill="ffffff"/>
      </w:pPr>
      <w:r>
        <w:rPr>
          <w:rStyle w:val="606"/>
          <w:color w:val="000000"/>
          <w:sz w:val="26"/>
          <w:szCs w:val="26"/>
        </w:rPr>
        <w:t xml:space="preserve">Принятие проекта приказа не потребует изменений, дополнений ранее принятых нормативных правовых актов, а также не потребует дополнительных финансовых затрат, покрываемых за счет бюджета области.</w:t>
      </w:r>
      <w:r/>
    </w:p>
    <w:p>
      <w:pPr>
        <w:pStyle w:val="607"/>
        <w:ind w:firstLine="709"/>
        <w:jc w:val="both"/>
        <w:spacing w:beforeAutospacing="0" w:after="0" w:afterAutospacing="0"/>
        <w:shd w:val="clear" w:color="auto" w:fill="ffffff"/>
      </w:pPr>
      <w:r>
        <w:rPr>
          <w:rStyle w:val="606"/>
          <w:color w:val="000000"/>
          <w:sz w:val="26"/>
          <w:szCs w:val="26"/>
          <w:lang w:eastAsia="zh-CN"/>
        </w:rPr>
        <w:t xml:space="preserve">В рамках соглашения о взаимодействии Админ</w:t>
      </w:r>
      <w:r>
        <w:rPr>
          <w:rStyle w:val="606"/>
          <w:color w:val="000000"/>
          <w:sz w:val="26"/>
          <w:szCs w:val="26"/>
          <w:lang w:eastAsia="zh-CN"/>
        </w:rPr>
        <w:t xml:space="preserve">истрации Губернатора Белгородской области и прокуратуры Белгородской области в сфере нормотворческой деятельности от 27 февраля 2020 года, в целях проведения антикоррупционной экспертизы проектов нормативных правовых актов, принимаемых государственными орг</w:t>
      </w:r>
      <w:r>
        <w:rPr>
          <w:rStyle w:val="606"/>
          <w:color w:val="000000"/>
          <w:sz w:val="26"/>
          <w:szCs w:val="26"/>
          <w:lang w:eastAsia="zh-CN"/>
        </w:rPr>
        <w:t xml:space="preserve">анами Белгородской области по наиболее социально значимым вопросам, в соответствии с Федеральным законом от 17 июля 2009 года № 172-ФЗ «Об антикоррупционной экспертизе нормативных правовых актов и проектов» и распоряжением Губернатора Белгородской области </w:t>
      </w:r>
      <w:r>
        <w:rPr>
          <w:rStyle w:val="606"/>
          <w:color w:val="000000"/>
          <w:sz w:val="26"/>
          <w:szCs w:val="26"/>
        </w:rPr>
        <w:t xml:space="preserve">от 25 октября 2018 года № 868-р</w:t>
      </w:r>
      <w:r>
        <w:rPr>
          <w:rStyle w:val="606"/>
          <w:color w:val="000000"/>
          <w:sz w:val="26"/>
          <w:szCs w:val="26"/>
          <w:lang w:eastAsia="zh-CN"/>
        </w:rPr>
        <w:t xml:space="preserve"> «Об утверждении регламента подготовки правовых актов Губернатора и Правительства Белгородской области» проект приказа </w:t>
      </w:r>
      <w:r>
        <w:rPr>
          <w:rStyle w:val="606"/>
          <w:color w:val="000000"/>
          <w:sz w:val="26"/>
          <w:szCs w:val="26"/>
          <w:lang w:eastAsia="zh-CN"/>
        </w:rPr>
        <w:t xml:space="preserve">министерства сельского хозяйства и продовольствия области</w:t>
      </w:r>
      <w:r>
        <w:rPr>
          <w:rStyle w:val="606"/>
          <w:color w:val="000000"/>
          <w:sz w:val="26"/>
          <w:szCs w:val="26"/>
          <w:lang w:eastAsia="zh-CN"/>
        </w:rPr>
        <w:t xml:space="preserve"> направлен на рассмотрение в прокуратуру Белгородской области.</w:t>
      </w:r>
      <w:r/>
    </w:p>
    <w:p>
      <w:pPr>
        <w:ind w:firstLine="709"/>
        <w:jc w:val="both"/>
        <w:widowControl w:val="off"/>
        <w:rPr>
          <w:rFonts w:eastAsia="Arial" w:cs="Arial"/>
          <w:sz w:val="26"/>
          <w:szCs w:val="26"/>
        </w:rPr>
      </w:pP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Знак"/>
    <w:basedOn w:val="5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603">
    <w:name w:val="Strong"/>
    <w:qFormat/>
    <w:rPr>
      <w:b/>
      <w:bCs/>
    </w:rPr>
  </w:style>
  <w:style w:type="paragraph" w:styleId="604" w:customStyle="1">
    <w:name w:val="1"/>
    <w:basedOn w:val="5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05" w:customStyle="1">
    <w:name w:val="ConsPlusNormal"/>
    <w:qFormat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zh-CN"/>
    </w:rPr>
  </w:style>
  <w:style w:type="character" w:styleId="606" w:customStyle="1">
    <w:name w:val="pt-a0"/>
    <w:basedOn w:val="599"/>
    <w:qFormat/>
  </w:style>
  <w:style w:type="paragraph" w:styleId="607" w:customStyle="1">
    <w:name w:val="pt-a-000013"/>
    <w:basedOn w:val="598"/>
    <w:qFormat/>
    <w:pPr>
      <w:spacing w:beforeAutospacing="1" w:after="200" w:afterAutospacing="1"/>
    </w:pPr>
    <w:rPr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29</cp:revision>
  <dcterms:created xsi:type="dcterms:W3CDTF">2023-02-13T13:07:00Z</dcterms:created>
  <dcterms:modified xsi:type="dcterms:W3CDTF">2024-11-08T12:48:44Z</dcterms:modified>
</cp:coreProperties>
</file>