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134CA6" w:rsidP="00A17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823D6E" w:rsidRDefault="00823D6E" w:rsidP="00A17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405B8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A405B8" w:rsidRDefault="00134CA6" w:rsidP="00A17E15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Default="00134CA6" w:rsidP="00A17E15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Начало: «</w:t>
            </w:r>
            <w:r w:rsidR="006065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56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06539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60653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CA6" w:rsidRPr="00A405B8" w:rsidRDefault="008457B1" w:rsidP="00F9560A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>кончание «</w:t>
            </w:r>
            <w:r w:rsidR="00F9560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606539">
              <w:rPr>
                <w:rFonts w:ascii="Times New Roman" w:hAnsi="Times New Roman" w:cs="Times New Roman"/>
                <w:sz w:val="28"/>
                <w:szCs w:val="28"/>
              </w:rPr>
              <w:t>» марта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60653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34CA6" w:rsidRPr="00A405B8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606539" w:rsidRPr="00606539">
        <w:t xml:space="preserve"> </w:t>
      </w:r>
      <w:r w:rsidR="00606539" w:rsidRPr="00606539">
        <w:rPr>
          <w:rFonts w:ascii="Times New Roman" w:hAnsi="Times New Roman" w:cs="Times New Roman"/>
          <w:sz w:val="28"/>
          <w:szCs w:val="28"/>
        </w:rPr>
        <w:t>департамент имущественных и земельных отношений Белгородской области</w:t>
      </w: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  <w:r w:rsidR="00606539" w:rsidRPr="00606539">
        <w:t xml:space="preserve"> </w:t>
      </w:r>
      <w:r w:rsidR="00606539" w:rsidRPr="00606539">
        <w:rPr>
          <w:rFonts w:ascii="Times New Roman" w:hAnsi="Times New Roman" w:cs="Times New Roman"/>
          <w:sz w:val="28"/>
          <w:szCs w:val="28"/>
        </w:rPr>
        <w:t>проект постановления Правительства Белгородской области «О внесении изменений             в постановление Правительства Белгородской области от 28 декабря 2017 года №</w:t>
      </w:r>
      <w:r w:rsidR="00606539">
        <w:rPr>
          <w:rFonts w:ascii="Times New Roman" w:hAnsi="Times New Roman" w:cs="Times New Roman"/>
          <w:sz w:val="28"/>
          <w:szCs w:val="28"/>
        </w:rPr>
        <w:t> </w:t>
      </w:r>
      <w:r w:rsidR="00606539" w:rsidRPr="00606539">
        <w:rPr>
          <w:rFonts w:ascii="Times New Roman" w:hAnsi="Times New Roman" w:cs="Times New Roman"/>
          <w:sz w:val="28"/>
          <w:szCs w:val="28"/>
        </w:rPr>
        <w:t>501-пп».</w:t>
      </w:r>
    </w:p>
    <w:p w:rsidR="00606539" w:rsidRPr="00606539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  <w:r w:rsidR="00606539" w:rsidRPr="00606539">
        <w:t xml:space="preserve"> </w:t>
      </w:r>
      <w:r w:rsidR="008859CB" w:rsidRPr="008859CB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8859CB" w:rsidRPr="0088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8859C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859CB" w:rsidRPr="0088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Белгородской области от 28 декабря 2017 года № 501-пп «Об утверждении порядка определения размера арендной платы, а также порядка, условий  и сроков внесения арендной платы за земельные участки, находящиеся в государственной собственности Белгородской области и государственная собственность на которые не разграничена, предоставленные в аренду без торгов»</w:t>
      </w:r>
      <w:r w:rsidR="0088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539" w:rsidRPr="00606539">
        <w:rPr>
          <w:rFonts w:ascii="Times New Roman" w:hAnsi="Times New Roman" w:cs="Times New Roman"/>
          <w:sz w:val="28"/>
          <w:szCs w:val="28"/>
        </w:rPr>
        <w:t>не установлен</w:t>
      </w:r>
      <w:r w:rsidR="008859CB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606539" w:rsidRPr="00606539">
        <w:rPr>
          <w:rFonts w:ascii="Times New Roman" w:hAnsi="Times New Roman" w:cs="Times New Roman"/>
          <w:sz w:val="28"/>
          <w:szCs w:val="28"/>
        </w:rPr>
        <w:t xml:space="preserve"> арендн</w:t>
      </w:r>
      <w:r w:rsidR="008859CB">
        <w:rPr>
          <w:rFonts w:ascii="Times New Roman" w:hAnsi="Times New Roman" w:cs="Times New Roman"/>
          <w:sz w:val="28"/>
          <w:szCs w:val="28"/>
        </w:rPr>
        <w:t>ой</w:t>
      </w:r>
      <w:r w:rsidR="00606539" w:rsidRPr="00606539">
        <w:rPr>
          <w:rFonts w:ascii="Times New Roman" w:hAnsi="Times New Roman" w:cs="Times New Roman"/>
          <w:sz w:val="28"/>
          <w:szCs w:val="28"/>
        </w:rPr>
        <w:t xml:space="preserve"> плат</w:t>
      </w:r>
      <w:r w:rsidR="008859CB">
        <w:rPr>
          <w:rFonts w:ascii="Times New Roman" w:hAnsi="Times New Roman" w:cs="Times New Roman"/>
          <w:sz w:val="28"/>
          <w:szCs w:val="28"/>
        </w:rPr>
        <w:t>ы</w:t>
      </w:r>
      <w:r w:rsidR="00606539" w:rsidRPr="00606539">
        <w:rPr>
          <w:rFonts w:ascii="Times New Roman" w:hAnsi="Times New Roman" w:cs="Times New Roman"/>
          <w:sz w:val="28"/>
          <w:szCs w:val="28"/>
        </w:rPr>
        <w:t>:</w:t>
      </w:r>
    </w:p>
    <w:p w:rsidR="00606539" w:rsidRPr="00606539" w:rsidRDefault="00606539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539">
        <w:rPr>
          <w:rFonts w:ascii="Times New Roman" w:hAnsi="Times New Roman" w:cs="Times New Roman"/>
          <w:sz w:val="28"/>
          <w:szCs w:val="28"/>
        </w:rPr>
        <w:t xml:space="preserve">- за земельные </w:t>
      </w:r>
      <w:proofErr w:type="gramStart"/>
      <w:r w:rsidRPr="00606539">
        <w:rPr>
          <w:rFonts w:ascii="Times New Roman" w:hAnsi="Times New Roman" w:cs="Times New Roman"/>
          <w:sz w:val="28"/>
          <w:szCs w:val="28"/>
        </w:rPr>
        <w:t>участки</w:t>
      </w:r>
      <w:proofErr w:type="gramEnd"/>
      <w:r w:rsidRPr="00606539">
        <w:rPr>
          <w:rFonts w:ascii="Times New Roman" w:hAnsi="Times New Roman" w:cs="Times New Roman"/>
          <w:sz w:val="28"/>
          <w:szCs w:val="28"/>
        </w:rPr>
        <w:t xml:space="preserve"> на которых размещены объекты культурного наследия (памятник истории и культуры), находящиеся в неудовлетворительном состоянии и нуждающиеся в восстановлении;</w:t>
      </w:r>
    </w:p>
    <w:p w:rsidR="00606539" w:rsidRPr="00606539" w:rsidRDefault="00606539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539">
        <w:rPr>
          <w:rFonts w:ascii="Times New Roman" w:hAnsi="Times New Roman" w:cs="Times New Roman"/>
          <w:sz w:val="28"/>
          <w:szCs w:val="28"/>
        </w:rPr>
        <w:t>- за земельные участки из земель сельскохозяйственного назначения, представленные не сельскохозяйственными угодьями;</w:t>
      </w:r>
    </w:p>
    <w:p w:rsidR="00134CA6" w:rsidRPr="00A405B8" w:rsidRDefault="00606539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539">
        <w:rPr>
          <w:rFonts w:ascii="Times New Roman" w:hAnsi="Times New Roman" w:cs="Times New Roman"/>
          <w:sz w:val="28"/>
          <w:szCs w:val="28"/>
        </w:rPr>
        <w:t>- земельного участка, предоставленного для осуществления крестьянским (фермерским) хозяйством его деятельности, за исключением земельных участков из земель сельскохозяйственного назначения,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сельскохозяйственными угодьями.</w:t>
      </w: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  <w:r w:rsidR="001034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35E3" w:rsidRPr="009235E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235E3">
        <w:rPr>
          <w:rFonts w:ascii="Times New Roman" w:hAnsi="Times New Roman" w:cs="Times New Roman"/>
          <w:sz w:val="28"/>
          <w:szCs w:val="28"/>
        </w:rPr>
        <w:t>Правительства РФ от 16.07.2009 г. №</w:t>
      </w:r>
      <w:r w:rsidR="009235E3" w:rsidRPr="009235E3">
        <w:rPr>
          <w:rFonts w:ascii="Times New Roman" w:hAnsi="Times New Roman" w:cs="Times New Roman"/>
          <w:sz w:val="28"/>
          <w:szCs w:val="28"/>
        </w:rPr>
        <w:t xml:space="preserve"> 582</w:t>
      </w:r>
      <w:r w:rsidR="009235E3">
        <w:rPr>
          <w:rFonts w:ascii="Times New Roman" w:hAnsi="Times New Roman" w:cs="Times New Roman"/>
          <w:sz w:val="28"/>
          <w:szCs w:val="28"/>
        </w:rPr>
        <w:t xml:space="preserve"> «</w:t>
      </w:r>
      <w:r w:rsidR="009235E3" w:rsidRPr="009235E3">
        <w:rPr>
          <w:rFonts w:ascii="Times New Roman" w:hAnsi="Times New Roman" w:cs="Times New Roman"/>
          <w:sz w:val="28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</w:t>
      </w:r>
      <w:r w:rsidR="009235E3">
        <w:rPr>
          <w:rFonts w:ascii="Times New Roman" w:hAnsi="Times New Roman" w:cs="Times New Roman"/>
          <w:sz w:val="28"/>
          <w:szCs w:val="28"/>
        </w:rPr>
        <w:t xml:space="preserve">ственности Российской Федерации, а также </w:t>
      </w:r>
      <w:r w:rsidR="001034EA" w:rsidRPr="009235E3">
        <w:rPr>
          <w:rFonts w:ascii="Times New Roman" w:hAnsi="Times New Roman" w:cs="Times New Roman"/>
          <w:sz w:val="28"/>
          <w:szCs w:val="28"/>
        </w:rPr>
        <w:t>анализ правоприменительной практики.</w:t>
      </w:r>
      <w:r w:rsidR="001034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E30DF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  <w:r w:rsidR="001034EA" w:rsidRPr="001034EA">
        <w:t xml:space="preserve"> </w:t>
      </w:r>
      <w:r w:rsidR="001034EA" w:rsidRPr="001034EA">
        <w:rPr>
          <w:rFonts w:ascii="Times New Roman" w:hAnsi="Times New Roman" w:cs="Times New Roman"/>
          <w:sz w:val="28"/>
          <w:szCs w:val="28"/>
        </w:rPr>
        <w:t>упорядочение правоотношений по определению арендной платы за земельные участки, предоставляемые без торгов.</w:t>
      </w: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  <w:r w:rsidR="002E30DF">
        <w:rPr>
          <w:rFonts w:ascii="Times New Roman" w:hAnsi="Times New Roman" w:cs="Times New Roman"/>
          <w:sz w:val="28"/>
          <w:szCs w:val="28"/>
        </w:rPr>
        <w:t xml:space="preserve"> </w:t>
      </w:r>
      <w:r w:rsidR="00306F3A">
        <w:rPr>
          <w:rFonts w:ascii="Times New Roman" w:hAnsi="Times New Roman" w:cs="Times New Roman"/>
          <w:sz w:val="28"/>
          <w:szCs w:val="28"/>
        </w:rPr>
        <w:t>установить льготные арендные ставки, в зависимости от кадастровой стоимости земельных участков. П</w:t>
      </w:r>
      <w:r w:rsidR="002E30DF">
        <w:rPr>
          <w:rFonts w:ascii="Times New Roman" w:hAnsi="Times New Roman" w:cs="Times New Roman"/>
          <w:sz w:val="28"/>
          <w:szCs w:val="28"/>
        </w:rPr>
        <w:t>роектом постановления предлагается упорядочить правоотношения по начислению арендной платы за</w:t>
      </w:r>
      <w:r w:rsidR="002E30DF" w:rsidRPr="002E30DF">
        <w:rPr>
          <w:rFonts w:ascii="Times New Roman" w:hAnsi="Times New Roman" w:cs="Times New Roman"/>
          <w:sz w:val="28"/>
          <w:szCs w:val="28"/>
        </w:rPr>
        <w:t xml:space="preserve"> земельные </w:t>
      </w:r>
      <w:proofErr w:type="gramStart"/>
      <w:r w:rsidR="002E30DF" w:rsidRPr="002E30DF">
        <w:rPr>
          <w:rFonts w:ascii="Times New Roman" w:hAnsi="Times New Roman" w:cs="Times New Roman"/>
          <w:sz w:val="28"/>
          <w:szCs w:val="28"/>
        </w:rPr>
        <w:t>участки</w:t>
      </w:r>
      <w:proofErr w:type="gramEnd"/>
      <w:r w:rsidR="002E30DF" w:rsidRPr="002E30DF">
        <w:rPr>
          <w:rFonts w:ascii="Times New Roman" w:hAnsi="Times New Roman" w:cs="Times New Roman"/>
          <w:sz w:val="28"/>
          <w:szCs w:val="28"/>
        </w:rPr>
        <w:t xml:space="preserve"> на которых размещены объекты культурного наследия (памятник истории и культуры), </w:t>
      </w:r>
      <w:r w:rsidR="002E30DF" w:rsidRPr="002E30DF">
        <w:rPr>
          <w:rFonts w:ascii="Times New Roman" w:hAnsi="Times New Roman" w:cs="Times New Roman"/>
          <w:sz w:val="28"/>
          <w:szCs w:val="28"/>
        </w:rPr>
        <w:lastRenderedPageBreak/>
        <w:t>находящиеся в неудовлетворительном состоянии и нуждающиеся в восстановлении;</w:t>
      </w:r>
      <w:r w:rsidR="002E30DF">
        <w:rPr>
          <w:rFonts w:ascii="Times New Roman" w:hAnsi="Times New Roman" w:cs="Times New Roman"/>
          <w:sz w:val="28"/>
          <w:szCs w:val="28"/>
        </w:rPr>
        <w:t xml:space="preserve"> </w:t>
      </w:r>
      <w:r w:rsidR="002E30DF" w:rsidRPr="002E30DF">
        <w:rPr>
          <w:rFonts w:ascii="Times New Roman" w:hAnsi="Times New Roman" w:cs="Times New Roman"/>
          <w:sz w:val="28"/>
          <w:szCs w:val="28"/>
        </w:rPr>
        <w:t>за земельные участки из земель сельскохозяйственного назначения, представленные не сельскохозяйственными угодьями;</w:t>
      </w:r>
      <w:r w:rsidR="002E30DF">
        <w:rPr>
          <w:rFonts w:ascii="Times New Roman" w:hAnsi="Times New Roman" w:cs="Times New Roman"/>
          <w:sz w:val="28"/>
          <w:szCs w:val="28"/>
        </w:rPr>
        <w:t xml:space="preserve"> за </w:t>
      </w:r>
      <w:r w:rsidR="002E30DF" w:rsidRPr="002E30DF">
        <w:rPr>
          <w:rFonts w:ascii="Times New Roman" w:hAnsi="Times New Roman" w:cs="Times New Roman"/>
          <w:sz w:val="28"/>
          <w:szCs w:val="28"/>
        </w:rPr>
        <w:t>земельн</w:t>
      </w:r>
      <w:r w:rsidR="002E30DF">
        <w:rPr>
          <w:rFonts w:ascii="Times New Roman" w:hAnsi="Times New Roman" w:cs="Times New Roman"/>
          <w:sz w:val="28"/>
          <w:szCs w:val="28"/>
        </w:rPr>
        <w:t>ые</w:t>
      </w:r>
      <w:r w:rsidR="002E30DF" w:rsidRPr="002E30D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E30DF">
        <w:rPr>
          <w:rFonts w:ascii="Times New Roman" w:hAnsi="Times New Roman" w:cs="Times New Roman"/>
          <w:sz w:val="28"/>
          <w:szCs w:val="28"/>
        </w:rPr>
        <w:t>и</w:t>
      </w:r>
      <w:r w:rsidR="002E30DF" w:rsidRPr="002E30DF">
        <w:rPr>
          <w:rFonts w:ascii="Times New Roman" w:hAnsi="Times New Roman" w:cs="Times New Roman"/>
          <w:sz w:val="28"/>
          <w:szCs w:val="28"/>
        </w:rPr>
        <w:t>, предоставленн</w:t>
      </w:r>
      <w:r w:rsidR="002E30DF">
        <w:rPr>
          <w:rFonts w:ascii="Times New Roman" w:hAnsi="Times New Roman" w:cs="Times New Roman"/>
          <w:sz w:val="28"/>
          <w:szCs w:val="28"/>
        </w:rPr>
        <w:t>ые</w:t>
      </w:r>
      <w:r w:rsidR="002E30DF" w:rsidRPr="002E30DF">
        <w:rPr>
          <w:rFonts w:ascii="Times New Roman" w:hAnsi="Times New Roman" w:cs="Times New Roman"/>
          <w:sz w:val="28"/>
          <w:szCs w:val="28"/>
        </w:rPr>
        <w:t xml:space="preserve"> для осуществления крестьянским (фермерским) хозяйством его деятельности, за исключением земельных участков из земель сельскохозяйственного назначения, представленных сельскохозяйственными угодьями.</w:t>
      </w:r>
    </w:p>
    <w:p w:rsidR="00134CA6" w:rsidRPr="00A405B8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134CA6" w:rsidRPr="00A405B8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1034EA">
        <w:rPr>
          <w:rFonts w:ascii="Times New Roman" w:hAnsi="Times New Roman" w:cs="Times New Roman"/>
          <w:sz w:val="28"/>
          <w:szCs w:val="28"/>
        </w:rPr>
        <w:t>Мелехина</w:t>
      </w:r>
      <w:proofErr w:type="spellEnd"/>
      <w:r w:rsidR="001034EA">
        <w:rPr>
          <w:rFonts w:ascii="Times New Roman" w:hAnsi="Times New Roman" w:cs="Times New Roman"/>
          <w:sz w:val="28"/>
          <w:szCs w:val="28"/>
        </w:rPr>
        <w:t xml:space="preserve"> Лариса Валерьевна.</w:t>
      </w:r>
    </w:p>
    <w:p w:rsidR="00134CA6" w:rsidRPr="00A405B8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034EA">
        <w:rPr>
          <w:rFonts w:ascii="Times New Roman" w:hAnsi="Times New Roman" w:cs="Times New Roman"/>
          <w:sz w:val="28"/>
          <w:szCs w:val="28"/>
        </w:rPr>
        <w:t>заместитель начальника отдела управления государственными землями управления земельных ресурсов департамента имущественных                     и земельных отношений Белгородской области.</w:t>
      </w:r>
    </w:p>
    <w:p w:rsidR="00134CA6" w:rsidRPr="001034EA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1034EA">
        <w:rPr>
          <w:rFonts w:ascii="Times New Roman" w:hAnsi="Times New Roman" w:cs="Times New Roman"/>
          <w:sz w:val="28"/>
          <w:szCs w:val="28"/>
        </w:rPr>
        <w:t xml:space="preserve">(4722) 35-39-81, </w:t>
      </w:r>
      <w:r w:rsidRPr="00A405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1034EA">
        <w:rPr>
          <w:rFonts w:ascii="Times New Roman" w:hAnsi="Times New Roman" w:cs="Times New Roman"/>
          <w:sz w:val="28"/>
          <w:szCs w:val="28"/>
          <w:lang w:val="en-US"/>
        </w:rPr>
        <w:t>gos</w:t>
      </w:r>
      <w:proofErr w:type="spellEnd"/>
      <w:r w:rsidR="001034EA" w:rsidRPr="001034E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034EA">
        <w:rPr>
          <w:rFonts w:ascii="Times New Roman" w:hAnsi="Times New Roman" w:cs="Times New Roman"/>
          <w:sz w:val="28"/>
          <w:szCs w:val="28"/>
          <w:lang w:val="en-US"/>
        </w:rPr>
        <w:t>zemli</w:t>
      </w:r>
      <w:proofErr w:type="spellEnd"/>
      <w:r w:rsidR="001034EA" w:rsidRPr="001034E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034EA">
        <w:rPr>
          <w:rFonts w:ascii="Times New Roman" w:hAnsi="Times New Roman" w:cs="Times New Roman"/>
          <w:sz w:val="28"/>
          <w:szCs w:val="28"/>
          <w:lang w:val="en-US"/>
        </w:rPr>
        <w:t>dizo</w:t>
      </w:r>
      <w:proofErr w:type="spellEnd"/>
      <w:r w:rsidR="001034EA" w:rsidRPr="001034EA">
        <w:rPr>
          <w:rFonts w:ascii="Times New Roman" w:hAnsi="Times New Roman" w:cs="Times New Roman"/>
          <w:sz w:val="28"/>
          <w:szCs w:val="28"/>
        </w:rPr>
        <w:t>31.</w:t>
      </w:r>
      <w:proofErr w:type="spellStart"/>
      <w:r w:rsidR="001034E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15F9A" w:rsidRDefault="00C15F9A" w:rsidP="00A17E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405B8" w:rsidTr="00012263">
        <w:tc>
          <w:tcPr>
            <w:tcW w:w="6374" w:type="dxa"/>
          </w:tcPr>
          <w:p w:rsidR="00134CA6" w:rsidRPr="00A405B8" w:rsidRDefault="00134CA6" w:rsidP="00A17E15">
            <w:pPr>
              <w:ind w:firstLine="709"/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A405B8" w:rsidRDefault="00134CA6" w:rsidP="00F9560A">
            <w:pPr>
              <w:ind w:firstLine="709"/>
              <w:rPr>
                <w:sz w:val="28"/>
                <w:szCs w:val="28"/>
              </w:rPr>
            </w:pPr>
            <w:r w:rsidRPr="00B97EEA">
              <w:rPr>
                <w:b/>
                <w:sz w:val="28"/>
                <w:szCs w:val="28"/>
              </w:rPr>
              <w:t>средняя</w:t>
            </w:r>
            <w:bookmarkStart w:id="0" w:name="_GoBack"/>
            <w:bookmarkEnd w:id="0"/>
          </w:p>
        </w:tc>
      </w:tr>
      <w:tr w:rsidR="00134CA6" w:rsidRPr="00A405B8" w:rsidTr="00012263">
        <w:tc>
          <w:tcPr>
            <w:tcW w:w="10196" w:type="dxa"/>
            <w:gridSpan w:val="2"/>
          </w:tcPr>
          <w:p w:rsidR="00B97EEA" w:rsidRPr="00B97EEA" w:rsidRDefault="00134CA6" w:rsidP="00A17E15">
            <w:pPr>
              <w:ind w:firstLine="709"/>
              <w:jc w:val="both"/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2.2. </w:t>
            </w:r>
            <w:proofErr w:type="gramStart"/>
            <w:r w:rsidRPr="00A405B8">
              <w:rPr>
                <w:sz w:val="28"/>
                <w:szCs w:val="28"/>
              </w:rPr>
              <w:t>Обоснование отнесения проекта нормативного правового акта к определенной степени регулирующего воздействия</w:t>
            </w:r>
            <w:r w:rsidR="00B97EEA">
              <w:rPr>
                <w:sz w:val="28"/>
                <w:szCs w:val="28"/>
              </w:rPr>
              <w:t xml:space="preserve">: </w:t>
            </w:r>
            <w:r w:rsidR="00B97EEA" w:rsidRPr="00B97EEA">
              <w:rPr>
                <w:sz w:val="28"/>
                <w:szCs w:val="28"/>
              </w:rPr>
              <w:t xml:space="preserve">проект </w:t>
            </w:r>
            <w:r w:rsidR="002E30DF">
              <w:rPr>
                <w:sz w:val="28"/>
                <w:szCs w:val="28"/>
              </w:rPr>
              <w:t xml:space="preserve">правового акта </w:t>
            </w:r>
            <w:r w:rsidR="00B97EEA" w:rsidRPr="00B97EEA">
              <w:rPr>
                <w:sz w:val="28"/>
                <w:szCs w:val="28"/>
              </w:rPr>
              <w:t xml:space="preserve">содержит положения, изменяющие ранее предусмотренные законодательством </w:t>
            </w:r>
            <w:r w:rsidR="00B97EEA">
              <w:rPr>
                <w:sz w:val="28"/>
                <w:szCs w:val="28"/>
              </w:rPr>
              <w:t>Белгородской области</w:t>
            </w:r>
            <w:r w:rsidR="00B97EEA" w:rsidRPr="00B97EEA">
              <w:rPr>
                <w:sz w:val="28"/>
                <w:szCs w:val="28"/>
              </w:rPr>
              <w:t xml:space="preserve"> обязанности, запреты и ограничения для физических и юридических лиц в сфере предпринимательской и иной экономической деятельности и положения, приводящие к увеличению ранее предусмотренных правовыми актами </w:t>
            </w:r>
            <w:r w:rsidR="002E30DF">
              <w:rPr>
                <w:sz w:val="28"/>
                <w:szCs w:val="28"/>
              </w:rPr>
              <w:t xml:space="preserve">области </w:t>
            </w:r>
            <w:r w:rsidR="00B97EEA" w:rsidRPr="00B97EEA">
              <w:rPr>
                <w:sz w:val="28"/>
                <w:szCs w:val="28"/>
              </w:rPr>
              <w:t>расходов физических и юридических лиц</w:t>
            </w:r>
            <w:r w:rsidR="002E30DF">
              <w:rPr>
                <w:sz w:val="28"/>
                <w:szCs w:val="28"/>
              </w:rPr>
              <w:t xml:space="preserve"> </w:t>
            </w:r>
            <w:r w:rsidR="00B97EEA" w:rsidRPr="00B97EEA">
              <w:rPr>
                <w:sz w:val="28"/>
                <w:szCs w:val="28"/>
              </w:rPr>
              <w:t xml:space="preserve">в сфере предпринимательской и </w:t>
            </w:r>
            <w:r w:rsidR="00B97EEA">
              <w:rPr>
                <w:sz w:val="28"/>
                <w:szCs w:val="28"/>
              </w:rPr>
              <w:t>иной экономической деятельности.</w:t>
            </w:r>
            <w:proofErr w:type="gramEnd"/>
          </w:p>
        </w:tc>
      </w:tr>
    </w:tbl>
    <w:p w:rsidR="008457B1" w:rsidRDefault="008457B1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B97EEA" w:rsidRPr="00B97EEA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  <w:r w:rsidR="00B97EEA">
        <w:rPr>
          <w:rFonts w:ascii="Times New Roman" w:hAnsi="Times New Roman" w:cs="Times New Roman"/>
          <w:sz w:val="28"/>
          <w:szCs w:val="28"/>
        </w:rPr>
        <w:t xml:space="preserve"> действующей редакцией </w:t>
      </w:r>
      <w:r w:rsidR="00B97EEA" w:rsidRPr="00B97EEA">
        <w:rPr>
          <w:rFonts w:ascii="Times New Roman" w:hAnsi="Times New Roman" w:cs="Times New Roman"/>
          <w:sz w:val="28"/>
          <w:szCs w:val="28"/>
        </w:rPr>
        <w:t>постановления Правительства Белгородской области</w:t>
      </w:r>
      <w:r w:rsidR="00B97EEA">
        <w:rPr>
          <w:rFonts w:ascii="Times New Roman" w:hAnsi="Times New Roman" w:cs="Times New Roman"/>
          <w:sz w:val="28"/>
          <w:szCs w:val="28"/>
        </w:rPr>
        <w:t xml:space="preserve"> </w:t>
      </w:r>
      <w:r w:rsidR="00B97EEA" w:rsidRPr="00B97EEA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Белгородской области от</w:t>
      </w:r>
      <w:r w:rsidR="00B97EEA">
        <w:rPr>
          <w:rFonts w:ascii="Times New Roman" w:hAnsi="Times New Roman" w:cs="Times New Roman"/>
          <w:sz w:val="28"/>
          <w:szCs w:val="28"/>
        </w:rPr>
        <w:t xml:space="preserve"> 28 декабря 2017 года № 501-пп» не установлен размер арендной</w:t>
      </w:r>
      <w:r w:rsidR="00B97EEA" w:rsidRPr="00B97EEA">
        <w:rPr>
          <w:rFonts w:ascii="Times New Roman" w:hAnsi="Times New Roman" w:cs="Times New Roman"/>
          <w:sz w:val="28"/>
          <w:szCs w:val="28"/>
        </w:rPr>
        <w:t xml:space="preserve"> плат</w:t>
      </w:r>
      <w:r w:rsidR="00B97EEA">
        <w:rPr>
          <w:rFonts w:ascii="Times New Roman" w:hAnsi="Times New Roman" w:cs="Times New Roman"/>
          <w:sz w:val="28"/>
          <w:szCs w:val="28"/>
        </w:rPr>
        <w:t>ы за земельные участки, предоставляемые без торгов</w:t>
      </w:r>
      <w:r w:rsidR="00B97EEA" w:rsidRPr="00B97EEA">
        <w:rPr>
          <w:rFonts w:ascii="Times New Roman" w:hAnsi="Times New Roman" w:cs="Times New Roman"/>
          <w:sz w:val="28"/>
          <w:szCs w:val="28"/>
        </w:rPr>
        <w:t>:</w:t>
      </w:r>
    </w:p>
    <w:p w:rsidR="00B97EEA" w:rsidRPr="00B97EEA" w:rsidRDefault="00B97EEA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EA">
        <w:rPr>
          <w:rFonts w:ascii="Times New Roman" w:hAnsi="Times New Roman" w:cs="Times New Roman"/>
          <w:sz w:val="28"/>
          <w:szCs w:val="28"/>
        </w:rPr>
        <w:t xml:space="preserve">- за земельные </w:t>
      </w:r>
      <w:proofErr w:type="gramStart"/>
      <w:r w:rsidRPr="00B97EEA">
        <w:rPr>
          <w:rFonts w:ascii="Times New Roman" w:hAnsi="Times New Roman" w:cs="Times New Roman"/>
          <w:sz w:val="28"/>
          <w:szCs w:val="28"/>
        </w:rPr>
        <w:t>участки</w:t>
      </w:r>
      <w:proofErr w:type="gramEnd"/>
      <w:r w:rsidRPr="00B97EEA">
        <w:rPr>
          <w:rFonts w:ascii="Times New Roman" w:hAnsi="Times New Roman" w:cs="Times New Roman"/>
          <w:sz w:val="28"/>
          <w:szCs w:val="28"/>
        </w:rPr>
        <w:t xml:space="preserve"> на которых размещены объекты культурного наследия (памятник истории и культуры), находящиеся в неудовлетворительном состоянии и нуждающиеся в восстановлении;</w:t>
      </w:r>
    </w:p>
    <w:p w:rsidR="00B97EEA" w:rsidRPr="00B97EEA" w:rsidRDefault="00B97EEA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EA">
        <w:rPr>
          <w:rFonts w:ascii="Times New Roman" w:hAnsi="Times New Roman" w:cs="Times New Roman"/>
          <w:sz w:val="28"/>
          <w:szCs w:val="28"/>
        </w:rPr>
        <w:t>- за земельные участки из земель сельскохозяйственного назначения, представленные не сельскохозяйственными угодьями;</w:t>
      </w:r>
    </w:p>
    <w:p w:rsidR="00C84511" w:rsidRDefault="00B97EEA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EA">
        <w:rPr>
          <w:rFonts w:ascii="Times New Roman" w:hAnsi="Times New Roman" w:cs="Times New Roman"/>
          <w:sz w:val="28"/>
          <w:szCs w:val="28"/>
        </w:rPr>
        <w:t>- земельного участка, предоставленного для осуществления крестьянским (фермерским) хозяйством его деятельности, за исключением земельных участков из земель сельскохозяйственного назначения, представленных</w:t>
      </w:r>
      <w:r w:rsidR="00C84511">
        <w:rPr>
          <w:rFonts w:ascii="Times New Roman" w:hAnsi="Times New Roman" w:cs="Times New Roman"/>
          <w:sz w:val="28"/>
          <w:szCs w:val="28"/>
        </w:rPr>
        <w:t xml:space="preserve"> сельскохозяйственными угодьями.</w:t>
      </w: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C84511" w:rsidRDefault="00C84511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неупорядоченные правоотношения, отсутствие правового механизма юридически правильного начисления арендной платы за указанные земельные участки.</w:t>
      </w:r>
    </w:p>
    <w:p w:rsidR="00C8451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3.3. 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  <w:r w:rsidR="00C84511">
        <w:rPr>
          <w:rFonts w:ascii="Times New Roman" w:hAnsi="Times New Roman" w:cs="Times New Roman"/>
          <w:sz w:val="28"/>
          <w:szCs w:val="28"/>
        </w:rPr>
        <w:t xml:space="preserve"> проведен анализ практики применения </w:t>
      </w:r>
      <w:r w:rsidR="00C84511" w:rsidRPr="00C84511">
        <w:rPr>
          <w:rFonts w:ascii="Times New Roman" w:hAnsi="Times New Roman" w:cs="Times New Roman"/>
          <w:sz w:val="28"/>
          <w:szCs w:val="28"/>
        </w:rPr>
        <w:t>постановления Правительства Белгородской области «О внесении изменений в постановление Правительства Белгородской области от 28 декабря 2017 года №</w:t>
      </w:r>
      <w:r w:rsidR="00C84511">
        <w:rPr>
          <w:rFonts w:ascii="Times New Roman" w:hAnsi="Times New Roman" w:cs="Times New Roman"/>
          <w:sz w:val="28"/>
          <w:szCs w:val="28"/>
        </w:rPr>
        <w:t> </w:t>
      </w:r>
      <w:r w:rsidR="00C84511" w:rsidRPr="00C84511">
        <w:rPr>
          <w:rFonts w:ascii="Times New Roman" w:hAnsi="Times New Roman" w:cs="Times New Roman"/>
          <w:sz w:val="28"/>
          <w:szCs w:val="28"/>
        </w:rPr>
        <w:t>501-пп»</w:t>
      </w:r>
      <w:r w:rsidR="00FD1F2A">
        <w:rPr>
          <w:rFonts w:ascii="Times New Roman" w:hAnsi="Times New Roman" w:cs="Times New Roman"/>
          <w:sz w:val="28"/>
          <w:szCs w:val="28"/>
        </w:rPr>
        <w:t xml:space="preserve">, выявивший отсутствие правового регулирования процесса начисления арендной платы за </w:t>
      </w:r>
      <w:r w:rsidR="00FD1F2A" w:rsidRPr="00FD1F2A">
        <w:rPr>
          <w:rFonts w:ascii="Times New Roman" w:hAnsi="Times New Roman" w:cs="Times New Roman"/>
          <w:sz w:val="28"/>
          <w:szCs w:val="28"/>
        </w:rPr>
        <w:t>земельные участки на которых размещены объекты культурного наследия (памятник</w:t>
      </w:r>
      <w:proofErr w:type="gramEnd"/>
      <w:r w:rsidR="00FD1F2A" w:rsidRPr="00FD1F2A">
        <w:rPr>
          <w:rFonts w:ascii="Times New Roman" w:hAnsi="Times New Roman" w:cs="Times New Roman"/>
          <w:sz w:val="28"/>
          <w:szCs w:val="28"/>
        </w:rPr>
        <w:t xml:space="preserve"> истории и культуры), находящиеся в неудовлетворительном состоянии и нуждающиеся в восстановлении;</w:t>
      </w:r>
      <w:r w:rsidR="00FD1F2A">
        <w:rPr>
          <w:rFonts w:ascii="Times New Roman" w:hAnsi="Times New Roman" w:cs="Times New Roman"/>
          <w:sz w:val="28"/>
          <w:szCs w:val="28"/>
        </w:rPr>
        <w:t xml:space="preserve"> </w:t>
      </w:r>
      <w:r w:rsidR="00FD1F2A" w:rsidRPr="00FD1F2A">
        <w:rPr>
          <w:rFonts w:ascii="Times New Roman" w:hAnsi="Times New Roman" w:cs="Times New Roman"/>
          <w:sz w:val="28"/>
          <w:szCs w:val="28"/>
        </w:rPr>
        <w:t>за земельные участки из земель сельскохозяйственного назначения, представленные не сельскохозяйственными угодьями;</w:t>
      </w:r>
      <w:r w:rsidR="00FD1F2A">
        <w:rPr>
          <w:rFonts w:ascii="Times New Roman" w:hAnsi="Times New Roman" w:cs="Times New Roman"/>
          <w:sz w:val="28"/>
          <w:szCs w:val="28"/>
        </w:rPr>
        <w:t xml:space="preserve"> за</w:t>
      </w:r>
      <w:r w:rsidR="00FD1F2A" w:rsidRPr="00FD1F2A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FD1F2A">
        <w:rPr>
          <w:rFonts w:ascii="Times New Roman" w:hAnsi="Times New Roman" w:cs="Times New Roman"/>
          <w:sz w:val="28"/>
          <w:szCs w:val="28"/>
        </w:rPr>
        <w:t>ые</w:t>
      </w:r>
      <w:r w:rsidR="00FD1F2A" w:rsidRPr="00FD1F2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D1F2A">
        <w:rPr>
          <w:rFonts w:ascii="Times New Roman" w:hAnsi="Times New Roman" w:cs="Times New Roman"/>
          <w:sz w:val="28"/>
          <w:szCs w:val="28"/>
        </w:rPr>
        <w:t>и</w:t>
      </w:r>
      <w:r w:rsidR="00FD1F2A" w:rsidRPr="00FD1F2A">
        <w:rPr>
          <w:rFonts w:ascii="Times New Roman" w:hAnsi="Times New Roman" w:cs="Times New Roman"/>
          <w:sz w:val="28"/>
          <w:szCs w:val="28"/>
        </w:rPr>
        <w:t>, предоставленн</w:t>
      </w:r>
      <w:r w:rsidR="00FD1F2A">
        <w:rPr>
          <w:rFonts w:ascii="Times New Roman" w:hAnsi="Times New Roman" w:cs="Times New Roman"/>
          <w:sz w:val="28"/>
          <w:szCs w:val="28"/>
        </w:rPr>
        <w:t>ые</w:t>
      </w:r>
      <w:r w:rsidR="00FD1F2A" w:rsidRPr="00FD1F2A">
        <w:rPr>
          <w:rFonts w:ascii="Times New Roman" w:hAnsi="Times New Roman" w:cs="Times New Roman"/>
          <w:sz w:val="28"/>
          <w:szCs w:val="28"/>
        </w:rPr>
        <w:t xml:space="preserve"> для осуществления крестьянским (фермерским) хозяйством его деятельности, за исключением земельных участков из земель сельскохозяйственного назначения, представленных сельскохозяйственными угодьями.</w:t>
      </w:r>
    </w:p>
    <w:p w:rsidR="00C84511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  <w:r w:rsidR="00C84511">
        <w:rPr>
          <w:rFonts w:ascii="Times New Roman" w:hAnsi="Times New Roman" w:cs="Times New Roman"/>
          <w:sz w:val="28"/>
          <w:szCs w:val="28"/>
        </w:rPr>
        <w:t xml:space="preserve"> </w:t>
      </w:r>
      <w:r w:rsidR="00306F3A">
        <w:rPr>
          <w:rFonts w:ascii="Times New Roman" w:hAnsi="Times New Roman" w:cs="Times New Roman"/>
          <w:sz w:val="28"/>
          <w:szCs w:val="28"/>
        </w:rPr>
        <w:t>аренд</w:t>
      </w:r>
      <w:r w:rsidR="002E1FAD">
        <w:rPr>
          <w:rFonts w:ascii="Times New Roman" w:hAnsi="Times New Roman" w:cs="Times New Roman"/>
          <w:sz w:val="28"/>
          <w:szCs w:val="28"/>
        </w:rPr>
        <w:t>ная плата за указанные участки может быть установлена на уровне рыночной оценки, однако при этом размер арендной платы будет значительно выше, чем предлагаемый проектом.</w:t>
      </w: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3.5. Источники данных:</w:t>
      </w:r>
      <w:r w:rsidR="00C84511">
        <w:rPr>
          <w:rFonts w:ascii="Times New Roman" w:hAnsi="Times New Roman" w:cs="Times New Roman"/>
          <w:sz w:val="28"/>
          <w:szCs w:val="28"/>
        </w:rPr>
        <w:t xml:space="preserve"> </w:t>
      </w:r>
      <w:r w:rsidR="00B46521">
        <w:rPr>
          <w:rFonts w:ascii="Times New Roman" w:hAnsi="Times New Roman" w:cs="Times New Roman"/>
          <w:sz w:val="28"/>
          <w:szCs w:val="28"/>
        </w:rPr>
        <w:t>департамент имущественных и земельных отношений Белгородской области</w:t>
      </w:r>
      <w:r w:rsidR="00C84511">
        <w:rPr>
          <w:rFonts w:ascii="Times New Roman" w:hAnsi="Times New Roman" w:cs="Times New Roman"/>
          <w:sz w:val="28"/>
          <w:szCs w:val="28"/>
        </w:rPr>
        <w:t>.</w:t>
      </w:r>
      <w:r w:rsidR="00B46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  <w:r w:rsidR="00C84511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8457B1" w:rsidRDefault="008457B1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F2364C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64C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Pr="00F2364C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64C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F2364C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F2364C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  <w:r w:rsidR="00700B84">
        <w:rPr>
          <w:rFonts w:ascii="Times New Roman" w:hAnsi="Times New Roman" w:cs="Times New Roman"/>
          <w:sz w:val="28"/>
          <w:szCs w:val="28"/>
        </w:rPr>
        <w:t xml:space="preserve"> в каждом субъекте Российской Федерации приняты специальные нормативные акт</w:t>
      </w:r>
      <w:r w:rsidR="00E3214A">
        <w:rPr>
          <w:rFonts w:ascii="Times New Roman" w:hAnsi="Times New Roman" w:cs="Times New Roman"/>
          <w:sz w:val="28"/>
          <w:szCs w:val="28"/>
        </w:rPr>
        <w:t>ы, регулирующие данную проблему.</w:t>
      </w:r>
    </w:p>
    <w:p w:rsidR="00134CA6" w:rsidRPr="00F2364C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64C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C84511" w:rsidRPr="00700B84" w:rsidRDefault="00700B84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B84">
        <w:rPr>
          <w:rFonts w:ascii="Times New Roman" w:hAnsi="Times New Roman" w:cs="Times New Roman"/>
          <w:bCs/>
          <w:sz w:val="28"/>
          <w:szCs w:val="28"/>
        </w:rPr>
        <w:t>Нормативные правовые акты субъектов Российской Федерации</w:t>
      </w:r>
    </w:p>
    <w:p w:rsidR="008457B1" w:rsidRPr="00700B84" w:rsidRDefault="008457B1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2364C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B84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</w:t>
      </w:r>
      <w:r w:rsidRPr="00F2364C">
        <w:rPr>
          <w:rFonts w:ascii="Times New Roman" w:hAnsi="Times New Roman" w:cs="Times New Roman"/>
          <w:b/>
          <w:bCs/>
          <w:sz w:val="28"/>
          <w:szCs w:val="28"/>
        </w:rPr>
        <w:t xml:space="preserve">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644"/>
      </w:tblGrid>
      <w:tr w:rsidR="00134CA6" w:rsidRPr="00F2364C" w:rsidTr="00D408B4">
        <w:tc>
          <w:tcPr>
            <w:tcW w:w="5557" w:type="dxa"/>
          </w:tcPr>
          <w:p w:rsidR="00134CA6" w:rsidRPr="00F2364C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64C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644" w:type="dxa"/>
          </w:tcPr>
          <w:p w:rsidR="00134CA6" w:rsidRPr="00F2364C" w:rsidRDefault="00134CA6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64C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F2364C" w:rsidTr="00D408B4">
        <w:tc>
          <w:tcPr>
            <w:tcW w:w="5557" w:type="dxa"/>
          </w:tcPr>
          <w:p w:rsidR="00134CA6" w:rsidRPr="00F2364C" w:rsidRDefault="00E3214A" w:rsidP="00A17E15">
            <w:pPr>
              <w:spacing w:after="0" w:line="240" w:lineRule="auto"/>
              <w:ind w:left="57" w:right="57"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Цель: упорядочить </w:t>
            </w:r>
            <w:r w:rsidR="008859CB" w:rsidRPr="008859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процесс начисления арендной платы за земельные </w:t>
            </w:r>
            <w:proofErr w:type="gramStart"/>
            <w:r w:rsidR="008859CB" w:rsidRPr="008859CB">
              <w:rPr>
                <w:rFonts w:ascii="Times New Roman" w:hAnsi="Times New Roman" w:cs="Times New Roman"/>
                <w:iCs/>
                <w:sz w:val="28"/>
                <w:szCs w:val="28"/>
              </w:rPr>
              <w:t>участки</w:t>
            </w:r>
            <w:proofErr w:type="gramEnd"/>
            <w:r w:rsidR="008859CB" w:rsidRPr="008859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которых размещены объекты культурного наследия (памятник истории и культуры), находящиеся в неудовлетворительном состоянии и нуждающиеся в восстановлении; за </w:t>
            </w:r>
            <w:r w:rsidR="008859CB" w:rsidRPr="008859CB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земельные участки из земель сельскохозяйственного назначения, представленные не сельскохозяйственными угодьями; за земельные участки, предоставленные для осуществления крестьянским (фермерским) хозяйством его деятельности, за исключением земельных участков из земель сельскохозяйственного назначения, представленных сельскохозяйственными угодьями.</w:t>
            </w:r>
          </w:p>
        </w:tc>
        <w:tc>
          <w:tcPr>
            <w:tcW w:w="4644" w:type="dxa"/>
          </w:tcPr>
          <w:p w:rsidR="00134CA6" w:rsidRPr="008859CB" w:rsidRDefault="00E3214A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134CA6" w:rsidRPr="00F2364C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64C">
        <w:rPr>
          <w:rFonts w:ascii="Times New Roman" w:hAnsi="Times New Roman" w:cs="Times New Roman"/>
          <w:sz w:val="28"/>
          <w:szCs w:val="28"/>
        </w:rPr>
        <w:t>5.3. </w:t>
      </w:r>
      <w:proofErr w:type="gramStart"/>
      <w:r w:rsidRPr="00F2364C">
        <w:rPr>
          <w:rFonts w:ascii="Times New Roman" w:hAnsi="Times New Roman" w:cs="Times New Roman"/>
          <w:sz w:val="28"/>
          <w:szCs w:val="28"/>
        </w:rPr>
        <w:t>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  <w:r w:rsidR="008859CB">
        <w:rPr>
          <w:rFonts w:ascii="Times New Roman" w:hAnsi="Times New Roman" w:cs="Times New Roman"/>
          <w:sz w:val="28"/>
          <w:szCs w:val="28"/>
        </w:rPr>
        <w:t xml:space="preserve"> подпункт 3 </w:t>
      </w:r>
      <w:r w:rsidR="00C079D5">
        <w:rPr>
          <w:rFonts w:ascii="Times New Roman" w:hAnsi="Times New Roman" w:cs="Times New Roman"/>
          <w:sz w:val="28"/>
          <w:szCs w:val="28"/>
        </w:rPr>
        <w:t>пункта</w:t>
      </w:r>
      <w:r w:rsidR="008859CB">
        <w:rPr>
          <w:rFonts w:ascii="Times New Roman" w:hAnsi="Times New Roman" w:cs="Times New Roman"/>
          <w:sz w:val="28"/>
          <w:szCs w:val="28"/>
        </w:rPr>
        <w:t xml:space="preserve"> 2 статьи 39.6 Земельного кодекса Российской Федерации,  </w:t>
      </w:r>
      <w:r w:rsidR="008859CB" w:rsidRPr="008859CB">
        <w:rPr>
          <w:rFonts w:ascii="Times New Roman" w:hAnsi="Times New Roman" w:cs="Times New Roman"/>
          <w:sz w:val="28"/>
          <w:szCs w:val="28"/>
        </w:rPr>
        <w:t>Постановление Правит</w:t>
      </w:r>
      <w:r w:rsidR="008859CB">
        <w:rPr>
          <w:rFonts w:ascii="Times New Roman" w:hAnsi="Times New Roman" w:cs="Times New Roman"/>
          <w:sz w:val="28"/>
          <w:szCs w:val="28"/>
        </w:rPr>
        <w:t>ельства РФ                          от 16.07.2009 года № 582 «</w:t>
      </w:r>
      <w:r w:rsidR="008859CB" w:rsidRPr="008859CB">
        <w:rPr>
          <w:rFonts w:ascii="Times New Roman" w:hAnsi="Times New Roman" w:cs="Times New Roman"/>
          <w:sz w:val="28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</w:t>
      </w:r>
      <w:proofErr w:type="gramEnd"/>
      <w:r w:rsidR="008859CB" w:rsidRPr="008859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59CB" w:rsidRPr="008859CB">
        <w:rPr>
          <w:rFonts w:ascii="Times New Roman" w:hAnsi="Times New Roman" w:cs="Times New Roman"/>
          <w:sz w:val="28"/>
          <w:szCs w:val="28"/>
        </w:rPr>
        <w:t>и сроков внесения арендной платы за земли, находящиеся в соб</w:t>
      </w:r>
      <w:r w:rsidR="008859CB">
        <w:rPr>
          <w:rFonts w:ascii="Times New Roman" w:hAnsi="Times New Roman" w:cs="Times New Roman"/>
          <w:sz w:val="28"/>
          <w:szCs w:val="28"/>
        </w:rPr>
        <w:t xml:space="preserve">ственности Российской Федерации», </w:t>
      </w:r>
      <w:r w:rsidR="008859CB" w:rsidRPr="008859CB">
        <w:rPr>
          <w:rFonts w:ascii="Times New Roman" w:hAnsi="Times New Roman" w:cs="Times New Roman"/>
          <w:sz w:val="28"/>
          <w:szCs w:val="28"/>
        </w:rPr>
        <w:t>постановление Правительства Белгородской области от 28 декабря 2017 года № 501-пп «Об утверждении порядка определения размера арендной платы, а также порядка, условий  и сроков внесения арендной платы за земельные участки, находящиеся                 в государственной собственности Белгородской области и государственная собственность на которые не разграни</w:t>
      </w:r>
      <w:r w:rsidR="008859CB">
        <w:rPr>
          <w:rFonts w:ascii="Times New Roman" w:hAnsi="Times New Roman" w:cs="Times New Roman"/>
          <w:sz w:val="28"/>
          <w:szCs w:val="28"/>
        </w:rPr>
        <w:t xml:space="preserve">чена, предоставленные в аренду </w:t>
      </w:r>
      <w:r w:rsidR="008859CB" w:rsidRPr="008859CB">
        <w:rPr>
          <w:rFonts w:ascii="Times New Roman" w:hAnsi="Times New Roman" w:cs="Times New Roman"/>
          <w:sz w:val="28"/>
          <w:szCs w:val="28"/>
        </w:rPr>
        <w:t xml:space="preserve"> без торгов»</w:t>
      </w:r>
      <w:proofErr w:type="gramEnd"/>
    </w:p>
    <w:p w:rsidR="00134CA6" w:rsidRPr="00F2364C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64C">
        <w:rPr>
          <w:rFonts w:ascii="Times New Roman" w:hAnsi="Times New Roman" w:cs="Times New Roman"/>
          <w:sz w:val="28"/>
          <w:szCs w:val="28"/>
        </w:rPr>
        <w:t>5.4.</w:t>
      </w:r>
      <w:r w:rsidRPr="00F2364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2364C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  <w:r w:rsidR="008859CB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134CA6" w:rsidRPr="00F2364C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2364C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64C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C079D5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64C">
        <w:rPr>
          <w:rFonts w:ascii="Times New Roman" w:hAnsi="Times New Roman" w:cs="Times New Roman"/>
          <w:sz w:val="28"/>
          <w:szCs w:val="28"/>
        </w:rPr>
        <w:t>6.1. </w:t>
      </w:r>
      <w:proofErr w:type="gramStart"/>
      <w:r w:rsidRPr="00F2364C">
        <w:rPr>
          <w:rFonts w:ascii="Times New Roman" w:hAnsi="Times New Roman" w:cs="Times New Roman"/>
          <w:sz w:val="28"/>
          <w:szCs w:val="28"/>
        </w:rPr>
        <w:t>Описание предлагаемого способа решения проблемы и преодоления связанных с ней негативных эффектов:</w:t>
      </w:r>
      <w:r w:rsidR="00C84511" w:rsidRPr="00F2364C">
        <w:rPr>
          <w:rFonts w:ascii="Times New Roman" w:hAnsi="Times New Roman" w:cs="Times New Roman"/>
          <w:sz w:val="28"/>
          <w:szCs w:val="28"/>
        </w:rPr>
        <w:t xml:space="preserve"> </w:t>
      </w:r>
      <w:r w:rsidR="00C079D5">
        <w:rPr>
          <w:rFonts w:ascii="Times New Roman" w:hAnsi="Times New Roman" w:cs="Times New Roman"/>
          <w:sz w:val="28"/>
          <w:szCs w:val="28"/>
        </w:rPr>
        <w:t xml:space="preserve">внесение изменений в действующее </w:t>
      </w:r>
      <w:r w:rsidR="00C079D5" w:rsidRPr="00C079D5">
        <w:rPr>
          <w:rFonts w:ascii="Times New Roman" w:hAnsi="Times New Roman" w:cs="Times New Roman"/>
          <w:sz w:val="28"/>
          <w:szCs w:val="28"/>
        </w:rPr>
        <w:t>постановление Правительства Белгородской области от 28 декабря 2017 года № 501-пп «Об утверждении порядка определения размера арендной платы, а также порядка, условий</w:t>
      </w:r>
      <w:r w:rsidR="00C079D5">
        <w:rPr>
          <w:rFonts w:ascii="Times New Roman" w:hAnsi="Times New Roman" w:cs="Times New Roman"/>
          <w:sz w:val="28"/>
          <w:szCs w:val="28"/>
        </w:rPr>
        <w:t xml:space="preserve"> </w:t>
      </w:r>
      <w:r w:rsidR="00C079D5" w:rsidRPr="00C079D5">
        <w:rPr>
          <w:rFonts w:ascii="Times New Roman" w:hAnsi="Times New Roman" w:cs="Times New Roman"/>
          <w:sz w:val="28"/>
          <w:szCs w:val="28"/>
        </w:rPr>
        <w:t xml:space="preserve">и сроков внесения арендной платы за земельные участки, находящиеся </w:t>
      </w:r>
      <w:r w:rsidR="00A17E15">
        <w:rPr>
          <w:rFonts w:ascii="Times New Roman" w:hAnsi="Times New Roman" w:cs="Times New Roman"/>
          <w:sz w:val="28"/>
          <w:szCs w:val="28"/>
        </w:rPr>
        <w:t>в</w:t>
      </w:r>
      <w:r w:rsidR="00C079D5" w:rsidRPr="00C079D5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 Белгородской области и государственная собственность на которые не разграничена, предоставленные в</w:t>
      </w:r>
      <w:proofErr w:type="gramEnd"/>
      <w:r w:rsidR="00C079D5" w:rsidRPr="00C079D5">
        <w:rPr>
          <w:rFonts w:ascii="Times New Roman" w:hAnsi="Times New Roman" w:cs="Times New Roman"/>
          <w:sz w:val="28"/>
          <w:szCs w:val="28"/>
        </w:rPr>
        <w:t xml:space="preserve"> аренду без торгов»</w:t>
      </w:r>
      <w:r w:rsidR="00C079D5">
        <w:rPr>
          <w:rFonts w:ascii="Times New Roman" w:hAnsi="Times New Roman" w:cs="Times New Roman"/>
          <w:sz w:val="28"/>
          <w:szCs w:val="28"/>
        </w:rPr>
        <w:t>.</w:t>
      </w:r>
    </w:p>
    <w:p w:rsidR="00C079D5" w:rsidRPr="00A17E15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E15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  <w:r w:rsidR="00C079D5" w:rsidRPr="00A17E15">
        <w:rPr>
          <w:rFonts w:ascii="Times New Roman" w:hAnsi="Times New Roman" w:cs="Times New Roman"/>
          <w:sz w:val="28"/>
          <w:szCs w:val="28"/>
        </w:rPr>
        <w:t xml:space="preserve"> </w:t>
      </w:r>
      <w:r w:rsidR="002E1FAD" w:rsidRPr="00A17E15">
        <w:rPr>
          <w:rFonts w:ascii="Times New Roman" w:hAnsi="Times New Roman" w:cs="Times New Roman"/>
          <w:sz w:val="28"/>
          <w:szCs w:val="28"/>
        </w:rPr>
        <w:t>арендная плата за указанные участки может быть установлена на уровне рыночной оценки, однако при этом размер арендной платы будет значительно выше, чем предлагаемый проектом.</w:t>
      </w:r>
    </w:p>
    <w:p w:rsidR="00A17E15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E15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  <w:r w:rsidR="00C079D5" w:rsidRPr="00A17E15">
        <w:t xml:space="preserve"> </w:t>
      </w:r>
      <w:r w:rsidR="00C079D5" w:rsidRPr="00A17E15">
        <w:rPr>
          <w:rFonts w:ascii="Times New Roman" w:hAnsi="Times New Roman" w:cs="Times New Roman"/>
          <w:sz w:val="28"/>
          <w:szCs w:val="28"/>
        </w:rPr>
        <w:t>подпункт 3 пункта 2 статьи 39.6 Земельного кодекса Российской Федерации.</w:t>
      </w:r>
      <w:r w:rsidR="00306F3A" w:rsidRPr="00A17E15">
        <w:rPr>
          <w:rFonts w:ascii="Times New Roman" w:hAnsi="Times New Roman" w:cs="Times New Roman"/>
          <w:sz w:val="28"/>
          <w:szCs w:val="28"/>
        </w:rPr>
        <w:t xml:space="preserve"> </w:t>
      </w:r>
      <w:r w:rsidR="002E1FAD" w:rsidRPr="00A17E15">
        <w:rPr>
          <w:rFonts w:ascii="Times New Roman" w:hAnsi="Times New Roman" w:cs="Times New Roman"/>
          <w:sz w:val="28"/>
          <w:szCs w:val="28"/>
        </w:rPr>
        <w:t>ДИЗО считает возмож</w:t>
      </w:r>
      <w:r w:rsidR="00306F3A" w:rsidRPr="00A17E15">
        <w:rPr>
          <w:rFonts w:ascii="Times New Roman" w:hAnsi="Times New Roman" w:cs="Times New Roman"/>
          <w:sz w:val="28"/>
          <w:szCs w:val="28"/>
        </w:rPr>
        <w:t>ным установить альтернативным способ</w:t>
      </w:r>
      <w:r w:rsidR="002E1FAD" w:rsidRPr="00A17E15">
        <w:rPr>
          <w:rFonts w:ascii="Times New Roman" w:hAnsi="Times New Roman" w:cs="Times New Roman"/>
          <w:sz w:val="28"/>
          <w:szCs w:val="28"/>
        </w:rPr>
        <w:t xml:space="preserve"> для</w:t>
      </w:r>
      <w:r w:rsidR="00306F3A" w:rsidRPr="00A17E15">
        <w:rPr>
          <w:rFonts w:ascii="Times New Roman" w:hAnsi="Times New Roman" w:cs="Times New Roman"/>
          <w:sz w:val="28"/>
          <w:szCs w:val="28"/>
        </w:rPr>
        <w:t xml:space="preserve"> решение данной </w:t>
      </w:r>
      <w:r w:rsidR="00306F3A" w:rsidRPr="00A17E15">
        <w:rPr>
          <w:rFonts w:ascii="Times New Roman" w:hAnsi="Times New Roman" w:cs="Times New Roman"/>
          <w:sz w:val="28"/>
          <w:szCs w:val="28"/>
        </w:rPr>
        <w:lastRenderedPageBreak/>
        <w:t>проблем</w:t>
      </w:r>
      <w:r w:rsidR="002E1FAD" w:rsidRPr="00A17E15">
        <w:rPr>
          <w:rFonts w:ascii="Times New Roman" w:hAnsi="Times New Roman" w:cs="Times New Roman"/>
          <w:sz w:val="28"/>
          <w:szCs w:val="28"/>
        </w:rPr>
        <w:t>ы</w:t>
      </w:r>
      <w:r w:rsidR="00306F3A" w:rsidRPr="00A17E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6F3A" w:rsidRPr="00A17E15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306F3A" w:rsidRPr="00A17E15">
        <w:rPr>
          <w:rFonts w:ascii="Times New Roman" w:hAnsi="Times New Roman" w:cs="Times New Roman"/>
          <w:sz w:val="28"/>
          <w:szCs w:val="28"/>
        </w:rPr>
        <w:t xml:space="preserve">становление </w:t>
      </w:r>
      <w:r w:rsidR="002E1FAD" w:rsidRPr="00A17E15">
        <w:rPr>
          <w:rFonts w:ascii="Times New Roman" w:hAnsi="Times New Roman" w:cs="Times New Roman"/>
          <w:sz w:val="28"/>
          <w:szCs w:val="28"/>
        </w:rPr>
        <w:t>льготного, пониженного размера арендной платы, в зависимости от кадастровой стоимости земельного участка</w:t>
      </w:r>
      <w:r w:rsidR="00A17E15">
        <w:rPr>
          <w:rFonts w:ascii="Times New Roman" w:hAnsi="Times New Roman" w:cs="Times New Roman"/>
          <w:sz w:val="28"/>
          <w:szCs w:val="28"/>
        </w:rPr>
        <w:t>:</w:t>
      </w:r>
    </w:p>
    <w:p w:rsidR="00A17E15" w:rsidRPr="00A17E15" w:rsidRDefault="00A17E15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7E15">
        <w:rPr>
          <w:rFonts w:ascii="Times New Roman" w:hAnsi="Times New Roman" w:cs="Times New Roman"/>
          <w:sz w:val="28"/>
          <w:szCs w:val="28"/>
        </w:rPr>
        <w:t xml:space="preserve">0,01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A17E15">
        <w:rPr>
          <w:rFonts w:ascii="Times New Roman" w:hAnsi="Times New Roman" w:cs="Times New Roman"/>
          <w:sz w:val="28"/>
          <w:szCs w:val="28"/>
        </w:rPr>
        <w:t xml:space="preserve"> от кадастровой стоимости земельного участка, на котором размещен объект культурного наследия (памятник истории и культуры), находящийся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E15">
        <w:rPr>
          <w:rFonts w:ascii="Times New Roman" w:hAnsi="Times New Roman" w:cs="Times New Roman"/>
          <w:sz w:val="28"/>
          <w:szCs w:val="28"/>
        </w:rPr>
        <w:t>в неудовлетворительном состоянии и нуждающийся в восстановлении - на срок действия договора аренды, расположенного на земельном участке объекта культурного наследия (памятника истории и культуры), заключенного  в соответствии с постановлением Правительства Белгородской области  от 04 августа 2014 года № 295-пп «Об утверждении Положения об особенностях предоставления</w:t>
      </w:r>
      <w:proofErr w:type="gramEnd"/>
      <w:r w:rsidRPr="00A17E15">
        <w:rPr>
          <w:rFonts w:ascii="Times New Roman" w:hAnsi="Times New Roman" w:cs="Times New Roman"/>
          <w:sz w:val="28"/>
          <w:szCs w:val="28"/>
        </w:rPr>
        <w:t xml:space="preserve"> в аренду являющихся государственной собственностью Белгородской области объектов культурного наследия (памятников истории и культуры), находящихся в неудовлетворительном состоянии». </w:t>
      </w:r>
      <w:proofErr w:type="gramStart"/>
      <w:r w:rsidRPr="00A17E15">
        <w:rPr>
          <w:rFonts w:ascii="Times New Roman" w:hAnsi="Times New Roman" w:cs="Times New Roman"/>
          <w:sz w:val="28"/>
          <w:szCs w:val="28"/>
        </w:rPr>
        <w:t>При нарушении условий охранного обязательства (в том числе в части нарушения сроков проведения ремонтных и реставрационных работ как  в целом по объекту, так и отдельных этапов работ), факт которого  подтверждается  заключением управления  государственной охраны объектов культурного наследия области, арендатор земельного участка уплачивает штраф в размере годовой арендной платы, равной рыночной стоимости арендной платы, определяемой в соответствии с законодательством Российской Федерации</w:t>
      </w:r>
      <w:proofErr w:type="gramEnd"/>
      <w:r w:rsidRPr="00A17E15">
        <w:rPr>
          <w:rFonts w:ascii="Times New Roman" w:hAnsi="Times New Roman" w:cs="Times New Roman"/>
          <w:sz w:val="28"/>
          <w:szCs w:val="28"/>
        </w:rPr>
        <w:t xml:space="preserve"> об оценочной деятельности, но не ниже размера земельного налога, в отношении такого земельного участка.</w:t>
      </w:r>
    </w:p>
    <w:p w:rsidR="00A17E15" w:rsidRPr="00A17E15" w:rsidRDefault="00A17E15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7E15">
        <w:rPr>
          <w:rFonts w:ascii="Times New Roman" w:hAnsi="Times New Roman" w:cs="Times New Roman"/>
          <w:sz w:val="28"/>
          <w:szCs w:val="28"/>
        </w:rPr>
        <w:t>0,3% от кадастровой стоимости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E15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назначения, находящихся в государственной </w:t>
      </w:r>
      <w:proofErr w:type="gramStart"/>
      <w:r w:rsidRPr="00A17E15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A17E15">
        <w:rPr>
          <w:rFonts w:ascii="Times New Roman" w:hAnsi="Times New Roman" w:cs="Times New Roman"/>
          <w:sz w:val="28"/>
          <w:szCs w:val="28"/>
        </w:rPr>
        <w:t xml:space="preserve">  представленными не сельскохозяйственными угодьями, относящимися к болотам, пескам (за исключением территориям </w:t>
      </w:r>
      <w:proofErr w:type="spellStart"/>
      <w:r w:rsidRPr="00A17E15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A17E15">
        <w:rPr>
          <w:rFonts w:ascii="Times New Roman" w:hAnsi="Times New Roman" w:cs="Times New Roman"/>
          <w:sz w:val="28"/>
          <w:szCs w:val="28"/>
        </w:rPr>
        <w:t xml:space="preserve"> зон, которые примыкают  к береговой линии (границам водного объекта), оврагам, нарушенным землям, лесным насаждениям, не входящим в лесной фонд, прочим землям под полигонами отходов, свалками, за исключением земельных участков, загрязненных опасными отходами, радиоактивными веществами, </w:t>
      </w:r>
      <w:proofErr w:type="gramStart"/>
      <w:r w:rsidRPr="00A17E15">
        <w:rPr>
          <w:rFonts w:ascii="Times New Roman" w:hAnsi="Times New Roman" w:cs="Times New Roman"/>
          <w:sz w:val="28"/>
          <w:szCs w:val="28"/>
        </w:rPr>
        <w:t>подвергшихся загрязнению, заражению и деградации, представленным проектом предлагается установить размер арендной платы за указанные земельные участки в размере ставки земельного налога, определенной законодательством о налогах и сборах (При таком подходе в соответствии с действующей кадастровой стоимостью земель сельскохозяйственного назначения в денежном выражении арендная плата за 1 гектар не сельскохозяйственных угодий в среднем по Белгородской области составит 345 рублей, тогда как</w:t>
      </w:r>
      <w:proofErr w:type="gramEnd"/>
      <w:r w:rsidRPr="00A17E15">
        <w:rPr>
          <w:rFonts w:ascii="Times New Roman" w:hAnsi="Times New Roman" w:cs="Times New Roman"/>
          <w:sz w:val="28"/>
          <w:szCs w:val="28"/>
        </w:rPr>
        <w:t xml:space="preserve"> в настоящее время арендная плата определяется по рыночной стоимости, в соответствии с Федеральным законом от 29 июля 1998 года № 135-ФЗ «Об оценочной деятельности в Российской Федерации».</w:t>
      </w:r>
    </w:p>
    <w:p w:rsidR="00A17E15" w:rsidRDefault="00A17E15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7E15">
        <w:rPr>
          <w:rFonts w:ascii="Times New Roman" w:hAnsi="Times New Roman" w:cs="Times New Roman"/>
          <w:sz w:val="28"/>
          <w:szCs w:val="28"/>
        </w:rPr>
        <w:t>0,6 % от кадастровой стоимости в отношении земельного участка, предоставленного для осуществления крестьянским (фермерским) хозяйством его деятельности, за исключением земельных участков из земель сельскохозяйственного назначения, представленных сельскохозяйственными угодьями.</w:t>
      </w:r>
    </w:p>
    <w:p w:rsidR="00134CA6" w:rsidRDefault="002E1FAD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E15">
        <w:rPr>
          <w:rFonts w:ascii="Times New Roman" w:hAnsi="Times New Roman" w:cs="Times New Roman"/>
          <w:sz w:val="28"/>
          <w:szCs w:val="28"/>
        </w:rPr>
        <w:t xml:space="preserve"> При этом арендатор может самостоятельно, на этапе планирования, четко рассчитать свои издержки </w:t>
      </w:r>
      <w:r w:rsidR="00A17E15" w:rsidRPr="00A17E15">
        <w:rPr>
          <w:rFonts w:ascii="Times New Roman" w:hAnsi="Times New Roman" w:cs="Times New Roman"/>
          <w:sz w:val="28"/>
          <w:szCs w:val="28"/>
        </w:rPr>
        <w:t>за земельные платежи.</w:t>
      </w:r>
      <w:r w:rsidR="000861FB">
        <w:rPr>
          <w:rFonts w:ascii="Times New Roman" w:hAnsi="Times New Roman" w:cs="Times New Roman"/>
          <w:sz w:val="28"/>
          <w:szCs w:val="28"/>
        </w:rPr>
        <w:t xml:space="preserve"> Это позволит </w:t>
      </w:r>
      <w:proofErr w:type="gramStart"/>
      <w:r w:rsidR="000861FB">
        <w:rPr>
          <w:rFonts w:ascii="Times New Roman" w:hAnsi="Times New Roman" w:cs="Times New Roman"/>
          <w:sz w:val="28"/>
          <w:szCs w:val="28"/>
        </w:rPr>
        <w:t>более предметно</w:t>
      </w:r>
      <w:proofErr w:type="gramEnd"/>
      <w:r w:rsidR="000861FB">
        <w:rPr>
          <w:rFonts w:ascii="Times New Roman" w:hAnsi="Times New Roman" w:cs="Times New Roman"/>
          <w:sz w:val="28"/>
          <w:szCs w:val="28"/>
        </w:rPr>
        <w:t xml:space="preserve"> подойти к вопросу реализации конкретного проекта. </w:t>
      </w:r>
    </w:p>
    <w:p w:rsidR="00C079D5" w:rsidRPr="00F2364C" w:rsidRDefault="00C079D5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43B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64C">
        <w:rPr>
          <w:rFonts w:ascii="Times New Roman" w:hAnsi="Times New Roman" w:cs="Times New Roman"/>
          <w:sz w:val="28"/>
          <w:szCs w:val="28"/>
        </w:rPr>
        <w:lastRenderedPageBreak/>
        <w:t>6.4. Иная информация о предлагаемом способе решения проблемы:</w:t>
      </w:r>
      <w:r w:rsidR="001B443B">
        <w:rPr>
          <w:rFonts w:ascii="Times New Roman" w:hAnsi="Times New Roman" w:cs="Times New Roman"/>
          <w:sz w:val="28"/>
          <w:szCs w:val="28"/>
        </w:rPr>
        <w:t xml:space="preserve"> </w:t>
      </w:r>
      <w:r w:rsidR="009B4F9C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B443B" w:rsidRDefault="001B443B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A405B8" w:rsidTr="00012263">
        <w:trPr>
          <w:cantSplit/>
        </w:trPr>
        <w:tc>
          <w:tcPr>
            <w:tcW w:w="3964" w:type="dxa"/>
          </w:tcPr>
          <w:p w:rsidR="00134CA6" w:rsidRPr="00A405B8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A405B8" w:rsidRDefault="00134CA6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A405B8" w:rsidRDefault="00134CA6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34CA6" w:rsidRPr="00A405B8" w:rsidTr="00012263">
        <w:trPr>
          <w:cantSplit/>
        </w:trPr>
        <w:tc>
          <w:tcPr>
            <w:tcW w:w="3964" w:type="dxa"/>
          </w:tcPr>
          <w:p w:rsidR="00134CA6" w:rsidRPr="00A405B8" w:rsidRDefault="0093349A" w:rsidP="00A17E15">
            <w:pPr>
              <w:spacing w:after="0" w:line="240" w:lineRule="auto"/>
              <w:ind w:left="57" w:right="57" w:hanging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Группа </w:t>
            </w:r>
            <w:r w:rsidR="00134CA6"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69671A">
              <w:rPr>
                <w:rFonts w:ascii="Times New Roman" w:hAnsi="Times New Roman" w:cs="Times New Roman"/>
                <w:iCs/>
                <w:sz w:val="28"/>
                <w:szCs w:val="28"/>
              </w:rPr>
              <w:t>. Юридические лица</w:t>
            </w:r>
          </w:p>
        </w:tc>
        <w:tc>
          <w:tcPr>
            <w:tcW w:w="3152" w:type="dxa"/>
          </w:tcPr>
          <w:p w:rsidR="00134CA6" w:rsidRPr="00A405B8" w:rsidRDefault="00C468FB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D408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408B4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977" w:type="dxa"/>
          </w:tcPr>
          <w:p w:rsidR="00134CA6" w:rsidRPr="00A405B8" w:rsidRDefault="00C468FB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Белгородстат</w:t>
            </w:r>
            <w:proofErr w:type="spellEnd"/>
          </w:p>
        </w:tc>
      </w:tr>
      <w:tr w:rsidR="00134CA6" w:rsidRPr="00A405B8" w:rsidTr="00012263">
        <w:trPr>
          <w:cantSplit/>
        </w:trPr>
        <w:tc>
          <w:tcPr>
            <w:tcW w:w="3964" w:type="dxa"/>
          </w:tcPr>
          <w:p w:rsidR="00134CA6" w:rsidRPr="0069671A" w:rsidRDefault="0093349A" w:rsidP="00A17E15">
            <w:pPr>
              <w:spacing w:after="0" w:line="240" w:lineRule="auto"/>
              <w:ind w:left="57" w:right="57" w:hanging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Группа </w:t>
            </w:r>
            <w:r w:rsidR="0069671A" w:rsidRPr="0069671A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69671A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69671A" w:rsidRPr="006967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9671A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3152" w:type="dxa"/>
          </w:tcPr>
          <w:p w:rsidR="00134CA6" w:rsidRPr="00A405B8" w:rsidRDefault="00C468FB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D408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408B4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977" w:type="dxa"/>
          </w:tcPr>
          <w:p w:rsidR="00134CA6" w:rsidRPr="00A405B8" w:rsidRDefault="00C468FB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Белгородстат</w:t>
            </w:r>
            <w:proofErr w:type="spellEnd"/>
          </w:p>
        </w:tc>
      </w:tr>
      <w:tr w:rsidR="0069671A" w:rsidRPr="00A405B8" w:rsidTr="00012263">
        <w:trPr>
          <w:cantSplit/>
        </w:trPr>
        <w:tc>
          <w:tcPr>
            <w:tcW w:w="3964" w:type="dxa"/>
          </w:tcPr>
          <w:p w:rsidR="0069671A" w:rsidRPr="00A405B8" w:rsidRDefault="0093349A" w:rsidP="00A17E15">
            <w:pPr>
              <w:spacing w:after="0" w:line="240" w:lineRule="auto"/>
              <w:ind w:left="57" w:right="57" w:hanging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Группа </w:t>
            </w:r>
            <w:r w:rsidR="0069671A">
              <w:rPr>
                <w:rFonts w:ascii="Times New Roman" w:hAnsi="Times New Roman" w:cs="Times New Roman"/>
                <w:iCs/>
                <w:sz w:val="28"/>
                <w:szCs w:val="28"/>
              </w:rPr>
              <w:t>3. Крестьянские</w:t>
            </w:r>
            <w:r w:rsidR="0069671A" w:rsidRPr="006967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(фермерски</w:t>
            </w:r>
            <w:r w:rsidR="0069671A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="0069671A" w:rsidRPr="0069671A">
              <w:rPr>
                <w:rFonts w:ascii="Times New Roman" w:hAnsi="Times New Roman" w:cs="Times New Roman"/>
                <w:iCs/>
                <w:sz w:val="28"/>
                <w:szCs w:val="28"/>
              </w:rPr>
              <w:t>) хозяйств</w:t>
            </w:r>
            <w:r w:rsidR="0069671A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  <w:tc>
          <w:tcPr>
            <w:tcW w:w="3152" w:type="dxa"/>
          </w:tcPr>
          <w:p w:rsidR="0069671A" w:rsidRPr="00A405B8" w:rsidRDefault="00C468FB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994</w:t>
            </w:r>
            <w:r w:rsidR="00D408B4">
              <w:rPr>
                <w:rFonts w:ascii="Times New Roman" w:hAnsi="Times New Roman" w:cs="Times New Roman"/>
                <w:sz w:val="28"/>
                <w:szCs w:val="28"/>
              </w:rPr>
              <w:t xml:space="preserve"> КФХ</w:t>
            </w:r>
          </w:p>
        </w:tc>
        <w:tc>
          <w:tcPr>
            <w:tcW w:w="2977" w:type="dxa"/>
          </w:tcPr>
          <w:p w:rsidR="0069671A" w:rsidRPr="00A405B8" w:rsidRDefault="00C468FB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Белгородстат</w:t>
            </w:r>
            <w:proofErr w:type="spellEnd"/>
          </w:p>
        </w:tc>
      </w:tr>
    </w:tbl>
    <w:p w:rsidR="008457B1" w:rsidRPr="00A405B8" w:rsidRDefault="008457B1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2377"/>
        <w:gridCol w:w="2977"/>
      </w:tblGrid>
      <w:tr w:rsidR="00134CA6" w:rsidRPr="00A405B8" w:rsidTr="00EE0452">
        <w:tc>
          <w:tcPr>
            <w:tcW w:w="4706" w:type="dxa"/>
          </w:tcPr>
          <w:p w:rsidR="00134CA6" w:rsidRPr="00A405B8" w:rsidRDefault="00134CA6" w:rsidP="00086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377" w:type="dxa"/>
          </w:tcPr>
          <w:p w:rsidR="00134CA6" w:rsidRPr="00A405B8" w:rsidRDefault="00134CA6" w:rsidP="000861F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A405B8" w:rsidRDefault="00134CA6" w:rsidP="00086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A405B8" w:rsidTr="00012263">
        <w:tc>
          <w:tcPr>
            <w:tcW w:w="10060" w:type="dxa"/>
            <w:gridSpan w:val="3"/>
          </w:tcPr>
          <w:p w:rsidR="00134CA6" w:rsidRPr="00A405B8" w:rsidRDefault="00134CA6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Наименование органа: (Орган N)</w:t>
            </w:r>
          </w:p>
        </w:tc>
      </w:tr>
      <w:tr w:rsidR="00134CA6" w:rsidRPr="00A405B8" w:rsidTr="00EE0452">
        <w:tc>
          <w:tcPr>
            <w:tcW w:w="4706" w:type="dxa"/>
          </w:tcPr>
          <w:p w:rsidR="00134CA6" w:rsidRPr="00EE0452" w:rsidRDefault="00306F3A" w:rsidP="00A17E15">
            <w:pPr>
              <w:spacing w:after="0" w:line="240" w:lineRule="auto"/>
              <w:ind w:left="57" w:right="57" w:firstLine="70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 </w:t>
            </w:r>
          </w:p>
        </w:tc>
        <w:tc>
          <w:tcPr>
            <w:tcW w:w="2377" w:type="dxa"/>
          </w:tcPr>
          <w:p w:rsidR="00134CA6" w:rsidRPr="00A405B8" w:rsidRDefault="00306F3A" w:rsidP="00A17E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134CA6" w:rsidRPr="00A405B8" w:rsidRDefault="00306F3A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E0452" w:rsidRDefault="00EE0452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0"/>
        <w:gridCol w:w="2125"/>
        <w:gridCol w:w="2272"/>
      </w:tblGrid>
      <w:tr w:rsidR="00134CA6" w:rsidRPr="00A405B8" w:rsidTr="00EE0452">
        <w:trPr>
          <w:cantSplit/>
        </w:trPr>
        <w:tc>
          <w:tcPr>
            <w:tcW w:w="5840" w:type="dxa"/>
          </w:tcPr>
          <w:p w:rsidR="00134CA6" w:rsidRPr="00A405B8" w:rsidRDefault="00134CA6" w:rsidP="00086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A40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2125" w:type="dxa"/>
          </w:tcPr>
          <w:p w:rsidR="00134CA6" w:rsidRPr="00A405B8" w:rsidRDefault="00134CA6" w:rsidP="00086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9.2. </w:t>
            </w: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Описание видов расходов (</w:t>
            </w:r>
            <w:r w:rsidRPr="00EE0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возможных поступлений) </w:t>
            </w:r>
            <w:r w:rsidRPr="00EE0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консолидированного бюджета Белгородской области</w:t>
            </w:r>
            <w:r w:rsidR="00EE045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proofErr w:type="gramEnd"/>
          </w:p>
        </w:tc>
        <w:tc>
          <w:tcPr>
            <w:tcW w:w="2272" w:type="dxa"/>
          </w:tcPr>
          <w:p w:rsidR="00134CA6" w:rsidRPr="00A405B8" w:rsidRDefault="00134CA6" w:rsidP="00086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-венная оценка расходов и возможных поступлений, </w:t>
            </w: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EE0452" w:rsidRPr="00A405B8" w:rsidTr="00EE0452">
        <w:trPr>
          <w:cantSplit/>
        </w:trPr>
        <w:tc>
          <w:tcPr>
            <w:tcW w:w="5840" w:type="dxa"/>
          </w:tcPr>
          <w:p w:rsidR="00EE0452" w:rsidRPr="00A405B8" w:rsidRDefault="00306F3A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5" w:type="dxa"/>
          </w:tcPr>
          <w:p w:rsidR="00EE0452" w:rsidRPr="00A405B8" w:rsidRDefault="00306F3A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72" w:type="dxa"/>
          </w:tcPr>
          <w:p w:rsidR="00EE0452" w:rsidRPr="00A405B8" w:rsidRDefault="00306F3A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rPr>
          <w:cantSplit/>
        </w:trPr>
        <w:tc>
          <w:tcPr>
            <w:tcW w:w="10237" w:type="dxa"/>
            <w:gridSpan w:val="3"/>
          </w:tcPr>
          <w:p w:rsidR="002C69F2" w:rsidRPr="002C69F2" w:rsidRDefault="00134CA6" w:rsidP="00086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(от 1 до 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(указываются данные из </w:t>
            </w:r>
            <w:r w:rsidRPr="002C69F2">
              <w:rPr>
                <w:rFonts w:ascii="Times New Roman" w:hAnsi="Times New Roman" w:cs="Times New Roman"/>
                <w:sz w:val="28"/>
                <w:szCs w:val="28"/>
              </w:rPr>
              <w:t>раздела 8 сводного отчета)</w:t>
            </w:r>
            <w:r w:rsidRPr="002C69F2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2C69F2" w:rsidRPr="002C6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9F2" w:rsidRDefault="002C69F2" w:rsidP="00A17E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C69F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C69F2">
              <w:rPr>
                <w:rFonts w:ascii="Times New Roman" w:hAnsi="Times New Roman" w:cs="Times New Roman"/>
                <w:iCs/>
                <w:sz w:val="28"/>
                <w:szCs w:val="28"/>
              </w:rPr>
              <w:t>Департамент имуще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ственных и земельных отношений Белгородской области;</w:t>
            </w:r>
          </w:p>
          <w:p w:rsidR="00134CA6" w:rsidRDefault="002C69F2" w:rsidP="00A17E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 О</w:t>
            </w:r>
            <w:r w:rsidRPr="002C69F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рганы местного самоуправления Белгородской области </w:t>
            </w:r>
          </w:p>
          <w:p w:rsidR="008457B1" w:rsidRPr="00A405B8" w:rsidRDefault="008457B1" w:rsidP="00A17E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EE0452">
        <w:trPr>
          <w:cantSplit/>
          <w:trHeight w:val="856"/>
        </w:trPr>
        <w:tc>
          <w:tcPr>
            <w:tcW w:w="5840" w:type="dxa"/>
            <w:vMerge w:val="restart"/>
          </w:tcPr>
          <w:p w:rsidR="00D408B4" w:rsidRPr="00D408B4" w:rsidRDefault="00134CA6" w:rsidP="000861F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 w:rsidR="00D408B4" w:rsidRPr="00D408B4">
              <w:rPr>
                <w:rFonts w:ascii="Times New Roman" w:hAnsi="Times New Roman" w:cs="Times New Roman"/>
                <w:iCs/>
                <w:sz w:val="28"/>
                <w:szCs w:val="28"/>
              </w:rPr>
              <w:t>Департамент имущественных и земельных отношений Белгородской области;</w:t>
            </w:r>
          </w:p>
          <w:p w:rsidR="00134CA6" w:rsidRPr="00A405B8" w:rsidRDefault="00D408B4" w:rsidP="00A17E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8B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Органы местного самоуправления Белгородской области</w:t>
            </w:r>
          </w:p>
        </w:tc>
        <w:tc>
          <w:tcPr>
            <w:tcW w:w="2125" w:type="dxa"/>
          </w:tcPr>
          <w:p w:rsidR="00D907CD" w:rsidRPr="00D408B4" w:rsidRDefault="00134CA6" w:rsidP="000861FB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08B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Единовременные расходы (от 1 до N)</w:t>
            </w:r>
          </w:p>
          <w:p w:rsidR="00134CA6" w:rsidRPr="00D408B4" w:rsidRDefault="00134CA6" w:rsidP="000861FB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</w:t>
            </w:r>
            <w:r w:rsidR="002C69F2" w:rsidRPr="00D408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 </w:t>
            </w:r>
            <w:r w:rsidRPr="00D408B4">
              <w:rPr>
                <w:rFonts w:ascii="Times New Roman" w:hAnsi="Times New Roman" w:cs="Times New Roman"/>
                <w:iCs/>
                <w:sz w:val="24"/>
                <w:szCs w:val="24"/>
              </w:rPr>
              <w:t>г.:</w:t>
            </w:r>
          </w:p>
        </w:tc>
        <w:tc>
          <w:tcPr>
            <w:tcW w:w="2272" w:type="dxa"/>
          </w:tcPr>
          <w:p w:rsidR="00134CA6" w:rsidRPr="00A405B8" w:rsidRDefault="002C69F2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EE0452">
        <w:trPr>
          <w:cantSplit/>
          <w:trHeight w:val="983"/>
        </w:trPr>
        <w:tc>
          <w:tcPr>
            <w:tcW w:w="5840" w:type="dxa"/>
            <w:vMerge/>
          </w:tcPr>
          <w:p w:rsidR="00134CA6" w:rsidRPr="00A405B8" w:rsidRDefault="00134CA6" w:rsidP="00A17E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25" w:type="dxa"/>
          </w:tcPr>
          <w:p w:rsidR="00D907CD" w:rsidRPr="00D408B4" w:rsidRDefault="00134CA6" w:rsidP="000861FB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08B4">
              <w:rPr>
                <w:rFonts w:ascii="Times New Roman" w:hAnsi="Times New Roman" w:cs="Times New Roman"/>
                <w:iCs/>
                <w:sz w:val="24"/>
                <w:szCs w:val="24"/>
              </w:rPr>
              <w:t>Периодические расходы (от 1 до N)</w:t>
            </w:r>
          </w:p>
          <w:p w:rsidR="00134CA6" w:rsidRPr="00D408B4" w:rsidRDefault="002C69F2" w:rsidP="000861FB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08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 период 2020 -2030 </w:t>
            </w:r>
            <w:r w:rsidR="00134CA6" w:rsidRPr="00D408B4">
              <w:rPr>
                <w:rFonts w:ascii="Times New Roman" w:hAnsi="Times New Roman" w:cs="Times New Roman"/>
                <w:iCs/>
                <w:sz w:val="24"/>
                <w:szCs w:val="24"/>
              </w:rPr>
              <w:t>гг.:</w:t>
            </w:r>
          </w:p>
        </w:tc>
        <w:tc>
          <w:tcPr>
            <w:tcW w:w="2272" w:type="dxa"/>
          </w:tcPr>
          <w:p w:rsidR="00134CA6" w:rsidRPr="00A405B8" w:rsidRDefault="002C69F2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EE0452">
        <w:trPr>
          <w:cantSplit/>
          <w:trHeight w:val="966"/>
        </w:trPr>
        <w:tc>
          <w:tcPr>
            <w:tcW w:w="5840" w:type="dxa"/>
            <w:vMerge/>
          </w:tcPr>
          <w:p w:rsidR="00134CA6" w:rsidRPr="00A405B8" w:rsidRDefault="00134CA6" w:rsidP="00A17E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25" w:type="dxa"/>
          </w:tcPr>
          <w:p w:rsidR="00D907CD" w:rsidRPr="00D408B4" w:rsidRDefault="00134CA6" w:rsidP="000861FB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08B4">
              <w:rPr>
                <w:rFonts w:ascii="Times New Roman" w:hAnsi="Times New Roman" w:cs="Times New Roman"/>
                <w:iCs/>
                <w:sz w:val="24"/>
                <w:szCs w:val="24"/>
              </w:rPr>
              <w:t>Возможные поступления (от 1 до N)</w:t>
            </w:r>
          </w:p>
          <w:p w:rsidR="00134CA6" w:rsidRPr="00D408B4" w:rsidRDefault="00134CA6" w:rsidP="000861FB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08B4">
              <w:rPr>
                <w:rFonts w:ascii="Times New Roman" w:hAnsi="Times New Roman" w:cs="Times New Roman"/>
                <w:iCs/>
                <w:sz w:val="24"/>
                <w:szCs w:val="24"/>
              </w:rPr>
              <w:t>за период</w:t>
            </w:r>
            <w:r w:rsidR="002C69F2" w:rsidRPr="00D408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2020 </w:t>
            </w:r>
            <w:r w:rsidRPr="00D408B4">
              <w:rPr>
                <w:rFonts w:ascii="Times New Roman" w:hAnsi="Times New Roman" w:cs="Times New Roman"/>
                <w:iCs/>
                <w:sz w:val="24"/>
                <w:szCs w:val="24"/>
              </w:rPr>
              <w:t>гг.:</w:t>
            </w:r>
          </w:p>
        </w:tc>
        <w:tc>
          <w:tcPr>
            <w:tcW w:w="2272" w:type="dxa"/>
          </w:tcPr>
          <w:p w:rsidR="00134CA6" w:rsidRPr="00A405B8" w:rsidRDefault="002C69F2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50 000 руб.</w:t>
            </w: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A17E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34CA6" w:rsidRPr="00A405B8" w:rsidRDefault="002C69F2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A17E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34CA6" w:rsidRPr="00A405B8" w:rsidRDefault="002C69F2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A17E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34CA6" w:rsidRPr="00A405B8" w:rsidRDefault="002C69F2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50 000 руб.</w:t>
            </w:r>
          </w:p>
        </w:tc>
      </w:tr>
    </w:tbl>
    <w:p w:rsidR="00134CA6" w:rsidRPr="00A405B8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  <w:r w:rsidR="002C69F2"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8457B1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9.9. Источники данных:</w:t>
      </w:r>
      <w:r w:rsidR="002C69F2">
        <w:rPr>
          <w:rFonts w:ascii="Times New Roman" w:hAnsi="Times New Roman" w:cs="Times New Roman"/>
          <w:sz w:val="28"/>
          <w:szCs w:val="28"/>
        </w:rPr>
        <w:t xml:space="preserve"> департамент имущественных и земельных отношений Белгородской области</w:t>
      </w:r>
      <w:r w:rsidR="00D408B4">
        <w:rPr>
          <w:rFonts w:ascii="Times New Roman" w:hAnsi="Times New Roman" w:cs="Times New Roman"/>
          <w:sz w:val="28"/>
          <w:szCs w:val="28"/>
        </w:rPr>
        <w:t>.</w:t>
      </w:r>
    </w:p>
    <w:p w:rsidR="008457B1" w:rsidRDefault="008457B1" w:rsidP="00A17E1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p w:rsidR="000861FB" w:rsidRDefault="000861FB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61FB" w:rsidRPr="00A405B8" w:rsidRDefault="000861FB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5245"/>
        <w:gridCol w:w="2376"/>
      </w:tblGrid>
      <w:tr w:rsidR="00134CA6" w:rsidRPr="00A405B8" w:rsidTr="000861FB">
        <w:tc>
          <w:tcPr>
            <w:tcW w:w="2580" w:type="dxa"/>
          </w:tcPr>
          <w:p w:rsidR="00134CA6" w:rsidRPr="00A405B8" w:rsidRDefault="00134CA6" w:rsidP="000861FB">
            <w:pPr>
              <w:spacing w:after="0" w:line="240" w:lineRule="auto"/>
              <w:ind w:left="57" w:right="57" w:hanging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5245" w:type="dxa"/>
          </w:tcPr>
          <w:p w:rsidR="00134CA6" w:rsidRPr="00A405B8" w:rsidRDefault="00134CA6" w:rsidP="000861FB">
            <w:pPr>
              <w:spacing w:after="0" w:line="240" w:lineRule="auto"/>
              <w:ind w:left="57" w:right="57"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376" w:type="dxa"/>
          </w:tcPr>
          <w:p w:rsidR="00134CA6" w:rsidRPr="00A405B8" w:rsidRDefault="00134CA6" w:rsidP="000861FB">
            <w:pPr>
              <w:spacing w:after="0" w:line="240" w:lineRule="auto"/>
              <w:ind w:left="57" w:right="57"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A21D94" w:rsidRPr="00A405B8" w:rsidTr="000861FB">
        <w:trPr>
          <w:cantSplit/>
        </w:trPr>
        <w:tc>
          <w:tcPr>
            <w:tcW w:w="2580" w:type="dxa"/>
          </w:tcPr>
          <w:p w:rsidR="00A21D94" w:rsidRPr="00A405B8" w:rsidRDefault="00602110" w:rsidP="000861FB">
            <w:pPr>
              <w:spacing w:after="0" w:line="240" w:lineRule="auto"/>
              <w:ind w:left="57" w:right="57" w:hanging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Юридические лица, индивидуальные предприниматели, крестьянские фермерские хозяйства</w:t>
            </w:r>
          </w:p>
        </w:tc>
        <w:tc>
          <w:tcPr>
            <w:tcW w:w="5245" w:type="dxa"/>
          </w:tcPr>
          <w:p w:rsidR="000861FB" w:rsidRPr="000861FB" w:rsidRDefault="000861FB" w:rsidP="000861FB">
            <w:pPr>
              <w:spacing w:after="0" w:line="240" w:lineRule="auto"/>
              <w:ind w:right="57" w:hanging="5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ab/>
              <w:t>Устанавливаются льготные ставки аренды земельных участков:</w:t>
            </w:r>
          </w:p>
          <w:p w:rsidR="000861FB" w:rsidRPr="000861FB" w:rsidRDefault="000861FB" w:rsidP="000861FB">
            <w:pPr>
              <w:spacing w:after="0" w:line="240" w:lineRule="auto"/>
              <w:ind w:right="57" w:hanging="5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gramStart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>- 0,01 % от кадастровой стоимости земельного участка, на котором размещен объект культурного наследия (памятник истории и культуры), находящийся в неудовлетворительном состоянии и нуждающийся в восстановлении - на срок действия договора аренды, расположенного на земельном участке объекта культурного наследия (памятника истории и культуры), заключенного  в соответствии с постановлением Правительства Белгородской области  от 04 августа 2014 года № 295-пп «Об утверждении Положения об особенностях предоставления</w:t>
            </w:r>
            <w:proofErr w:type="gramEnd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аренду являющихся государственной собственностью Белгородской области объектов культурного наследия (памятников истории и культуры), находящихся в неудовлетворительном состоянии». </w:t>
            </w:r>
            <w:proofErr w:type="gramStart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>При нарушении условий охранного обязательства (в том числе в части нарушения сроков проведения ремонтных и реставрационных работ как  в целом по объекту, так и отдельных этапов работ), факт которого подтверждается  заключением управления  государственной охраны объектов культурного наследия области, арендатор земельного участка уплачивает штраф в размере годовой арендной платы, равной рыночной стоимости арендной платы, определяемой в соответствии с законодательством Российской Федерации</w:t>
            </w:r>
            <w:proofErr w:type="gramEnd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об оценочной деятельности, но не ниже размера земельного налога, в отношении такого земельного участка.</w:t>
            </w:r>
          </w:p>
          <w:p w:rsidR="000861FB" w:rsidRPr="000861FB" w:rsidRDefault="000861FB" w:rsidP="000861FB">
            <w:pPr>
              <w:spacing w:after="0" w:line="240" w:lineRule="auto"/>
              <w:ind w:right="57" w:hanging="5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- 0,3% от кадастровой стоимости земельного участка из земель сельскохозяйственного назначения, находящихся в государственной </w:t>
            </w:r>
            <w:proofErr w:type="gramStart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>собственности</w:t>
            </w:r>
            <w:proofErr w:type="gramEnd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представленными не сельскохозяйственными угодьями, относящимися к болотам, пескам (за исключением территориям </w:t>
            </w:r>
            <w:proofErr w:type="spellStart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>водоохранных</w:t>
            </w:r>
            <w:proofErr w:type="spellEnd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зон, которые примыкают  к береговой линии (границам водного объекта), оврагам, нарушенным землям, лесным насаждениям, не входящим в лесной фонд, прочим землям под полигонами отходов, свалками, за исключением земельных участков, загрязненных опасными отходами, радиоактивными веществами, </w:t>
            </w:r>
            <w:proofErr w:type="gramStart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>подвергшихся загрязнению, заражению и деградации, представленным проектом предлагается установить размер арендной платы за указанные земельные участки в размере ставки земельного налога, определенной законодательством о налогах и сборах (При таком подходе в соответствии с действующей кадастровой стоимостью земель сельскохозяйственного назначения в денежном выражении арендная плата за 1 гектар не сельскохозяйственных угодий в среднем по Белгородской области составит 345 рублей, тогда как</w:t>
            </w:r>
            <w:proofErr w:type="gramEnd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настоящее время арендная плата определяется по рыночной стоимости, в соответствии с Федеральным законом от 29 июля 1998 года № 135-ФЗ «Об оценочной деятельности в Российской Федерации».</w:t>
            </w:r>
          </w:p>
          <w:p w:rsidR="000861FB" w:rsidRPr="000861FB" w:rsidRDefault="000861FB" w:rsidP="000861FB">
            <w:pPr>
              <w:spacing w:after="0" w:line="240" w:lineRule="auto"/>
              <w:ind w:right="57" w:hanging="5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>-0,6 % от кадастровой стоимости в отношении земельного участка, предоставленного для осуществления крестьянским (фермерским) хозяйством его деятельности, за исключением земельных участков из земель сельскохозяйственного назначения, представленных сельскохозяйственными угодьями.</w:t>
            </w:r>
          </w:p>
          <w:p w:rsidR="000861FB" w:rsidRPr="000861FB" w:rsidRDefault="000861FB" w:rsidP="000861FB">
            <w:pPr>
              <w:spacing w:after="0" w:line="240" w:lineRule="auto"/>
              <w:ind w:right="57" w:hanging="5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ab/>
            </w:r>
            <w:proofErr w:type="gramStart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>Предусмотрен</w:t>
            </w:r>
            <w:proofErr w:type="gramEnd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проектом постановления Правительства Белгородской области</w:t>
            </w:r>
          </w:p>
          <w:p w:rsidR="00306F3A" w:rsidRPr="000861FB" w:rsidRDefault="00306F3A" w:rsidP="000861FB">
            <w:pPr>
              <w:spacing w:after="0" w:line="240" w:lineRule="auto"/>
              <w:ind w:right="57" w:hanging="5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376" w:type="dxa"/>
          </w:tcPr>
          <w:p w:rsidR="00A21D94" w:rsidRPr="00602110" w:rsidRDefault="00602110" w:rsidP="000861FB">
            <w:pPr>
              <w:spacing w:after="0" w:line="240" w:lineRule="auto"/>
              <w:ind w:hanging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2110">
              <w:rPr>
                <w:rFonts w:ascii="Times New Roman" w:hAnsi="Times New Roman" w:cs="Times New Roman"/>
                <w:sz w:val="28"/>
                <w:szCs w:val="28"/>
              </w:rPr>
              <w:t>Предусмотрен</w:t>
            </w:r>
            <w:proofErr w:type="gramEnd"/>
            <w:r w:rsidRPr="00602110">
              <w:rPr>
                <w:rFonts w:ascii="Times New Roman" w:hAnsi="Times New Roman" w:cs="Times New Roman"/>
                <w:sz w:val="28"/>
                <w:szCs w:val="28"/>
              </w:rPr>
              <w:t xml:space="preserve"> проектом постановления Правительства Белгородской области</w:t>
            </w:r>
          </w:p>
        </w:tc>
      </w:tr>
    </w:tbl>
    <w:p w:rsidR="00134CA6" w:rsidRPr="00A405B8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A405B8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A405B8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134CA6" w:rsidRPr="00A405B8" w:rsidTr="00012263">
        <w:trPr>
          <w:cantSplit/>
        </w:trPr>
        <w:tc>
          <w:tcPr>
            <w:tcW w:w="3256" w:type="dxa"/>
          </w:tcPr>
          <w:p w:rsidR="00134CA6" w:rsidRPr="00A405B8" w:rsidRDefault="00602110" w:rsidP="00A17E15">
            <w:pPr>
              <w:spacing w:after="0" w:line="240" w:lineRule="auto"/>
              <w:ind w:left="57" w:right="57"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02110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Юридические лица, индивидуальные предприниматели, крестьянские фермерские хозяйства</w:t>
            </w:r>
          </w:p>
        </w:tc>
        <w:tc>
          <w:tcPr>
            <w:tcW w:w="4394" w:type="dxa"/>
          </w:tcPr>
          <w:p w:rsidR="000861FB" w:rsidRPr="000861FB" w:rsidRDefault="000861FB" w:rsidP="000861F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>Устанавливаются льготные ставки аренды земельных участков:</w:t>
            </w:r>
          </w:p>
          <w:p w:rsidR="000861FB" w:rsidRPr="000861FB" w:rsidRDefault="000861FB" w:rsidP="000861FB">
            <w:pPr>
              <w:spacing w:after="0" w:line="240" w:lineRule="auto"/>
              <w:ind w:left="57" w:right="57" w:firstLine="709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gramStart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>- 0,01 % от кадастровой стоимости земельного участка, на котором размещен объект культурного наследия (памятник истории и культуры), находящийся в неудовлетворительном состоянии и нуждающийся в восстановлении - на срок действия договора аренды, расположенного на земельном участке объекта культурного наследия (памятника истории и культуры), заключенного  в соответствии с постановлением Правительства Белгородской области  от 04 августа 2014 года № 295-пп «Об утверждении Положения об особенностях предоставления</w:t>
            </w:r>
            <w:proofErr w:type="gramEnd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аренду являющихся государственной собственностью Белгородской области объектов культурного наследия (памятников истории и культуры), находящихся в неудовлетворительном состоянии». </w:t>
            </w:r>
            <w:proofErr w:type="gramStart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>При нарушении условий охранного обязательства (в том числе в части нарушения сроков проведения ремонтных и реставрационных работ как  в целом по объекту, так и отдельных этапов работ), факт которого подтверждается  заключением управления  государственной охраны объектов культурного наследия области, арендатор земельного участка уплачивает штраф в размере годовой арендной платы, равной рыночной стоимости арендной платы, определяемой в соответствии с законодательством Российской Федерации</w:t>
            </w:r>
            <w:proofErr w:type="gramEnd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об оценочной деятельности, но не ниже размера земельного налога, в отношении такого земельного участка.</w:t>
            </w:r>
          </w:p>
          <w:p w:rsidR="000861FB" w:rsidRPr="000861FB" w:rsidRDefault="000861FB" w:rsidP="000861FB">
            <w:pPr>
              <w:spacing w:after="0" w:line="240" w:lineRule="auto"/>
              <w:ind w:left="57" w:right="57" w:firstLine="709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- 0,3% от кадастровой стоимости земельного участка из земель сельскохозяйственного назначения, находящихся в государственной </w:t>
            </w:r>
            <w:proofErr w:type="gramStart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>собственности</w:t>
            </w:r>
            <w:proofErr w:type="gramEnd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представленными не сельскохозяйственными угодьями, относящимися к болотам, пескам (за исключением территориям </w:t>
            </w:r>
            <w:proofErr w:type="spellStart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>водоохранных</w:t>
            </w:r>
            <w:proofErr w:type="spellEnd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зон, которые примыкают  к береговой линии (границам водного объекта), оврагам, нарушенным землям, лесным насаждениям, не входящим в лесной фонд, прочим землям под полигонами отходов, свалками, за исключением земельных участков, загрязненных опасными отходами, радиоактивными веществами, </w:t>
            </w:r>
            <w:proofErr w:type="gramStart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>подвергшихся загрязнению, заражению и деградации, представленным проектом предлагается установить размер арендной платы за указанные земельные участки в размере ставки земельного налога, определенной законодательством о налогах и сборах (При таком подходе в соответствии с действующей кадастровой стоимостью земель сельскохозяйственного назначения в денежном выражении арендная плата за 1 гектар не сельскохозяйственных угодий в среднем по Белгородской области составит 345 рублей, тогда как</w:t>
            </w:r>
            <w:proofErr w:type="gramEnd"/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настоящее время арендная плата определяется по рыночной стоимости, в соответствии с Федеральным законом от 29 июля 1998 года № 135-ФЗ «Об оценочной деятельности в Российской Федерации».</w:t>
            </w:r>
          </w:p>
          <w:p w:rsidR="000861FB" w:rsidRPr="000861FB" w:rsidRDefault="000861FB" w:rsidP="000861FB">
            <w:pPr>
              <w:spacing w:after="0" w:line="240" w:lineRule="auto"/>
              <w:ind w:left="57" w:right="57" w:firstLine="709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861FB">
              <w:rPr>
                <w:rFonts w:ascii="Times New Roman" w:hAnsi="Times New Roman" w:cs="Times New Roman"/>
                <w:iCs/>
                <w:sz w:val="18"/>
                <w:szCs w:val="18"/>
              </w:rPr>
              <w:t>-0,6 % от кадастровой стоимости в отношении земельного участка, предоставленного для осуществления крестьянским (фермерским) хозяйством его деятельности, за исключением земельных участков из земель сельскохозяйственного назначения, представленных сельскохозяйственными угодьями.</w:t>
            </w:r>
          </w:p>
          <w:p w:rsidR="00134CA6" w:rsidRPr="000861FB" w:rsidRDefault="00134CA6" w:rsidP="00A17E15">
            <w:pPr>
              <w:spacing w:after="0" w:line="240" w:lineRule="auto"/>
              <w:ind w:left="57" w:right="57" w:firstLine="709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551" w:type="dxa"/>
          </w:tcPr>
          <w:p w:rsidR="00134CA6" w:rsidRPr="009C284C" w:rsidRDefault="000861FB" w:rsidP="00470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предоставление пакета документов составят </w:t>
            </w:r>
            <w:r w:rsidR="00470EA2">
              <w:rPr>
                <w:rFonts w:ascii="Times New Roman" w:hAnsi="Times New Roman" w:cs="Times New Roman"/>
                <w:sz w:val="28"/>
                <w:szCs w:val="28"/>
              </w:rPr>
              <w:t xml:space="preserve">184 457 </w:t>
            </w:r>
            <w:proofErr w:type="spellStart"/>
            <w:r w:rsidR="00470EA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470EA2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</w:tr>
    </w:tbl>
    <w:p w:rsidR="00134CA6" w:rsidRPr="00A405B8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11.4. Источники данных:</w:t>
      </w:r>
      <w:r w:rsidR="00E93C60">
        <w:rPr>
          <w:rFonts w:ascii="Times New Roman" w:hAnsi="Times New Roman" w:cs="Times New Roman"/>
          <w:sz w:val="28"/>
          <w:szCs w:val="28"/>
        </w:rPr>
        <w:t xml:space="preserve"> Д</w:t>
      </w:r>
      <w:r w:rsidR="009C284C">
        <w:rPr>
          <w:rFonts w:ascii="Times New Roman" w:hAnsi="Times New Roman" w:cs="Times New Roman"/>
          <w:sz w:val="28"/>
          <w:szCs w:val="28"/>
        </w:rPr>
        <w:t>епартамент имущественных и земельных отношений Белгородской области</w:t>
      </w:r>
      <w:r w:rsidR="00AD0515">
        <w:rPr>
          <w:rFonts w:ascii="Times New Roman" w:hAnsi="Times New Roman" w:cs="Times New Roman"/>
          <w:sz w:val="28"/>
          <w:szCs w:val="28"/>
        </w:rPr>
        <w:t>.</w:t>
      </w:r>
    </w:p>
    <w:p w:rsidR="00134CA6" w:rsidRPr="00A405B8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lastRenderedPageBreak/>
        <w:t>12. Информация об отмене обязанностей, запретов или ограничений для субъектов предпринимательской и и</w:t>
      </w:r>
      <w:r w:rsidR="00A20976">
        <w:rPr>
          <w:rFonts w:ascii="Times New Roman" w:hAnsi="Times New Roman" w:cs="Times New Roman"/>
          <w:b/>
          <w:bCs/>
          <w:sz w:val="28"/>
          <w:szCs w:val="28"/>
        </w:rPr>
        <w:t>ной экономической деятельности нет</w:t>
      </w:r>
    </w:p>
    <w:p w:rsidR="008457B1" w:rsidRPr="00A405B8" w:rsidRDefault="008457B1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</w:t>
      </w:r>
      <w:r w:rsidR="00D164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647A" w:rsidRPr="00823D6E">
        <w:rPr>
          <w:rFonts w:ascii="Times New Roman" w:hAnsi="Times New Roman" w:cs="Times New Roman"/>
          <w:b/>
          <w:bCs/>
          <w:sz w:val="28"/>
          <w:szCs w:val="28"/>
        </w:rPr>
        <w:t>в том числе для конкуренции,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 а также</w:t>
      </w:r>
      <w:r w:rsidR="00D1647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A405B8" w:rsidTr="00012263">
        <w:tc>
          <w:tcPr>
            <w:tcW w:w="2863" w:type="dxa"/>
          </w:tcPr>
          <w:p w:rsidR="00134CA6" w:rsidRPr="00A405B8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405B8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405B8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A405B8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A405B8" w:rsidRDefault="00134CA6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34CA6" w:rsidRPr="00A405B8" w:rsidTr="00012263">
        <w:trPr>
          <w:cantSplit/>
        </w:trPr>
        <w:tc>
          <w:tcPr>
            <w:tcW w:w="2863" w:type="dxa"/>
          </w:tcPr>
          <w:p w:rsidR="00134CA6" w:rsidRPr="00A405B8" w:rsidRDefault="00E93C60" w:rsidP="00A17E15">
            <w:pPr>
              <w:spacing w:after="0" w:line="240" w:lineRule="auto"/>
              <w:ind w:left="57" w:right="57" w:firstLine="709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Отсутствуют</w:t>
            </w:r>
          </w:p>
        </w:tc>
        <w:tc>
          <w:tcPr>
            <w:tcW w:w="2410" w:type="dxa"/>
          </w:tcPr>
          <w:p w:rsidR="00134CA6" w:rsidRPr="00A405B8" w:rsidRDefault="00E93C60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660" w:type="dxa"/>
          </w:tcPr>
          <w:p w:rsidR="00134CA6" w:rsidRPr="00A405B8" w:rsidRDefault="00E93C60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1" w:type="dxa"/>
          </w:tcPr>
          <w:p w:rsidR="00134CA6" w:rsidRPr="00A405B8" w:rsidRDefault="00E93C60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34CA6" w:rsidRPr="00A405B8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E93C60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13.5. Источники данных:</w:t>
      </w:r>
      <w:r w:rsidR="00E93C60">
        <w:rPr>
          <w:rFonts w:ascii="Times New Roman" w:hAnsi="Times New Roman" w:cs="Times New Roman"/>
          <w:sz w:val="28"/>
          <w:szCs w:val="28"/>
        </w:rPr>
        <w:t xml:space="preserve"> Департамент имущественных и земельных отношений Белгородской области.</w:t>
      </w:r>
    </w:p>
    <w:p w:rsidR="00E93C60" w:rsidRDefault="00E93C60" w:rsidP="00A17E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2268"/>
        <w:gridCol w:w="1417"/>
        <w:gridCol w:w="1702"/>
      </w:tblGrid>
      <w:tr w:rsidR="00134CA6" w:rsidRPr="00A405B8" w:rsidTr="001A0DF0">
        <w:tc>
          <w:tcPr>
            <w:tcW w:w="3005" w:type="dxa"/>
          </w:tcPr>
          <w:p w:rsidR="00134CA6" w:rsidRPr="00A405B8" w:rsidRDefault="00134CA6" w:rsidP="001A0DF0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A405B8" w:rsidRDefault="00134CA6" w:rsidP="001A0DF0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A405B8" w:rsidRDefault="00134CA6" w:rsidP="001A0DF0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2268" w:type="dxa"/>
          </w:tcPr>
          <w:p w:rsidR="00134CA6" w:rsidRPr="00A405B8" w:rsidRDefault="00134CA6" w:rsidP="001A0DF0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417" w:type="dxa"/>
          </w:tcPr>
          <w:p w:rsidR="00134CA6" w:rsidRPr="00A405B8" w:rsidRDefault="00134CA6" w:rsidP="001A0DF0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A405B8" w:rsidRDefault="00134CA6" w:rsidP="001A0DF0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A405B8" w:rsidRDefault="00134CA6" w:rsidP="001A0DF0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E93C60" w:rsidRPr="00A405B8" w:rsidTr="001A0DF0">
        <w:tc>
          <w:tcPr>
            <w:tcW w:w="3005" w:type="dxa"/>
          </w:tcPr>
          <w:p w:rsidR="00E93C60" w:rsidRPr="00E93C60" w:rsidRDefault="00E93C60" w:rsidP="001A0DF0"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93C60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в СМИ о принятии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Правительства </w:t>
            </w:r>
            <w:r w:rsidRPr="00E93C60">
              <w:rPr>
                <w:rFonts w:ascii="Times New Roman" w:hAnsi="Times New Roman" w:cs="Times New Roman"/>
                <w:sz w:val="28"/>
                <w:szCs w:val="28"/>
              </w:rPr>
              <w:t>Белгородской области</w:t>
            </w:r>
          </w:p>
        </w:tc>
        <w:tc>
          <w:tcPr>
            <w:tcW w:w="1843" w:type="dxa"/>
          </w:tcPr>
          <w:p w:rsidR="00E93C60" w:rsidRPr="00E93C60" w:rsidRDefault="00E93C60" w:rsidP="001A0DF0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E93C60">
              <w:rPr>
                <w:rFonts w:ascii="Times New Roman" w:hAnsi="Times New Roman" w:cs="Times New Roman"/>
                <w:sz w:val="28"/>
                <w:szCs w:val="28"/>
              </w:rPr>
              <w:t xml:space="preserve"> 2020 года</w:t>
            </w:r>
          </w:p>
        </w:tc>
        <w:tc>
          <w:tcPr>
            <w:tcW w:w="2268" w:type="dxa"/>
          </w:tcPr>
          <w:p w:rsidR="00E93C60" w:rsidRPr="00E93C60" w:rsidRDefault="00E93C60" w:rsidP="001A0DF0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неограниченного круга лиц</w:t>
            </w:r>
          </w:p>
        </w:tc>
        <w:tc>
          <w:tcPr>
            <w:tcW w:w="1417" w:type="dxa"/>
          </w:tcPr>
          <w:p w:rsidR="00E93C60" w:rsidRPr="00E93C60" w:rsidRDefault="00E93C60" w:rsidP="001A0DF0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C6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2" w:type="dxa"/>
          </w:tcPr>
          <w:p w:rsidR="00E93C60" w:rsidRPr="00E93C60" w:rsidRDefault="00E93C60" w:rsidP="001A0DF0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C6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34CA6" w:rsidRPr="00A405B8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93C60" w:rsidRDefault="00134CA6" w:rsidP="00A17E15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E93C60">
        <w:rPr>
          <w:rFonts w:ascii="Times New Roman" w:hAnsi="Times New Roman" w:cs="Times New Roman"/>
          <w:sz w:val="28"/>
          <w:szCs w:val="28"/>
        </w:rPr>
        <w:t xml:space="preserve">: </w:t>
      </w:r>
      <w:r w:rsidR="00E93C60" w:rsidRPr="00E93C60">
        <w:rPr>
          <w:rFonts w:ascii="Times New Roman" w:hAnsi="Times New Roman" w:cs="Times New Roman"/>
          <w:sz w:val="28"/>
          <w:szCs w:val="28"/>
        </w:rPr>
        <w:t>Не предусматривается.</w:t>
      </w:r>
    </w:p>
    <w:p w:rsidR="00E93C60" w:rsidRPr="00E93C60" w:rsidRDefault="00E93C60" w:rsidP="00A17E15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584"/>
        <w:gridCol w:w="1810"/>
        <w:gridCol w:w="1876"/>
      </w:tblGrid>
      <w:tr w:rsidR="00134CA6" w:rsidRPr="00A405B8" w:rsidTr="00D23B83">
        <w:tc>
          <w:tcPr>
            <w:tcW w:w="3823" w:type="dxa"/>
          </w:tcPr>
          <w:p w:rsidR="00134CA6" w:rsidRPr="00A405B8" w:rsidRDefault="00134CA6" w:rsidP="001A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584" w:type="dxa"/>
          </w:tcPr>
          <w:p w:rsidR="00134CA6" w:rsidRPr="00A405B8" w:rsidRDefault="00134CA6" w:rsidP="001A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A405B8" w:rsidRDefault="00134CA6" w:rsidP="001A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134CA6" w:rsidRPr="00A405B8" w:rsidRDefault="00134CA6" w:rsidP="001A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405B8" w:rsidRDefault="00134CA6" w:rsidP="001A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D23B83" w:rsidRPr="00A405B8" w:rsidTr="00D23B83">
        <w:tc>
          <w:tcPr>
            <w:tcW w:w="3823" w:type="dxa"/>
            <w:vAlign w:val="center"/>
          </w:tcPr>
          <w:p w:rsidR="00D23B83" w:rsidRPr="00A405B8" w:rsidRDefault="00D23B83" w:rsidP="001A0D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3B83">
              <w:rPr>
                <w:rFonts w:ascii="Times New Roman" w:hAnsi="Times New Roman" w:cs="Times New Roman"/>
                <w:sz w:val="28"/>
                <w:szCs w:val="28"/>
              </w:rPr>
              <w:t xml:space="preserve">порядочить процесс начисления арендной платы за земельные </w:t>
            </w:r>
            <w:proofErr w:type="gramStart"/>
            <w:r w:rsidRPr="00D23B83">
              <w:rPr>
                <w:rFonts w:ascii="Times New Roman" w:hAnsi="Times New Roman" w:cs="Times New Roman"/>
                <w:sz w:val="28"/>
                <w:szCs w:val="28"/>
              </w:rPr>
              <w:t>участки</w:t>
            </w:r>
            <w:proofErr w:type="gramEnd"/>
            <w:r w:rsidRPr="00D23B83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которых размещены объекты </w:t>
            </w:r>
            <w:r w:rsidRPr="00D23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культурного наследия (памятник истории и культуры), находящиеся в неудовлетворительном состоянии и нуждающиеся в восстановлении; за земельные участки из земель сельскохозяйственного назначения, представленные не сельскохозяйственными угодьями; за земельные участки, предоставленные для осуществления крестьянским (фермерским) хозяйством его деятельности, за исключением земельных участков из земель сельскохозяйственного назначения, представленных сельскохозяйственными угодьями.</w:t>
            </w:r>
          </w:p>
        </w:tc>
        <w:tc>
          <w:tcPr>
            <w:tcW w:w="2584" w:type="dxa"/>
          </w:tcPr>
          <w:p w:rsidR="00D23B83" w:rsidRPr="00A405B8" w:rsidRDefault="00D23B83" w:rsidP="001A0D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3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Принятие постановления Правительства Белгородской </w:t>
            </w:r>
            <w:r w:rsidRPr="00D23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области, утверждающего изменения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порядок</w:t>
            </w:r>
            <w:r w:rsidRPr="00D23B83">
              <w:rPr>
                <w:rFonts w:ascii="Times New Roman" w:hAnsi="Times New Roman" w:cs="Times New Roman"/>
                <w:sz w:val="28"/>
                <w:szCs w:val="28"/>
              </w:rPr>
              <w:t xml:space="preserve"> опре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деления размера арендной платы </w:t>
            </w:r>
            <w:r w:rsidRPr="00D23B83">
              <w:rPr>
                <w:rFonts w:ascii="Times New Roman" w:hAnsi="Times New Roman" w:cs="Times New Roman"/>
                <w:sz w:val="28"/>
                <w:szCs w:val="28"/>
              </w:rPr>
              <w:t>за земельные участки, находящиеся                 в государственной собственности Белгородской области и государственная собственность на которые не разграничена, предоставленные в аренду             без торгов</w:t>
            </w:r>
          </w:p>
        </w:tc>
        <w:tc>
          <w:tcPr>
            <w:tcW w:w="1810" w:type="dxa"/>
          </w:tcPr>
          <w:p w:rsidR="00D23B83" w:rsidRPr="00D23B83" w:rsidRDefault="00D23B83" w:rsidP="001A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</w:t>
            </w:r>
            <w:proofErr w:type="gramStart"/>
            <w:r w:rsidRPr="00D23B83">
              <w:rPr>
                <w:rFonts w:ascii="Times New Roman" w:hAnsi="Times New Roman" w:cs="Times New Roman"/>
                <w:sz w:val="28"/>
                <w:szCs w:val="28"/>
              </w:rPr>
              <w:t>/                  Н</w:t>
            </w:r>
            <w:proofErr w:type="gramEnd"/>
            <w:r w:rsidRPr="00D23B83">
              <w:rPr>
                <w:rFonts w:ascii="Times New Roman" w:hAnsi="Times New Roman" w:cs="Times New Roman"/>
                <w:sz w:val="28"/>
                <w:szCs w:val="28"/>
              </w:rPr>
              <w:t>е принятие</w:t>
            </w:r>
          </w:p>
        </w:tc>
        <w:tc>
          <w:tcPr>
            <w:tcW w:w="1876" w:type="dxa"/>
          </w:tcPr>
          <w:p w:rsidR="00D23B83" w:rsidRPr="00D23B83" w:rsidRDefault="00D23B83" w:rsidP="001A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B83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постановления Правительства Белгородской </w:t>
            </w:r>
            <w:r w:rsidRPr="00D23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</w:tr>
    </w:tbl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0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  <w:r w:rsidR="00D408B4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E75F69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  <w:r w:rsidR="00D408B4">
        <w:rPr>
          <w:rFonts w:ascii="Times New Roman" w:hAnsi="Times New Roman" w:cs="Times New Roman"/>
          <w:sz w:val="28"/>
          <w:szCs w:val="28"/>
        </w:rPr>
        <w:t>нет</w:t>
      </w:r>
      <w:r w:rsidRPr="00A405B8">
        <w:rPr>
          <w:rFonts w:ascii="Times New Roman" w:hAnsi="Times New Roman" w:cs="Times New Roman"/>
          <w:sz w:val="28"/>
          <w:szCs w:val="28"/>
        </w:rPr>
        <w:t>.</w:t>
      </w:r>
    </w:p>
    <w:p w:rsidR="00134CA6" w:rsidRPr="00A405B8" w:rsidRDefault="00134CA6" w:rsidP="00A17E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  <w:r w:rsidR="00D408B4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E75F69" w:rsidRDefault="00E75F69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16.1. Предполагаемая дата вступления в силу проекта нормативного правового акта: </w:t>
      </w:r>
      <w:r w:rsidR="00D408B4">
        <w:rPr>
          <w:rFonts w:ascii="Times New Roman" w:hAnsi="Times New Roman" w:cs="Times New Roman"/>
          <w:sz w:val="28"/>
          <w:szCs w:val="28"/>
        </w:rPr>
        <w:t>дата официального опубликования.</w:t>
      </w: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  <w:r w:rsidR="001450B8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D408B4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16.3. Срок (если есть </w:t>
      </w:r>
      <w:r w:rsidRPr="00D408B4">
        <w:rPr>
          <w:rFonts w:ascii="Times New Roman" w:hAnsi="Times New Roman" w:cs="Times New Roman"/>
          <w:sz w:val="28"/>
          <w:szCs w:val="28"/>
        </w:rPr>
        <w:t>необходимость):</w:t>
      </w:r>
      <w:r w:rsidR="00D408B4" w:rsidRPr="00D408B4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D907CD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D408B4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134CA6" w:rsidRPr="00D408B4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D408B4">
        <w:rPr>
          <w:rFonts w:ascii="Times New Roman" w:hAnsi="Times New Roman" w:cs="Times New Roman"/>
          <w:sz w:val="24"/>
          <w:szCs w:val="24"/>
        </w:rPr>
        <w:t xml:space="preserve"> </w:t>
      </w:r>
      <w:r w:rsidR="00D408B4" w:rsidRPr="00D408B4">
        <w:rPr>
          <w:rFonts w:ascii="Times New Roman" w:hAnsi="Times New Roman" w:cs="Times New Roman"/>
          <w:sz w:val="28"/>
          <w:szCs w:val="28"/>
        </w:rPr>
        <w:t>отсутств</w:t>
      </w:r>
      <w:r w:rsidR="00D408B4">
        <w:rPr>
          <w:rFonts w:ascii="Times New Roman" w:hAnsi="Times New Roman" w:cs="Times New Roman"/>
          <w:sz w:val="28"/>
          <w:szCs w:val="28"/>
        </w:rPr>
        <w:t>у</w:t>
      </w:r>
      <w:r w:rsidR="00D408B4" w:rsidRPr="00D408B4">
        <w:rPr>
          <w:rFonts w:ascii="Times New Roman" w:hAnsi="Times New Roman" w:cs="Times New Roman"/>
          <w:sz w:val="28"/>
          <w:szCs w:val="28"/>
        </w:rPr>
        <w:t>ет.</w:t>
      </w: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D408B4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D408B4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D408B4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405B8">
        <w:rPr>
          <w:rFonts w:ascii="Times New Roman" w:hAnsi="Times New Roman" w:cs="Times New Roman"/>
          <w:sz w:val="28"/>
          <w:szCs w:val="28"/>
        </w:rPr>
        <w:t>проводится эксперимент</w:t>
      </w:r>
      <w:r w:rsidRPr="00D408B4">
        <w:rPr>
          <w:rFonts w:ascii="Times New Roman" w:hAnsi="Times New Roman" w:cs="Times New Roman"/>
          <w:sz w:val="28"/>
          <w:szCs w:val="28"/>
        </w:rPr>
        <w:t>:</w:t>
      </w:r>
      <w:r w:rsidR="00D408B4">
        <w:rPr>
          <w:rFonts w:ascii="Times New Roman" w:hAnsi="Times New Roman" w:cs="Times New Roman"/>
          <w:sz w:val="28"/>
          <w:szCs w:val="28"/>
        </w:rPr>
        <w:t xml:space="preserve"> </w:t>
      </w:r>
      <w:r w:rsidR="00D408B4" w:rsidRPr="00D408B4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05B8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D408B4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134CA6" w:rsidRPr="00A405B8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lastRenderedPageBreak/>
        <w:t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</w:t>
      </w:r>
      <w:r w:rsidR="00D408B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08B4" w:rsidRPr="00D408B4">
        <w:rPr>
          <w:rFonts w:ascii="Times New Roman" w:hAnsi="Times New Roman" w:cs="Times New Roman"/>
          <w:bCs/>
          <w:sz w:val="28"/>
          <w:szCs w:val="28"/>
        </w:rPr>
        <w:t>Предложения не принимались</w:t>
      </w:r>
    </w:p>
    <w:p w:rsidR="00134CA6" w:rsidRDefault="00134CA6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  <w:r w:rsidR="00D408B4">
        <w:rPr>
          <w:rFonts w:ascii="Times New Roman" w:hAnsi="Times New Roman" w:cs="Times New Roman"/>
          <w:b/>
          <w:bCs/>
          <w:sz w:val="28"/>
          <w:szCs w:val="28"/>
        </w:rPr>
        <w:t>: отсутствуют.</w:t>
      </w:r>
    </w:p>
    <w:p w:rsidR="00184F4C" w:rsidRDefault="00184F4C" w:rsidP="00A17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069F" w:rsidRDefault="00A8069F" w:rsidP="00A17E15">
      <w:pPr>
        <w:spacing w:after="0" w:line="240" w:lineRule="auto"/>
        <w:ind w:right="439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A17E15">
      <w:pPr>
        <w:spacing w:after="0" w:line="240" w:lineRule="auto"/>
        <w:ind w:right="43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Руководитель органа-разработчика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2524"/>
      </w:tblGrid>
      <w:tr w:rsidR="00134CA6" w:rsidRPr="00A405B8" w:rsidTr="00D408B4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F2364C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A17E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F2364C" w:rsidP="001A0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0D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2020 г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A17E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A6" w:rsidRPr="00A405B8" w:rsidTr="00D408B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134CA6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134CA6" w:rsidP="00A17E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435CF2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134CA6" w:rsidRPr="00A405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134CA6" w:rsidP="00A17E1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435CF2" w:rsidP="00A17E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134CA6" w:rsidRPr="00A405B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4CA6" w:rsidRPr="00A405B8" w:rsidRDefault="00134CA6" w:rsidP="00A17E15">
      <w:pPr>
        <w:ind w:firstLine="709"/>
        <w:rPr>
          <w:sz w:val="18"/>
          <w:szCs w:val="18"/>
        </w:rPr>
      </w:pPr>
    </w:p>
    <w:p w:rsidR="00134CA6" w:rsidRPr="00A405B8" w:rsidRDefault="00134CA6" w:rsidP="00A17E15">
      <w:pPr>
        <w:pStyle w:val="af6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405B8">
        <w:rPr>
          <w:sz w:val="24"/>
          <w:szCs w:val="24"/>
        </w:rPr>
        <w:t>* Заполняется для проектов нормативных правовых актов с высокой и средней сте</w:t>
      </w:r>
      <w:r w:rsidR="00901160">
        <w:rPr>
          <w:sz w:val="24"/>
          <w:szCs w:val="24"/>
        </w:rPr>
        <w:t>пенью регулирующего воздействия</w:t>
      </w:r>
    </w:p>
    <w:p w:rsidR="00134CA6" w:rsidRPr="00A405B8" w:rsidRDefault="00134CA6" w:rsidP="00A17E15">
      <w:pPr>
        <w:pStyle w:val="af6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405B8">
        <w:rPr>
          <w:sz w:val="24"/>
          <w:szCs w:val="24"/>
        </w:rPr>
        <w:t>** Заполняется для проектов нормативных правовых актов с высокой степенью регулирующего воздействия</w:t>
      </w:r>
    </w:p>
    <w:p w:rsidR="00134CA6" w:rsidRPr="00A405B8" w:rsidRDefault="00134CA6" w:rsidP="00A17E15">
      <w:pPr>
        <w:ind w:firstLine="709"/>
        <w:rPr>
          <w:sz w:val="18"/>
          <w:szCs w:val="18"/>
        </w:rPr>
      </w:pPr>
    </w:p>
    <w:sectPr w:rsidR="00134CA6" w:rsidRPr="00A405B8" w:rsidSect="00A8069F">
      <w:headerReference w:type="even" r:id="rId9"/>
      <w:headerReference w:type="default" r:id="rId10"/>
      <w:headerReference w:type="first" r:id="rId11"/>
      <w:pgSz w:w="11906" w:h="16838"/>
      <w:pgMar w:top="568" w:right="709" w:bottom="709" w:left="1134" w:header="510" w:footer="397" w:gutter="0"/>
      <w:pgNumType w:start="18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61" w:rsidRDefault="00A21F61">
      <w:pPr>
        <w:spacing w:after="0" w:line="240" w:lineRule="auto"/>
      </w:pPr>
      <w:r>
        <w:separator/>
      </w:r>
    </w:p>
  </w:endnote>
  <w:endnote w:type="continuationSeparator" w:id="0">
    <w:p w:rsidR="00A21F61" w:rsidRDefault="00A2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61" w:rsidRDefault="00A21F61">
      <w:pPr>
        <w:spacing w:after="0" w:line="240" w:lineRule="auto"/>
      </w:pPr>
      <w:r>
        <w:separator/>
      </w:r>
    </w:p>
  </w:footnote>
  <w:footnote w:type="continuationSeparator" w:id="0">
    <w:p w:rsidR="00A21F61" w:rsidRDefault="00A2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5129948"/>
      <w:docPartObj>
        <w:docPartGallery w:val="Page Numbers (Top of Page)"/>
        <w:docPartUnique/>
      </w:docPartObj>
    </w:sdtPr>
    <w:sdtEndPr/>
    <w:sdtContent>
      <w:p w:rsidR="00A8069F" w:rsidRDefault="00A806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60A">
          <w:rPr>
            <w:noProof/>
          </w:rPr>
          <w:t>29</w:t>
        </w:r>
        <w:r>
          <w:fldChar w:fldCharType="end"/>
        </w:r>
      </w:p>
    </w:sdtContent>
  </w:sdt>
  <w:p w:rsidR="00A8069F" w:rsidRDefault="00A806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560A">
      <w:rPr>
        <w:noProof/>
      </w:rPr>
      <w:t>18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861FB"/>
    <w:rsid w:val="000864FF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1034EA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0B8"/>
    <w:rsid w:val="00145263"/>
    <w:rsid w:val="001645A0"/>
    <w:rsid w:val="00167F1C"/>
    <w:rsid w:val="00170B71"/>
    <w:rsid w:val="00172E5B"/>
    <w:rsid w:val="00172EBE"/>
    <w:rsid w:val="0017364A"/>
    <w:rsid w:val="00173C7D"/>
    <w:rsid w:val="00176CE6"/>
    <w:rsid w:val="00184F4C"/>
    <w:rsid w:val="00186534"/>
    <w:rsid w:val="00197C16"/>
    <w:rsid w:val="001A0DF0"/>
    <w:rsid w:val="001A163E"/>
    <w:rsid w:val="001A487A"/>
    <w:rsid w:val="001B443B"/>
    <w:rsid w:val="001C6AFC"/>
    <w:rsid w:val="001C6CB4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61E"/>
    <w:rsid w:val="00286863"/>
    <w:rsid w:val="00292606"/>
    <w:rsid w:val="002A3410"/>
    <w:rsid w:val="002C0060"/>
    <w:rsid w:val="002C29F0"/>
    <w:rsid w:val="002C5ACC"/>
    <w:rsid w:val="002C69F2"/>
    <w:rsid w:val="002D46B3"/>
    <w:rsid w:val="002E0F5A"/>
    <w:rsid w:val="002E1FAD"/>
    <w:rsid w:val="002E30DF"/>
    <w:rsid w:val="002E4616"/>
    <w:rsid w:val="002E53A4"/>
    <w:rsid w:val="002F0284"/>
    <w:rsid w:val="002F10AA"/>
    <w:rsid w:val="003008ED"/>
    <w:rsid w:val="0030690C"/>
    <w:rsid w:val="00306F3A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6E45"/>
    <w:rsid w:val="00457EAA"/>
    <w:rsid w:val="00470EA2"/>
    <w:rsid w:val="0047105F"/>
    <w:rsid w:val="00474148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2110"/>
    <w:rsid w:val="006061AA"/>
    <w:rsid w:val="00606363"/>
    <w:rsid w:val="00606539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9671A"/>
    <w:rsid w:val="006A3A23"/>
    <w:rsid w:val="006A4960"/>
    <w:rsid w:val="006A696D"/>
    <w:rsid w:val="006A6D70"/>
    <w:rsid w:val="006B0CB3"/>
    <w:rsid w:val="006B108F"/>
    <w:rsid w:val="006B66FB"/>
    <w:rsid w:val="006C0F5A"/>
    <w:rsid w:val="006C3F00"/>
    <w:rsid w:val="006C6255"/>
    <w:rsid w:val="006D2458"/>
    <w:rsid w:val="006D74BA"/>
    <w:rsid w:val="006E01E1"/>
    <w:rsid w:val="006E5A96"/>
    <w:rsid w:val="006F18AD"/>
    <w:rsid w:val="006F3A3C"/>
    <w:rsid w:val="006F580B"/>
    <w:rsid w:val="00700B84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2583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3D6E"/>
    <w:rsid w:val="008276B8"/>
    <w:rsid w:val="008412E1"/>
    <w:rsid w:val="008457B1"/>
    <w:rsid w:val="00853236"/>
    <w:rsid w:val="00856751"/>
    <w:rsid w:val="00857FB3"/>
    <w:rsid w:val="008677AB"/>
    <w:rsid w:val="008733F5"/>
    <w:rsid w:val="00882201"/>
    <w:rsid w:val="008859CB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235E3"/>
    <w:rsid w:val="009304F5"/>
    <w:rsid w:val="0093212C"/>
    <w:rsid w:val="0093349A"/>
    <w:rsid w:val="009353BC"/>
    <w:rsid w:val="00936140"/>
    <w:rsid w:val="00936E90"/>
    <w:rsid w:val="00941C77"/>
    <w:rsid w:val="00945866"/>
    <w:rsid w:val="00962803"/>
    <w:rsid w:val="009801AD"/>
    <w:rsid w:val="00981D1D"/>
    <w:rsid w:val="009958C4"/>
    <w:rsid w:val="009B338D"/>
    <w:rsid w:val="009B4F9C"/>
    <w:rsid w:val="009B7D23"/>
    <w:rsid w:val="009C1C83"/>
    <w:rsid w:val="009C284C"/>
    <w:rsid w:val="009D052C"/>
    <w:rsid w:val="009D15B9"/>
    <w:rsid w:val="009E1100"/>
    <w:rsid w:val="009F1F80"/>
    <w:rsid w:val="00A0686E"/>
    <w:rsid w:val="00A113F5"/>
    <w:rsid w:val="00A17E15"/>
    <w:rsid w:val="00A206E6"/>
    <w:rsid w:val="00A208C1"/>
    <w:rsid w:val="00A20976"/>
    <w:rsid w:val="00A21D94"/>
    <w:rsid w:val="00A21F61"/>
    <w:rsid w:val="00A23E37"/>
    <w:rsid w:val="00A25788"/>
    <w:rsid w:val="00A31330"/>
    <w:rsid w:val="00A3509F"/>
    <w:rsid w:val="00A36882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069F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D0515"/>
    <w:rsid w:val="00AF20C9"/>
    <w:rsid w:val="00AF2923"/>
    <w:rsid w:val="00AF4A06"/>
    <w:rsid w:val="00AF6F79"/>
    <w:rsid w:val="00B1349A"/>
    <w:rsid w:val="00B13509"/>
    <w:rsid w:val="00B331B9"/>
    <w:rsid w:val="00B421BE"/>
    <w:rsid w:val="00B46521"/>
    <w:rsid w:val="00B5206B"/>
    <w:rsid w:val="00B52090"/>
    <w:rsid w:val="00B568D0"/>
    <w:rsid w:val="00B60F26"/>
    <w:rsid w:val="00B71C6C"/>
    <w:rsid w:val="00B72DEB"/>
    <w:rsid w:val="00B7356F"/>
    <w:rsid w:val="00B97EEA"/>
    <w:rsid w:val="00BA6668"/>
    <w:rsid w:val="00BE2698"/>
    <w:rsid w:val="00BE6B2C"/>
    <w:rsid w:val="00BF11FA"/>
    <w:rsid w:val="00BF70F3"/>
    <w:rsid w:val="00C00960"/>
    <w:rsid w:val="00C03D2C"/>
    <w:rsid w:val="00C065F0"/>
    <w:rsid w:val="00C079D5"/>
    <w:rsid w:val="00C15F9A"/>
    <w:rsid w:val="00C20168"/>
    <w:rsid w:val="00C266F2"/>
    <w:rsid w:val="00C27177"/>
    <w:rsid w:val="00C34DB9"/>
    <w:rsid w:val="00C352A4"/>
    <w:rsid w:val="00C436D6"/>
    <w:rsid w:val="00C437FB"/>
    <w:rsid w:val="00C468FB"/>
    <w:rsid w:val="00C56497"/>
    <w:rsid w:val="00C60EAA"/>
    <w:rsid w:val="00C84511"/>
    <w:rsid w:val="00C92E02"/>
    <w:rsid w:val="00CA4E6C"/>
    <w:rsid w:val="00CB3F67"/>
    <w:rsid w:val="00CF059E"/>
    <w:rsid w:val="00CF7F9F"/>
    <w:rsid w:val="00D063BF"/>
    <w:rsid w:val="00D0770E"/>
    <w:rsid w:val="00D07B8F"/>
    <w:rsid w:val="00D1647A"/>
    <w:rsid w:val="00D23B83"/>
    <w:rsid w:val="00D24A6A"/>
    <w:rsid w:val="00D250A7"/>
    <w:rsid w:val="00D2784A"/>
    <w:rsid w:val="00D32C0A"/>
    <w:rsid w:val="00D348BB"/>
    <w:rsid w:val="00D36B28"/>
    <w:rsid w:val="00D408B4"/>
    <w:rsid w:val="00D57898"/>
    <w:rsid w:val="00D6369D"/>
    <w:rsid w:val="00D7087B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214A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93C60"/>
    <w:rsid w:val="00EA37C4"/>
    <w:rsid w:val="00EA3C98"/>
    <w:rsid w:val="00EB4483"/>
    <w:rsid w:val="00EC5954"/>
    <w:rsid w:val="00EC765E"/>
    <w:rsid w:val="00ED022F"/>
    <w:rsid w:val="00ED22D7"/>
    <w:rsid w:val="00ED68B0"/>
    <w:rsid w:val="00EE0452"/>
    <w:rsid w:val="00EE14F3"/>
    <w:rsid w:val="00EE52EC"/>
    <w:rsid w:val="00EE78FB"/>
    <w:rsid w:val="00EF5FD7"/>
    <w:rsid w:val="00F12AD1"/>
    <w:rsid w:val="00F15EBB"/>
    <w:rsid w:val="00F22702"/>
    <w:rsid w:val="00F2364C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9560A"/>
    <w:rsid w:val="00FB75F8"/>
    <w:rsid w:val="00FC7948"/>
    <w:rsid w:val="00FD058F"/>
    <w:rsid w:val="00FD1F2A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E8544-B2C4-4F75-A240-397FA6A9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12</Pages>
  <Words>4152</Words>
  <Characters>23672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35</cp:revision>
  <cp:lastPrinted>2016-11-09T06:23:00Z</cp:lastPrinted>
  <dcterms:created xsi:type="dcterms:W3CDTF">2019-11-19T12:24:00Z</dcterms:created>
  <dcterms:modified xsi:type="dcterms:W3CDTF">2020-03-18T06:42:00Z</dcterms:modified>
</cp:coreProperties>
</file>