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F5" w:rsidRPr="00A5700F" w:rsidRDefault="00894C53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0F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8A1EC0" w:rsidRPr="00A5700F" w:rsidRDefault="008A1EC0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0F">
        <w:rPr>
          <w:rFonts w:ascii="Times New Roman" w:hAnsi="Times New Roman" w:cs="Times New Roman"/>
          <w:b/>
          <w:sz w:val="28"/>
          <w:szCs w:val="28"/>
        </w:rPr>
        <w:t>количественного анализа вариантов правового регулирования</w:t>
      </w:r>
    </w:p>
    <w:p w:rsidR="00894C53" w:rsidRPr="00A5700F" w:rsidRDefault="00894C53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0F">
        <w:rPr>
          <w:rFonts w:ascii="Times New Roman" w:hAnsi="Times New Roman" w:cs="Times New Roman"/>
          <w:b/>
          <w:sz w:val="28"/>
          <w:szCs w:val="28"/>
        </w:rPr>
        <w:t>в части улучшения условий для ведения хозяйственной деятельности</w:t>
      </w:r>
    </w:p>
    <w:p w:rsidR="00B708D5" w:rsidRPr="00A5700F" w:rsidRDefault="00894C53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0F">
        <w:rPr>
          <w:rFonts w:ascii="Times New Roman" w:hAnsi="Times New Roman" w:cs="Times New Roman"/>
          <w:b/>
          <w:sz w:val="28"/>
          <w:szCs w:val="28"/>
        </w:rPr>
        <w:t>арендаторов земель сельскохозяйственного назначения,</w:t>
      </w:r>
    </w:p>
    <w:p w:rsidR="00894C53" w:rsidRPr="00A5700F" w:rsidRDefault="00894C53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0F">
        <w:rPr>
          <w:rFonts w:ascii="Times New Roman" w:hAnsi="Times New Roman" w:cs="Times New Roman"/>
          <w:b/>
          <w:sz w:val="28"/>
          <w:szCs w:val="28"/>
        </w:rPr>
        <w:t>находящихся в государственной собственности Белгородской области</w:t>
      </w:r>
    </w:p>
    <w:p w:rsidR="00894C53" w:rsidRPr="00A5700F" w:rsidRDefault="00894C53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74" w:rsidRPr="00A5700F" w:rsidRDefault="002B5974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8D5" w:rsidRPr="00A5700F" w:rsidRDefault="00894C53" w:rsidP="002B597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00F">
        <w:rPr>
          <w:rFonts w:ascii="Times New Roman" w:hAnsi="Times New Roman" w:cs="Times New Roman"/>
          <w:sz w:val="28"/>
          <w:szCs w:val="28"/>
        </w:rPr>
        <w:tab/>
      </w:r>
      <w:r w:rsidR="00B708D5" w:rsidRPr="00A5700F">
        <w:rPr>
          <w:rFonts w:ascii="Times New Roman" w:hAnsi="Times New Roman" w:cs="Times New Roman"/>
          <w:sz w:val="28"/>
          <w:szCs w:val="28"/>
        </w:rPr>
        <w:t xml:space="preserve">Согласно действующим положениям постановлений Правительства Белгородской области от 27.11.2017 года №428-пп и от 10.02.2006 года </w:t>
      </w:r>
      <w:r w:rsidR="00B708D5" w:rsidRPr="00A5700F">
        <w:rPr>
          <w:rFonts w:ascii="Times New Roman" w:hAnsi="Times New Roman" w:cs="Times New Roman"/>
          <w:sz w:val="28"/>
          <w:szCs w:val="28"/>
        </w:rPr>
        <w:br/>
        <w:t>№36-пп за садоводческие земельные участки сельскохозяйственного назначения, находящиеся в государственной собственности Белгородской области, предусмотрена единая ставка арендной платы, равная 3900 рублей за 1 гектар земель в год, соразмерная сумме арендной платы за участки, представленные пашней.</w:t>
      </w:r>
    </w:p>
    <w:p w:rsidR="00B708D5" w:rsidRPr="00A5700F" w:rsidRDefault="00B708D5" w:rsidP="002B597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00F">
        <w:rPr>
          <w:rFonts w:ascii="Times New Roman" w:hAnsi="Times New Roman" w:cs="Times New Roman"/>
          <w:sz w:val="28"/>
          <w:szCs w:val="28"/>
        </w:rPr>
        <w:tab/>
        <w:t>Вместе с тем, в соответствии с особенностями ведения садоводческой деятельности в первые годы закладки сада (3-5 лет), в связи с отсутствием урожая садоводческих культур, хозяйствующие субъекты, занятые в сфере садоводства, не получают коммерческой прибыли от использования арендуемых земельных участков, а несут лишь издержки на уплату арендных платежей и затраты, необходимые для обеспечения роста многолетних насаждений (внесение удобрений, обреза деревьев и т.д.).</w:t>
      </w:r>
    </w:p>
    <w:p w:rsidR="00B708D5" w:rsidRPr="00A5700F" w:rsidRDefault="00B708D5" w:rsidP="002B5974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00F">
        <w:rPr>
          <w:rFonts w:ascii="Times New Roman" w:hAnsi="Times New Roman" w:cs="Times New Roman"/>
          <w:sz w:val="28"/>
          <w:szCs w:val="28"/>
        </w:rPr>
        <w:t>В целях оказания поддержки развития отрасли садоводства на территории Белгородской области предлагается внести изменения в действующее законодательство, установив пониженный размер арендных платежей за использование арендуемых садоводческими товаропроизводителями земельных участков до момента выхода сада на полную проектную мощность.</w:t>
      </w:r>
      <w:r w:rsidR="002B5974" w:rsidRPr="00A5700F">
        <w:rPr>
          <w:rFonts w:ascii="Times New Roman" w:hAnsi="Times New Roman" w:cs="Times New Roman"/>
          <w:sz w:val="28"/>
          <w:szCs w:val="28"/>
        </w:rPr>
        <w:t xml:space="preserve"> Арендную плату на указанный период предлагается определить в размере 1,5% кадастровой стоимости земельного участка, что соответствует аренде, уплачиваемой арендаторами при реализации значимых социально-культурных или коммунально-бытовых проектов, а также при реализации хозяйствующими субъектами масштабных Инвестиционных проектов, рассмотренных на Инвестиционном совете при Губернаторе Белгородской области. При таком подходе с учетом утвержденных показателей кадастровой стоимости земель сельскохозяйственного назначения в среднем по области арендная плата за 1 гектар садоводческого земельного участка составит 1700 рублей.</w:t>
      </w:r>
    </w:p>
    <w:p w:rsidR="0014077D" w:rsidRPr="00A5700F" w:rsidRDefault="002B5974" w:rsidP="002B5974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00F">
        <w:rPr>
          <w:rFonts w:ascii="Times New Roman" w:hAnsi="Times New Roman" w:cs="Times New Roman"/>
          <w:sz w:val="28"/>
          <w:szCs w:val="28"/>
        </w:rPr>
        <w:tab/>
      </w:r>
      <w:r w:rsidR="004D3DFB" w:rsidRPr="00A5700F">
        <w:rPr>
          <w:rFonts w:ascii="Times New Roman" w:hAnsi="Times New Roman" w:cs="Times New Roman"/>
          <w:sz w:val="28"/>
          <w:szCs w:val="28"/>
        </w:rPr>
        <w:t xml:space="preserve">Согласно Правилами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утвержденными постановлением Правительства Российской Федерации от 16.07.2009 года №582, арендная плата подлежит ежегодному изменению в одностороннем порядке арендодателем на размер уровня инфляции. В соответствии с официальными статистическими данными темпы инфляции за последние 2 составляют около </w:t>
      </w:r>
      <w:r w:rsidR="004D3DFB" w:rsidRPr="00A5700F">
        <w:rPr>
          <w:rFonts w:ascii="Times New Roman" w:hAnsi="Times New Roman" w:cs="Times New Roman"/>
          <w:sz w:val="28"/>
          <w:szCs w:val="28"/>
        </w:rPr>
        <w:lastRenderedPageBreak/>
        <w:t>5-5,2% ежегодно. Таким образом, новая ставка арендной платы должна быть не менее 4300 руб. за 1 га земель</w:t>
      </w:r>
      <w:r w:rsidR="0091520F" w:rsidRPr="00A5700F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  <w:r w:rsidR="004D3DFB" w:rsidRPr="00A5700F">
        <w:rPr>
          <w:rFonts w:ascii="Times New Roman" w:hAnsi="Times New Roman" w:cs="Times New Roman"/>
          <w:sz w:val="28"/>
          <w:szCs w:val="28"/>
        </w:rPr>
        <w:t>, представленных видом угодий «пашня» и «многолетние насаждения».</w:t>
      </w:r>
      <w:r w:rsidR="0091520F" w:rsidRPr="00A5700F">
        <w:rPr>
          <w:rFonts w:ascii="Times New Roman" w:hAnsi="Times New Roman" w:cs="Times New Roman"/>
          <w:sz w:val="28"/>
          <w:szCs w:val="28"/>
        </w:rPr>
        <w:br/>
        <w:t>В 2019 году согласно предлагаемым ставкам ориентировочная сумма дополнительных средств, необходимых для оплаты аренды по заключенным договорам, составит 47,9 млн. руб.</w:t>
      </w:r>
    </w:p>
    <w:p w:rsidR="004D3DFB" w:rsidRPr="00A5700F" w:rsidRDefault="004D3DFB" w:rsidP="004D3DF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00F">
        <w:rPr>
          <w:rFonts w:ascii="Times New Roman" w:hAnsi="Times New Roman" w:cs="Times New Roman"/>
          <w:sz w:val="28"/>
          <w:szCs w:val="28"/>
        </w:rPr>
        <w:t>При этом, учитывая, что применени</w:t>
      </w:r>
      <w:r w:rsidR="0091520F" w:rsidRPr="00A5700F">
        <w:rPr>
          <w:rFonts w:ascii="Times New Roman" w:hAnsi="Times New Roman" w:cs="Times New Roman"/>
          <w:sz w:val="28"/>
          <w:szCs w:val="28"/>
        </w:rPr>
        <w:t>е</w:t>
      </w:r>
      <w:r w:rsidRPr="00A5700F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</w:t>
      </w:r>
      <w:r w:rsidR="0091520F" w:rsidRPr="00A5700F">
        <w:rPr>
          <w:rFonts w:ascii="Times New Roman" w:hAnsi="Times New Roman" w:cs="Times New Roman"/>
          <w:sz w:val="28"/>
          <w:szCs w:val="28"/>
        </w:rPr>
        <w:t xml:space="preserve">позволит снизить </w:t>
      </w:r>
      <w:r w:rsidRPr="00A5700F">
        <w:rPr>
          <w:rFonts w:ascii="Times New Roman" w:hAnsi="Times New Roman" w:cs="Times New Roman"/>
          <w:sz w:val="28"/>
          <w:szCs w:val="28"/>
        </w:rPr>
        <w:t>арендн</w:t>
      </w:r>
      <w:r w:rsidR="0091520F" w:rsidRPr="00A5700F">
        <w:rPr>
          <w:rFonts w:ascii="Times New Roman" w:hAnsi="Times New Roman" w:cs="Times New Roman"/>
          <w:sz w:val="28"/>
          <w:szCs w:val="28"/>
        </w:rPr>
        <w:t>ую</w:t>
      </w:r>
      <w:r w:rsidRPr="00A5700F">
        <w:rPr>
          <w:rFonts w:ascii="Times New Roman" w:hAnsi="Times New Roman" w:cs="Times New Roman"/>
          <w:sz w:val="28"/>
          <w:szCs w:val="28"/>
        </w:rPr>
        <w:t xml:space="preserve"> плат</w:t>
      </w:r>
      <w:r w:rsidR="0091520F" w:rsidRPr="00A5700F">
        <w:rPr>
          <w:rFonts w:ascii="Times New Roman" w:hAnsi="Times New Roman" w:cs="Times New Roman"/>
          <w:sz w:val="28"/>
          <w:szCs w:val="28"/>
        </w:rPr>
        <w:t>у за земельные участки, фактически занятые многолетними плодовыми насаждениями,</w:t>
      </w:r>
      <w:r w:rsidRPr="00A5700F">
        <w:rPr>
          <w:rFonts w:ascii="Times New Roman" w:hAnsi="Times New Roman" w:cs="Times New Roman"/>
          <w:sz w:val="28"/>
          <w:szCs w:val="28"/>
        </w:rPr>
        <w:t xml:space="preserve"> с одного гектара в среднем по Белгородской области на 2200 рублей (1700 рублей вместо </w:t>
      </w:r>
      <w:r w:rsidR="0091520F" w:rsidRPr="00A5700F">
        <w:rPr>
          <w:rFonts w:ascii="Times New Roman" w:hAnsi="Times New Roman" w:cs="Times New Roman"/>
          <w:sz w:val="28"/>
          <w:szCs w:val="28"/>
        </w:rPr>
        <w:t xml:space="preserve">начисляемых на сегодняшний день </w:t>
      </w:r>
      <w:r w:rsidRPr="00A5700F">
        <w:rPr>
          <w:rFonts w:ascii="Times New Roman" w:hAnsi="Times New Roman" w:cs="Times New Roman"/>
          <w:sz w:val="28"/>
          <w:szCs w:val="28"/>
        </w:rPr>
        <w:t>3900 рублей за 1 га)</w:t>
      </w:r>
      <w:r w:rsidR="003E23DE" w:rsidRPr="00A5700F">
        <w:rPr>
          <w:rFonts w:ascii="Times New Roman" w:hAnsi="Times New Roman" w:cs="Times New Roman"/>
          <w:sz w:val="28"/>
          <w:szCs w:val="28"/>
        </w:rPr>
        <w:t>,</w:t>
      </w:r>
      <w:r w:rsidRPr="00A5700F">
        <w:rPr>
          <w:rFonts w:ascii="Times New Roman" w:hAnsi="Times New Roman" w:cs="Times New Roman"/>
          <w:sz w:val="28"/>
          <w:szCs w:val="28"/>
        </w:rPr>
        <w:t xml:space="preserve"> для </w:t>
      </w:r>
      <w:r w:rsidR="0091520F" w:rsidRPr="00A5700F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5700F">
        <w:rPr>
          <w:rFonts w:ascii="Times New Roman" w:hAnsi="Times New Roman" w:cs="Times New Roman"/>
          <w:sz w:val="28"/>
          <w:szCs w:val="28"/>
        </w:rPr>
        <w:t>садоводческих организаций</w:t>
      </w:r>
      <w:r w:rsidR="0091520F" w:rsidRPr="00A5700F">
        <w:rPr>
          <w:rFonts w:ascii="Times New Roman" w:hAnsi="Times New Roman" w:cs="Times New Roman"/>
          <w:sz w:val="28"/>
          <w:szCs w:val="28"/>
        </w:rPr>
        <w:t>, арендующих областные земли сельскохозяйственного назначения,</w:t>
      </w:r>
      <w:r w:rsidRPr="00A5700F">
        <w:rPr>
          <w:rFonts w:ascii="Times New Roman" w:hAnsi="Times New Roman" w:cs="Times New Roman"/>
          <w:sz w:val="28"/>
          <w:szCs w:val="28"/>
        </w:rPr>
        <w:t xml:space="preserve"> бремя содержания земельных участков </w:t>
      </w:r>
      <w:r w:rsidR="0091520F" w:rsidRPr="00A5700F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3B4133">
        <w:rPr>
          <w:rFonts w:ascii="Times New Roman" w:hAnsi="Times New Roman" w:cs="Times New Roman"/>
          <w:sz w:val="28"/>
          <w:szCs w:val="28"/>
        </w:rPr>
        <w:t>снизит</w:t>
      </w:r>
      <w:r w:rsidRPr="00A5700F">
        <w:rPr>
          <w:rFonts w:ascii="Times New Roman" w:hAnsi="Times New Roman" w:cs="Times New Roman"/>
          <w:sz w:val="28"/>
          <w:szCs w:val="28"/>
        </w:rPr>
        <w:t>ся не менее чем на 2</w:t>
      </w:r>
      <w:bookmarkStart w:id="0" w:name="_GoBack"/>
      <w:bookmarkEnd w:id="0"/>
      <w:r w:rsidRPr="00A5700F">
        <w:rPr>
          <w:rFonts w:ascii="Times New Roman" w:hAnsi="Times New Roman" w:cs="Times New Roman"/>
          <w:sz w:val="28"/>
          <w:szCs w:val="28"/>
        </w:rPr>
        <w:t>9,4 млн. руб.</w:t>
      </w:r>
    </w:p>
    <w:sectPr w:rsidR="004D3DFB" w:rsidRPr="00A5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B"/>
    <w:rsid w:val="0014077D"/>
    <w:rsid w:val="002B5974"/>
    <w:rsid w:val="003B4133"/>
    <w:rsid w:val="003E23DE"/>
    <w:rsid w:val="003F558C"/>
    <w:rsid w:val="00417E62"/>
    <w:rsid w:val="004D3DFB"/>
    <w:rsid w:val="006110FF"/>
    <w:rsid w:val="00741A8B"/>
    <w:rsid w:val="00771E5B"/>
    <w:rsid w:val="00894C53"/>
    <w:rsid w:val="008A1EC0"/>
    <w:rsid w:val="0091520F"/>
    <w:rsid w:val="0093568B"/>
    <w:rsid w:val="00986E9C"/>
    <w:rsid w:val="00A5700F"/>
    <w:rsid w:val="00A87ABF"/>
    <w:rsid w:val="00AC0EF5"/>
    <w:rsid w:val="00AF60F4"/>
    <w:rsid w:val="00B708D5"/>
    <w:rsid w:val="00BC4443"/>
    <w:rsid w:val="00EA4D6B"/>
    <w:rsid w:val="00E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Цапков Андрей Николаевич</dc:creator>
  <cp:keywords/>
  <dc:description/>
  <cp:lastModifiedBy>Сорочинская Инна Леонидовна</cp:lastModifiedBy>
  <cp:revision>20</cp:revision>
  <dcterms:created xsi:type="dcterms:W3CDTF">2017-11-02T14:50:00Z</dcterms:created>
  <dcterms:modified xsi:type="dcterms:W3CDTF">2019-09-09T12:25:00Z</dcterms:modified>
</cp:coreProperties>
</file>