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FC30CB" w:rsidRDefault="00FC30CB" w:rsidP="00FC30CB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Настоящим департамент агропромышленного комплекса и воспроизводства окружающей среды Белгородской области уведомляет о проведении публичных консультаций 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30CB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843EA8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  <w:r w:rsid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74F31" w:rsidRPr="00274F31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Правительства Белгородской области от 20 февраля 2012 года № 88-пп</w:t>
      </w:r>
      <w:r w:rsidR="00843EA8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проведения публичных консультаций</w:t>
      </w:r>
      <w:r w:rsidRPr="00843E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="007D120B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FC30CB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74F3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C30CB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.2019-</w:t>
      </w:r>
      <w:r w:rsidR="00274F3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D120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21350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74F3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21350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30CB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2019гг.</w:t>
      </w:r>
    </w:p>
    <w:p w:rsidR="00FC30CB" w:rsidRPr="00135775" w:rsidRDefault="00FC30CB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0CB" w:rsidRPr="00135775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FC30CB"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8" w:history="1">
        <w:r w:rsidR="00274F31" w:rsidRPr="00D160B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tkvasha</w:t>
        </w:r>
        <w:r w:rsidR="00274F31" w:rsidRPr="00D160B7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274F31" w:rsidRPr="00D160B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belapk</w:t>
        </w:r>
        <w:r w:rsidR="00274F31" w:rsidRPr="00D160B7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274F31" w:rsidRPr="00D160B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FC30CB">
        <w:rPr>
          <w:sz w:val="26"/>
          <w:szCs w:val="26"/>
        </w:rPr>
        <w:t xml:space="preserve"> </w:t>
      </w:r>
      <w:r w:rsidR="00FC30CB"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274F31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Кваша Татьяна Николаевна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74F3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</w:t>
      </w:r>
      <w:r w:rsidR="00274F3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поддержки</w:t>
      </w:r>
      <w:r w:rsid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малых форм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устойчивого развития сельских территорий департамента агропромышленного комплекса и воспроизводства окружающей среды области, контактный телефон: (4722) 24-76-4</w:t>
      </w:r>
      <w:r w:rsidR="00274F3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843EA8" w:rsidRPr="00135775" w:rsidRDefault="00843EA8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FC30CB" w:rsidRPr="005F5E64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274F31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  <w:r w:rsidR="00274F3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bookmarkStart w:id="0" w:name="_GoBack"/>
      <w:bookmarkEnd w:id="0"/>
      <w:r w:rsidR="00274F31" w:rsidRPr="00274F31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Правительства Белгородской области от 20 февраля 2012 года № 88-пп</w:t>
      </w:r>
      <w:r w:rsidR="00274F31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C30CB" w:rsidRPr="00135775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проведения оценки регулирующего воздействия проекта постановления Правительства Белгородской области </w:t>
      </w:r>
      <w:r w:rsidR="00843EA8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74F31" w:rsidRPr="00274F31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Правительства Белгородской области от 20 февраля 2012 года № 88-пп</w:t>
      </w:r>
      <w:r w:rsidR="00843EA8" w:rsidRPr="00843EA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вопросов для участников публичных консультаций по </w:t>
      </w:r>
    </w:p>
    <w:p w:rsidR="00843EA8" w:rsidRDefault="00ED5229" w:rsidP="00843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64">
        <w:rPr>
          <w:rFonts w:ascii="Times New Roman" w:hAnsi="Times New Roman" w:cs="Times New Roman"/>
          <w:b/>
          <w:sz w:val="28"/>
          <w:szCs w:val="28"/>
        </w:rPr>
        <w:t xml:space="preserve">проекту постановления Правительства Белгородской области </w:t>
      </w:r>
      <w:r w:rsidR="00843EA8" w:rsidRPr="00843EA8">
        <w:rPr>
          <w:rFonts w:ascii="Times New Roman" w:hAnsi="Times New Roman" w:cs="Times New Roman"/>
          <w:b/>
          <w:sz w:val="28"/>
          <w:szCs w:val="28"/>
        </w:rPr>
        <w:t>«</w:t>
      </w:r>
      <w:r w:rsidR="00274F31" w:rsidRPr="00274F3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 Белгородской области от 20 февраля 2012 года № 88-пп</w:t>
      </w:r>
      <w:r w:rsidR="00843EA8" w:rsidRPr="00843EA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D5229" w:rsidRPr="00A405B8" w:rsidRDefault="00ED5229" w:rsidP="00843E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E64">
        <w:rPr>
          <w:rFonts w:ascii="Times New Roman" w:hAnsi="Times New Roman" w:cs="Times New Roman"/>
          <w:sz w:val="28"/>
          <w:szCs w:val="28"/>
        </w:rPr>
        <w:t>(далее – прое</w:t>
      </w:r>
      <w:r w:rsidR="00F21350">
        <w:rPr>
          <w:rFonts w:ascii="Times New Roman" w:hAnsi="Times New Roman" w:cs="Times New Roman"/>
          <w:sz w:val="28"/>
          <w:szCs w:val="28"/>
        </w:rPr>
        <w:t>кт нормативного правового акта)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gramStart"/>
        <w:r w:rsidR="00274F31" w:rsidRPr="00D160B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tkvasha</w:t>
        </w:r>
        <w:r w:rsidR="00274F31" w:rsidRPr="00D160B7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274F31" w:rsidRPr="00D160B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belapk</w:t>
        </w:r>
        <w:r w:rsidR="00274F31" w:rsidRPr="00D160B7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274F31" w:rsidRPr="00D160B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позднее </w:t>
      </w:r>
      <w:r w:rsidR="00274F31">
        <w:rPr>
          <w:rFonts w:ascii="Times New Roman" w:hAnsi="Times New Roman" w:cs="Times New Roman"/>
          <w:sz w:val="28"/>
          <w:szCs w:val="28"/>
        </w:rPr>
        <w:t>1</w:t>
      </w:r>
      <w:r w:rsidR="0028420C">
        <w:rPr>
          <w:rFonts w:ascii="Times New Roman" w:hAnsi="Times New Roman" w:cs="Times New Roman"/>
          <w:sz w:val="28"/>
          <w:szCs w:val="28"/>
        </w:rPr>
        <w:t>3</w:t>
      </w:r>
      <w:r w:rsidR="003A2B70">
        <w:rPr>
          <w:rFonts w:ascii="Times New Roman" w:hAnsi="Times New Roman" w:cs="Times New Roman"/>
          <w:sz w:val="28"/>
          <w:szCs w:val="28"/>
        </w:rPr>
        <w:t xml:space="preserve"> </w:t>
      </w:r>
      <w:r w:rsidR="00274F31">
        <w:rPr>
          <w:rFonts w:ascii="Times New Roman" w:hAnsi="Times New Roman" w:cs="Times New Roman"/>
          <w:sz w:val="28"/>
          <w:szCs w:val="28"/>
        </w:rPr>
        <w:t>июня</w:t>
      </w:r>
      <w:r w:rsidR="00843EA8">
        <w:rPr>
          <w:rFonts w:ascii="Times New Roman" w:hAnsi="Times New Roman" w:cs="Times New Roman"/>
          <w:sz w:val="28"/>
          <w:szCs w:val="28"/>
        </w:rPr>
        <w:t xml:space="preserve"> </w:t>
      </w:r>
      <w:r w:rsidR="003A2B70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организации: 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организации: 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_________________________________________________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564700" w:rsidRPr="00FE756A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sectPr w:rsidR="00564700" w:rsidRPr="00FE756A" w:rsidSect="00FE756A">
      <w:headerReference w:type="even" r:id="rId10"/>
      <w:headerReference w:type="default" r:id="rId11"/>
      <w:headerReference w:type="first" r:id="rId12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2F3" w:rsidRDefault="002E32F3">
      <w:pPr>
        <w:spacing w:after="0" w:line="240" w:lineRule="auto"/>
      </w:pPr>
      <w:r>
        <w:separator/>
      </w:r>
    </w:p>
  </w:endnote>
  <w:endnote w:type="continuationSeparator" w:id="0">
    <w:p w:rsidR="002E32F3" w:rsidRDefault="002E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2F3" w:rsidRDefault="002E32F3">
      <w:pPr>
        <w:spacing w:after="0" w:line="240" w:lineRule="auto"/>
      </w:pPr>
      <w:r>
        <w:separator/>
      </w:r>
    </w:p>
  </w:footnote>
  <w:footnote w:type="continuationSeparator" w:id="0">
    <w:p w:rsidR="002E32F3" w:rsidRDefault="002E3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7C5FA4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365B9"/>
    <w:rsid w:val="000376BC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B66E8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74F31"/>
    <w:rsid w:val="0028420C"/>
    <w:rsid w:val="00286863"/>
    <w:rsid w:val="00292606"/>
    <w:rsid w:val="002A3410"/>
    <w:rsid w:val="002C0060"/>
    <w:rsid w:val="002C29F0"/>
    <w:rsid w:val="002C5ACC"/>
    <w:rsid w:val="002D46B3"/>
    <w:rsid w:val="002E0F5A"/>
    <w:rsid w:val="002E32F3"/>
    <w:rsid w:val="002E4616"/>
    <w:rsid w:val="002E53A4"/>
    <w:rsid w:val="002F0284"/>
    <w:rsid w:val="002F10AA"/>
    <w:rsid w:val="003008ED"/>
    <w:rsid w:val="00303DD7"/>
    <w:rsid w:val="0030690C"/>
    <w:rsid w:val="00313F10"/>
    <w:rsid w:val="00316A12"/>
    <w:rsid w:val="003233DD"/>
    <w:rsid w:val="00331AE3"/>
    <w:rsid w:val="00335315"/>
    <w:rsid w:val="00341131"/>
    <w:rsid w:val="003440C8"/>
    <w:rsid w:val="0034472F"/>
    <w:rsid w:val="003550C5"/>
    <w:rsid w:val="00363FC2"/>
    <w:rsid w:val="00382973"/>
    <w:rsid w:val="003A2B70"/>
    <w:rsid w:val="003A6AC6"/>
    <w:rsid w:val="003B31A7"/>
    <w:rsid w:val="003C2BAD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D6D78"/>
    <w:rsid w:val="004E0479"/>
    <w:rsid w:val="004E5C70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20E5"/>
    <w:rsid w:val="00704615"/>
    <w:rsid w:val="00714C7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C5FA4"/>
    <w:rsid w:val="007D120B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3EA8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5273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11781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44A1D"/>
    <w:rsid w:val="00B5206B"/>
    <w:rsid w:val="00B52090"/>
    <w:rsid w:val="00B568D0"/>
    <w:rsid w:val="00B60F26"/>
    <w:rsid w:val="00B71C6C"/>
    <w:rsid w:val="00B72DEB"/>
    <w:rsid w:val="00B7356F"/>
    <w:rsid w:val="00B8531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61AEB"/>
    <w:rsid w:val="00C774B3"/>
    <w:rsid w:val="00C92E02"/>
    <w:rsid w:val="00CA0F57"/>
    <w:rsid w:val="00CA4E6C"/>
    <w:rsid w:val="00CB3F67"/>
    <w:rsid w:val="00CF059E"/>
    <w:rsid w:val="00CF7982"/>
    <w:rsid w:val="00CF7F9F"/>
    <w:rsid w:val="00D03C39"/>
    <w:rsid w:val="00D063BF"/>
    <w:rsid w:val="00D0770E"/>
    <w:rsid w:val="00D07B8F"/>
    <w:rsid w:val="00D24A6A"/>
    <w:rsid w:val="00D250A7"/>
    <w:rsid w:val="00D2784A"/>
    <w:rsid w:val="00D32C0A"/>
    <w:rsid w:val="00D348BB"/>
    <w:rsid w:val="00D36A53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DF7130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5229"/>
    <w:rsid w:val="00ED68B0"/>
    <w:rsid w:val="00EE14F3"/>
    <w:rsid w:val="00EE52EC"/>
    <w:rsid w:val="00EE78FB"/>
    <w:rsid w:val="00EF5FD7"/>
    <w:rsid w:val="00F12AD1"/>
    <w:rsid w:val="00F15EBB"/>
    <w:rsid w:val="00F21350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C30CB"/>
    <w:rsid w:val="00FD058F"/>
    <w:rsid w:val="00FD41FB"/>
    <w:rsid w:val="00FD6978"/>
    <w:rsid w:val="00FD7E17"/>
    <w:rsid w:val="00FE07CE"/>
    <w:rsid w:val="00FE11BA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D0826A-DE46-4B8E-B0AD-C9405A26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vasha@belap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kvasha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4021-E563-4273-8BFA-BF04CE40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Брынцева Елена Анатольевна</cp:lastModifiedBy>
  <cp:revision>6</cp:revision>
  <cp:lastPrinted>2016-11-09T06:23:00Z</cp:lastPrinted>
  <dcterms:created xsi:type="dcterms:W3CDTF">2019-04-30T12:40:00Z</dcterms:created>
  <dcterms:modified xsi:type="dcterms:W3CDTF">2019-05-30T12:15:00Z</dcterms:modified>
</cp:coreProperties>
</file>