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3"/>
      </w:tblGrid>
      <w:tr w:rsidR="00C316F2" w:rsidRPr="00BF1454" w:rsidTr="00EB0286">
        <w:tc>
          <w:tcPr>
            <w:tcW w:w="5778" w:type="dxa"/>
          </w:tcPr>
          <w:p w:rsidR="00C316F2" w:rsidRPr="00BF1454" w:rsidRDefault="00C316F2" w:rsidP="00CA085E">
            <w:pPr>
              <w:pStyle w:val="ConsPlusNormal"/>
              <w:ind w:right="5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173CD6" w:rsidRPr="00BF1454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EB0286" w:rsidRPr="00BF1454" w:rsidRDefault="00EB0286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86" w:rsidRPr="00BF1454" w:rsidRDefault="0083397F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2E0951" w:rsidRPr="00BF1454" w:rsidRDefault="009154B7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16F2"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</w:t>
            </w:r>
            <w:r w:rsidR="00EB0286"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</w:p>
          <w:p w:rsidR="00173CD6" w:rsidRPr="00BF1454" w:rsidRDefault="00173CD6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Правительства                     </w:t>
            </w:r>
          </w:p>
          <w:p w:rsidR="00C316F2" w:rsidRPr="00BF1454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173CD6" w:rsidRPr="00BF1454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</w:t>
            </w:r>
            <w:r w:rsidR="00EB0286"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077541"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20__</w:t>
            </w:r>
            <w:r w:rsidR="00EB0286"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C316F2" w:rsidRPr="00BF1454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№____</w:t>
            </w:r>
            <w:r w:rsidR="00A043C5"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BF1454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173CD6" w:rsidRPr="00BF1454" w:rsidTr="00EB0286">
        <w:tc>
          <w:tcPr>
            <w:tcW w:w="5778" w:type="dxa"/>
          </w:tcPr>
          <w:p w:rsidR="00173CD6" w:rsidRPr="00BF1454" w:rsidRDefault="00173CD6" w:rsidP="00CA085E">
            <w:pPr>
              <w:pStyle w:val="ConsPlusNormal"/>
              <w:ind w:right="5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3CD6" w:rsidRPr="00BF1454" w:rsidRDefault="00173CD6" w:rsidP="00173CD6">
            <w:pPr>
              <w:pStyle w:val="ConsPlusNormal"/>
              <w:ind w:right="57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16F2" w:rsidRPr="00BF1454" w:rsidRDefault="00C316F2" w:rsidP="00CA085E">
      <w:pPr>
        <w:pStyle w:val="ConsPlusNormal"/>
        <w:ind w:right="57"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BF1454" w:rsidRDefault="00C316F2" w:rsidP="00CA085E">
      <w:pPr>
        <w:pStyle w:val="ConsPlusNormal"/>
        <w:ind w:right="57"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B00F16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B00F16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B0286" w:rsidRPr="00B00F16" w:rsidRDefault="00C316F2" w:rsidP="00833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16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</w:t>
      </w:r>
    </w:p>
    <w:p w:rsidR="00BF1454" w:rsidRPr="00B00F16" w:rsidRDefault="00C316F2" w:rsidP="00833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F16">
        <w:rPr>
          <w:rFonts w:ascii="Times New Roman" w:hAnsi="Times New Roman" w:cs="Times New Roman"/>
          <w:b/>
          <w:sz w:val="28"/>
          <w:szCs w:val="28"/>
        </w:rPr>
        <w:t>на профессиональное обучение и</w:t>
      </w:r>
      <w:r w:rsidR="003F7BE5" w:rsidRPr="00B00F16">
        <w:rPr>
          <w:rFonts w:ascii="Times New Roman" w:hAnsi="Times New Roman" w:cs="Times New Roman"/>
          <w:b/>
          <w:sz w:val="28"/>
          <w:szCs w:val="28"/>
        </w:rPr>
        <w:t>ли</w:t>
      </w:r>
      <w:r w:rsidRPr="00B00F16">
        <w:rPr>
          <w:rFonts w:ascii="Times New Roman" w:hAnsi="Times New Roman" w:cs="Times New Roman"/>
          <w:b/>
          <w:sz w:val="28"/>
          <w:szCs w:val="28"/>
        </w:rPr>
        <w:t xml:space="preserve"> дополнительное профессиональное образование </w:t>
      </w:r>
      <w:r w:rsidRPr="00B00F16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r w:rsidR="00E63EA1" w:rsidRPr="00B00F16">
        <w:rPr>
          <w:rFonts w:ascii="Times New Roman" w:eastAsia="Times New Roman" w:hAnsi="Times New Roman" w:cs="Times New Roman"/>
          <w:b/>
          <w:sz w:val="28"/>
          <w:szCs w:val="28"/>
        </w:rPr>
        <w:t xml:space="preserve">из числа </w:t>
      </w:r>
      <w:r w:rsidR="00A01ABD" w:rsidRPr="00B00F16">
        <w:rPr>
          <w:rFonts w:ascii="Times New Roman" w:eastAsia="Times New Roman" w:hAnsi="Times New Roman" w:cs="Times New Roman"/>
          <w:b/>
          <w:sz w:val="28"/>
          <w:szCs w:val="28"/>
        </w:rPr>
        <w:t xml:space="preserve">лиц </w:t>
      </w:r>
      <w:r w:rsidR="00BF1454" w:rsidRPr="00B00F16">
        <w:rPr>
          <w:rFonts w:ascii="Times New Roman" w:hAnsi="Times New Roman"/>
          <w:b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 w:rsidRPr="00F05034">
        <w:rPr>
          <w:rFonts w:ascii="Times New Roman" w:hAnsi="Times New Roman"/>
          <w:b/>
          <w:sz w:val="28"/>
          <w:szCs w:val="28"/>
        </w:rPr>
        <w:t>лет</w:t>
      </w:r>
      <w:r w:rsidR="00BF1454" w:rsidRPr="00B00F16">
        <w:rPr>
          <w:rFonts w:ascii="Times New Roman" w:hAnsi="Times New Roman"/>
          <w:b/>
          <w:sz w:val="28"/>
          <w:szCs w:val="28"/>
        </w:rPr>
        <w:t xml:space="preserve"> и старше, </w:t>
      </w:r>
    </w:p>
    <w:p w:rsidR="00C316F2" w:rsidRPr="00BF1454" w:rsidRDefault="00BF1454" w:rsidP="0083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F16">
        <w:rPr>
          <w:rFonts w:ascii="Times New Roman" w:hAnsi="Times New Roman"/>
          <w:b/>
          <w:sz w:val="28"/>
          <w:szCs w:val="28"/>
        </w:rPr>
        <w:t>а также лиц предпенсионного возраста</w:t>
      </w:r>
      <w:r w:rsidRPr="00BF14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16F2" w:rsidRPr="00BF1454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316F2" w:rsidRPr="00BF1454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145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6F2" w:rsidRPr="00BF1454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D0830" w:rsidRDefault="00C316F2" w:rsidP="00BF145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P26"/>
      <w:bookmarkEnd w:id="0"/>
      <w:r w:rsidRPr="00BF1454">
        <w:rPr>
          <w:rFonts w:ascii="Times New Roman" w:hAnsi="Times New Roman" w:cs="Times New Roman"/>
          <w:sz w:val="28"/>
          <w:szCs w:val="28"/>
        </w:rPr>
        <w:t xml:space="preserve">1.1. </w:t>
      </w:r>
      <w:r w:rsidR="00EB0286" w:rsidRPr="00BF1454">
        <w:rPr>
          <w:rFonts w:ascii="Times New Roman" w:hAnsi="Times New Roman" w:cs="Times New Roman"/>
          <w:sz w:val="28"/>
          <w:szCs w:val="28"/>
        </w:rPr>
        <w:t>П</w:t>
      </w:r>
      <w:r w:rsidRPr="00BF1454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субсидий юридическим лицам </w:t>
      </w:r>
      <w:r w:rsidR="00BF1454" w:rsidRPr="00BF14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F1454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 в целях возмещения затрат </w:t>
      </w:r>
      <w:r w:rsidR="00BF1454" w:rsidRPr="00BF145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F1454">
        <w:rPr>
          <w:rFonts w:ascii="Times New Roman" w:hAnsi="Times New Roman" w:cs="Times New Roman"/>
          <w:sz w:val="28"/>
          <w:szCs w:val="28"/>
        </w:rPr>
        <w:t>на профессиональное обучение и</w:t>
      </w:r>
      <w:r w:rsidR="003F7BE5">
        <w:rPr>
          <w:rFonts w:ascii="Times New Roman" w:hAnsi="Times New Roman" w:cs="Times New Roman"/>
          <w:sz w:val="28"/>
          <w:szCs w:val="28"/>
        </w:rPr>
        <w:t>ли</w:t>
      </w:r>
      <w:r w:rsidRPr="00BF1454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</w:t>
      </w:r>
      <w:r w:rsidRPr="00BF1454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E63EA1" w:rsidRPr="00BF1454">
        <w:rPr>
          <w:rFonts w:ascii="Times New Roman" w:eastAsia="Times New Roman" w:hAnsi="Times New Roman" w:cs="Times New Roman"/>
          <w:sz w:val="28"/>
          <w:szCs w:val="28"/>
        </w:rPr>
        <w:t xml:space="preserve">из числа </w:t>
      </w:r>
      <w:r w:rsidR="00E63EA1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BF1454" w:rsidRPr="00BF1454">
        <w:rPr>
          <w:rFonts w:ascii="Times New Roman" w:hAnsi="Times New Roman"/>
          <w:sz w:val="28"/>
          <w:szCs w:val="28"/>
        </w:rPr>
        <w:t>в возрасте 50-ти</w:t>
      </w:r>
      <w:r w:rsidR="00F05034">
        <w:rPr>
          <w:rFonts w:ascii="Times New Roman" w:hAnsi="Times New Roman"/>
          <w:sz w:val="28"/>
          <w:szCs w:val="28"/>
        </w:rPr>
        <w:t xml:space="preserve"> лет</w:t>
      </w:r>
      <w:r w:rsidR="00BF1454" w:rsidRPr="00BF1454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BF1454" w:rsidRPr="00BF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454">
        <w:rPr>
          <w:rFonts w:ascii="Times New Roman" w:eastAsia="Times New Roman" w:hAnsi="Times New Roman" w:cs="Times New Roman"/>
          <w:sz w:val="28"/>
          <w:szCs w:val="28"/>
        </w:rPr>
        <w:t xml:space="preserve">(далее – Порядок) </w:t>
      </w:r>
      <w:r w:rsidR="00D80C37" w:rsidRPr="00BF1454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D80C37" w:rsidRPr="00BF145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80C37" w:rsidRPr="006D26C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D26C3" w:rsidRPr="006D26C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D80C37" w:rsidRPr="006D26C3">
        <w:rPr>
          <w:rFonts w:ascii="Times New Roman" w:eastAsia="Times New Roman" w:hAnsi="Times New Roman"/>
          <w:sz w:val="28"/>
          <w:szCs w:val="28"/>
        </w:rPr>
        <w:t>со статьей 78</w:t>
      </w:r>
      <w:r w:rsidR="005660BD" w:rsidRPr="006D26C3">
        <w:rPr>
          <w:rFonts w:ascii="Times New Roman" w:eastAsia="Times New Roman" w:hAnsi="Times New Roman"/>
          <w:sz w:val="28"/>
          <w:szCs w:val="28"/>
        </w:rPr>
        <w:t>, пунктом 2 статьи 78.1</w:t>
      </w:r>
      <w:r w:rsidR="00D80C37" w:rsidRPr="006D26C3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Законом Российской Федерации от 19 апреля 1991 года № 1032-1</w:t>
      </w:r>
      <w:r w:rsidR="00D80C37" w:rsidRPr="00BF1454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D80C37" w:rsidRPr="006D26C3">
        <w:rPr>
          <w:rFonts w:ascii="Times New Roman" w:eastAsia="Times New Roman" w:hAnsi="Times New Roman"/>
          <w:sz w:val="28"/>
          <w:szCs w:val="28"/>
        </w:rPr>
        <w:t>«О занятости населения в Российской Федерации», п</w:t>
      </w:r>
      <w:r w:rsidR="00D80C37" w:rsidRPr="006D26C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остановлением Правительства </w:t>
      </w:r>
      <w:r w:rsidR="00EB0286" w:rsidRPr="006D26C3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F16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6D26C3">
        <w:rPr>
          <w:rFonts w:ascii="Times New Roman" w:hAnsi="Times New Roman"/>
          <w:bCs/>
          <w:sz w:val="28"/>
          <w:szCs w:val="28"/>
          <w:shd w:val="clear" w:color="auto" w:fill="FFFFFF"/>
        </w:rPr>
        <w:t>от 15 апреля 2014 года № 298</w:t>
      </w:r>
      <w:r w:rsidR="006D26C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</w:t>
      </w:r>
      <w:r w:rsidR="00D80C37" w:rsidRPr="006D26C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населения», </w:t>
      </w:r>
      <w:r w:rsidR="00D80C37" w:rsidRPr="006D26C3">
        <w:rPr>
          <w:rFonts w:ascii="Times New Roman" w:eastAsia="Times New Roman" w:hAnsi="Times New Roman"/>
          <w:sz w:val="28"/>
          <w:szCs w:val="28"/>
        </w:rPr>
        <w:t>постановлением Правительства Российской</w:t>
      </w:r>
      <w:r w:rsidR="00BC62F7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6D26C3">
        <w:rPr>
          <w:rFonts w:ascii="Times New Roman" w:eastAsia="Times New Roman" w:hAnsi="Times New Roman"/>
          <w:sz w:val="28"/>
          <w:szCs w:val="28"/>
        </w:rPr>
        <w:t>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</w:t>
      </w:r>
      <w:r w:rsidR="00C355AB" w:rsidRPr="006D26C3">
        <w:rPr>
          <w:rFonts w:ascii="Times New Roman" w:eastAsia="Times New Roman" w:hAnsi="Times New Roman"/>
          <w:sz w:val="28"/>
          <w:szCs w:val="28"/>
        </w:rPr>
        <w:t xml:space="preserve">, </w:t>
      </w:r>
      <w:r w:rsidR="003F7BE5">
        <w:rPr>
          <w:rFonts w:ascii="Times New Roman" w:hAnsi="Times New Roman"/>
          <w:sz w:val="28"/>
          <w:szCs w:val="28"/>
        </w:rPr>
        <w:t>согласно</w:t>
      </w:r>
      <w:r w:rsidR="003F7BE5" w:rsidRPr="009018B9">
        <w:rPr>
          <w:rFonts w:ascii="Times New Roman" w:hAnsi="Times New Roman"/>
          <w:sz w:val="28"/>
          <w:szCs w:val="28"/>
        </w:rPr>
        <w:t xml:space="preserve"> </w:t>
      </w:r>
      <w:r w:rsidR="003F7BE5" w:rsidRPr="00D74DE2">
        <w:rPr>
          <w:rFonts w:ascii="Times New Roman" w:hAnsi="Times New Roman"/>
          <w:sz w:val="28"/>
          <w:szCs w:val="28"/>
        </w:rPr>
        <w:t>п</w:t>
      </w:r>
      <w:r w:rsidR="003F7BE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F7BE5" w:rsidRPr="009018B9">
        <w:rPr>
          <w:rFonts w:ascii="Times New Roman" w:hAnsi="Times New Roman"/>
          <w:sz w:val="28"/>
          <w:szCs w:val="28"/>
        </w:rPr>
        <w:t xml:space="preserve"> Правительства Российской Федерации от 30 ноября 2019 года № 1558 «О внесении изменений в государственную программу Российской Федерации «Содействие занятости населения» </w:t>
      </w:r>
      <w:r w:rsidR="003F7BE5">
        <w:rPr>
          <w:rFonts w:ascii="Times New Roman" w:hAnsi="Times New Roman"/>
          <w:sz w:val="28"/>
          <w:szCs w:val="28"/>
        </w:rPr>
        <w:t xml:space="preserve">                            </w:t>
      </w:r>
      <w:r w:rsidR="003F7BE5" w:rsidRPr="009018B9">
        <w:rPr>
          <w:rFonts w:ascii="Times New Roman" w:hAnsi="Times New Roman"/>
          <w:sz w:val="28"/>
          <w:szCs w:val="28"/>
        </w:rPr>
        <w:t>и признании утратившим силу некоторых актов Правительства Российской Федерации», а также в</w:t>
      </w:r>
      <w:r w:rsidR="003F7BE5" w:rsidRPr="009018B9">
        <w:rPr>
          <w:rFonts w:ascii="Times New Roman" w:hAnsi="Times New Roman"/>
          <w:kern w:val="36"/>
          <w:sz w:val="28"/>
          <w:szCs w:val="28"/>
        </w:rPr>
        <w:t xml:space="preserve"> </w:t>
      </w:r>
      <w:r w:rsidR="003F7BE5" w:rsidRPr="009018B9">
        <w:rPr>
          <w:rFonts w:ascii="Times New Roman" w:hAnsi="Times New Roman"/>
          <w:bCs/>
          <w:sz w:val="28"/>
          <w:szCs w:val="28"/>
        </w:rPr>
        <w:t xml:space="preserve">целях </w:t>
      </w:r>
      <w:r w:rsidR="003F7BE5" w:rsidRPr="009018B9">
        <w:rPr>
          <w:rFonts w:ascii="Times New Roman" w:hAnsi="Times New Roman"/>
          <w:sz w:val="28"/>
          <w:szCs w:val="28"/>
        </w:rPr>
        <w:t xml:space="preserve">реализации </w:t>
      </w:r>
      <w:r w:rsidR="00F168EB" w:rsidRPr="00D74DE2">
        <w:rPr>
          <w:rFonts w:ascii="Times New Roman" w:hAnsi="Times New Roman"/>
          <w:sz w:val="28"/>
          <w:szCs w:val="28"/>
        </w:rPr>
        <w:t>п</w:t>
      </w:r>
      <w:r w:rsidR="00F168EB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F168EB" w:rsidRPr="00D74D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7BE5" w:rsidRPr="00D74DE2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Правительства Белгородской области </w:t>
      </w:r>
      <w:r w:rsidR="003F7BE5" w:rsidRPr="00D74DE2">
        <w:rPr>
          <w:rFonts w:ascii="Times New Roman" w:hAnsi="Times New Roman"/>
          <w:sz w:val="28"/>
          <w:szCs w:val="28"/>
        </w:rPr>
        <w:t>от 16 декабря 2013 года № 527-пп</w:t>
      </w:r>
      <w:r w:rsidR="003F7BE5" w:rsidRPr="006D26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55AB" w:rsidRPr="006D26C3"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</w:t>
      </w:r>
      <w:r w:rsidR="00C355AB" w:rsidRPr="006D26C3">
        <w:rPr>
          <w:rFonts w:ascii="Times New Roman" w:hAnsi="Times New Roman"/>
          <w:sz w:val="28"/>
          <w:szCs w:val="28"/>
        </w:rPr>
        <w:lastRenderedPageBreak/>
        <w:t>государственной программы Белгородской области</w:t>
      </w:r>
      <w:r w:rsidR="00C355AB" w:rsidRPr="00BF14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55AB" w:rsidRPr="006D26C3">
        <w:rPr>
          <w:rFonts w:ascii="Times New Roman" w:hAnsi="Times New Roman"/>
          <w:sz w:val="28"/>
          <w:szCs w:val="28"/>
        </w:rPr>
        <w:t xml:space="preserve">«Содействие занятости населения Белгородской области» </w:t>
      </w:r>
      <w:r w:rsidR="005660BD" w:rsidRPr="006D26C3">
        <w:rPr>
          <w:rFonts w:ascii="Times New Roman" w:eastAsia="Times New Roman" w:hAnsi="Times New Roman"/>
          <w:sz w:val="28"/>
          <w:szCs w:val="28"/>
        </w:rPr>
        <w:t xml:space="preserve">и регулирует отношения по предоставлению за счет средств областного бюджета </w:t>
      </w:r>
      <w:r w:rsidRPr="006D26C3">
        <w:rPr>
          <w:rFonts w:ascii="Times New Roman" w:hAnsi="Times New Roman" w:cs="Times New Roman"/>
          <w:sz w:val="28"/>
          <w:szCs w:val="28"/>
        </w:rPr>
        <w:t>субсидий</w:t>
      </w:r>
      <w:r w:rsidR="00C65750">
        <w:rPr>
          <w:rFonts w:ascii="Times New Roman" w:hAnsi="Times New Roman" w:cs="Times New Roman"/>
          <w:sz w:val="28"/>
          <w:szCs w:val="28"/>
        </w:rPr>
        <w:t xml:space="preserve"> </w:t>
      </w:r>
      <w:r w:rsidRPr="006D26C3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F168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D26C3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учреждений),</w:t>
      </w:r>
      <w:r w:rsidR="006D26C3">
        <w:rPr>
          <w:rFonts w:ascii="Times New Roman" w:hAnsi="Times New Roman" w:cs="Times New Roman"/>
          <w:sz w:val="28"/>
          <w:szCs w:val="28"/>
        </w:rPr>
        <w:t xml:space="preserve"> </w:t>
      </w:r>
      <w:r w:rsidRPr="006D26C3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6D26C3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6D26C3">
        <w:rPr>
          <w:rFonts w:ascii="Times New Roman" w:hAnsi="Times New Roman"/>
          <w:sz w:val="28"/>
          <w:szCs w:val="28"/>
        </w:rPr>
        <w:t>–</w:t>
      </w:r>
      <w:r w:rsidRPr="006D26C3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AD0830" w:rsidRPr="006D26C3">
        <w:rPr>
          <w:rFonts w:ascii="Times New Roman" w:hAnsi="Times New Roman" w:cs="Times New Roman"/>
          <w:sz w:val="28"/>
          <w:szCs w:val="28"/>
        </w:rPr>
        <w:t xml:space="preserve">одителям товаров, работ и услуг </w:t>
      </w:r>
      <w:r w:rsidR="00AD0830" w:rsidRPr="006D26C3">
        <w:rPr>
          <w:rFonts w:ascii="Times New Roman CYR" w:hAnsi="Times New Roman CYR" w:cs="Times New Roman CYR"/>
          <w:sz w:val="28"/>
          <w:szCs w:val="28"/>
        </w:rPr>
        <w:t>на реализацию мероприятия</w:t>
      </w:r>
      <w:r w:rsidR="006D26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6D26C3">
        <w:rPr>
          <w:rFonts w:ascii="Times New Roman CYR" w:hAnsi="Times New Roman CYR" w:cs="Times New Roman CYR"/>
          <w:sz w:val="28"/>
          <w:szCs w:val="28"/>
        </w:rPr>
        <w:t xml:space="preserve">по профессиональному обучению </w:t>
      </w:r>
      <w:r w:rsidR="00F168E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 w:rsidR="00AD0830" w:rsidRPr="006D26C3">
        <w:rPr>
          <w:rFonts w:ascii="Times New Roman CYR" w:hAnsi="Times New Roman CYR" w:cs="Times New Roman CYR"/>
          <w:sz w:val="28"/>
          <w:szCs w:val="28"/>
        </w:rPr>
        <w:t xml:space="preserve">и дополнительному профессиональному образованию </w:t>
      </w:r>
      <w:r w:rsidR="00E63EA1" w:rsidRPr="00BF1454">
        <w:rPr>
          <w:rFonts w:ascii="Times New Roman" w:eastAsia="Times New Roman" w:hAnsi="Times New Roman" w:cs="Times New Roman"/>
          <w:sz w:val="28"/>
          <w:szCs w:val="28"/>
        </w:rPr>
        <w:t>работников из числа</w:t>
      </w:r>
      <w:r w:rsidR="00E63EA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E63EA1" w:rsidRPr="00BF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BF1454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>
        <w:rPr>
          <w:rFonts w:ascii="Times New Roman" w:hAnsi="Times New Roman"/>
          <w:sz w:val="28"/>
          <w:szCs w:val="28"/>
        </w:rPr>
        <w:t xml:space="preserve"> </w:t>
      </w:r>
      <w:r w:rsidR="00E63EA1" w:rsidRPr="00BF1454">
        <w:rPr>
          <w:rFonts w:ascii="Times New Roman" w:hAnsi="Times New Roman"/>
          <w:sz w:val="28"/>
          <w:szCs w:val="28"/>
        </w:rPr>
        <w:t>и старше, а также лиц предпенсионного возраста</w:t>
      </w:r>
      <w:r w:rsidR="00E63EA1" w:rsidRPr="00BF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830" w:rsidRPr="006D26C3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A043C5" w:rsidRPr="006D26C3">
        <w:rPr>
          <w:rFonts w:ascii="Times New Roman" w:hAnsi="Times New Roman"/>
          <w:sz w:val="28"/>
          <w:szCs w:val="28"/>
        </w:rPr>
        <w:t>–</w:t>
      </w:r>
      <w:r w:rsidR="00AD0830" w:rsidRPr="006D26C3">
        <w:rPr>
          <w:rFonts w:ascii="Times New Roman CYR" w:hAnsi="Times New Roman CYR" w:cs="Times New Roman CYR"/>
          <w:sz w:val="28"/>
          <w:szCs w:val="28"/>
        </w:rPr>
        <w:t xml:space="preserve"> Субсидия). </w:t>
      </w:r>
    </w:p>
    <w:p w:rsidR="00840438" w:rsidRPr="006D26C3" w:rsidRDefault="00840438" w:rsidP="00BF145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7B2A">
        <w:rPr>
          <w:rFonts w:ascii="Times New Roman" w:hAnsi="Times New Roman"/>
          <w:sz w:val="28"/>
          <w:szCs w:val="28"/>
        </w:rPr>
        <w:t>1.2. Целью предоставления Субсидии является возмещение затрат работодателе</w:t>
      </w:r>
      <w:r>
        <w:rPr>
          <w:rFonts w:ascii="Times New Roman" w:hAnsi="Times New Roman"/>
          <w:sz w:val="28"/>
          <w:szCs w:val="28"/>
        </w:rPr>
        <w:t xml:space="preserve">й на профессиональное обучение </w:t>
      </w:r>
      <w:r w:rsidRPr="001E7B2A">
        <w:rPr>
          <w:rFonts w:ascii="Times New Roman" w:hAnsi="Times New Roman"/>
          <w:sz w:val="28"/>
          <w:szCs w:val="28"/>
        </w:rPr>
        <w:t xml:space="preserve">или дополнительное  профессиональное образование </w:t>
      </w:r>
      <w:r w:rsidRPr="00BF1454">
        <w:rPr>
          <w:rFonts w:ascii="Times New Roman" w:eastAsia="Times New Roman" w:hAnsi="Times New Roman" w:cs="Times New Roman"/>
          <w:sz w:val="28"/>
          <w:szCs w:val="28"/>
        </w:rPr>
        <w:t>работников из 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BF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454">
        <w:rPr>
          <w:rFonts w:ascii="Times New Roman" w:hAnsi="Times New Roman"/>
          <w:sz w:val="28"/>
          <w:szCs w:val="28"/>
        </w:rPr>
        <w:t>в возрасте 50-ти</w:t>
      </w:r>
      <w:r w:rsidR="00F05034">
        <w:rPr>
          <w:rFonts w:ascii="Times New Roman" w:hAnsi="Times New Roman"/>
          <w:sz w:val="28"/>
          <w:szCs w:val="28"/>
        </w:rPr>
        <w:t xml:space="preserve"> лет</w:t>
      </w:r>
      <w:r w:rsidRPr="00BF1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F1454">
        <w:rPr>
          <w:rFonts w:ascii="Times New Roman" w:hAnsi="Times New Roman"/>
          <w:sz w:val="28"/>
          <w:szCs w:val="28"/>
        </w:rPr>
        <w:t>и старше, а также лиц предпенсионного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B2A">
        <w:rPr>
          <w:rFonts w:ascii="Times New Roman" w:hAnsi="Times New Roman"/>
          <w:sz w:val="28"/>
          <w:szCs w:val="28"/>
        </w:rPr>
        <w:t>для овладения новыми знаниями, навыками (компетенциями), профессиями и квалификациями, обеспечивающими сохранение трудовой занятости в организации в рамках реализации регионального проекта «Старшее поколение»</w:t>
      </w:r>
      <w:r w:rsidR="00F168EB">
        <w:rPr>
          <w:rFonts w:ascii="Times New Roman" w:hAnsi="Times New Roman"/>
          <w:sz w:val="28"/>
          <w:szCs w:val="28"/>
        </w:rPr>
        <w:t>,</w:t>
      </w:r>
      <w:r w:rsidRPr="001E7B2A">
        <w:rPr>
          <w:rFonts w:ascii="Times New Roman" w:hAnsi="Times New Roman"/>
          <w:sz w:val="28"/>
          <w:szCs w:val="28"/>
        </w:rPr>
        <w:t xml:space="preserve"> входящего в состав национального проекта «Демография»</w:t>
      </w:r>
      <w:r>
        <w:rPr>
          <w:rFonts w:ascii="Times New Roman" w:hAnsi="Times New Roman"/>
          <w:sz w:val="28"/>
          <w:szCs w:val="28"/>
        </w:rPr>
        <w:t>.</w:t>
      </w:r>
    </w:p>
    <w:p w:rsidR="00C316F2" w:rsidRDefault="00C316F2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1.</w:t>
      </w:r>
      <w:r w:rsidR="00AD0830" w:rsidRPr="00B42BC0">
        <w:rPr>
          <w:rFonts w:ascii="Times New Roman" w:hAnsi="Times New Roman" w:cs="Times New Roman"/>
          <w:sz w:val="28"/>
          <w:szCs w:val="28"/>
        </w:rPr>
        <w:t>3</w:t>
      </w:r>
      <w:r w:rsidRPr="00B42BC0">
        <w:rPr>
          <w:rFonts w:ascii="Times New Roman" w:hAnsi="Times New Roman" w:cs="Times New Roman"/>
          <w:sz w:val="28"/>
          <w:szCs w:val="28"/>
        </w:rPr>
        <w:t>. Для целей реализации Порядка</w:t>
      </w:r>
      <w:r w:rsidR="00E63EA1">
        <w:rPr>
          <w:rFonts w:ascii="Times New Roman" w:hAnsi="Times New Roman" w:cs="Times New Roman"/>
          <w:sz w:val="28"/>
          <w:szCs w:val="28"/>
        </w:rPr>
        <w:t xml:space="preserve"> </w:t>
      </w:r>
      <w:r w:rsidRPr="00B42BC0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E228F" w:rsidRDefault="009E228F" w:rsidP="0089092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1.3.1. </w:t>
      </w:r>
      <w:r w:rsidRPr="00B42BC0">
        <w:rPr>
          <w:rFonts w:ascii="Times New Roman" w:hAnsi="Times New Roman"/>
          <w:sz w:val="28"/>
          <w:szCs w:val="28"/>
        </w:rPr>
        <w:t>Работодатели –</w:t>
      </w:r>
      <w:r w:rsidR="00B42BC0">
        <w:rPr>
          <w:rFonts w:ascii="Times New Roman" w:hAnsi="Times New Roman"/>
          <w:sz w:val="28"/>
          <w:szCs w:val="28"/>
        </w:rPr>
        <w:t xml:space="preserve"> </w:t>
      </w:r>
      <w:r w:rsidRPr="00B42BC0">
        <w:rPr>
          <w:rFonts w:ascii="Times New Roman" w:hAnsi="Times New Roman" w:cs="Times New Roman"/>
          <w:sz w:val="28"/>
          <w:szCs w:val="28"/>
        </w:rPr>
        <w:t>организации и</w:t>
      </w:r>
      <w:r w:rsidRPr="00B42BC0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Pr="00B42BC0">
        <w:t> </w:t>
      </w:r>
      <w:r w:rsidRPr="00B42BC0">
        <w:rPr>
          <w:rFonts w:ascii="Times New Roman" w:hAnsi="Times New Roman"/>
          <w:sz w:val="28"/>
          <w:szCs w:val="28"/>
        </w:rPr>
        <w:t>производители товаров, работ, услуг, реализующие</w:t>
      </w:r>
      <w:r w:rsidR="00B42BC0">
        <w:rPr>
          <w:rFonts w:ascii="Times New Roman" w:hAnsi="Times New Roman"/>
          <w:sz w:val="28"/>
          <w:szCs w:val="28"/>
        </w:rPr>
        <w:t xml:space="preserve"> </w:t>
      </w:r>
      <w:r w:rsidRPr="00B42BC0">
        <w:rPr>
          <w:rFonts w:ascii="Times New Roman" w:hAnsi="Times New Roman"/>
          <w:sz w:val="28"/>
          <w:szCs w:val="28"/>
        </w:rPr>
        <w:t xml:space="preserve">мероприятия </w:t>
      </w:r>
      <w:r w:rsidR="00B42BC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2BC0">
        <w:rPr>
          <w:rFonts w:ascii="Times New Roman" w:hAnsi="Times New Roman"/>
          <w:sz w:val="28"/>
          <w:szCs w:val="28"/>
        </w:rPr>
        <w:t xml:space="preserve">по профессиональному обучению и дополнительному профессиональному образованию своих работников, относящихся к категории граждан </w:t>
      </w:r>
      <w:r w:rsidR="00B42BC0" w:rsidRPr="00BF1454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B42BC0" w:rsidRPr="00BF1454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C46964" w:rsidRPr="00B42BC0">
        <w:rPr>
          <w:rFonts w:ascii="Times New Roman" w:hAnsi="Times New Roman"/>
          <w:sz w:val="28"/>
          <w:szCs w:val="28"/>
        </w:rPr>
        <w:t>.</w:t>
      </w:r>
    </w:p>
    <w:p w:rsidR="004B64DD" w:rsidRPr="00DC064B" w:rsidRDefault="004B64DD" w:rsidP="004B64DD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676">
        <w:rPr>
          <w:rFonts w:ascii="Times New Roman" w:hAnsi="Times New Roman"/>
          <w:sz w:val="28"/>
          <w:szCs w:val="28"/>
        </w:rPr>
        <w:t>1.3.</w:t>
      </w:r>
      <w:r w:rsidR="009F5596">
        <w:rPr>
          <w:rFonts w:ascii="Times New Roman" w:hAnsi="Times New Roman"/>
          <w:sz w:val="28"/>
          <w:szCs w:val="28"/>
        </w:rPr>
        <w:t>2</w:t>
      </w:r>
      <w:r w:rsidRPr="00581676">
        <w:rPr>
          <w:rFonts w:ascii="Times New Roman" w:hAnsi="Times New Roman"/>
          <w:sz w:val="28"/>
          <w:szCs w:val="28"/>
        </w:rPr>
        <w:t xml:space="preserve">. </w:t>
      </w:r>
      <w:r w:rsidRPr="00B42BC0">
        <w:rPr>
          <w:rFonts w:ascii="Times New Roman" w:hAnsi="Times New Roman"/>
          <w:sz w:val="28"/>
          <w:szCs w:val="28"/>
        </w:rPr>
        <w:t xml:space="preserve">Работники </w:t>
      </w:r>
      <w:r w:rsidRPr="00BF1454">
        <w:rPr>
          <w:rFonts w:ascii="Times New Roman" w:hAnsi="Times New Roman"/>
          <w:sz w:val="28"/>
          <w:szCs w:val="28"/>
        </w:rPr>
        <w:t xml:space="preserve">в возрасте 50-ти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F05034" w:rsidRPr="00BF1454">
        <w:rPr>
          <w:rFonts w:ascii="Times New Roman" w:hAnsi="Times New Roman"/>
          <w:sz w:val="28"/>
          <w:szCs w:val="28"/>
        </w:rPr>
        <w:t xml:space="preserve"> </w:t>
      </w:r>
      <w:r w:rsidRPr="00BF1454">
        <w:rPr>
          <w:rFonts w:ascii="Times New Roman" w:hAnsi="Times New Roman"/>
          <w:sz w:val="28"/>
          <w:szCs w:val="28"/>
        </w:rPr>
        <w:t>и старше, а также лиц предпенсионного возраста</w:t>
      </w:r>
      <w:r w:rsidRPr="00B42BC0">
        <w:rPr>
          <w:rFonts w:ascii="Times New Roman" w:hAnsi="Times New Roman"/>
          <w:sz w:val="28"/>
          <w:szCs w:val="28"/>
        </w:rPr>
        <w:t xml:space="preserve"> – работники организаций </w:t>
      </w:r>
      <w:r w:rsidR="009F5596">
        <w:rPr>
          <w:rFonts w:ascii="Times New Roman" w:hAnsi="Times New Roman"/>
          <w:sz w:val="28"/>
          <w:szCs w:val="28"/>
        </w:rPr>
        <w:t xml:space="preserve">и </w:t>
      </w:r>
      <w:r w:rsidRPr="00B42BC0">
        <w:rPr>
          <w:rFonts w:ascii="Times New Roman" w:hAnsi="Times New Roman"/>
          <w:sz w:val="28"/>
          <w:szCs w:val="28"/>
        </w:rPr>
        <w:t xml:space="preserve">индивидуальных предпринимателей, </w:t>
      </w:r>
      <w:r w:rsidRPr="00581676">
        <w:rPr>
          <w:rFonts w:ascii="Times New Roman" w:hAnsi="Times New Roman"/>
          <w:sz w:val="28"/>
          <w:szCs w:val="28"/>
        </w:rPr>
        <w:t>которые достигли возраста 50- ти лет, а также граждане, которым установлен пенсионный возраст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676">
        <w:rPr>
          <w:rFonts w:ascii="Times New Roman" w:hAnsi="Times New Roman" w:cs="Times New Roman"/>
          <w:sz w:val="28"/>
          <w:szCs w:val="28"/>
        </w:rPr>
        <w:t>(</w:t>
      </w:r>
      <w:r w:rsidRPr="00581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устанавливаемый </w:t>
      </w:r>
      <w:hyperlink r:id="rId8" w:tooltip="Государство" w:history="1">
        <w:r w:rsidRPr="004B64D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государством</w:t>
        </w:r>
      </w:hyperlink>
      <w:r w:rsidRPr="004B64DD">
        <w:t xml:space="preserve"> </w:t>
      </w:r>
      <w:r w:rsidRPr="004B64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гражданина, по достижении которого он может обратиться за назначением </w:t>
      </w:r>
      <w:hyperlink r:id="rId9" w:tooltip="Пенсия" w:history="1">
        <w:r w:rsidRPr="004B64D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пенсии</w:t>
        </w:r>
      </w:hyperlink>
      <w:r w:rsidRPr="004B64DD">
        <w:t xml:space="preserve"> </w:t>
      </w:r>
      <w:r w:rsidRPr="004B64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hyperlink r:id="rId10" w:tooltip="Старость" w:history="1">
        <w:r w:rsidRPr="004B64D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старости</w:t>
        </w:r>
      </w:hyperlink>
      <w:r w:rsidRPr="00DC064B">
        <w:rPr>
          <w:rFonts w:ascii="Times New Roman" w:hAnsi="Times New Roman" w:cs="Times New Roman"/>
          <w:sz w:val="28"/>
          <w:szCs w:val="28"/>
        </w:rPr>
        <w:t>)</w:t>
      </w:r>
      <w:r w:rsidR="00F05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осуществляющие трудовую деятельность или получающие пенсию по старости и желающие продолжить трудовую деятельность.</w:t>
      </w:r>
    </w:p>
    <w:p w:rsidR="009F5596" w:rsidRDefault="004B64DD" w:rsidP="004B64D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Pr="003C4BB3">
        <w:rPr>
          <w:rFonts w:ascii="Times New Roman" w:hAnsi="Times New Roman"/>
          <w:sz w:val="28"/>
          <w:szCs w:val="28"/>
        </w:rPr>
        <w:t> </w:t>
      </w:r>
      <w:r w:rsidR="009F5596" w:rsidRPr="00B42BC0">
        <w:rPr>
          <w:rFonts w:ascii="Times New Roman" w:hAnsi="Times New Roman"/>
          <w:sz w:val="28"/>
          <w:szCs w:val="28"/>
        </w:rPr>
        <w:t>Работники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BB3">
        <w:rPr>
          <w:rFonts w:ascii="Times New Roman" w:hAnsi="Times New Roman"/>
          <w:sz w:val="28"/>
          <w:szCs w:val="28"/>
        </w:rPr>
        <w:t xml:space="preserve">предпенсионного возраста – </w:t>
      </w:r>
      <w:r w:rsidR="009F5596">
        <w:rPr>
          <w:rFonts w:ascii="Times New Roman" w:hAnsi="Times New Roman"/>
          <w:sz w:val="28"/>
          <w:szCs w:val="28"/>
        </w:rPr>
        <w:t>р</w:t>
      </w:r>
      <w:r w:rsidR="009F5596" w:rsidRPr="00B42BC0">
        <w:rPr>
          <w:rFonts w:ascii="Times New Roman" w:hAnsi="Times New Roman"/>
          <w:sz w:val="28"/>
          <w:szCs w:val="28"/>
        </w:rPr>
        <w:t>аботники</w:t>
      </w:r>
      <w:r w:rsidR="009F5596">
        <w:rPr>
          <w:rFonts w:ascii="Times New Roman" w:hAnsi="Times New Roman"/>
          <w:sz w:val="28"/>
          <w:szCs w:val="28"/>
        </w:rPr>
        <w:t xml:space="preserve"> </w:t>
      </w:r>
      <w:r w:rsidR="009F5596" w:rsidRPr="00B42BC0">
        <w:rPr>
          <w:rFonts w:ascii="Times New Roman" w:hAnsi="Times New Roman"/>
          <w:sz w:val="28"/>
          <w:szCs w:val="28"/>
        </w:rPr>
        <w:t>организаций</w:t>
      </w:r>
      <w:r w:rsidR="009F5596">
        <w:rPr>
          <w:rFonts w:ascii="Times New Roman" w:hAnsi="Times New Roman"/>
          <w:sz w:val="28"/>
          <w:szCs w:val="28"/>
        </w:rPr>
        <w:t xml:space="preserve">                  </w:t>
      </w:r>
      <w:r w:rsidR="009F5596" w:rsidRPr="00B42BC0">
        <w:rPr>
          <w:rFonts w:ascii="Times New Roman" w:hAnsi="Times New Roman"/>
          <w:sz w:val="28"/>
          <w:szCs w:val="28"/>
        </w:rPr>
        <w:t xml:space="preserve"> </w:t>
      </w:r>
      <w:r w:rsidR="009F5596">
        <w:rPr>
          <w:rFonts w:ascii="Times New Roman" w:hAnsi="Times New Roman"/>
          <w:sz w:val="28"/>
          <w:szCs w:val="28"/>
        </w:rPr>
        <w:t xml:space="preserve">и </w:t>
      </w:r>
      <w:r w:rsidR="009F5596" w:rsidRPr="00B42BC0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="009F5596">
        <w:rPr>
          <w:rFonts w:ascii="Times New Roman" w:hAnsi="Times New Roman"/>
          <w:sz w:val="28"/>
          <w:szCs w:val="28"/>
        </w:rPr>
        <w:t xml:space="preserve">, осуществляющие </w:t>
      </w:r>
      <w:r w:rsidR="009F5596">
        <w:rPr>
          <w:rFonts w:ascii="Times New Roman" w:hAnsi="Times New Roman" w:cs="Times New Roman"/>
          <w:sz w:val="28"/>
          <w:szCs w:val="28"/>
        </w:rPr>
        <w:t>трудовую деятельность на условиях трудового договора в течении пяти лет                                   до наступления возраста, дающего право на страховую пенсию по старости,                    в том числе назначаемую досрочно.</w:t>
      </w:r>
    </w:p>
    <w:p w:rsidR="004B64DD" w:rsidRDefault="004B64DD" w:rsidP="004B64D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Отнесение граждан к категории «лиц предпенсионного возраста» осуществляется на основании информации, полученной из Государственного  учреждения </w:t>
      </w:r>
      <w:r w:rsidRPr="00692D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Отделения Пенсионного фонда Российской Федерации                           по Белгородской области.</w:t>
      </w:r>
    </w:p>
    <w:p w:rsidR="00692D0D" w:rsidRPr="009F5596" w:rsidRDefault="00692D0D" w:rsidP="00890927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96">
        <w:rPr>
          <w:rFonts w:ascii="Times New Roman" w:hAnsi="Times New Roman" w:cs="Times New Roman"/>
          <w:sz w:val="28"/>
          <w:szCs w:val="28"/>
        </w:rPr>
        <w:t xml:space="preserve">Работник центра занятости, отвечающий за межведомственное взаимодействие, направляет в </w:t>
      </w:r>
      <w:r w:rsidR="00A043C5" w:rsidRPr="009F5596">
        <w:rPr>
          <w:rFonts w:ascii="Times New Roman" w:hAnsi="Times New Roman"/>
          <w:sz w:val="28"/>
          <w:szCs w:val="28"/>
        </w:rPr>
        <w:t>Государственное учреждение –</w:t>
      </w:r>
      <w:r w:rsidR="009F5596" w:rsidRPr="009F5596">
        <w:rPr>
          <w:rFonts w:ascii="Times New Roman" w:hAnsi="Times New Roman"/>
          <w:sz w:val="28"/>
          <w:szCs w:val="28"/>
        </w:rPr>
        <w:t xml:space="preserve"> </w:t>
      </w:r>
      <w:r w:rsidRPr="009F5596">
        <w:rPr>
          <w:rFonts w:ascii="Times New Roman" w:hAnsi="Times New Roman" w:cs="Times New Roman"/>
          <w:sz w:val="28"/>
          <w:szCs w:val="28"/>
        </w:rPr>
        <w:t xml:space="preserve">Отделение Пенсионного фонда Российской Федерации по Белгородской области (далее – ОПФР) по каналам межведомственной связи запрос сведений об отнесении </w:t>
      </w:r>
      <w:r w:rsidRPr="009F5596">
        <w:rPr>
          <w:rFonts w:ascii="Times New Roman" w:hAnsi="Times New Roman" w:cs="Times New Roman"/>
          <w:sz w:val="28"/>
          <w:szCs w:val="28"/>
        </w:rPr>
        <w:lastRenderedPageBreak/>
        <w:t>работников, указанных в списке, к категории «лица предпенсионного возраста».</w:t>
      </w:r>
    </w:p>
    <w:p w:rsidR="006C4D11" w:rsidRPr="009F5596" w:rsidRDefault="006C4D11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96">
        <w:rPr>
          <w:rFonts w:ascii="Times New Roman" w:hAnsi="Times New Roman" w:cs="Times New Roman"/>
          <w:sz w:val="28"/>
          <w:szCs w:val="28"/>
        </w:rPr>
        <w:t>1.3.</w:t>
      </w:r>
      <w:r w:rsidR="009F5596" w:rsidRPr="009F5596">
        <w:rPr>
          <w:rFonts w:ascii="Times New Roman" w:hAnsi="Times New Roman" w:cs="Times New Roman"/>
          <w:sz w:val="28"/>
          <w:szCs w:val="28"/>
        </w:rPr>
        <w:t>4</w:t>
      </w:r>
      <w:r w:rsidRPr="009F5596">
        <w:rPr>
          <w:rFonts w:ascii="Times New Roman" w:hAnsi="Times New Roman" w:cs="Times New Roman"/>
          <w:sz w:val="28"/>
          <w:szCs w:val="28"/>
        </w:rPr>
        <w:t>. Профессиональное обучение – обучение по программам профессиональной подготовки рабочих</w:t>
      </w:r>
      <w:r w:rsidR="00DB48B4" w:rsidRPr="009F5596">
        <w:rPr>
          <w:rFonts w:ascii="Times New Roman" w:hAnsi="Times New Roman" w:cs="Times New Roman"/>
          <w:sz w:val="28"/>
          <w:szCs w:val="28"/>
        </w:rPr>
        <w:t>,</w:t>
      </w:r>
      <w:r w:rsidRPr="009F5596">
        <w:rPr>
          <w:rFonts w:ascii="Times New Roman" w:hAnsi="Times New Roman" w:cs="Times New Roman"/>
          <w:sz w:val="28"/>
          <w:szCs w:val="28"/>
        </w:rPr>
        <w:t xml:space="preserve"> служащих, переподготовки или повышения </w:t>
      </w:r>
      <w:r w:rsidR="00890927" w:rsidRPr="009F5596">
        <w:rPr>
          <w:rFonts w:ascii="Times New Roman" w:hAnsi="Times New Roman" w:cs="Times New Roman"/>
          <w:sz w:val="28"/>
          <w:szCs w:val="28"/>
        </w:rPr>
        <w:t>квалификации рабочих, служащих.</w:t>
      </w:r>
    </w:p>
    <w:p w:rsidR="006C4D11" w:rsidRDefault="006C4D11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96">
        <w:rPr>
          <w:rFonts w:ascii="Times New Roman" w:hAnsi="Times New Roman" w:cs="Times New Roman"/>
          <w:sz w:val="28"/>
          <w:szCs w:val="28"/>
        </w:rPr>
        <w:t>1.3.</w:t>
      </w:r>
      <w:r w:rsidR="009F5596" w:rsidRPr="009F5596">
        <w:rPr>
          <w:rFonts w:ascii="Times New Roman" w:hAnsi="Times New Roman" w:cs="Times New Roman"/>
          <w:sz w:val="28"/>
          <w:szCs w:val="28"/>
        </w:rPr>
        <w:t>5</w:t>
      </w:r>
      <w:r w:rsidRPr="009F5596">
        <w:rPr>
          <w:rFonts w:ascii="Times New Roman" w:hAnsi="Times New Roman" w:cs="Times New Roman"/>
          <w:sz w:val="28"/>
          <w:szCs w:val="28"/>
        </w:rPr>
        <w:t xml:space="preserve">. Дополнительное профессиональное образование – обучение лиц, имеющих среднее профессиональное или высшее образование, по программам профессиональной переподготовки или повышения квалификации. </w:t>
      </w:r>
    </w:p>
    <w:p w:rsidR="009F5596" w:rsidRPr="007628E3" w:rsidRDefault="009F5596" w:rsidP="009F55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 О</w:t>
      </w:r>
      <w:r w:rsidRPr="007628E3">
        <w:rPr>
          <w:rFonts w:ascii="Times New Roman" w:hAnsi="Times New Roman"/>
          <w:sz w:val="28"/>
          <w:szCs w:val="28"/>
        </w:rPr>
        <w:t xml:space="preserve">бразовательные организации – организации, осуществляющие образовательную деятельность, имеющие лицензии на образовательную деятельность по соответствующим образовательным программам, на базе которых осуществляется профессиональное обучение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7628E3">
        <w:rPr>
          <w:rFonts w:ascii="Times New Roman" w:hAnsi="Times New Roman"/>
          <w:sz w:val="28"/>
          <w:szCs w:val="28"/>
        </w:rPr>
        <w:t xml:space="preserve">дополнительное профессиональное образование граждан </w:t>
      </w:r>
      <w:r w:rsidRPr="00617524">
        <w:rPr>
          <w:rFonts w:ascii="Times New Roman" w:hAnsi="Times New Roman"/>
          <w:sz w:val="28"/>
          <w:szCs w:val="28"/>
        </w:rPr>
        <w:t>в возрасте 50-ти</w:t>
      </w:r>
      <w:r w:rsidR="00F05034">
        <w:rPr>
          <w:rFonts w:ascii="Times New Roman" w:hAnsi="Times New Roman"/>
          <w:sz w:val="28"/>
          <w:szCs w:val="28"/>
        </w:rPr>
        <w:t xml:space="preserve"> лет</w:t>
      </w:r>
      <w:r w:rsidR="00F168EB">
        <w:rPr>
          <w:rFonts w:ascii="Times New Roman" w:hAnsi="Times New Roman"/>
          <w:sz w:val="28"/>
          <w:szCs w:val="28"/>
        </w:rPr>
        <w:t xml:space="preserve"> </w:t>
      </w:r>
      <w:r w:rsidRPr="00617524">
        <w:rPr>
          <w:rFonts w:ascii="Times New Roman" w:hAnsi="Times New Roman"/>
          <w:sz w:val="28"/>
          <w:szCs w:val="28"/>
        </w:rPr>
        <w:t xml:space="preserve">и старше, а также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617524">
        <w:rPr>
          <w:rFonts w:ascii="Times New Roman" w:hAnsi="Times New Roman"/>
          <w:sz w:val="28"/>
          <w:szCs w:val="28"/>
        </w:rPr>
        <w:t>предпенсионного возраста</w:t>
      </w:r>
      <w:r w:rsidRPr="007628E3">
        <w:rPr>
          <w:rFonts w:ascii="Times New Roman" w:hAnsi="Times New Roman"/>
          <w:sz w:val="28"/>
          <w:szCs w:val="28"/>
        </w:rPr>
        <w:t>.</w:t>
      </w:r>
    </w:p>
    <w:p w:rsidR="00B42436" w:rsidRPr="009F5596" w:rsidRDefault="00B42436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5596">
        <w:rPr>
          <w:rFonts w:ascii="Times New Roman CYR" w:hAnsi="Times New Roman CYR" w:cs="Times New Roman CYR"/>
          <w:sz w:val="28"/>
          <w:szCs w:val="28"/>
        </w:rPr>
        <w:t>1.</w:t>
      </w:r>
      <w:r w:rsidR="00AD0830" w:rsidRPr="009F5596">
        <w:rPr>
          <w:rFonts w:ascii="Times New Roman CYR" w:hAnsi="Times New Roman CYR" w:cs="Times New Roman CYR"/>
          <w:sz w:val="28"/>
          <w:szCs w:val="28"/>
        </w:rPr>
        <w:t>4</w:t>
      </w:r>
      <w:r w:rsidRPr="009F5596">
        <w:rPr>
          <w:rFonts w:ascii="Times New Roman CYR" w:hAnsi="Times New Roman CYR" w:cs="Times New Roman CYR"/>
          <w:sz w:val="28"/>
          <w:szCs w:val="28"/>
        </w:rPr>
        <w:t xml:space="preserve">. Право на получение Субсидии имеют юридические лица                       (за исключением государственных (муниципальных) учреждений) </w:t>
      </w:r>
      <w:r w:rsidR="009F5596" w:rsidRPr="009F5596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9F5596">
        <w:rPr>
          <w:rFonts w:ascii="Times New Roman CYR" w:hAnsi="Times New Roman CYR" w:cs="Times New Roman CYR"/>
          <w:sz w:val="28"/>
          <w:szCs w:val="28"/>
        </w:rPr>
        <w:t xml:space="preserve">и индивидуальные предприниматели, осуществляющие деятельность </w:t>
      </w:r>
      <w:r w:rsidR="009F5596" w:rsidRPr="009F5596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9F5596">
        <w:rPr>
          <w:rFonts w:ascii="Times New Roman CYR" w:hAnsi="Times New Roman CYR" w:cs="Times New Roman CYR"/>
          <w:sz w:val="28"/>
          <w:szCs w:val="28"/>
        </w:rPr>
        <w:t xml:space="preserve">на территории Белгородской области (далее </w:t>
      </w:r>
      <w:r w:rsidR="00A043C5" w:rsidRPr="009F5596">
        <w:rPr>
          <w:rFonts w:ascii="Times New Roman" w:hAnsi="Times New Roman"/>
          <w:sz w:val="28"/>
          <w:szCs w:val="28"/>
        </w:rPr>
        <w:t>–</w:t>
      </w:r>
      <w:r w:rsidR="009F5596" w:rsidRPr="009F5596">
        <w:rPr>
          <w:rFonts w:ascii="Times New Roman" w:hAnsi="Times New Roman"/>
          <w:sz w:val="28"/>
          <w:szCs w:val="28"/>
        </w:rPr>
        <w:t xml:space="preserve"> </w:t>
      </w:r>
      <w:r w:rsidR="00DC18BD" w:rsidRPr="009F5596">
        <w:rPr>
          <w:rFonts w:ascii="Times New Roman CYR" w:hAnsi="Times New Roman CYR" w:cs="Times New Roman CYR"/>
          <w:sz w:val="28"/>
          <w:szCs w:val="28"/>
        </w:rPr>
        <w:t>Р</w:t>
      </w:r>
      <w:r w:rsidR="006C4D11" w:rsidRPr="009F5596">
        <w:rPr>
          <w:rFonts w:ascii="Times New Roman CYR" w:hAnsi="Times New Roman CYR" w:cs="Times New Roman CYR"/>
          <w:sz w:val="28"/>
          <w:szCs w:val="28"/>
        </w:rPr>
        <w:t>аботодатели</w:t>
      </w:r>
      <w:r w:rsidRPr="009F5596">
        <w:rPr>
          <w:rFonts w:ascii="Times New Roman CYR" w:hAnsi="Times New Roman CYR" w:cs="Times New Roman CYR"/>
          <w:sz w:val="28"/>
          <w:szCs w:val="28"/>
        </w:rPr>
        <w:t>) и заключившие  соглашение об организации обучения.</w:t>
      </w:r>
    </w:p>
    <w:p w:rsidR="008371BA" w:rsidRPr="009F5596" w:rsidRDefault="00C316F2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96">
        <w:rPr>
          <w:rFonts w:ascii="Times New Roman" w:hAnsi="Times New Roman"/>
          <w:sz w:val="28"/>
          <w:szCs w:val="28"/>
        </w:rPr>
        <w:t>1.</w:t>
      </w:r>
      <w:r w:rsidR="00B42436" w:rsidRPr="009F5596">
        <w:rPr>
          <w:rFonts w:ascii="Times New Roman" w:hAnsi="Times New Roman" w:cs="Times New Roman"/>
          <w:sz w:val="28"/>
          <w:szCs w:val="28"/>
        </w:rPr>
        <w:t>5</w:t>
      </w:r>
      <w:r w:rsidRPr="009F5596">
        <w:rPr>
          <w:rFonts w:ascii="Times New Roman" w:hAnsi="Times New Roman" w:cs="Times New Roman"/>
          <w:sz w:val="28"/>
          <w:szCs w:val="28"/>
        </w:rPr>
        <w:t xml:space="preserve">. Субсидии предоставляются </w:t>
      </w:r>
      <w:r w:rsidR="00A1657B" w:rsidRPr="009F5596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Белгородской области в пределах бюджетных обязательств, предусмотренных </w:t>
      </w:r>
      <w:r w:rsidR="008371BA" w:rsidRPr="009F5596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на финансирование </w:t>
      </w:r>
      <w:r w:rsidR="00A84B80" w:rsidRPr="009F5596">
        <w:rPr>
          <w:rFonts w:ascii="Times New Roman" w:hAnsi="Times New Roman" w:cs="Times New Roman"/>
          <w:sz w:val="28"/>
          <w:szCs w:val="28"/>
        </w:rPr>
        <w:t>г</w:t>
      </w:r>
      <w:r w:rsidR="008371BA" w:rsidRPr="009F5596">
        <w:rPr>
          <w:rFonts w:ascii="Times New Roman" w:hAnsi="Times New Roman" w:cs="Times New Roman"/>
          <w:sz w:val="28"/>
          <w:szCs w:val="28"/>
        </w:rPr>
        <w:t>осударственной программы Белгородской области «</w:t>
      </w:r>
      <w:r w:rsidR="008371BA" w:rsidRPr="009F5596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области», утвержденной  п</w:t>
      </w:r>
      <w:r w:rsidR="008371BA" w:rsidRPr="009F5596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 w:rsidR="008371BA" w:rsidRPr="009F5596">
        <w:rPr>
          <w:rFonts w:ascii="Times New Roman" w:hAnsi="Times New Roman"/>
          <w:sz w:val="28"/>
          <w:szCs w:val="28"/>
        </w:rPr>
        <w:t>от 16 декабря 201</w:t>
      </w:r>
      <w:r w:rsidR="00662437" w:rsidRPr="009F5596">
        <w:rPr>
          <w:rFonts w:ascii="Times New Roman" w:hAnsi="Times New Roman"/>
          <w:sz w:val="28"/>
          <w:szCs w:val="28"/>
        </w:rPr>
        <w:t>3</w:t>
      </w:r>
      <w:r w:rsidR="008371BA" w:rsidRPr="009F5596">
        <w:rPr>
          <w:rFonts w:ascii="Times New Roman" w:hAnsi="Times New Roman"/>
          <w:sz w:val="28"/>
          <w:szCs w:val="28"/>
        </w:rPr>
        <w:t xml:space="preserve"> года №</w:t>
      </w:r>
      <w:r w:rsidR="00F05034">
        <w:rPr>
          <w:rFonts w:ascii="Times New Roman" w:hAnsi="Times New Roman"/>
          <w:sz w:val="28"/>
          <w:szCs w:val="28"/>
        </w:rPr>
        <w:t xml:space="preserve"> </w:t>
      </w:r>
      <w:r w:rsidR="008371BA" w:rsidRPr="009F5596">
        <w:rPr>
          <w:rFonts w:ascii="Times New Roman" w:hAnsi="Times New Roman"/>
          <w:sz w:val="28"/>
          <w:szCs w:val="28"/>
        </w:rPr>
        <w:t>527-пп, в том числе за счет ассигнований, полученных из федерального бюджета.</w:t>
      </w:r>
    </w:p>
    <w:p w:rsidR="00C316F2" w:rsidRPr="009F5596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96">
        <w:rPr>
          <w:rFonts w:ascii="Times New Roman" w:hAnsi="Times New Roman"/>
          <w:sz w:val="28"/>
          <w:szCs w:val="28"/>
        </w:rPr>
        <w:t>1.</w:t>
      </w:r>
      <w:r w:rsidR="00B42436" w:rsidRPr="009F5596">
        <w:rPr>
          <w:rFonts w:ascii="Times New Roman" w:hAnsi="Times New Roman"/>
          <w:sz w:val="28"/>
          <w:szCs w:val="28"/>
        </w:rPr>
        <w:t>6</w:t>
      </w:r>
      <w:r w:rsidRPr="009F5596">
        <w:rPr>
          <w:rFonts w:ascii="Times New Roman" w:hAnsi="Times New Roman"/>
          <w:sz w:val="28"/>
          <w:szCs w:val="28"/>
        </w:rPr>
        <w:t xml:space="preserve">. </w:t>
      </w:r>
      <w:r w:rsidRPr="009F5596">
        <w:rPr>
          <w:rFonts w:ascii="Times New Roman" w:hAnsi="Times New Roman" w:cs="Times New Roman"/>
          <w:sz w:val="28"/>
          <w:szCs w:val="28"/>
        </w:rPr>
        <w:t>Главным распорядителем средств</w:t>
      </w:r>
      <w:r w:rsidR="005A6168" w:rsidRPr="009F5596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9F5596" w:rsidRPr="009F5596">
        <w:rPr>
          <w:rFonts w:ascii="Times New Roman" w:hAnsi="Times New Roman" w:cs="Times New Roman"/>
          <w:sz w:val="28"/>
          <w:szCs w:val="28"/>
        </w:rPr>
        <w:t xml:space="preserve"> на</w:t>
      </w:r>
      <w:r w:rsidRPr="009F5596">
        <w:rPr>
          <w:rFonts w:ascii="Times New Roman" w:hAnsi="Times New Roman" w:cs="Times New Roman"/>
          <w:sz w:val="28"/>
          <w:szCs w:val="28"/>
        </w:rPr>
        <w:t xml:space="preserve"> реализацию мероприятия по обучению </w:t>
      </w:r>
      <w:r w:rsidR="00E63EA1" w:rsidRPr="00BF1454">
        <w:rPr>
          <w:rFonts w:ascii="Times New Roman" w:eastAsia="Times New Roman" w:hAnsi="Times New Roman" w:cs="Times New Roman"/>
          <w:sz w:val="28"/>
          <w:szCs w:val="28"/>
        </w:rPr>
        <w:t>работников из числа</w:t>
      </w:r>
      <w:r w:rsidR="00E63EA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E63EA1" w:rsidRPr="00BF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BF1454">
        <w:rPr>
          <w:rFonts w:ascii="Times New Roman" w:hAnsi="Times New Roman"/>
          <w:sz w:val="28"/>
          <w:szCs w:val="28"/>
        </w:rPr>
        <w:t>в возрасте 50-ти</w:t>
      </w:r>
      <w:r w:rsidR="00F05034">
        <w:rPr>
          <w:rFonts w:ascii="Times New Roman" w:hAnsi="Times New Roman"/>
          <w:sz w:val="28"/>
          <w:szCs w:val="28"/>
        </w:rPr>
        <w:t xml:space="preserve"> лет</w:t>
      </w:r>
      <w:r w:rsidR="00E63EA1" w:rsidRPr="00BF1454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9F5596" w:rsidRPr="00BF14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5596">
        <w:rPr>
          <w:rFonts w:ascii="Times New Roman" w:hAnsi="Times New Roman" w:cs="Times New Roman"/>
          <w:sz w:val="28"/>
          <w:szCs w:val="28"/>
        </w:rPr>
        <w:t xml:space="preserve">является управление по труду и занятости населения Белгородской области (далее – Управление), до которого </w:t>
      </w:r>
      <w:r w:rsidR="009F55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F5596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</w:t>
      </w:r>
      <w:r w:rsidR="00A84B80" w:rsidRPr="009F5596">
        <w:rPr>
          <w:rFonts w:ascii="Times New Roman" w:hAnsi="Times New Roman" w:cs="Times New Roman"/>
          <w:sz w:val="28"/>
          <w:szCs w:val="28"/>
        </w:rPr>
        <w:t xml:space="preserve"> на предоставление С</w:t>
      </w:r>
      <w:r w:rsidRPr="009F5596">
        <w:rPr>
          <w:rFonts w:ascii="Times New Roman" w:hAnsi="Times New Roman" w:cs="Times New Roman"/>
          <w:sz w:val="28"/>
          <w:szCs w:val="28"/>
        </w:rPr>
        <w:t>убсидии.</w:t>
      </w:r>
    </w:p>
    <w:p w:rsidR="00C316F2" w:rsidRPr="009F5596" w:rsidRDefault="00C316F2" w:rsidP="004B3DF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96"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</w:t>
      </w:r>
      <w:r w:rsidR="002B1B4B" w:rsidRPr="009F5596">
        <w:rPr>
          <w:rFonts w:ascii="Times New Roman" w:hAnsi="Times New Roman"/>
          <w:sz w:val="28"/>
          <w:szCs w:val="28"/>
        </w:rPr>
        <w:t>Р</w:t>
      </w:r>
      <w:r w:rsidR="00B90B54" w:rsidRPr="009F5596">
        <w:rPr>
          <w:rFonts w:ascii="Times New Roman" w:hAnsi="Times New Roman"/>
          <w:sz w:val="28"/>
          <w:szCs w:val="28"/>
        </w:rPr>
        <w:t>аботодателям</w:t>
      </w:r>
      <w:r w:rsidRPr="009F5596">
        <w:rPr>
          <w:rFonts w:ascii="Times New Roman" w:hAnsi="Times New Roman"/>
          <w:sz w:val="28"/>
          <w:szCs w:val="28"/>
        </w:rPr>
        <w:t xml:space="preserve"> субси</w:t>
      </w:r>
      <w:r w:rsidR="00A84B80" w:rsidRPr="009F5596">
        <w:rPr>
          <w:rFonts w:ascii="Times New Roman" w:hAnsi="Times New Roman"/>
          <w:sz w:val="28"/>
          <w:szCs w:val="28"/>
        </w:rPr>
        <w:t xml:space="preserve">дий на указанную в </w:t>
      </w:r>
      <w:r w:rsidRPr="009F5596">
        <w:rPr>
          <w:rFonts w:ascii="Times New Roman" w:hAnsi="Times New Roman"/>
          <w:sz w:val="28"/>
          <w:szCs w:val="28"/>
        </w:rPr>
        <w:t>пункте 1.</w:t>
      </w:r>
      <w:r w:rsidR="00B90B54" w:rsidRPr="009F5596">
        <w:rPr>
          <w:rFonts w:ascii="Times New Roman" w:hAnsi="Times New Roman"/>
          <w:sz w:val="28"/>
          <w:szCs w:val="28"/>
        </w:rPr>
        <w:t>2</w:t>
      </w:r>
      <w:r w:rsidRPr="009F5596">
        <w:rPr>
          <w:rFonts w:ascii="Times New Roman" w:hAnsi="Times New Roman"/>
          <w:sz w:val="28"/>
          <w:szCs w:val="28"/>
        </w:rPr>
        <w:t xml:space="preserve"> настоящего </w:t>
      </w:r>
      <w:r w:rsidR="00A84B80" w:rsidRPr="009F5596">
        <w:rPr>
          <w:rFonts w:ascii="Times New Roman" w:hAnsi="Times New Roman"/>
          <w:sz w:val="28"/>
          <w:szCs w:val="28"/>
        </w:rPr>
        <w:t>раздела</w:t>
      </w:r>
      <w:r w:rsidRPr="009F5596">
        <w:rPr>
          <w:rFonts w:ascii="Times New Roman" w:hAnsi="Times New Roman"/>
          <w:sz w:val="28"/>
          <w:szCs w:val="28"/>
        </w:rPr>
        <w:t xml:space="preserve"> цель, являются </w:t>
      </w:r>
      <w:r w:rsidRPr="009F5596">
        <w:rPr>
          <w:rFonts w:ascii="Times New Roman" w:hAnsi="Times New Roman" w:cs="Times New Roman"/>
          <w:sz w:val="28"/>
          <w:szCs w:val="28"/>
        </w:rPr>
        <w:t xml:space="preserve">областные казенные учреждения </w:t>
      </w:r>
      <w:r w:rsidR="00A043C5" w:rsidRPr="009F5596">
        <w:rPr>
          <w:rFonts w:ascii="Times New Roman" w:hAnsi="Times New Roman"/>
          <w:sz w:val="28"/>
          <w:szCs w:val="28"/>
        </w:rPr>
        <w:t>–</w:t>
      </w:r>
      <w:r w:rsidR="009F5596">
        <w:rPr>
          <w:rFonts w:ascii="Times New Roman" w:hAnsi="Times New Roman"/>
          <w:sz w:val="28"/>
          <w:szCs w:val="28"/>
        </w:rPr>
        <w:t xml:space="preserve"> </w:t>
      </w:r>
      <w:r w:rsidRPr="009F5596">
        <w:rPr>
          <w:rFonts w:ascii="Times New Roman" w:hAnsi="Times New Roman" w:cs="Times New Roman"/>
          <w:sz w:val="28"/>
          <w:szCs w:val="28"/>
        </w:rPr>
        <w:t>центры занятости населения Белгородской области (далее</w:t>
      </w:r>
      <w:r w:rsidR="009F5596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9F5596">
        <w:rPr>
          <w:rFonts w:ascii="Times New Roman" w:hAnsi="Times New Roman"/>
          <w:sz w:val="28"/>
          <w:szCs w:val="28"/>
        </w:rPr>
        <w:t>–</w:t>
      </w:r>
      <w:r w:rsidR="009F5596">
        <w:rPr>
          <w:rFonts w:ascii="Times New Roman" w:hAnsi="Times New Roman"/>
          <w:sz w:val="28"/>
          <w:szCs w:val="28"/>
        </w:rPr>
        <w:t xml:space="preserve"> </w:t>
      </w:r>
      <w:r w:rsidR="00662437" w:rsidRPr="009F5596">
        <w:rPr>
          <w:rFonts w:ascii="Times New Roman" w:hAnsi="Times New Roman" w:cs="Times New Roman"/>
          <w:sz w:val="28"/>
          <w:szCs w:val="28"/>
        </w:rPr>
        <w:t>Ц</w:t>
      </w:r>
      <w:r w:rsidRPr="009F5596">
        <w:rPr>
          <w:rFonts w:ascii="Times New Roman" w:hAnsi="Times New Roman" w:cs="Times New Roman"/>
          <w:sz w:val="28"/>
          <w:szCs w:val="28"/>
        </w:rPr>
        <w:t>ентр занятости).</w:t>
      </w:r>
    </w:p>
    <w:p w:rsidR="00C316F2" w:rsidRDefault="00C316F2" w:rsidP="004B3DF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B4636">
        <w:rPr>
          <w:b w:val="0"/>
          <w:sz w:val="28"/>
          <w:szCs w:val="28"/>
        </w:rPr>
        <w:t>1.</w:t>
      </w:r>
      <w:r w:rsidR="00F6436E" w:rsidRPr="008B4636">
        <w:rPr>
          <w:b w:val="0"/>
          <w:sz w:val="28"/>
          <w:szCs w:val="28"/>
        </w:rPr>
        <w:t>7</w:t>
      </w:r>
      <w:r w:rsidRPr="008B4636">
        <w:rPr>
          <w:b w:val="0"/>
          <w:sz w:val="28"/>
          <w:szCs w:val="28"/>
        </w:rPr>
        <w:t xml:space="preserve">. Субсидии предоставляются </w:t>
      </w:r>
      <w:r w:rsidR="00662437" w:rsidRPr="008B4636">
        <w:rPr>
          <w:b w:val="0"/>
          <w:sz w:val="28"/>
          <w:szCs w:val="28"/>
        </w:rPr>
        <w:t>Ц</w:t>
      </w:r>
      <w:r w:rsidRPr="008B4636">
        <w:rPr>
          <w:b w:val="0"/>
          <w:sz w:val="28"/>
          <w:szCs w:val="28"/>
        </w:rPr>
        <w:t xml:space="preserve">ентрами занятости </w:t>
      </w:r>
      <w:r w:rsidR="00C541CC" w:rsidRPr="008B4636">
        <w:rPr>
          <w:b w:val="0"/>
          <w:sz w:val="28"/>
          <w:szCs w:val="28"/>
        </w:rPr>
        <w:t>Р</w:t>
      </w:r>
      <w:r w:rsidR="00B90B54" w:rsidRPr="008B4636">
        <w:rPr>
          <w:b w:val="0"/>
          <w:sz w:val="28"/>
          <w:szCs w:val="28"/>
        </w:rPr>
        <w:t>аботодателям</w:t>
      </w:r>
      <w:r w:rsidRPr="008B4636">
        <w:rPr>
          <w:b w:val="0"/>
          <w:sz w:val="28"/>
          <w:szCs w:val="28"/>
        </w:rPr>
        <w:t xml:space="preserve">, предоставившим в </w:t>
      </w:r>
      <w:r w:rsidR="00662437" w:rsidRPr="008B4636">
        <w:rPr>
          <w:b w:val="0"/>
          <w:sz w:val="28"/>
          <w:szCs w:val="28"/>
        </w:rPr>
        <w:t>Ц</w:t>
      </w:r>
      <w:r w:rsidRPr="008B4636">
        <w:rPr>
          <w:b w:val="0"/>
          <w:sz w:val="28"/>
          <w:szCs w:val="28"/>
        </w:rPr>
        <w:t>ентр занятости</w:t>
      </w:r>
      <w:r w:rsidR="00B42436" w:rsidRPr="008B4636">
        <w:rPr>
          <w:b w:val="0"/>
          <w:sz w:val="28"/>
          <w:szCs w:val="28"/>
        </w:rPr>
        <w:t xml:space="preserve"> по мест</w:t>
      </w:r>
      <w:r w:rsidR="00A84B80" w:rsidRPr="008B4636">
        <w:rPr>
          <w:b w:val="0"/>
          <w:sz w:val="28"/>
          <w:szCs w:val="28"/>
        </w:rPr>
        <w:t>о</w:t>
      </w:r>
      <w:r w:rsidR="00B42436" w:rsidRPr="008B4636">
        <w:rPr>
          <w:b w:val="0"/>
          <w:sz w:val="28"/>
          <w:szCs w:val="28"/>
        </w:rPr>
        <w:t>нахождени</w:t>
      </w:r>
      <w:r w:rsidR="00A84B80" w:rsidRPr="008B4636">
        <w:rPr>
          <w:b w:val="0"/>
          <w:sz w:val="28"/>
          <w:szCs w:val="28"/>
        </w:rPr>
        <w:t>ю</w:t>
      </w:r>
      <w:r w:rsidR="00B13B9D" w:rsidRPr="008B4636">
        <w:rPr>
          <w:b w:val="0"/>
          <w:sz w:val="28"/>
          <w:szCs w:val="28"/>
        </w:rPr>
        <w:t xml:space="preserve"> Работодателя</w:t>
      </w:r>
      <w:r w:rsidR="00B42436" w:rsidRPr="008B4636">
        <w:rPr>
          <w:b w:val="0"/>
          <w:sz w:val="28"/>
          <w:szCs w:val="28"/>
        </w:rPr>
        <w:t xml:space="preserve"> заявление </w:t>
      </w:r>
      <w:r w:rsidRPr="008B4636">
        <w:rPr>
          <w:b w:val="0"/>
          <w:sz w:val="28"/>
          <w:szCs w:val="28"/>
        </w:rPr>
        <w:t xml:space="preserve">и заключившим </w:t>
      </w:r>
      <w:r w:rsidR="00CE03F2" w:rsidRPr="008B4636">
        <w:rPr>
          <w:b w:val="0"/>
          <w:sz w:val="28"/>
          <w:szCs w:val="28"/>
        </w:rPr>
        <w:t>С</w:t>
      </w:r>
      <w:r w:rsidR="00811E08" w:rsidRPr="008B4636">
        <w:rPr>
          <w:b w:val="0"/>
          <w:sz w:val="28"/>
          <w:szCs w:val="28"/>
        </w:rPr>
        <w:t>оглашение</w:t>
      </w:r>
      <w:r w:rsidR="00A84B80" w:rsidRPr="008B4636">
        <w:rPr>
          <w:b w:val="0"/>
          <w:sz w:val="28"/>
          <w:szCs w:val="28"/>
        </w:rPr>
        <w:t xml:space="preserve"> о предоставлении С</w:t>
      </w:r>
      <w:r w:rsidR="00976F02" w:rsidRPr="008B4636">
        <w:rPr>
          <w:b w:val="0"/>
          <w:sz w:val="28"/>
          <w:szCs w:val="28"/>
        </w:rPr>
        <w:t xml:space="preserve">убсидии из средств областного бюджета на возмещение затрат на обучение </w:t>
      </w:r>
      <w:r w:rsidR="00E63EA1" w:rsidRPr="00E63EA1">
        <w:rPr>
          <w:b w:val="0"/>
          <w:sz w:val="28"/>
          <w:szCs w:val="28"/>
        </w:rPr>
        <w:t xml:space="preserve">работников из числа </w:t>
      </w:r>
      <w:r w:rsidR="00E63EA1" w:rsidRPr="00E63EA1">
        <w:rPr>
          <w:b w:val="0"/>
          <w:sz w:val="28"/>
          <w:szCs w:val="28"/>
        </w:rPr>
        <w:lastRenderedPageBreak/>
        <w:t xml:space="preserve">лиц в возрасте 50-ти </w:t>
      </w:r>
      <w:r w:rsidR="00F05034" w:rsidRPr="00F05034">
        <w:rPr>
          <w:b w:val="0"/>
          <w:sz w:val="28"/>
          <w:szCs w:val="28"/>
        </w:rPr>
        <w:t>лет</w:t>
      </w:r>
      <w:r w:rsidR="00F05034" w:rsidRPr="00E63EA1">
        <w:rPr>
          <w:b w:val="0"/>
          <w:sz w:val="28"/>
          <w:szCs w:val="28"/>
        </w:rPr>
        <w:t xml:space="preserve"> </w:t>
      </w:r>
      <w:r w:rsidR="00E63EA1" w:rsidRPr="00E63EA1">
        <w:rPr>
          <w:b w:val="0"/>
          <w:sz w:val="28"/>
          <w:szCs w:val="28"/>
        </w:rPr>
        <w:t>и старше, а также лиц предпенсионного возраста</w:t>
      </w:r>
      <w:r w:rsidR="008B4636" w:rsidRPr="00BF1454">
        <w:rPr>
          <w:color w:val="FF0000"/>
          <w:sz w:val="28"/>
          <w:szCs w:val="28"/>
        </w:rPr>
        <w:t xml:space="preserve"> </w:t>
      </w:r>
      <w:r w:rsidR="00662437" w:rsidRPr="008B4636">
        <w:rPr>
          <w:b w:val="0"/>
          <w:sz w:val="28"/>
          <w:szCs w:val="28"/>
        </w:rPr>
        <w:t xml:space="preserve">(далее </w:t>
      </w:r>
      <w:r w:rsidR="00A043C5" w:rsidRPr="008B4636">
        <w:rPr>
          <w:sz w:val="28"/>
          <w:szCs w:val="28"/>
        </w:rPr>
        <w:t>–</w:t>
      </w:r>
      <w:r w:rsidR="008B4636" w:rsidRPr="008B4636">
        <w:rPr>
          <w:sz w:val="28"/>
          <w:szCs w:val="28"/>
        </w:rPr>
        <w:t xml:space="preserve"> </w:t>
      </w:r>
      <w:r w:rsidR="00662437" w:rsidRPr="008B4636">
        <w:rPr>
          <w:b w:val="0"/>
          <w:sz w:val="28"/>
          <w:szCs w:val="28"/>
        </w:rPr>
        <w:t>Соглашени</w:t>
      </w:r>
      <w:r w:rsidR="00A84B80" w:rsidRPr="008B4636">
        <w:rPr>
          <w:b w:val="0"/>
          <w:sz w:val="28"/>
          <w:szCs w:val="28"/>
        </w:rPr>
        <w:t>е</w:t>
      </w:r>
      <w:r w:rsidR="00662437" w:rsidRPr="008B4636">
        <w:rPr>
          <w:b w:val="0"/>
          <w:sz w:val="28"/>
          <w:szCs w:val="28"/>
        </w:rPr>
        <w:t xml:space="preserve"> о предоставлении субсидии)</w:t>
      </w:r>
      <w:r w:rsidRPr="008B4636">
        <w:rPr>
          <w:b w:val="0"/>
          <w:sz w:val="28"/>
          <w:szCs w:val="28"/>
        </w:rPr>
        <w:t>.</w:t>
      </w:r>
    </w:p>
    <w:p w:rsidR="00116DC6" w:rsidRPr="00E81561" w:rsidRDefault="008D7429" w:rsidP="004B3DF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81561">
        <w:rPr>
          <w:rFonts w:ascii="Times New Roman" w:hAnsi="Times New Roman" w:cs="Times New Roman"/>
          <w:sz w:val="28"/>
          <w:szCs w:val="28"/>
        </w:rPr>
        <w:t>1.8.</w:t>
      </w:r>
      <w:r w:rsidR="00116DC6" w:rsidRPr="00E81561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</w:t>
      </w:r>
      <w:r w:rsidR="00B13B9D" w:rsidRPr="00E81561">
        <w:rPr>
          <w:rFonts w:ascii="Times New Roman" w:hAnsi="Times New Roman" w:cs="Times New Roman"/>
          <w:sz w:val="28"/>
          <w:szCs w:val="28"/>
        </w:rPr>
        <w:t>Р</w:t>
      </w:r>
      <w:r w:rsidR="00116DC6" w:rsidRPr="00E81561">
        <w:rPr>
          <w:rFonts w:ascii="Times New Roman" w:hAnsi="Times New Roman" w:cs="Times New Roman"/>
          <w:sz w:val="28"/>
          <w:szCs w:val="28"/>
        </w:rPr>
        <w:t>аботодатели</w:t>
      </w:r>
      <w:r w:rsidRPr="00E81561">
        <w:rPr>
          <w:rFonts w:ascii="Times New Roman" w:hAnsi="Times New Roman" w:cs="Times New Roman"/>
          <w:sz w:val="28"/>
          <w:szCs w:val="28"/>
        </w:rPr>
        <w:t>:</w:t>
      </w:r>
    </w:p>
    <w:p w:rsidR="008D7429" w:rsidRPr="00E81561" w:rsidRDefault="008D7429" w:rsidP="004B3D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1561">
        <w:rPr>
          <w:color w:val="auto"/>
          <w:sz w:val="28"/>
          <w:szCs w:val="28"/>
        </w:rPr>
        <w:t>1.</w:t>
      </w:r>
      <w:r w:rsidR="00DF02EC" w:rsidRPr="00E81561">
        <w:rPr>
          <w:color w:val="auto"/>
          <w:sz w:val="28"/>
          <w:szCs w:val="28"/>
        </w:rPr>
        <w:t>8</w:t>
      </w:r>
      <w:r w:rsidRPr="00E81561">
        <w:rPr>
          <w:color w:val="auto"/>
          <w:sz w:val="28"/>
          <w:szCs w:val="28"/>
        </w:rPr>
        <w:t>.</w:t>
      </w:r>
      <w:r w:rsidR="00116DC6" w:rsidRPr="00E81561">
        <w:rPr>
          <w:color w:val="auto"/>
          <w:sz w:val="28"/>
          <w:szCs w:val="28"/>
        </w:rPr>
        <w:t>1</w:t>
      </w:r>
      <w:r w:rsidRPr="00E81561">
        <w:rPr>
          <w:color w:val="auto"/>
          <w:sz w:val="28"/>
          <w:szCs w:val="28"/>
        </w:rPr>
        <w:t xml:space="preserve">. </w:t>
      </w:r>
      <w:r w:rsidR="00A84B80" w:rsidRPr="00E81561">
        <w:rPr>
          <w:color w:val="auto"/>
          <w:sz w:val="28"/>
          <w:szCs w:val="28"/>
        </w:rPr>
        <w:t>Работодатели н</w:t>
      </w:r>
      <w:r w:rsidRPr="00E81561">
        <w:rPr>
          <w:color w:val="auto"/>
          <w:sz w:val="28"/>
          <w:szCs w:val="28"/>
        </w:rPr>
        <w:t xml:space="preserve">е являются иностранными юридическими лицами, </w:t>
      </w:r>
      <w:r w:rsidR="00E81561">
        <w:rPr>
          <w:color w:val="auto"/>
          <w:sz w:val="28"/>
          <w:szCs w:val="28"/>
        </w:rPr>
        <w:t xml:space="preserve">             </w:t>
      </w:r>
      <w:r w:rsidRPr="00E81561">
        <w:rPr>
          <w:color w:val="auto"/>
          <w:sz w:val="28"/>
          <w:szCs w:val="28"/>
        </w:rPr>
        <w:t xml:space="preserve"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E81561">
        <w:rPr>
          <w:color w:val="auto"/>
          <w:sz w:val="28"/>
          <w:szCs w:val="28"/>
        </w:rPr>
        <w:t xml:space="preserve">                       </w:t>
      </w:r>
      <w:r w:rsidRPr="00E81561">
        <w:rPr>
          <w:color w:val="auto"/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A84B80" w:rsidRPr="00E81561">
        <w:rPr>
          <w:color w:val="auto"/>
          <w:sz w:val="28"/>
          <w:szCs w:val="28"/>
        </w:rPr>
        <w:t>.</w:t>
      </w:r>
    </w:p>
    <w:p w:rsidR="00116DC6" w:rsidRPr="00E81561" w:rsidRDefault="00116DC6" w:rsidP="004B3DF2">
      <w:pPr>
        <w:pStyle w:val="Default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E81561">
        <w:rPr>
          <w:color w:val="auto"/>
          <w:sz w:val="28"/>
          <w:szCs w:val="28"/>
        </w:rPr>
        <w:t xml:space="preserve">1.8.2. </w:t>
      </w:r>
      <w:r w:rsidR="00DF7274" w:rsidRPr="00E81561">
        <w:rPr>
          <w:color w:val="auto"/>
          <w:sz w:val="28"/>
          <w:szCs w:val="28"/>
        </w:rPr>
        <w:t>Работодатели не</w:t>
      </w:r>
      <w:r w:rsidRPr="00E81561">
        <w:rPr>
          <w:color w:val="auto"/>
          <w:sz w:val="28"/>
          <w:szCs w:val="28"/>
        </w:rPr>
        <w:t xml:space="preserve"> получа</w:t>
      </w:r>
      <w:r w:rsidR="00DF7274" w:rsidRPr="00E81561">
        <w:rPr>
          <w:color w:val="auto"/>
          <w:sz w:val="28"/>
          <w:szCs w:val="28"/>
        </w:rPr>
        <w:t>ют</w:t>
      </w:r>
      <w:r w:rsidRPr="00E81561">
        <w:rPr>
          <w:color w:val="auto"/>
          <w:sz w:val="28"/>
          <w:szCs w:val="28"/>
        </w:rPr>
        <w:t xml:space="preserve"> средства из бюджета </w:t>
      </w:r>
      <w:r w:rsidR="00112CF1" w:rsidRPr="00E81561">
        <w:rPr>
          <w:color w:val="auto"/>
          <w:sz w:val="28"/>
          <w:szCs w:val="28"/>
        </w:rPr>
        <w:t xml:space="preserve">Белгородской области </w:t>
      </w:r>
      <w:r w:rsidRPr="00E81561">
        <w:rPr>
          <w:color w:val="auto"/>
          <w:sz w:val="28"/>
          <w:szCs w:val="28"/>
        </w:rPr>
        <w:t>в соответствии с ины</w:t>
      </w:r>
      <w:r w:rsidR="00112CF1" w:rsidRPr="00E81561">
        <w:rPr>
          <w:color w:val="auto"/>
          <w:sz w:val="28"/>
          <w:szCs w:val="28"/>
        </w:rPr>
        <w:t>ми</w:t>
      </w:r>
      <w:r w:rsidRPr="00E81561">
        <w:rPr>
          <w:color w:val="auto"/>
          <w:sz w:val="28"/>
          <w:szCs w:val="28"/>
        </w:rPr>
        <w:t xml:space="preserve"> норматив</w:t>
      </w:r>
      <w:r w:rsidR="00112CF1" w:rsidRPr="00E81561">
        <w:rPr>
          <w:color w:val="auto"/>
          <w:sz w:val="28"/>
          <w:szCs w:val="28"/>
        </w:rPr>
        <w:t>ными</w:t>
      </w:r>
      <w:r w:rsidRPr="00E81561">
        <w:rPr>
          <w:color w:val="auto"/>
          <w:sz w:val="28"/>
          <w:szCs w:val="28"/>
        </w:rPr>
        <w:t xml:space="preserve"> правовы</w:t>
      </w:r>
      <w:r w:rsidR="00112CF1" w:rsidRPr="00E81561">
        <w:rPr>
          <w:color w:val="auto"/>
          <w:sz w:val="28"/>
          <w:szCs w:val="28"/>
        </w:rPr>
        <w:t>ми</w:t>
      </w:r>
      <w:r w:rsidRPr="00E81561">
        <w:rPr>
          <w:color w:val="auto"/>
          <w:sz w:val="28"/>
          <w:szCs w:val="28"/>
        </w:rPr>
        <w:t xml:space="preserve"> акт</w:t>
      </w:r>
      <w:r w:rsidR="00112CF1" w:rsidRPr="00E81561">
        <w:rPr>
          <w:color w:val="auto"/>
          <w:sz w:val="28"/>
          <w:szCs w:val="28"/>
        </w:rPr>
        <w:t>ами</w:t>
      </w:r>
      <w:r w:rsidR="00C65750">
        <w:rPr>
          <w:color w:val="auto"/>
          <w:sz w:val="28"/>
          <w:szCs w:val="28"/>
        </w:rPr>
        <w:t xml:space="preserve"> </w:t>
      </w:r>
      <w:r w:rsidR="00112CF1" w:rsidRPr="00E81561">
        <w:rPr>
          <w:color w:val="auto"/>
          <w:sz w:val="28"/>
          <w:szCs w:val="28"/>
        </w:rPr>
        <w:t xml:space="preserve">Белгородской области </w:t>
      </w:r>
      <w:r w:rsidRPr="00E81561">
        <w:rPr>
          <w:color w:val="auto"/>
          <w:sz w:val="28"/>
          <w:szCs w:val="28"/>
        </w:rPr>
        <w:t xml:space="preserve">на цели, указанные в </w:t>
      </w:r>
      <w:hyperlink w:anchor="P63" w:history="1">
        <w:r w:rsidR="00112CF1" w:rsidRPr="00E81561">
          <w:rPr>
            <w:color w:val="auto"/>
            <w:sz w:val="28"/>
            <w:szCs w:val="28"/>
          </w:rPr>
          <w:t>пункте</w:t>
        </w:r>
      </w:hyperlink>
      <w:r w:rsidR="00112CF1" w:rsidRPr="00E81561">
        <w:rPr>
          <w:color w:val="auto"/>
          <w:sz w:val="28"/>
          <w:szCs w:val="28"/>
        </w:rPr>
        <w:t xml:space="preserve"> 1.2</w:t>
      </w:r>
      <w:r w:rsidRPr="00E81561">
        <w:rPr>
          <w:color w:val="auto"/>
          <w:sz w:val="28"/>
          <w:szCs w:val="28"/>
        </w:rPr>
        <w:t xml:space="preserve"> настоящего </w:t>
      </w:r>
      <w:r w:rsidR="00DF7274" w:rsidRPr="00E81561">
        <w:rPr>
          <w:color w:val="auto"/>
          <w:sz w:val="28"/>
          <w:szCs w:val="28"/>
        </w:rPr>
        <w:t>раздела</w:t>
      </w:r>
      <w:r w:rsidR="00112CF1" w:rsidRPr="00E81561">
        <w:rPr>
          <w:color w:val="auto"/>
          <w:sz w:val="28"/>
          <w:szCs w:val="28"/>
        </w:rPr>
        <w:t>.</w:t>
      </w:r>
    </w:p>
    <w:p w:rsidR="008D7429" w:rsidRPr="00E81561" w:rsidRDefault="008D7429" w:rsidP="00CA085E">
      <w:pPr>
        <w:pStyle w:val="1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</w:p>
    <w:p w:rsidR="00C316F2" w:rsidRPr="00E81561" w:rsidRDefault="00C316F2" w:rsidP="00CA085E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61">
        <w:rPr>
          <w:rFonts w:ascii="Times New Roman" w:hAnsi="Times New Roman" w:cs="Times New Roman"/>
          <w:b/>
          <w:sz w:val="28"/>
          <w:szCs w:val="28"/>
        </w:rPr>
        <w:t xml:space="preserve">2. Условия и порядок предоставления </w:t>
      </w:r>
      <w:r w:rsidR="003D7D41" w:rsidRPr="00E81561">
        <w:rPr>
          <w:rFonts w:ascii="Times New Roman" w:hAnsi="Times New Roman" w:cs="Times New Roman"/>
          <w:b/>
          <w:sz w:val="28"/>
          <w:szCs w:val="28"/>
        </w:rPr>
        <w:t>С</w:t>
      </w:r>
      <w:r w:rsidRPr="00E8156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E81561" w:rsidRDefault="00C316F2" w:rsidP="00CA085E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316F2" w:rsidRPr="00E8156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E81561">
        <w:rPr>
          <w:rFonts w:ascii="Times New Roman" w:hAnsi="Times New Roman" w:cs="Times New Roman"/>
          <w:sz w:val="28"/>
          <w:szCs w:val="28"/>
        </w:rPr>
        <w:t xml:space="preserve">2.1. Условиями предоставления </w:t>
      </w:r>
      <w:r w:rsidR="0011182A" w:rsidRPr="00E81561">
        <w:rPr>
          <w:rFonts w:ascii="Times New Roman" w:hAnsi="Times New Roman" w:cs="Times New Roman"/>
          <w:sz w:val="28"/>
          <w:szCs w:val="28"/>
        </w:rPr>
        <w:t>Р</w:t>
      </w:r>
      <w:r w:rsidR="00EE089F" w:rsidRPr="00E81561">
        <w:rPr>
          <w:rFonts w:ascii="Times New Roman" w:hAnsi="Times New Roman" w:cs="Times New Roman"/>
          <w:sz w:val="28"/>
          <w:szCs w:val="28"/>
        </w:rPr>
        <w:t>аботодателям</w:t>
      </w:r>
      <w:r w:rsidR="00F168EB">
        <w:rPr>
          <w:rFonts w:ascii="Times New Roman" w:hAnsi="Times New Roman" w:cs="Times New Roman"/>
          <w:sz w:val="28"/>
          <w:szCs w:val="28"/>
        </w:rPr>
        <w:t xml:space="preserve"> </w:t>
      </w:r>
      <w:r w:rsidR="003D7D41" w:rsidRPr="00E81561">
        <w:rPr>
          <w:rFonts w:ascii="Times New Roman" w:hAnsi="Times New Roman" w:cs="Times New Roman"/>
          <w:sz w:val="28"/>
          <w:szCs w:val="28"/>
        </w:rPr>
        <w:t>С</w:t>
      </w:r>
      <w:r w:rsidRPr="00E81561">
        <w:rPr>
          <w:rFonts w:ascii="Times New Roman" w:hAnsi="Times New Roman" w:cs="Times New Roman"/>
          <w:sz w:val="28"/>
          <w:szCs w:val="28"/>
        </w:rPr>
        <w:t>убсидий являются:</w:t>
      </w:r>
    </w:p>
    <w:p w:rsidR="00C316F2" w:rsidRPr="00EA2736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36">
        <w:rPr>
          <w:rFonts w:ascii="Times New Roman" w:hAnsi="Times New Roman" w:cs="Times New Roman"/>
          <w:sz w:val="28"/>
          <w:szCs w:val="28"/>
        </w:rPr>
        <w:t xml:space="preserve">2.1.1. </w:t>
      </w:r>
      <w:r w:rsidR="00E53C25" w:rsidRPr="00EA2736">
        <w:rPr>
          <w:rFonts w:ascii="Times New Roman" w:hAnsi="Times New Roman" w:cs="Times New Roman"/>
          <w:sz w:val="28"/>
          <w:szCs w:val="28"/>
        </w:rPr>
        <w:t>Н</w:t>
      </w:r>
      <w:r w:rsidR="000974E6" w:rsidRPr="00EA2736">
        <w:rPr>
          <w:rFonts w:ascii="Times New Roman" w:hAnsi="Times New Roman" w:cs="Times New Roman"/>
          <w:sz w:val="28"/>
          <w:szCs w:val="28"/>
        </w:rPr>
        <w:t>аличие в штате</w:t>
      </w:r>
      <w:r w:rsidR="00E81561" w:rsidRPr="00EA2736">
        <w:rPr>
          <w:rFonts w:ascii="Times New Roman" w:hAnsi="Times New Roman" w:cs="Times New Roman"/>
          <w:sz w:val="28"/>
          <w:szCs w:val="28"/>
        </w:rPr>
        <w:t xml:space="preserve"> </w:t>
      </w:r>
      <w:r w:rsidR="00DF7274" w:rsidRPr="00EA2736">
        <w:rPr>
          <w:rFonts w:ascii="Times New Roman" w:hAnsi="Times New Roman" w:cs="Times New Roman"/>
          <w:sz w:val="28"/>
          <w:szCs w:val="28"/>
        </w:rPr>
        <w:t>р</w:t>
      </w:r>
      <w:r w:rsidR="000974E6" w:rsidRPr="00EA2736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E63EA1" w:rsidRPr="00E63EA1">
        <w:rPr>
          <w:rFonts w:ascii="Times New Roman" w:hAnsi="Times New Roman" w:cs="Times New Roman"/>
          <w:sz w:val="28"/>
          <w:szCs w:val="28"/>
        </w:rPr>
        <w:t xml:space="preserve">из числа лиц </w:t>
      </w:r>
      <w:r w:rsidR="00E63EA1" w:rsidRPr="00E63EA1">
        <w:rPr>
          <w:rFonts w:ascii="Times New Roman" w:hAnsi="Times New Roman"/>
          <w:sz w:val="28"/>
          <w:szCs w:val="28"/>
        </w:rPr>
        <w:t xml:space="preserve">в возрасте 50-ти </w:t>
      </w:r>
      <w:r w:rsidR="00D234B5">
        <w:rPr>
          <w:rFonts w:ascii="Times New Roman" w:hAnsi="Times New Roman"/>
          <w:sz w:val="28"/>
          <w:szCs w:val="28"/>
        </w:rPr>
        <w:t xml:space="preserve">                         </w:t>
      </w:r>
      <w:r w:rsidR="00E63EA1" w:rsidRPr="00E63EA1">
        <w:rPr>
          <w:rFonts w:ascii="Times New Roman" w:hAnsi="Times New Roman"/>
          <w:sz w:val="28"/>
          <w:szCs w:val="28"/>
        </w:rPr>
        <w:t>и старше, а также лиц предпенсионного возраста</w:t>
      </w:r>
      <w:r w:rsidR="00E63EA1" w:rsidRPr="00BF1454">
        <w:rPr>
          <w:color w:val="FF0000"/>
          <w:sz w:val="28"/>
          <w:szCs w:val="28"/>
        </w:rPr>
        <w:t xml:space="preserve"> </w:t>
      </w:r>
      <w:r w:rsidR="000974E6" w:rsidRPr="00EA2736">
        <w:rPr>
          <w:rFonts w:ascii="Times New Roman" w:hAnsi="Times New Roman" w:cs="Times New Roman"/>
          <w:sz w:val="28"/>
          <w:szCs w:val="28"/>
        </w:rPr>
        <w:t>для направления на обучение, проживающих на территории Белгородской области.</w:t>
      </w:r>
    </w:p>
    <w:p w:rsidR="00C316F2" w:rsidRPr="00EA2736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36">
        <w:rPr>
          <w:rFonts w:ascii="Times New Roman" w:hAnsi="Times New Roman" w:cs="Times New Roman"/>
          <w:sz w:val="28"/>
          <w:szCs w:val="28"/>
        </w:rPr>
        <w:t xml:space="preserve">2.1.2. Осуществление </w:t>
      </w:r>
      <w:r w:rsidR="006C4D11" w:rsidRPr="00EA2736">
        <w:rPr>
          <w:rFonts w:ascii="Times New Roman" w:hAnsi="Times New Roman" w:cs="Times New Roman"/>
          <w:sz w:val="28"/>
          <w:szCs w:val="28"/>
        </w:rPr>
        <w:t>Работодателем</w:t>
      </w:r>
      <w:r w:rsidRPr="00EA2736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r w:rsidR="00D234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2736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DF7274" w:rsidRPr="00EA2736">
        <w:rPr>
          <w:rFonts w:ascii="Times New Roman" w:hAnsi="Times New Roman" w:cs="Times New Roman"/>
          <w:sz w:val="28"/>
          <w:szCs w:val="28"/>
        </w:rPr>
        <w:t>.</w:t>
      </w:r>
    </w:p>
    <w:p w:rsidR="004D5518" w:rsidRPr="00EA2736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A2736">
        <w:rPr>
          <w:rFonts w:ascii="Times New Roman" w:hAnsi="Times New Roman" w:cs="Times New Roman"/>
          <w:sz w:val="28"/>
          <w:szCs w:val="28"/>
        </w:rPr>
        <w:t>2.1.3</w:t>
      </w:r>
      <w:r w:rsidR="00E53C25" w:rsidRPr="00EA2736">
        <w:rPr>
          <w:rFonts w:ascii="Times New Roman" w:hAnsi="Times New Roman" w:cs="Times New Roman"/>
          <w:sz w:val="28"/>
          <w:szCs w:val="28"/>
        </w:rPr>
        <w:t>.</w:t>
      </w:r>
      <w:r w:rsidR="00EA2736" w:rsidRPr="00EA2736">
        <w:rPr>
          <w:rFonts w:ascii="Times New Roman" w:hAnsi="Times New Roman" w:cs="Times New Roman"/>
          <w:sz w:val="28"/>
          <w:szCs w:val="28"/>
        </w:rPr>
        <w:t xml:space="preserve"> </w:t>
      </w:r>
      <w:r w:rsidR="004D5518" w:rsidRPr="00EA2736">
        <w:rPr>
          <w:rFonts w:ascii="Times New Roman" w:hAnsi="Times New Roman" w:cs="Times New Roman"/>
          <w:sz w:val="28"/>
          <w:szCs w:val="28"/>
        </w:rPr>
        <w:t>З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>аключение договора с организацией</w:t>
      </w:r>
      <w:r w:rsidR="0011182A" w:rsidRPr="00EA2736">
        <w:rPr>
          <w:rFonts w:ascii="Times New Roman CYR" w:hAnsi="Times New Roman CYR" w:cs="Times New Roman CYR"/>
          <w:sz w:val="28"/>
          <w:szCs w:val="28"/>
        </w:rPr>
        <w:t>,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 xml:space="preserve"> осуществляющ</w:t>
      </w:r>
      <w:r w:rsidR="0011182A" w:rsidRPr="00EA2736">
        <w:rPr>
          <w:rFonts w:ascii="Times New Roman CYR" w:hAnsi="Times New Roman CYR" w:cs="Times New Roman CYR"/>
          <w:sz w:val="28"/>
          <w:szCs w:val="28"/>
        </w:rPr>
        <w:t>ей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 xml:space="preserve"> обра</w:t>
      </w:r>
      <w:r w:rsidR="00194969" w:rsidRPr="00EA2736">
        <w:rPr>
          <w:rFonts w:ascii="Times New Roman CYR" w:hAnsi="Times New Roman CYR" w:cs="Times New Roman CYR"/>
          <w:sz w:val="28"/>
          <w:szCs w:val="28"/>
        </w:rPr>
        <w:t>зовательную деятельность, имеюще</w:t>
      </w:r>
      <w:r w:rsidR="003D7D41" w:rsidRPr="00EA2736">
        <w:rPr>
          <w:rFonts w:ascii="Times New Roman CYR" w:hAnsi="Times New Roman CYR" w:cs="Times New Roman CYR"/>
          <w:sz w:val="28"/>
          <w:szCs w:val="28"/>
        </w:rPr>
        <w:t>й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 xml:space="preserve"> лицензии на образовательную деятельность по программам профессионального обучения </w:t>
      </w:r>
      <w:r w:rsidR="00EA2736" w:rsidRPr="00EA2736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>и</w:t>
      </w:r>
      <w:r w:rsidR="00EA2736" w:rsidRPr="00EA2736">
        <w:rPr>
          <w:rFonts w:ascii="Times New Roman CYR" w:hAnsi="Times New Roman CYR" w:cs="Times New Roman CYR"/>
          <w:sz w:val="28"/>
          <w:szCs w:val="28"/>
        </w:rPr>
        <w:t>ли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 xml:space="preserve"> дополнительного профессионального образования</w:t>
      </w:r>
      <w:r w:rsidR="00662437" w:rsidRPr="00EA2736">
        <w:rPr>
          <w:rFonts w:ascii="Times New Roman CYR" w:hAnsi="Times New Roman CYR" w:cs="Times New Roman CYR"/>
          <w:sz w:val="28"/>
          <w:szCs w:val="28"/>
        </w:rPr>
        <w:t xml:space="preserve"> (далее </w:t>
      </w:r>
      <w:r w:rsidR="00A043C5" w:rsidRPr="00EA2736">
        <w:rPr>
          <w:rFonts w:ascii="Times New Roman" w:hAnsi="Times New Roman"/>
          <w:sz w:val="28"/>
          <w:szCs w:val="28"/>
        </w:rPr>
        <w:t>–</w:t>
      </w:r>
      <w:r w:rsidR="00662437" w:rsidRPr="00EA2736">
        <w:rPr>
          <w:rFonts w:ascii="Times New Roman CYR" w:hAnsi="Times New Roman CYR" w:cs="Times New Roman CYR"/>
          <w:sz w:val="28"/>
          <w:szCs w:val="28"/>
        </w:rPr>
        <w:t xml:space="preserve"> образовательная организация)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>, в соответствии с перечнем наиболее востребованных</w:t>
      </w:r>
      <w:r w:rsidR="00EA27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34B5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EA2736">
        <w:rPr>
          <w:rFonts w:ascii="Times New Roman CYR" w:hAnsi="Times New Roman CYR" w:cs="Times New Roman CYR"/>
          <w:sz w:val="28"/>
          <w:szCs w:val="28"/>
        </w:rPr>
        <w:t xml:space="preserve">и приоритетных 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 xml:space="preserve"> профессий</w:t>
      </w:r>
      <w:r w:rsidR="00EA2736">
        <w:rPr>
          <w:rFonts w:ascii="Times New Roman CYR" w:hAnsi="Times New Roman CYR" w:cs="Times New Roman CYR"/>
          <w:sz w:val="28"/>
          <w:szCs w:val="28"/>
        </w:rPr>
        <w:t xml:space="preserve"> и специальностей </w:t>
      </w:r>
      <w:r w:rsidR="004D5518" w:rsidRPr="00EA2736">
        <w:rPr>
          <w:rFonts w:ascii="Times New Roman CYR" w:hAnsi="Times New Roman CYR" w:cs="Times New Roman CYR"/>
          <w:sz w:val="28"/>
          <w:szCs w:val="28"/>
        </w:rPr>
        <w:t>(навыков, компетенций)</w:t>
      </w:r>
      <w:r w:rsidR="00DF7274" w:rsidRPr="00EA2736">
        <w:rPr>
          <w:rFonts w:ascii="Times New Roman CYR" w:hAnsi="Times New Roman CYR" w:cs="Times New Roman CYR"/>
          <w:sz w:val="28"/>
          <w:szCs w:val="28"/>
        </w:rPr>
        <w:t>.</w:t>
      </w:r>
    </w:p>
    <w:p w:rsidR="004D5518" w:rsidRPr="00EA2736" w:rsidRDefault="004D5518" w:rsidP="00CA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A2736">
        <w:rPr>
          <w:rFonts w:ascii="Times New Roman" w:hAnsi="Times New Roman" w:cs="Times New Roman"/>
          <w:sz w:val="28"/>
          <w:szCs w:val="28"/>
        </w:rPr>
        <w:t>2.1.4. С</w:t>
      </w:r>
      <w:r w:rsidRPr="00EA2736">
        <w:rPr>
          <w:rFonts w:ascii="Times New Roman CYR" w:hAnsi="Times New Roman CYR" w:cs="Times New Roman CYR"/>
          <w:sz w:val="28"/>
          <w:szCs w:val="28"/>
        </w:rPr>
        <w:t>огласие</w:t>
      </w:r>
      <w:r w:rsidR="00EA2736" w:rsidRPr="00EA27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A2736">
        <w:rPr>
          <w:rFonts w:ascii="Times New Roman CYR" w:hAnsi="Times New Roman CYR" w:cs="Times New Roman CYR"/>
          <w:sz w:val="28"/>
          <w:szCs w:val="28"/>
        </w:rPr>
        <w:t xml:space="preserve">Работодателя на осуществление Центром занятости, </w:t>
      </w:r>
      <w:r w:rsidR="00662437" w:rsidRPr="00EA2736">
        <w:rPr>
          <w:rFonts w:ascii="Times New Roman CYR" w:hAnsi="Times New Roman CYR" w:cs="Times New Roman CYR"/>
          <w:sz w:val="28"/>
          <w:szCs w:val="28"/>
        </w:rPr>
        <w:t>У</w:t>
      </w:r>
      <w:r w:rsidRPr="00EA2736">
        <w:rPr>
          <w:rFonts w:ascii="Times New Roman CYR" w:hAnsi="Times New Roman CYR" w:cs="Times New Roman CYR"/>
          <w:sz w:val="28"/>
          <w:szCs w:val="28"/>
        </w:rPr>
        <w:t xml:space="preserve">правлением и органами государственного финансового контроля проверок соблюдения условий, целей и порядка предоставления </w:t>
      </w:r>
      <w:r w:rsidR="00DF7274" w:rsidRPr="00EA2736">
        <w:rPr>
          <w:rFonts w:ascii="Times New Roman CYR" w:hAnsi="Times New Roman CYR" w:cs="Times New Roman CYR"/>
          <w:sz w:val="28"/>
          <w:szCs w:val="28"/>
        </w:rPr>
        <w:t>С</w:t>
      </w:r>
      <w:r w:rsidRPr="00EA2736">
        <w:rPr>
          <w:rFonts w:ascii="Times New Roman CYR" w:hAnsi="Times New Roman CYR" w:cs="Times New Roman CYR"/>
          <w:sz w:val="28"/>
          <w:szCs w:val="28"/>
        </w:rPr>
        <w:t>убсидии.</w:t>
      </w:r>
    </w:p>
    <w:p w:rsidR="00C316F2" w:rsidRPr="00EA2736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36">
        <w:rPr>
          <w:rFonts w:ascii="Times New Roman" w:hAnsi="Times New Roman" w:cs="Times New Roman"/>
          <w:sz w:val="28"/>
          <w:szCs w:val="28"/>
        </w:rPr>
        <w:t>2.1.</w:t>
      </w:r>
      <w:r w:rsidR="004D5518" w:rsidRPr="00EA2736">
        <w:rPr>
          <w:rFonts w:ascii="Times New Roman" w:hAnsi="Times New Roman" w:cs="Times New Roman"/>
          <w:sz w:val="28"/>
          <w:szCs w:val="28"/>
        </w:rPr>
        <w:t>5</w:t>
      </w:r>
      <w:r w:rsidRPr="00EA2736">
        <w:rPr>
          <w:rFonts w:ascii="Times New Roman" w:hAnsi="Times New Roman" w:cs="Times New Roman"/>
          <w:sz w:val="28"/>
          <w:szCs w:val="28"/>
        </w:rPr>
        <w:t xml:space="preserve">. Гарантии </w:t>
      </w:r>
      <w:r w:rsidR="006C4D11" w:rsidRPr="00EA2736">
        <w:rPr>
          <w:rFonts w:ascii="Times New Roman" w:hAnsi="Times New Roman" w:cs="Times New Roman"/>
          <w:sz w:val="28"/>
          <w:szCs w:val="28"/>
        </w:rPr>
        <w:t>Р</w:t>
      </w:r>
      <w:r w:rsidRPr="00EA2736">
        <w:rPr>
          <w:rFonts w:ascii="Times New Roman" w:hAnsi="Times New Roman" w:cs="Times New Roman"/>
          <w:sz w:val="28"/>
          <w:szCs w:val="28"/>
        </w:rPr>
        <w:t xml:space="preserve">аботодателя по сохранению трудовой занятости </w:t>
      </w:r>
      <w:r w:rsidR="00E63EA1" w:rsidRPr="00E63EA1">
        <w:rPr>
          <w:rFonts w:ascii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 w:rsidRPr="00E63EA1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DF7274" w:rsidRPr="00EA2736">
        <w:rPr>
          <w:rFonts w:ascii="Times New Roman" w:hAnsi="Times New Roman" w:cs="Times New Roman"/>
          <w:sz w:val="28"/>
          <w:szCs w:val="28"/>
        </w:rPr>
        <w:t>,</w:t>
      </w:r>
      <w:r w:rsidRPr="00EA2736">
        <w:rPr>
          <w:rFonts w:ascii="Times New Roman" w:hAnsi="Times New Roman" w:cs="Times New Roman"/>
          <w:sz w:val="28"/>
          <w:szCs w:val="28"/>
        </w:rPr>
        <w:t xml:space="preserve"> принявших участие в мероприятии по обучению,</w:t>
      </w:r>
      <w:r w:rsidR="00D234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2736">
        <w:rPr>
          <w:rFonts w:ascii="Times New Roman" w:hAnsi="Times New Roman" w:cs="Times New Roman"/>
          <w:sz w:val="28"/>
          <w:szCs w:val="28"/>
        </w:rPr>
        <w:t xml:space="preserve"> а также по соблюдению норм законодательства о занятости в случае принятия обоснованного решения о высвобождении </w:t>
      </w:r>
      <w:r w:rsidR="00E63EA1" w:rsidRPr="00E63EA1">
        <w:rPr>
          <w:rFonts w:ascii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 и старше, а также лиц предпенсионного возраста</w:t>
      </w:r>
      <w:r w:rsidR="00DF7274" w:rsidRPr="00EA2736">
        <w:rPr>
          <w:rFonts w:ascii="Times New Roman" w:hAnsi="Times New Roman" w:cs="Times New Roman"/>
          <w:sz w:val="28"/>
          <w:szCs w:val="28"/>
        </w:rPr>
        <w:t>.</w:t>
      </w:r>
    </w:p>
    <w:p w:rsidR="00C316F2" w:rsidRPr="00AB2E51" w:rsidRDefault="00C316F2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736">
        <w:rPr>
          <w:rFonts w:ascii="Times New Roman" w:hAnsi="Times New Roman" w:cs="Times New Roman"/>
          <w:sz w:val="28"/>
          <w:szCs w:val="28"/>
        </w:rPr>
        <w:t>2.1.</w:t>
      </w:r>
      <w:r w:rsidR="004D5518" w:rsidRPr="00EA2736">
        <w:rPr>
          <w:rFonts w:ascii="Times New Roman" w:hAnsi="Times New Roman" w:cs="Times New Roman"/>
          <w:sz w:val="28"/>
          <w:szCs w:val="28"/>
        </w:rPr>
        <w:t>6</w:t>
      </w:r>
      <w:r w:rsidRPr="00EA2736">
        <w:rPr>
          <w:rFonts w:ascii="Times New Roman" w:hAnsi="Times New Roman" w:cs="Times New Roman"/>
          <w:sz w:val="28"/>
          <w:szCs w:val="28"/>
        </w:rPr>
        <w:t xml:space="preserve">. Обязательство возврата </w:t>
      </w:r>
      <w:r w:rsidR="00724863" w:rsidRPr="00EA2736">
        <w:rPr>
          <w:rFonts w:ascii="Times New Roman" w:hAnsi="Times New Roman" w:cs="Times New Roman"/>
          <w:sz w:val="28"/>
          <w:szCs w:val="28"/>
        </w:rPr>
        <w:t>С</w:t>
      </w:r>
      <w:r w:rsidRPr="00EA2736">
        <w:rPr>
          <w:rFonts w:ascii="Times New Roman" w:hAnsi="Times New Roman" w:cs="Times New Roman"/>
          <w:sz w:val="28"/>
          <w:szCs w:val="28"/>
        </w:rPr>
        <w:t xml:space="preserve">убсидии (части </w:t>
      </w:r>
      <w:r w:rsidR="00724863" w:rsidRPr="00EA2736">
        <w:rPr>
          <w:rFonts w:ascii="Times New Roman" w:hAnsi="Times New Roman" w:cs="Times New Roman"/>
          <w:sz w:val="28"/>
          <w:szCs w:val="28"/>
        </w:rPr>
        <w:t>С</w:t>
      </w:r>
      <w:r w:rsidRPr="00EA2736">
        <w:rPr>
          <w:rFonts w:ascii="Times New Roman" w:hAnsi="Times New Roman" w:cs="Times New Roman"/>
          <w:sz w:val="28"/>
          <w:szCs w:val="28"/>
        </w:rPr>
        <w:t xml:space="preserve">убсидии) в случае </w:t>
      </w:r>
      <w:r w:rsidRPr="00AB2E51">
        <w:rPr>
          <w:rFonts w:ascii="Times New Roman" w:hAnsi="Times New Roman" w:cs="Times New Roman"/>
          <w:sz w:val="28"/>
          <w:szCs w:val="28"/>
        </w:rPr>
        <w:t xml:space="preserve">изменения условий </w:t>
      </w:r>
      <w:r w:rsidR="00662437" w:rsidRPr="00AB2E51">
        <w:rPr>
          <w:rFonts w:ascii="Times New Roman" w:hAnsi="Times New Roman" w:cs="Times New Roman"/>
          <w:sz w:val="28"/>
          <w:szCs w:val="28"/>
        </w:rPr>
        <w:t>С</w:t>
      </w:r>
      <w:r w:rsidRPr="00AB2E51">
        <w:rPr>
          <w:rFonts w:ascii="Times New Roman" w:hAnsi="Times New Roman" w:cs="Times New Roman"/>
          <w:sz w:val="28"/>
          <w:szCs w:val="28"/>
        </w:rPr>
        <w:t>оглашения</w:t>
      </w:r>
      <w:r w:rsidR="00EA2736" w:rsidRPr="00AB2E51">
        <w:rPr>
          <w:rFonts w:ascii="Times New Roman" w:hAnsi="Times New Roman" w:cs="Times New Roman"/>
          <w:sz w:val="28"/>
          <w:szCs w:val="28"/>
        </w:rPr>
        <w:t xml:space="preserve"> </w:t>
      </w:r>
      <w:r w:rsidRPr="00AB2E5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F7274" w:rsidRPr="00AB2E51"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 xml:space="preserve">2.2. </w:t>
      </w:r>
      <w:r w:rsidRPr="00AB2E51">
        <w:rPr>
          <w:rFonts w:ascii="Times New Roman" w:hAnsi="Times New Roman" w:cs="Times New Roman"/>
          <w:bCs/>
          <w:sz w:val="28"/>
          <w:szCs w:val="28"/>
        </w:rPr>
        <w:t xml:space="preserve">Для получения </w:t>
      </w:r>
      <w:r w:rsidR="00DF7274" w:rsidRPr="00AB2E51">
        <w:rPr>
          <w:rFonts w:ascii="Times New Roman" w:hAnsi="Times New Roman" w:cs="Times New Roman"/>
          <w:bCs/>
          <w:sz w:val="28"/>
          <w:szCs w:val="28"/>
        </w:rPr>
        <w:t>С</w:t>
      </w:r>
      <w:r w:rsidRPr="00AB2E51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662437" w:rsidRPr="00AB2E51">
        <w:rPr>
          <w:rFonts w:ascii="Times New Roman" w:hAnsi="Times New Roman" w:cs="Times New Roman"/>
          <w:bCs/>
          <w:sz w:val="28"/>
          <w:szCs w:val="28"/>
        </w:rPr>
        <w:t>Р</w:t>
      </w:r>
      <w:r w:rsidR="00313ECF" w:rsidRPr="00AB2E51">
        <w:rPr>
          <w:rFonts w:ascii="Times New Roman" w:hAnsi="Times New Roman" w:cs="Times New Roman"/>
          <w:bCs/>
          <w:sz w:val="28"/>
          <w:szCs w:val="28"/>
        </w:rPr>
        <w:t>аботодатель</w:t>
      </w:r>
      <w:r w:rsidRPr="00AB2E51">
        <w:rPr>
          <w:rFonts w:ascii="Times New Roman" w:hAnsi="Times New Roman" w:cs="Times New Roman"/>
          <w:bCs/>
          <w:sz w:val="28"/>
          <w:szCs w:val="28"/>
        </w:rPr>
        <w:t xml:space="preserve"> представляет в </w:t>
      </w:r>
      <w:r w:rsidR="00662437" w:rsidRPr="00AB2E51">
        <w:rPr>
          <w:rFonts w:ascii="Times New Roman" w:hAnsi="Times New Roman" w:cs="Times New Roman"/>
          <w:bCs/>
          <w:sz w:val="28"/>
          <w:szCs w:val="28"/>
        </w:rPr>
        <w:t>Ц</w:t>
      </w:r>
      <w:r w:rsidRPr="00AB2E51">
        <w:rPr>
          <w:rFonts w:ascii="Times New Roman" w:hAnsi="Times New Roman" w:cs="Times New Roman"/>
          <w:bCs/>
          <w:sz w:val="28"/>
          <w:szCs w:val="28"/>
        </w:rPr>
        <w:t xml:space="preserve">ентр занятости </w:t>
      </w:r>
      <w:r w:rsidR="009A27D8" w:rsidRPr="00AB2E51">
        <w:rPr>
          <w:rFonts w:ascii="Times New Roman" w:hAnsi="Times New Roman" w:cs="Times New Roman"/>
          <w:bCs/>
          <w:sz w:val="28"/>
          <w:szCs w:val="28"/>
        </w:rPr>
        <w:t>по мест</w:t>
      </w:r>
      <w:r w:rsidR="00DF7274" w:rsidRPr="00AB2E51">
        <w:rPr>
          <w:rFonts w:ascii="Times New Roman" w:hAnsi="Times New Roman" w:cs="Times New Roman"/>
          <w:bCs/>
          <w:sz w:val="28"/>
          <w:szCs w:val="28"/>
        </w:rPr>
        <w:t>о</w:t>
      </w:r>
      <w:r w:rsidR="009A27D8" w:rsidRPr="00AB2E51">
        <w:rPr>
          <w:rFonts w:ascii="Times New Roman" w:hAnsi="Times New Roman" w:cs="Times New Roman"/>
          <w:bCs/>
          <w:sz w:val="28"/>
          <w:szCs w:val="28"/>
        </w:rPr>
        <w:t>нахождени</w:t>
      </w:r>
      <w:r w:rsidR="00DF7274" w:rsidRPr="00AB2E51">
        <w:rPr>
          <w:rFonts w:ascii="Times New Roman" w:hAnsi="Times New Roman" w:cs="Times New Roman"/>
          <w:bCs/>
          <w:sz w:val="28"/>
          <w:szCs w:val="28"/>
        </w:rPr>
        <w:t>ю</w:t>
      </w:r>
      <w:r w:rsidR="00AB2E51" w:rsidRPr="00AB2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E51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24863" w:rsidRPr="00AB2E51">
        <w:rPr>
          <w:rFonts w:ascii="Times New Roman" w:hAnsi="Times New Roman" w:cs="Times New Roman"/>
          <w:sz w:val="28"/>
          <w:szCs w:val="28"/>
        </w:rPr>
        <w:t>С</w:t>
      </w:r>
      <w:r w:rsidRPr="00AB2E51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D234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2E51">
        <w:rPr>
          <w:rFonts w:ascii="Times New Roman" w:hAnsi="Times New Roman" w:cs="Times New Roman"/>
          <w:sz w:val="28"/>
          <w:szCs w:val="28"/>
        </w:rPr>
        <w:t>по форме</w:t>
      </w:r>
      <w:r w:rsidR="009A27D8" w:rsidRPr="00AB2E5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D0830" w:rsidRPr="00AB2E51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9A27D8" w:rsidRPr="00AB2E51">
        <w:rPr>
          <w:rFonts w:ascii="Times New Roman" w:hAnsi="Times New Roman" w:cs="Times New Roman"/>
          <w:sz w:val="28"/>
          <w:szCs w:val="28"/>
        </w:rPr>
        <w:t>Управлени</w:t>
      </w:r>
      <w:r w:rsidR="00AD0830" w:rsidRPr="00AB2E51">
        <w:rPr>
          <w:rFonts w:ascii="Times New Roman" w:hAnsi="Times New Roman" w:cs="Times New Roman"/>
          <w:sz w:val="28"/>
          <w:szCs w:val="28"/>
        </w:rPr>
        <w:t>я</w:t>
      </w:r>
      <w:r w:rsidR="009A27D8" w:rsidRPr="00AB2E5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B2E51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AB2E51">
        <w:rPr>
          <w:rFonts w:ascii="Times New Roman" w:hAnsi="Times New Roman"/>
          <w:sz w:val="28"/>
          <w:szCs w:val="28"/>
        </w:rPr>
        <w:t>–</w:t>
      </w:r>
      <w:r w:rsidR="009A27D8" w:rsidRPr="00AB2E5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AB2E51">
        <w:rPr>
          <w:rFonts w:ascii="Times New Roman" w:hAnsi="Times New Roman" w:cs="Times New Roman"/>
          <w:sz w:val="28"/>
          <w:szCs w:val="28"/>
        </w:rPr>
        <w:t>е)</w:t>
      </w:r>
      <w:r w:rsidR="00DF7274" w:rsidRPr="00AB2E51">
        <w:rPr>
          <w:rFonts w:ascii="Times New Roman" w:hAnsi="Times New Roman" w:cs="Times New Roman"/>
          <w:sz w:val="28"/>
          <w:szCs w:val="28"/>
        </w:rPr>
        <w:t>.</w:t>
      </w:r>
    </w:p>
    <w:p w:rsidR="00C316F2" w:rsidRPr="00AB2E5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E51">
        <w:rPr>
          <w:rFonts w:ascii="Times New Roman" w:hAnsi="Times New Roman" w:cs="Times New Roman"/>
          <w:bCs/>
          <w:sz w:val="28"/>
          <w:szCs w:val="28"/>
        </w:rPr>
        <w:lastRenderedPageBreak/>
        <w:t>2.3. К заявлению прилагаются следующие документы:</w:t>
      </w:r>
    </w:p>
    <w:p w:rsidR="00840438" w:rsidRPr="00BF1454" w:rsidRDefault="00840438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3E18">
        <w:rPr>
          <w:rFonts w:ascii="Times New Roman" w:hAnsi="Times New Roman"/>
          <w:sz w:val="28"/>
          <w:szCs w:val="28"/>
        </w:rPr>
        <w:t>2.3.1. Смет затрат (калькуляций) учебного заведения на оказание услуг         по переобучению, повышению квалификации работников, заверенных работником Центра занятости, при представлении Работодателем оригиналов документов</w:t>
      </w:r>
      <w:r w:rsidR="002E3E18">
        <w:rPr>
          <w:rFonts w:ascii="Times New Roman" w:hAnsi="Times New Roman"/>
          <w:sz w:val="28"/>
          <w:szCs w:val="28"/>
        </w:rPr>
        <w:t>.</w:t>
      </w:r>
    </w:p>
    <w:p w:rsidR="00BD640F" w:rsidRPr="00AB2E51" w:rsidRDefault="00250EFB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 xml:space="preserve">2.3.2. </w:t>
      </w:r>
      <w:r w:rsidR="00BD640F" w:rsidRPr="00AB2E51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10 календарных дней до даты подачи заявления </w:t>
      </w:r>
      <w:r w:rsidR="004C794E" w:rsidRPr="00AB2E51">
        <w:rPr>
          <w:rFonts w:ascii="Times New Roman" w:hAnsi="Times New Roman" w:cs="Times New Roman"/>
          <w:sz w:val="28"/>
          <w:szCs w:val="28"/>
        </w:rPr>
        <w:t>Работодателем</w:t>
      </w:r>
      <w:r w:rsidR="00BD640F" w:rsidRPr="00AB2E51">
        <w:rPr>
          <w:rFonts w:ascii="Times New Roman" w:hAnsi="Times New Roman" w:cs="Times New Roman"/>
          <w:sz w:val="28"/>
          <w:szCs w:val="28"/>
        </w:rPr>
        <w:t>.</w:t>
      </w:r>
    </w:p>
    <w:p w:rsidR="008047F8" w:rsidRPr="00AB2E51" w:rsidRDefault="008047F8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4C794E" w:rsidRPr="00AB2E51">
        <w:rPr>
          <w:rFonts w:ascii="Times New Roman" w:hAnsi="Times New Roman" w:cs="Times New Roman"/>
          <w:sz w:val="28"/>
          <w:szCs w:val="28"/>
        </w:rPr>
        <w:t>Р</w:t>
      </w:r>
      <w:r w:rsidR="00313ECF" w:rsidRPr="00AB2E51">
        <w:rPr>
          <w:rFonts w:ascii="Times New Roman" w:hAnsi="Times New Roman" w:cs="Times New Roman"/>
          <w:sz w:val="28"/>
          <w:szCs w:val="28"/>
        </w:rPr>
        <w:t>аботодателем</w:t>
      </w:r>
      <w:r w:rsidR="00AB2E51" w:rsidRPr="00AB2E51">
        <w:rPr>
          <w:rFonts w:ascii="Times New Roman" w:hAnsi="Times New Roman" w:cs="Times New Roman"/>
          <w:sz w:val="28"/>
          <w:szCs w:val="28"/>
        </w:rPr>
        <w:t xml:space="preserve"> </w:t>
      </w:r>
      <w:r w:rsidRPr="00AB2E51">
        <w:rPr>
          <w:rFonts w:ascii="Times New Roman" w:hAnsi="Times New Roman" w:cs="Times New Roman"/>
          <w:sz w:val="28"/>
          <w:szCs w:val="28"/>
        </w:rPr>
        <w:t xml:space="preserve">указанных документов, </w:t>
      </w:r>
      <w:r w:rsidR="00662437" w:rsidRPr="00AB2E51">
        <w:rPr>
          <w:rFonts w:ascii="Times New Roman" w:hAnsi="Times New Roman" w:cs="Times New Roman"/>
          <w:sz w:val="28"/>
          <w:szCs w:val="28"/>
        </w:rPr>
        <w:t>Ц</w:t>
      </w:r>
      <w:r w:rsidRPr="00AB2E51">
        <w:rPr>
          <w:rFonts w:ascii="Times New Roman" w:hAnsi="Times New Roman" w:cs="Times New Roman"/>
          <w:sz w:val="28"/>
          <w:szCs w:val="28"/>
        </w:rPr>
        <w:t>ентр занятости посредством межведомственного запроса запрашивает указанн</w:t>
      </w:r>
      <w:r w:rsidR="00285F8B" w:rsidRPr="00AB2E51">
        <w:rPr>
          <w:rFonts w:ascii="Times New Roman" w:hAnsi="Times New Roman" w:cs="Times New Roman"/>
          <w:sz w:val="28"/>
          <w:szCs w:val="28"/>
        </w:rPr>
        <w:t>ый документ у налогового органа.</w:t>
      </w:r>
    </w:p>
    <w:p w:rsidR="008047F8" w:rsidRPr="002E3E18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E3E18">
        <w:rPr>
          <w:rFonts w:ascii="Times New Roman" w:hAnsi="Times New Roman" w:cs="Times New Roman"/>
          <w:sz w:val="28"/>
          <w:szCs w:val="28"/>
        </w:rPr>
        <w:t>2.3.</w:t>
      </w:r>
      <w:r w:rsidR="00BD640F" w:rsidRPr="002E3E18">
        <w:rPr>
          <w:rFonts w:ascii="Times New Roman" w:hAnsi="Times New Roman" w:cs="Times New Roman"/>
          <w:sz w:val="28"/>
          <w:szCs w:val="28"/>
        </w:rPr>
        <w:t>3</w:t>
      </w:r>
      <w:r w:rsidRPr="002E3E18">
        <w:rPr>
          <w:rFonts w:ascii="Times New Roman" w:hAnsi="Times New Roman" w:cs="Times New Roman"/>
          <w:sz w:val="28"/>
          <w:szCs w:val="28"/>
        </w:rPr>
        <w:t xml:space="preserve">. </w:t>
      </w:r>
      <w:r w:rsidR="00250EFB" w:rsidRPr="002E3E18">
        <w:rPr>
          <w:rFonts w:ascii="Times New Roman" w:hAnsi="Times New Roman" w:cs="Times New Roman"/>
          <w:sz w:val="28"/>
          <w:szCs w:val="28"/>
        </w:rPr>
        <w:t>С</w:t>
      </w:r>
      <w:r w:rsidRPr="002E3E18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DF7274" w:rsidRPr="002E3E18">
        <w:rPr>
          <w:rFonts w:ascii="Times New Roman" w:hAnsi="Times New Roman" w:cs="Times New Roman"/>
          <w:sz w:val="28"/>
          <w:szCs w:val="28"/>
        </w:rPr>
        <w:t>р</w:t>
      </w:r>
      <w:r w:rsidRPr="002E3E18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AB2E51" w:rsidRPr="002E3E18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F168EB">
        <w:rPr>
          <w:rFonts w:ascii="Times New Roman" w:hAnsi="Times New Roman"/>
          <w:sz w:val="28"/>
          <w:szCs w:val="28"/>
        </w:rPr>
        <w:t xml:space="preserve"> </w:t>
      </w:r>
      <w:r w:rsidR="00AB2E51" w:rsidRPr="002E3E18">
        <w:rPr>
          <w:rFonts w:ascii="Times New Roman" w:hAnsi="Times New Roman"/>
          <w:sz w:val="28"/>
          <w:szCs w:val="28"/>
        </w:rPr>
        <w:t>и старше, а также граждан предпенсионного возраста</w:t>
      </w:r>
      <w:r w:rsidRPr="002E3E18">
        <w:rPr>
          <w:rFonts w:ascii="Times New Roman" w:hAnsi="Times New Roman" w:cs="Times New Roman"/>
          <w:sz w:val="28"/>
          <w:szCs w:val="28"/>
        </w:rPr>
        <w:t xml:space="preserve">, </w:t>
      </w:r>
      <w:r w:rsidR="008047F8" w:rsidRPr="002E3E18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8047F8" w:rsidRPr="002E3E18">
        <w:rPr>
          <w:rFonts w:ascii="Times New Roman" w:hAnsi="Times New Roman"/>
          <w:sz w:val="28"/>
          <w:szCs w:val="28"/>
        </w:rPr>
        <w:t xml:space="preserve">на </w:t>
      </w:r>
      <w:r w:rsidR="008047F8" w:rsidRPr="002E3E1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8047F8" w:rsidRPr="002E3E18">
        <w:rPr>
          <w:rFonts w:ascii="Times New Roman" w:hAnsi="Times New Roman"/>
          <w:sz w:val="28"/>
          <w:szCs w:val="28"/>
        </w:rPr>
        <w:t xml:space="preserve"> обучение </w:t>
      </w:r>
      <w:r w:rsidR="008047F8" w:rsidRPr="002E3E18">
        <w:rPr>
          <w:rFonts w:ascii="Times New Roman" w:hAnsi="Times New Roman" w:cs="Times New Roman"/>
          <w:sz w:val="28"/>
          <w:szCs w:val="28"/>
        </w:rPr>
        <w:t>и</w:t>
      </w:r>
      <w:r w:rsidR="00AB2E51" w:rsidRPr="002E3E18">
        <w:rPr>
          <w:rFonts w:ascii="Times New Roman" w:hAnsi="Times New Roman" w:cs="Times New Roman"/>
          <w:sz w:val="28"/>
          <w:szCs w:val="28"/>
        </w:rPr>
        <w:t>ли</w:t>
      </w:r>
      <w:r w:rsidR="008047F8" w:rsidRPr="002E3E18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образование,</w:t>
      </w:r>
      <w:r w:rsidR="00AB2E51" w:rsidRPr="002E3E18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2E3E18">
        <w:rPr>
          <w:rFonts w:ascii="Times New Roman CYR" w:hAnsi="Times New Roman CYR" w:cs="Times New Roman CYR"/>
          <w:sz w:val="28"/>
          <w:szCs w:val="28"/>
        </w:rPr>
        <w:t>содержащий фамилию, имя, отчество, дату рождения, страховой номер индивидуального лицевого счет</w:t>
      </w:r>
      <w:r w:rsidR="00DF7274" w:rsidRPr="002E3E18">
        <w:rPr>
          <w:rFonts w:ascii="Times New Roman CYR" w:hAnsi="Times New Roman CYR" w:cs="Times New Roman CYR"/>
          <w:sz w:val="28"/>
          <w:szCs w:val="28"/>
        </w:rPr>
        <w:t>а (СНИЛС), направление обучения.</w:t>
      </w:r>
    </w:p>
    <w:p w:rsidR="008047F8" w:rsidRPr="00AB2E5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>2.3.</w:t>
      </w:r>
      <w:r w:rsidR="008047F8" w:rsidRPr="00AB2E51">
        <w:rPr>
          <w:rFonts w:ascii="Times New Roman" w:hAnsi="Times New Roman" w:cs="Times New Roman"/>
          <w:sz w:val="28"/>
          <w:szCs w:val="28"/>
        </w:rPr>
        <w:t>4</w:t>
      </w:r>
      <w:r w:rsidRPr="00AB2E51">
        <w:rPr>
          <w:rFonts w:ascii="Times New Roman" w:hAnsi="Times New Roman" w:cs="Times New Roman"/>
          <w:sz w:val="28"/>
          <w:szCs w:val="28"/>
        </w:rPr>
        <w:t>.</w:t>
      </w:r>
      <w:r w:rsidR="00AB2E51" w:rsidRPr="00AB2E5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AB2E51">
        <w:rPr>
          <w:rFonts w:ascii="Times New Roman" w:hAnsi="Times New Roman" w:cs="Times New Roman"/>
          <w:sz w:val="28"/>
          <w:szCs w:val="28"/>
        </w:rPr>
        <w:t>Копи</w:t>
      </w:r>
      <w:r w:rsidR="00DF7274" w:rsidRPr="00AB2E51">
        <w:rPr>
          <w:rFonts w:ascii="Times New Roman" w:hAnsi="Times New Roman" w:cs="Times New Roman"/>
          <w:sz w:val="28"/>
          <w:szCs w:val="28"/>
        </w:rPr>
        <w:t>я</w:t>
      </w:r>
      <w:r w:rsidR="008047F8" w:rsidRPr="00AB2E51">
        <w:rPr>
          <w:rFonts w:ascii="Times New Roman" w:hAnsi="Times New Roman" w:cs="Times New Roman"/>
          <w:sz w:val="28"/>
          <w:szCs w:val="28"/>
        </w:rPr>
        <w:t xml:space="preserve"> договора с </w:t>
      </w:r>
      <w:r w:rsidR="00662437" w:rsidRPr="00AB2E5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47F8" w:rsidRPr="00AB2E51">
        <w:rPr>
          <w:rFonts w:ascii="Times New Roman" w:hAnsi="Times New Roman" w:cs="Times New Roman"/>
          <w:sz w:val="28"/>
          <w:szCs w:val="28"/>
        </w:rPr>
        <w:t xml:space="preserve">организацией (документ непредставляется </w:t>
      </w:r>
      <w:r w:rsidR="00724863" w:rsidRPr="00AB2E51">
        <w:rPr>
          <w:rFonts w:ascii="Times New Roman" w:hAnsi="Times New Roman" w:cs="Times New Roman"/>
          <w:sz w:val="28"/>
          <w:szCs w:val="28"/>
        </w:rPr>
        <w:t>Р</w:t>
      </w:r>
      <w:r w:rsidR="00E311A6" w:rsidRPr="00AB2E51">
        <w:rPr>
          <w:rFonts w:ascii="Times New Roman" w:hAnsi="Times New Roman" w:cs="Times New Roman"/>
          <w:sz w:val="28"/>
          <w:szCs w:val="28"/>
        </w:rPr>
        <w:t>аботодателем</w:t>
      </w:r>
      <w:r w:rsidR="008047F8" w:rsidRPr="00AB2E51">
        <w:rPr>
          <w:rFonts w:ascii="Times New Roman" w:hAnsi="Times New Roman" w:cs="Times New Roman"/>
          <w:sz w:val="28"/>
          <w:szCs w:val="28"/>
        </w:rPr>
        <w:t>, организующ</w:t>
      </w:r>
      <w:r w:rsidR="00E311A6" w:rsidRPr="00AB2E51">
        <w:rPr>
          <w:rFonts w:ascii="Times New Roman" w:hAnsi="Times New Roman" w:cs="Times New Roman"/>
          <w:sz w:val="28"/>
          <w:szCs w:val="28"/>
        </w:rPr>
        <w:t>им</w:t>
      </w:r>
      <w:r w:rsidR="008047F8" w:rsidRPr="00AB2E51">
        <w:rPr>
          <w:rFonts w:ascii="Times New Roman" w:hAnsi="Times New Roman" w:cs="Times New Roman"/>
          <w:sz w:val="28"/>
          <w:szCs w:val="28"/>
        </w:rPr>
        <w:t xml:space="preserve"> обучение в своем  структурном </w:t>
      </w:r>
      <w:r w:rsidR="00DF7274" w:rsidRPr="00AB2E51">
        <w:rPr>
          <w:rFonts w:ascii="Times New Roman" w:hAnsi="Times New Roman" w:cs="Times New Roman"/>
          <w:sz w:val="28"/>
          <w:szCs w:val="28"/>
        </w:rPr>
        <w:t>образовательном подразделении).</w:t>
      </w:r>
    </w:p>
    <w:p w:rsidR="008047F8" w:rsidRPr="00AB2E51" w:rsidRDefault="008047F8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2E51">
        <w:rPr>
          <w:rFonts w:ascii="Times New Roman CYR" w:hAnsi="Times New Roman CYR" w:cs="Times New Roman CYR"/>
          <w:sz w:val="28"/>
          <w:szCs w:val="28"/>
        </w:rPr>
        <w:t>2.3.5. Копи</w:t>
      </w:r>
      <w:r w:rsidR="00DF7274" w:rsidRPr="00AB2E51">
        <w:rPr>
          <w:rFonts w:ascii="Times New Roman CYR" w:hAnsi="Times New Roman CYR" w:cs="Times New Roman CYR"/>
          <w:sz w:val="28"/>
          <w:szCs w:val="28"/>
        </w:rPr>
        <w:t>я</w:t>
      </w:r>
      <w:r w:rsidRPr="00AB2E51">
        <w:rPr>
          <w:rFonts w:ascii="Times New Roman CYR" w:hAnsi="Times New Roman CYR" w:cs="Times New Roman CYR"/>
          <w:sz w:val="28"/>
          <w:szCs w:val="28"/>
        </w:rPr>
        <w:t xml:space="preserve"> лицензии структурного образовательного подразделения </w:t>
      </w:r>
      <w:r w:rsidR="00662437" w:rsidRPr="00AB2E51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AB2E51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AB2E51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662437" w:rsidRPr="00AB2E51">
        <w:rPr>
          <w:rFonts w:ascii="Times New Roman CYR" w:hAnsi="Times New Roman CYR" w:cs="Times New Roman CYR"/>
          <w:sz w:val="28"/>
          <w:szCs w:val="28"/>
        </w:rPr>
        <w:t>образовательной организаци</w:t>
      </w:r>
      <w:r w:rsidR="00DF7274" w:rsidRPr="00AB2E51">
        <w:rPr>
          <w:rFonts w:ascii="Times New Roman CYR" w:hAnsi="Times New Roman CYR" w:cs="Times New Roman CYR"/>
          <w:sz w:val="28"/>
          <w:szCs w:val="28"/>
        </w:rPr>
        <w:t>и.</w:t>
      </w:r>
    </w:p>
    <w:p w:rsidR="00C316F2" w:rsidRPr="00AB2E5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>2.3.</w:t>
      </w:r>
      <w:r w:rsidR="00754741">
        <w:rPr>
          <w:rFonts w:ascii="Times New Roman" w:hAnsi="Times New Roman" w:cs="Times New Roman"/>
          <w:sz w:val="28"/>
          <w:szCs w:val="28"/>
        </w:rPr>
        <w:t>6</w:t>
      </w:r>
      <w:r w:rsidR="00D01166" w:rsidRPr="00AB2E51">
        <w:rPr>
          <w:rFonts w:ascii="Times New Roman" w:hAnsi="Times New Roman" w:cs="Times New Roman"/>
          <w:sz w:val="28"/>
          <w:szCs w:val="28"/>
        </w:rPr>
        <w:t>. До</w:t>
      </w:r>
      <w:r w:rsidRPr="00AB2E51">
        <w:rPr>
          <w:rFonts w:ascii="Times New Roman" w:hAnsi="Times New Roman" w:cs="Times New Roman"/>
          <w:sz w:val="28"/>
          <w:szCs w:val="28"/>
        </w:rPr>
        <w:t xml:space="preserve">кумент, подтверждающий полномочия лица, действующего </w:t>
      </w:r>
      <w:r w:rsidR="00AB2E51" w:rsidRPr="00AB2E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B2E51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662437" w:rsidRPr="00AB2E51">
        <w:rPr>
          <w:rFonts w:ascii="Times New Roman" w:hAnsi="Times New Roman" w:cs="Times New Roman"/>
          <w:sz w:val="28"/>
          <w:szCs w:val="28"/>
        </w:rPr>
        <w:t>Р</w:t>
      </w:r>
      <w:r w:rsidR="00E311A6" w:rsidRPr="00AB2E51">
        <w:rPr>
          <w:rFonts w:ascii="Times New Roman" w:hAnsi="Times New Roman" w:cs="Times New Roman"/>
          <w:sz w:val="28"/>
          <w:szCs w:val="28"/>
        </w:rPr>
        <w:t>аботодателя</w:t>
      </w:r>
      <w:r w:rsidRPr="00AB2E51">
        <w:rPr>
          <w:rFonts w:ascii="Times New Roman" w:hAnsi="Times New Roman" w:cs="Times New Roman"/>
          <w:sz w:val="28"/>
          <w:szCs w:val="28"/>
        </w:rPr>
        <w:t xml:space="preserve"> (копия заверенного руководителем приказа (либо выписка из приказа) или трудового договора с лицом, назначенным осуществлять функции  руководителя или исполнительного органа юридического лица, подлинник доверенности на представление интересов </w:t>
      </w:r>
      <w:r w:rsidR="00A043C5" w:rsidRPr="00AB2E51">
        <w:rPr>
          <w:rFonts w:ascii="Times New Roman" w:hAnsi="Times New Roman" w:cs="Times New Roman"/>
          <w:sz w:val="28"/>
          <w:szCs w:val="28"/>
        </w:rPr>
        <w:t>Р</w:t>
      </w:r>
      <w:r w:rsidRPr="00AB2E51">
        <w:rPr>
          <w:rFonts w:ascii="Times New Roman" w:hAnsi="Times New Roman" w:cs="Times New Roman"/>
          <w:sz w:val="28"/>
          <w:szCs w:val="28"/>
        </w:rPr>
        <w:t xml:space="preserve">аботодателя и совершение всех действий, предусмотренных настоящим </w:t>
      </w:r>
      <w:r w:rsidR="0083397F" w:rsidRPr="00AB2E51">
        <w:rPr>
          <w:rFonts w:ascii="Times New Roman" w:hAnsi="Times New Roman" w:cs="Times New Roman"/>
          <w:sz w:val="28"/>
          <w:szCs w:val="28"/>
        </w:rPr>
        <w:t>П</w:t>
      </w:r>
      <w:r w:rsidRPr="00AB2E51">
        <w:rPr>
          <w:rFonts w:ascii="Times New Roman" w:hAnsi="Times New Roman" w:cs="Times New Roman"/>
          <w:sz w:val="28"/>
          <w:szCs w:val="28"/>
        </w:rPr>
        <w:t>орядком, оформленный в соответствии с законодательством Р</w:t>
      </w:r>
      <w:r w:rsidR="00A043C5" w:rsidRPr="00AB2E5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B2E51">
        <w:rPr>
          <w:rFonts w:ascii="Times New Roman" w:hAnsi="Times New Roman" w:cs="Times New Roman"/>
          <w:sz w:val="28"/>
          <w:szCs w:val="28"/>
        </w:rPr>
        <w:t>Ф</w:t>
      </w:r>
      <w:r w:rsidR="00A043C5" w:rsidRPr="00AB2E51">
        <w:rPr>
          <w:rFonts w:ascii="Times New Roman" w:hAnsi="Times New Roman" w:cs="Times New Roman"/>
          <w:sz w:val="28"/>
          <w:szCs w:val="28"/>
        </w:rPr>
        <w:t>едерации</w:t>
      </w:r>
      <w:r w:rsidRPr="00AB2E51">
        <w:rPr>
          <w:rFonts w:ascii="Times New Roman" w:hAnsi="Times New Roman" w:cs="Times New Roman"/>
          <w:sz w:val="28"/>
          <w:szCs w:val="28"/>
        </w:rPr>
        <w:t xml:space="preserve">, в случае подписания заявления уполномоченным </w:t>
      </w:r>
      <w:r w:rsidR="00C541CC" w:rsidRPr="00AB2E51">
        <w:rPr>
          <w:rFonts w:ascii="Times New Roman" w:hAnsi="Times New Roman" w:cs="Times New Roman"/>
          <w:sz w:val="28"/>
          <w:szCs w:val="28"/>
        </w:rPr>
        <w:t>Р</w:t>
      </w:r>
      <w:r w:rsidRPr="00AB2E51">
        <w:rPr>
          <w:rFonts w:ascii="Times New Roman" w:hAnsi="Times New Roman" w:cs="Times New Roman"/>
          <w:sz w:val="28"/>
          <w:szCs w:val="28"/>
        </w:rPr>
        <w:t>аботодателем должностным лицом), копия паспорта индивидуального предпринимателя либо документа,</w:t>
      </w:r>
      <w:r w:rsidR="00E63EA1">
        <w:rPr>
          <w:rFonts w:ascii="Times New Roman" w:hAnsi="Times New Roman" w:cs="Times New Roman"/>
          <w:sz w:val="28"/>
          <w:szCs w:val="28"/>
        </w:rPr>
        <w:t xml:space="preserve"> </w:t>
      </w:r>
      <w:r w:rsidRPr="00AB2E51">
        <w:rPr>
          <w:rFonts w:ascii="Times New Roman" w:hAnsi="Times New Roman" w:cs="Times New Roman"/>
          <w:sz w:val="28"/>
          <w:szCs w:val="28"/>
        </w:rPr>
        <w:t>его заменяющего</w:t>
      </w:r>
      <w:r w:rsidR="00A043C5" w:rsidRPr="00AB2E51">
        <w:rPr>
          <w:rFonts w:ascii="Times New Roman" w:hAnsi="Times New Roman" w:cs="Times New Roman"/>
          <w:sz w:val="28"/>
          <w:szCs w:val="28"/>
        </w:rPr>
        <w:t>,</w:t>
      </w:r>
      <w:r w:rsidRPr="00AB2E51">
        <w:rPr>
          <w:rFonts w:ascii="Times New Roman" w:hAnsi="Times New Roman" w:cs="Times New Roman"/>
          <w:sz w:val="28"/>
          <w:szCs w:val="28"/>
        </w:rPr>
        <w:t xml:space="preserve"> с представлением оригинала паспорта либо документа, его заменяющего.</w:t>
      </w:r>
    </w:p>
    <w:p w:rsidR="00285F8B" w:rsidRPr="00AB2E51" w:rsidRDefault="00285F8B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>2.</w:t>
      </w:r>
      <w:r w:rsidR="003E4DB4" w:rsidRPr="00AB2E51">
        <w:rPr>
          <w:rFonts w:ascii="Times New Roman" w:hAnsi="Times New Roman" w:cs="Times New Roman"/>
          <w:sz w:val="28"/>
          <w:szCs w:val="28"/>
        </w:rPr>
        <w:t>4</w:t>
      </w:r>
      <w:r w:rsidRPr="00AB2E51">
        <w:rPr>
          <w:rFonts w:ascii="Times New Roman" w:hAnsi="Times New Roman" w:cs="Times New Roman"/>
          <w:sz w:val="28"/>
          <w:szCs w:val="28"/>
        </w:rPr>
        <w:t xml:space="preserve">. </w:t>
      </w:r>
      <w:r w:rsidRPr="00AB2E51">
        <w:rPr>
          <w:rFonts w:ascii="Times New Roman CYR" w:hAnsi="Times New Roman CYR" w:cs="Times New Roman CYR"/>
          <w:sz w:val="28"/>
          <w:szCs w:val="28"/>
        </w:rPr>
        <w:t>Копии документов заверяются руководителем либо уполномоченными должностными лицами</w:t>
      </w:r>
      <w:r w:rsidR="00AB2E51" w:rsidRPr="00AB2E5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1CC" w:rsidRPr="00AB2E51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AB2E51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AB2E51">
        <w:rPr>
          <w:rFonts w:ascii="Times New Roman CYR" w:hAnsi="Times New Roman CYR" w:cs="Times New Roman CYR"/>
          <w:sz w:val="28"/>
          <w:szCs w:val="28"/>
        </w:rPr>
        <w:t xml:space="preserve"> и скрепляются печатью (при наличии).</w:t>
      </w:r>
    </w:p>
    <w:p w:rsidR="00C316F2" w:rsidRPr="00AB2E5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>2.</w:t>
      </w:r>
      <w:r w:rsidR="003E4DB4" w:rsidRPr="00AB2E51">
        <w:rPr>
          <w:rFonts w:ascii="Times New Roman" w:hAnsi="Times New Roman" w:cs="Times New Roman"/>
          <w:sz w:val="28"/>
          <w:szCs w:val="28"/>
        </w:rPr>
        <w:t>5</w:t>
      </w:r>
      <w:r w:rsidRPr="00AB2E51">
        <w:rPr>
          <w:rFonts w:ascii="Times New Roman" w:hAnsi="Times New Roman" w:cs="Times New Roman"/>
          <w:sz w:val="28"/>
          <w:szCs w:val="28"/>
        </w:rPr>
        <w:t xml:space="preserve">. Заявление подлежит обязательной регистрации в день поступления </w:t>
      </w:r>
      <w:r w:rsidR="004B3DF2" w:rsidRPr="00AB2E51">
        <w:rPr>
          <w:rFonts w:ascii="Times New Roman" w:hAnsi="Times New Roman" w:cs="Times New Roman"/>
          <w:sz w:val="28"/>
          <w:szCs w:val="28"/>
        </w:rPr>
        <w:t xml:space="preserve">     в Ц</w:t>
      </w:r>
      <w:r w:rsidRPr="00AB2E51">
        <w:rPr>
          <w:rFonts w:ascii="Times New Roman" w:hAnsi="Times New Roman" w:cs="Times New Roman"/>
          <w:sz w:val="28"/>
          <w:szCs w:val="28"/>
        </w:rPr>
        <w:t>ентр занятости в журнале приема регистрации заявлений, в котором делается отметка о приеме или об отказе в приеме заявления.</w:t>
      </w:r>
    </w:p>
    <w:p w:rsidR="00C316F2" w:rsidRPr="00AB2E5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>2.</w:t>
      </w:r>
      <w:r w:rsidR="003E4DB4" w:rsidRPr="00AB2E51">
        <w:rPr>
          <w:rFonts w:ascii="Times New Roman" w:hAnsi="Times New Roman" w:cs="Times New Roman"/>
          <w:sz w:val="28"/>
          <w:szCs w:val="28"/>
        </w:rPr>
        <w:t>6</w:t>
      </w:r>
      <w:r w:rsidRPr="00AB2E51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являются:</w:t>
      </w:r>
    </w:p>
    <w:p w:rsidR="00C316F2" w:rsidRPr="00AB2E5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предусмотренных пунктом 2.3 настоящего </w:t>
      </w:r>
      <w:r w:rsidR="004B3DF2" w:rsidRPr="00AB2E51">
        <w:rPr>
          <w:rFonts w:ascii="Times New Roman" w:hAnsi="Times New Roman" w:cs="Times New Roman"/>
          <w:sz w:val="28"/>
          <w:szCs w:val="28"/>
        </w:rPr>
        <w:t>раздела</w:t>
      </w:r>
      <w:r w:rsidRPr="00AB2E51">
        <w:rPr>
          <w:rFonts w:ascii="Times New Roman" w:hAnsi="Times New Roman" w:cs="Times New Roman"/>
          <w:sz w:val="28"/>
          <w:szCs w:val="28"/>
        </w:rPr>
        <w:t>;</w:t>
      </w:r>
    </w:p>
    <w:p w:rsidR="00C316F2" w:rsidRPr="00BF1454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E51">
        <w:rPr>
          <w:rFonts w:ascii="Times New Roman" w:hAnsi="Times New Roman" w:cs="Times New Roman"/>
          <w:sz w:val="28"/>
          <w:szCs w:val="28"/>
        </w:rPr>
        <w:t>2) несоответствие заявления установленной форме</w:t>
      </w:r>
      <w:r w:rsidRPr="00BF145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316F2" w:rsidRPr="006C50D5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оснований для отказа в приеме заявления </w:t>
      </w:r>
      <w:r w:rsidR="00D01166" w:rsidRPr="006C50D5">
        <w:rPr>
          <w:rFonts w:ascii="Times New Roman" w:hAnsi="Times New Roman" w:cs="Times New Roman"/>
          <w:sz w:val="28"/>
          <w:szCs w:val="28"/>
        </w:rPr>
        <w:t>оно</w:t>
      </w:r>
      <w:r w:rsidRPr="006C50D5">
        <w:rPr>
          <w:rFonts w:ascii="Times New Roman" w:hAnsi="Times New Roman" w:cs="Times New Roman"/>
          <w:sz w:val="28"/>
          <w:szCs w:val="28"/>
        </w:rPr>
        <w:t xml:space="preserve"> подлежит возврату </w:t>
      </w:r>
      <w:r w:rsidR="00662437" w:rsidRPr="006C50D5">
        <w:rPr>
          <w:rFonts w:ascii="Times New Roman" w:hAnsi="Times New Roman" w:cs="Times New Roman"/>
          <w:sz w:val="28"/>
          <w:szCs w:val="28"/>
        </w:rPr>
        <w:t>Р</w:t>
      </w:r>
      <w:r w:rsidRPr="006C50D5">
        <w:rPr>
          <w:rFonts w:ascii="Times New Roman" w:hAnsi="Times New Roman" w:cs="Times New Roman"/>
          <w:sz w:val="28"/>
          <w:szCs w:val="28"/>
        </w:rPr>
        <w:t xml:space="preserve">аботодателю в день </w:t>
      </w:r>
      <w:r w:rsidR="00D01166" w:rsidRPr="006C50D5">
        <w:rPr>
          <w:rFonts w:ascii="Times New Roman" w:hAnsi="Times New Roman" w:cs="Times New Roman"/>
          <w:sz w:val="28"/>
          <w:szCs w:val="28"/>
        </w:rPr>
        <w:t xml:space="preserve">его </w:t>
      </w:r>
      <w:r w:rsidR="00285F8B" w:rsidRPr="006C50D5">
        <w:rPr>
          <w:rFonts w:ascii="Times New Roman" w:hAnsi="Times New Roman" w:cs="Times New Roman"/>
          <w:sz w:val="28"/>
          <w:szCs w:val="28"/>
        </w:rPr>
        <w:t>подачи,</w:t>
      </w:r>
      <w:r w:rsidRPr="006C50D5">
        <w:rPr>
          <w:rFonts w:ascii="Times New Roman" w:hAnsi="Times New Roman" w:cs="Times New Roman"/>
          <w:sz w:val="28"/>
          <w:szCs w:val="28"/>
        </w:rPr>
        <w:t xml:space="preserve"> о чем делается отметка </w:t>
      </w:r>
      <w:r w:rsidR="00D234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0D5">
        <w:rPr>
          <w:rFonts w:ascii="Times New Roman" w:hAnsi="Times New Roman" w:cs="Times New Roman"/>
          <w:sz w:val="28"/>
          <w:szCs w:val="28"/>
        </w:rPr>
        <w:t xml:space="preserve">в журнале приема регистрации заявлений. </w:t>
      </w:r>
    </w:p>
    <w:p w:rsidR="00C40D08" w:rsidRPr="006C50D5" w:rsidRDefault="00285F8B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2.</w:t>
      </w:r>
      <w:r w:rsidR="003E4DB4" w:rsidRPr="006C50D5">
        <w:rPr>
          <w:rFonts w:ascii="Times New Roman" w:hAnsi="Times New Roman" w:cs="Times New Roman"/>
          <w:sz w:val="28"/>
          <w:szCs w:val="28"/>
        </w:rPr>
        <w:t>7</w:t>
      </w:r>
      <w:r w:rsidRPr="006C50D5">
        <w:rPr>
          <w:rFonts w:ascii="Times New Roman" w:hAnsi="Times New Roman" w:cs="Times New Roman"/>
          <w:sz w:val="28"/>
          <w:szCs w:val="28"/>
        </w:rPr>
        <w:t xml:space="preserve">. 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 xml:space="preserve">Решение о предоставлении Субсидии либо об отказе </w:t>
      </w:r>
      <w:r w:rsidR="00E63EA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 оформляется приказом </w:t>
      </w:r>
      <w:r w:rsidR="00C40D08" w:rsidRPr="006C50D5">
        <w:rPr>
          <w:rFonts w:ascii="Times New Roman" w:hAnsi="Times New Roman" w:cs="Times New Roman"/>
          <w:sz w:val="28"/>
          <w:szCs w:val="28"/>
        </w:rPr>
        <w:t>Центра занятости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>.</w:t>
      </w:r>
    </w:p>
    <w:p w:rsidR="00C40D08" w:rsidRPr="006C50D5" w:rsidRDefault="00C40D08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 xml:space="preserve">Основанием издания приказа Центра занятости является решение комиссии о предоставлении Субсидии либо об отказе в предоставлении Субсидии </w:t>
      </w:r>
      <w:r w:rsidR="004B3DF2" w:rsidRPr="006C50D5">
        <w:rPr>
          <w:rFonts w:ascii="Times New Roman" w:hAnsi="Times New Roman" w:cs="Times New Roman"/>
          <w:sz w:val="28"/>
          <w:szCs w:val="28"/>
        </w:rPr>
        <w:t>Р</w:t>
      </w:r>
      <w:r w:rsidRPr="006C50D5">
        <w:rPr>
          <w:rFonts w:ascii="Times New Roman" w:hAnsi="Times New Roman" w:cs="Times New Roman"/>
          <w:sz w:val="28"/>
          <w:szCs w:val="28"/>
        </w:rPr>
        <w:t xml:space="preserve">аботодателю (далее – Комиссия). Состав Комиссии из числа компетентных специалистов </w:t>
      </w:r>
      <w:r w:rsidR="004B3DF2" w:rsidRPr="006C50D5">
        <w:rPr>
          <w:rFonts w:ascii="Times New Roman" w:hAnsi="Times New Roman" w:cs="Times New Roman"/>
          <w:sz w:val="28"/>
          <w:szCs w:val="28"/>
        </w:rPr>
        <w:t>Ц</w:t>
      </w:r>
      <w:r w:rsidRPr="006C50D5">
        <w:rPr>
          <w:rFonts w:ascii="Times New Roman" w:hAnsi="Times New Roman" w:cs="Times New Roman"/>
          <w:sz w:val="28"/>
          <w:szCs w:val="28"/>
        </w:rPr>
        <w:t xml:space="preserve">ентра занятости утверждается приказом </w:t>
      </w:r>
      <w:r w:rsidR="004B3DF2" w:rsidRPr="006C50D5">
        <w:rPr>
          <w:rFonts w:ascii="Times New Roman" w:hAnsi="Times New Roman" w:cs="Times New Roman"/>
          <w:sz w:val="28"/>
          <w:szCs w:val="28"/>
        </w:rPr>
        <w:t>Ц</w:t>
      </w:r>
      <w:r w:rsidRPr="006C50D5">
        <w:rPr>
          <w:rFonts w:ascii="Times New Roman" w:hAnsi="Times New Roman" w:cs="Times New Roman"/>
          <w:sz w:val="28"/>
          <w:szCs w:val="28"/>
        </w:rPr>
        <w:t>ентра занятости.</w:t>
      </w:r>
    </w:p>
    <w:p w:rsidR="00C40D08" w:rsidRPr="006C50D5" w:rsidRDefault="00C40D08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62437" w:rsidRPr="006C50D5">
        <w:rPr>
          <w:rFonts w:ascii="Times New Roman" w:hAnsi="Times New Roman" w:cs="Times New Roman"/>
          <w:sz w:val="28"/>
          <w:szCs w:val="28"/>
        </w:rPr>
        <w:t>К</w:t>
      </w:r>
      <w:r w:rsidRPr="006C50D5">
        <w:rPr>
          <w:rFonts w:ascii="Times New Roman" w:hAnsi="Times New Roman" w:cs="Times New Roman"/>
          <w:sz w:val="28"/>
          <w:szCs w:val="28"/>
        </w:rPr>
        <w:t xml:space="preserve">омиссии о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предоставлении Субсидии либо об отказе </w:t>
      </w:r>
      <w:r w:rsidR="00E63EA1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>в предоставлении Субсидии</w:t>
      </w:r>
      <w:r w:rsidRPr="006C50D5">
        <w:rPr>
          <w:rFonts w:ascii="Times New Roman" w:hAnsi="Times New Roman" w:cs="Times New Roman"/>
          <w:sz w:val="28"/>
          <w:szCs w:val="28"/>
        </w:rPr>
        <w:t xml:space="preserve"> должно быть мотивированным и обоснованным.</w:t>
      </w:r>
    </w:p>
    <w:p w:rsidR="00285F8B" w:rsidRPr="006C50D5" w:rsidRDefault="00285F8B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Центр занятости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 в течение </w:t>
      </w:r>
      <w:r w:rsidR="006310E9" w:rsidRPr="006C50D5">
        <w:rPr>
          <w:rFonts w:ascii="Times New Roman CYR" w:hAnsi="Times New Roman CYR" w:cs="Times New Roman CYR"/>
          <w:sz w:val="28"/>
          <w:szCs w:val="28"/>
        </w:rPr>
        <w:t>10</w:t>
      </w:r>
      <w:r w:rsidR="004B3DF2" w:rsidRPr="006C50D5">
        <w:rPr>
          <w:rFonts w:ascii="Times New Roman CYR" w:hAnsi="Times New Roman CYR" w:cs="Times New Roman CYR"/>
          <w:sz w:val="28"/>
          <w:szCs w:val="28"/>
        </w:rPr>
        <w:t xml:space="preserve"> (десяти)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документов, указанных в пункте 2.3 </w:t>
      </w:r>
      <w:r w:rsidR="004B3DF2" w:rsidRPr="006C50D5">
        <w:rPr>
          <w:rFonts w:ascii="Times New Roman CYR" w:hAnsi="Times New Roman CYR" w:cs="Times New Roman CYR"/>
          <w:sz w:val="28"/>
          <w:szCs w:val="28"/>
        </w:rPr>
        <w:t>настоящего раздела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, рассматривает их </w:t>
      </w:r>
      <w:r w:rsidR="00E63EA1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и принимает решение о предоставлении Субсидии либо об отказе </w:t>
      </w:r>
      <w:r w:rsidR="00E63EA1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>в предоставлении Субсидии.</w:t>
      </w:r>
    </w:p>
    <w:p w:rsidR="00E36506" w:rsidRPr="006C50D5" w:rsidRDefault="00E36506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 xml:space="preserve">2.8. </w:t>
      </w:r>
      <w:r w:rsidRPr="006C50D5">
        <w:rPr>
          <w:rFonts w:ascii="Times New Roman CYR" w:hAnsi="Times New Roman CYR" w:cs="Times New Roman CYR"/>
          <w:sz w:val="28"/>
          <w:szCs w:val="28"/>
        </w:rPr>
        <w:t>Основанием для отказа в предоставлении Субсидии является:</w:t>
      </w:r>
    </w:p>
    <w:p w:rsidR="00E36506" w:rsidRPr="006C50D5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 xml:space="preserve">1) 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>несоответствие документов, указанных в пункте 2.1</w:t>
      </w:r>
      <w:r w:rsidR="0083397F" w:rsidRPr="006C50D5">
        <w:rPr>
          <w:rFonts w:ascii="Times New Roman CYR" w:hAnsi="Times New Roman CYR" w:cs="Times New Roman CYR"/>
          <w:sz w:val="28"/>
          <w:szCs w:val="28"/>
        </w:rPr>
        <w:t xml:space="preserve"> настоящего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 xml:space="preserve"> раздела</w:t>
      </w:r>
      <w:r w:rsidR="004B3DF2" w:rsidRPr="006C50D5">
        <w:rPr>
          <w:rFonts w:ascii="Times New Roman CYR" w:hAnsi="Times New Roman CYR" w:cs="Times New Roman CYR"/>
          <w:sz w:val="28"/>
          <w:szCs w:val="28"/>
        </w:rPr>
        <w:t>,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 xml:space="preserve"> установленным для них требованиям; </w:t>
      </w:r>
    </w:p>
    <w:p w:rsidR="00E36506" w:rsidRPr="006C50D5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2)</w:t>
      </w:r>
      <w:r w:rsidR="00C65750">
        <w:rPr>
          <w:rFonts w:ascii="Times New Roman" w:hAnsi="Times New Roman" w:cs="Times New Roman"/>
          <w:sz w:val="28"/>
          <w:szCs w:val="28"/>
        </w:rPr>
        <w:t xml:space="preserve"> 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 xml:space="preserve">представление не в полном объеме документов, указанных в пункте 2.1 </w:t>
      </w:r>
      <w:r w:rsidR="00C65750">
        <w:rPr>
          <w:rFonts w:ascii="Times New Roman CYR" w:hAnsi="Times New Roman CYR" w:cs="Times New Roman CYR"/>
          <w:sz w:val="28"/>
          <w:szCs w:val="28"/>
        </w:rPr>
        <w:t>раздела 2 Порядка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>;</w:t>
      </w:r>
    </w:p>
    <w:p w:rsidR="00E36506" w:rsidRPr="006C50D5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 xml:space="preserve">недостоверность представленной </w:t>
      </w:r>
      <w:r w:rsidR="00662437" w:rsidRPr="006C50D5">
        <w:rPr>
          <w:rFonts w:ascii="Times New Roman CYR" w:hAnsi="Times New Roman CYR" w:cs="Times New Roman CYR"/>
          <w:sz w:val="28"/>
          <w:szCs w:val="28"/>
        </w:rPr>
        <w:t>Р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>аботодателем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 xml:space="preserve"> информации;</w:t>
      </w:r>
    </w:p>
    <w:p w:rsidR="00DF02EC" w:rsidRPr="006C50D5" w:rsidRDefault="00DF02EC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 CYR" w:hAnsi="Times New Roman CYR" w:cs="Times New Roman CYR"/>
          <w:sz w:val="28"/>
          <w:szCs w:val="28"/>
        </w:rPr>
        <w:t xml:space="preserve">4) несоблюдение </w:t>
      </w:r>
      <w:r w:rsidR="0011182A" w:rsidRPr="006C50D5">
        <w:rPr>
          <w:rFonts w:ascii="Times New Roman CYR" w:hAnsi="Times New Roman CYR" w:cs="Times New Roman CYR"/>
          <w:sz w:val="28"/>
          <w:szCs w:val="28"/>
        </w:rPr>
        <w:t>Р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>аботодателем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 требовани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>й</w:t>
      </w:r>
      <w:r w:rsidR="0011182A" w:rsidRPr="006C50D5">
        <w:rPr>
          <w:rFonts w:ascii="Times New Roman CYR" w:hAnsi="Times New Roman CYR" w:cs="Times New Roman CYR"/>
          <w:sz w:val="28"/>
          <w:szCs w:val="28"/>
        </w:rPr>
        <w:t>,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50D5">
        <w:rPr>
          <w:rFonts w:ascii="Times New Roman CYR" w:hAnsi="Times New Roman CYR" w:cs="Times New Roman CYR"/>
          <w:sz w:val="28"/>
          <w:szCs w:val="28"/>
        </w:rPr>
        <w:t>установленных пункт</w:t>
      </w:r>
      <w:r w:rsidR="00886600" w:rsidRPr="006C50D5">
        <w:rPr>
          <w:rFonts w:ascii="Times New Roman CYR" w:hAnsi="Times New Roman CYR" w:cs="Times New Roman CYR"/>
          <w:sz w:val="28"/>
          <w:szCs w:val="28"/>
        </w:rPr>
        <w:t>ом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 1.8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6C50D5">
        <w:rPr>
          <w:rFonts w:ascii="Times New Roman CYR" w:hAnsi="Times New Roman CYR" w:cs="Times New Roman CYR"/>
          <w:sz w:val="28"/>
          <w:szCs w:val="28"/>
        </w:rPr>
        <w:t>раздела 1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50D5">
        <w:rPr>
          <w:rFonts w:ascii="Times New Roman CYR" w:hAnsi="Times New Roman CYR" w:cs="Times New Roman CYR"/>
          <w:sz w:val="28"/>
          <w:szCs w:val="28"/>
        </w:rPr>
        <w:t>Порядка;</w:t>
      </w:r>
    </w:p>
    <w:p w:rsidR="00E36506" w:rsidRPr="006C50D5" w:rsidRDefault="00477456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 CYR" w:hAnsi="Times New Roman CYR" w:cs="Times New Roman CYR"/>
          <w:sz w:val="28"/>
          <w:szCs w:val="28"/>
        </w:rPr>
        <w:t>5</w:t>
      </w:r>
      <w:r w:rsidR="0080574F" w:rsidRPr="006C50D5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E36506" w:rsidRPr="006C50D5">
        <w:rPr>
          <w:rFonts w:ascii="Times New Roman CYR" w:hAnsi="Times New Roman CYR" w:cs="Times New Roman CYR"/>
          <w:sz w:val="28"/>
          <w:szCs w:val="28"/>
        </w:rPr>
        <w:t>несоблюдение условий предоставления С</w:t>
      </w:r>
      <w:r w:rsidR="002D0042" w:rsidRPr="006C50D5">
        <w:rPr>
          <w:rFonts w:ascii="Times New Roman CYR" w:hAnsi="Times New Roman CYR" w:cs="Times New Roman CYR"/>
          <w:sz w:val="28"/>
          <w:szCs w:val="28"/>
        </w:rPr>
        <w:t>убсидии, установленных Порядком.</w:t>
      </w:r>
    </w:p>
    <w:p w:rsidR="002D0042" w:rsidRPr="006C50D5" w:rsidRDefault="002D004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Установление достоверности сведений осуществляется путем сверки</w:t>
      </w:r>
      <w:r w:rsidR="006C50D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50D5">
        <w:rPr>
          <w:rFonts w:ascii="Times New Roman" w:hAnsi="Times New Roman" w:cs="Times New Roman"/>
          <w:sz w:val="28"/>
          <w:szCs w:val="28"/>
        </w:rPr>
        <w:t xml:space="preserve"> и анализа документов, представленных </w:t>
      </w:r>
      <w:r w:rsidR="00C40D08" w:rsidRPr="006C50D5">
        <w:rPr>
          <w:rFonts w:ascii="Times New Roman" w:hAnsi="Times New Roman" w:cs="Times New Roman"/>
          <w:sz w:val="28"/>
          <w:szCs w:val="28"/>
        </w:rPr>
        <w:t>Работодателем</w:t>
      </w:r>
      <w:r w:rsidRPr="006C50D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50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50D5">
        <w:rPr>
          <w:rFonts w:ascii="Times New Roman" w:hAnsi="Times New Roman" w:cs="Times New Roman"/>
          <w:sz w:val="28"/>
          <w:szCs w:val="28"/>
        </w:rPr>
        <w:t>с требованиям</w:t>
      </w:r>
      <w:r w:rsidR="00DF11AD" w:rsidRPr="006C50D5">
        <w:rPr>
          <w:rFonts w:ascii="Times New Roman" w:hAnsi="Times New Roman" w:cs="Times New Roman"/>
          <w:sz w:val="28"/>
          <w:szCs w:val="28"/>
        </w:rPr>
        <w:t>и</w:t>
      </w:r>
      <w:r w:rsidRPr="006C50D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86600" w:rsidRPr="006C50D5">
        <w:rPr>
          <w:rFonts w:ascii="Times New Roman" w:hAnsi="Times New Roman" w:cs="Times New Roman"/>
          <w:sz w:val="28"/>
          <w:szCs w:val="28"/>
        </w:rPr>
        <w:t>а</w:t>
      </w:r>
      <w:r w:rsidRPr="006C50D5">
        <w:rPr>
          <w:rFonts w:ascii="Times New Roman" w:hAnsi="Times New Roman" w:cs="Times New Roman"/>
          <w:sz w:val="28"/>
          <w:szCs w:val="28"/>
        </w:rPr>
        <w:t xml:space="preserve"> 1.8</w:t>
      </w:r>
      <w:r w:rsidR="00886600" w:rsidRPr="006C50D5">
        <w:rPr>
          <w:rFonts w:ascii="Times New Roman" w:hAnsi="Times New Roman" w:cs="Times New Roman"/>
          <w:sz w:val="28"/>
          <w:szCs w:val="28"/>
        </w:rPr>
        <w:t xml:space="preserve"> раздела 1 и пункта </w:t>
      </w:r>
      <w:r w:rsidRPr="006C50D5">
        <w:rPr>
          <w:rFonts w:ascii="Times New Roman" w:hAnsi="Times New Roman" w:cs="Times New Roman"/>
          <w:sz w:val="28"/>
          <w:szCs w:val="28"/>
        </w:rPr>
        <w:t xml:space="preserve">2.3 </w:t>
      </w:r>
      <w:r w:rsidR="00886600" w:rsidRPr="006C50D5">
        <w:rPr>
          <w:rFonts w:ascii="Times New Roman" w:hAnsi="Times New Roman" w:cs="Times New Roman"/>
          <w:sz w:val="28"/>
          <w:szCs w:val="28"/>
        </w:rPr>
        <w:t>раздела 2</w:t>
      </w:r>
      <w:r w:rsidRPr="006C50D5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C657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C50D5">
        <w:rPr>
          <w:rFonts w:ascii="Times New Roman" w:hAnsi="Times New Roman" w:cs="Times New Roman"/>
          <w:sz w:val="28"/>
          <w:szCs w:val="28"/>
        </w:rPr>
        <w:t>на предмет отсутствия в них противоречивой информации.</w:t>
      </w:r>
    </w:p>
    <w:p w:rsidR="00E36506" w:rsidRPr="006C50D5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 CYR" w:hAnsi="Times New Roman CYR" w:cs="Times New Roman CYR"/>
          <w:sz w:val="28"/>
          <w:szCs w:val="28"/>
        </w:rPr>
        <w:t xml:space="preserve">В случае отказа в предоставлении Субсидии </w:t>
      </w:r>
      <w:r w:rsidR="0080574F" w:rsidRPr="006C50D5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в течение            </w:t>
      </w:r>
      <w:r w:rsidR="0080574F" w:rsidRPr="006C50D5">
        <w:rPr>
          <w:rFonts w:ascii="Times New Roman CYR" w:hAnsi="Times New Roman CYR" w:cs="Times New Roman CYR"/>
          <w:sz w:val="28"/>
          <w:szCs w:val="28"/>
        </w:rPr>
        <w:t>10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6C50D5">
        <w:rPr>
          <w:rFonts w:ascii="Times New Roman CYR" w:hAnsi="Times New Roman CYR" w:cs="Times New Roman CYR"/>
          <w:sz w:val="28"/>
          <w:szCs w:val="28"/>
        </w:rPr>
        <w:t xml:space="preserve">(десяти)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рабочих дней со дня принятия решения направляет </w:t>
      </w:r>
      <w:r w:rsidR="00C40D08" w:rsidRPr="006C50D5"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 письменное уведомление об отказе в предоставлении Субсидии с указанием причин отказа.</w:t>
      </w:r>
    </w:p>
    <w:p w:rsidR="00893DE4" w:rsidRPr="006C50D5" w:rsidRDefault="00893DE4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6C50D5" w:rsidRP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D08" w:rsidRPr="006C50D5">
        <w:rPr>
          <w:rFonts w:ascii="Times New Roman" w:hAnsi="Times New Roman" w:cs="Times New Roman"/>
          <w:sz w:val="28"/>
          <w:szCs w:val="28"/>
        </w:rPr>
        <w:t>Работодателя</w:t>
      </w:r>
      <w:r w:rsidRPr="006C50D5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быть:</w:t>
      </w:r>
    </w:p>
    <w:p w:rsidR="00893DE4" w:rsidRPr="006C50D5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82A" w:rsidRP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передано </w:t>
      </w:r>
      <w:r w:rsidR="00893DE4" w:rsidRPr="006C50D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 w:rsidR="0011182A" w:rsidRPr="006C5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с отметкой </w:t>
      </w:r>
      <w:r w:rsidR="004D5518" w:rsidRPr="006C50D5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1182A" w:rsidRPr="006C50D5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>. Данная отметка состоит из даты, печати, подписи и ее расшифровки, а также должности получившего ее работника;</w:t>
      </w:r>
    </w:p>
    <w:p w:rsidR="00893DE4" w:rsidRPr="006C50D5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6C50D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правлено по почте заказным письмом с описью и уведомлением </w:t>
      </w:r>
      <w:r w:rsidR="006C50D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о вручении. В </w:t>
      </w:r>
      <w:r w:rsidR="00662437" w:rsidRPr="006C50D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>ентре занятости остается почтовая квитанция, опись</w:t>
      </w:r>
      <w:r w:rsidR="006C5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 и вернувшееся уведомление;</w:t>
      </w:r>
    </w:p>
    <w:p w:rsidR="00893DE4" w:rsidRPr="006C50D5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6C50D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>правлено по электронной почте либо по факсу, указанны</w:t>
      </w:r>
      <w:r w:rsidRPr="006C50D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в заявлении </w:t>
      </w:r>
      <w:r w:rsidR="004D5518" w:rsidRPr="006C50D5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6C50D5">
        <w:rPr>
          <w:rFonts w:ascii="Times New Roman" w:eastAsia="Times New Roman" w:hAnsi="Times New Roman" w:cs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E36506" w:rsidRPr="006C50D5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574F" w:rsidRPr="006C50D5">
        <w:rPr>
          <w:rFonts w:ascii="Times New Roman" w:hAnsi="Times New Roman" w:cs="Times New Roman"/>
          <w:sz w:val="28"/>
          <w:szCs w:val="28"/>
        </w:rPr>
        <w:t>9</w:t>
      </w:r>
      <w:r w:rsidRPr="006C50D5">
        <w:rPr>
          <w:rFonts w:ascii="Times New Roman" w:hAnsi="Times New Roman" w:cs="Times New Roman"/>
          <w:sz w:val="28"/>
          <w:szCs w:val="28"/>
        </w:rPr>
        <w:t xml:space="preserve">.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Субсидии, </w:t>
      </w:r>
      <w:r w:rsidR="004D5518" w:rsidRPr="006C50D5"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</w:t>
      </w:r>
      <w:r w:rsidR="006C50D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>за получением Субсидии.</w:t>
      </w:r>
    </w:p>
    <w:p w:rsidR="00E36506" w:rsidRPr="006C50D5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 CYR" w:hAnsi="Times New Roman CYR" w:cs="Times New Roman CYR"/>
          <w:sz w:val="28"/>
          <w:szCs w:val="28"/>
        </w:rPr>
        <w:t>В случае принятия положительного решения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6C50D5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 w:rsidR="00893DE4" w:rsidRPr="006C50D5">
        <w:rPr>
          <w:rFonts w:ascii="Times New Roman CYR" w:hAnsi="Times New Roman CYR" w:cs="Times New Roman CYR"/>
          <w:sz w:val="28"/>
          <w:szCs w:val="28"/>
        </w:rPr>
        <w:t>10</w:t>
      </w:r>
      <w:r w:rsidR="00886600" w:rsidRPr="006C50D5">
        <w:rPr>
          <w:rFonts w:ascii="Times New Roman CYR" w:hAnsi="Times New Roman CYR" w:cs="Times New Roman CYR"/>
          <w:sz w:val="28"/>
          <w:szCs w:val="28"/>
        </w:rPr>
        <w:t xml:space="preserve"> (десяти)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рабочих дней после принятия решения заключает 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4D5518" w:rsidRPr="006C50D5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="0080574F" w:rsidRPr="006C50D5">
        <w:rPr>
          <w:rFonts w:ascii="Times New Roman CYR" w:hAnsi="Times New Roman CYR" w:cs="Times New Roman CYR"/>
          <w:sz w:val="28"/>
          <w:szCs w:val="28"/>
        </w:rPr>
        <w:t xml:space="preserve">Соглашение </w:t>
      </w:r>
      <w:r w:rsidRPr="006C50D5">
        <w:rPr>
          <w:rFonts w:ascii="Times New Roman CYR" w:hAnsi="Times New Roman CYR" w:cs="Times New Roman CYR"/>
          <w:sz w:val="28"/>
          <w:szCs w:val="28"/>
        </w:rPr>
        <w:t>о предоставлении Субсидии.</w:t>
      </w:r>
    </w:p>
    <w:p w:rsidR="003F0003" w:rsidRPr="006C50D5" w:rsidRDefault="003F000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2.1</w:t>
      </w:r>
      <w:r w:rsidR="0011182A" w:rsidRPr="006C50D5">
        <w:rPr>
          <w:rFonts w:ascii="Times New Roman" w:hAnsi="Times New Roman" w:cs="Times New Roman"/>
          <w:sz w:val="28"/>
          <w:szCs w:val="28"/>
        </w:rPr>
        <w:t>0</w:t>
      </w:r>
      <w:r w:rsidRPr="006C50D5">
        <w:rPr>
          <w:rFonts w:ascii="Times New Roman" w:hAnsi="Times New Roman" w:cs="Times New Roman"/>
          <w:sz w:val="28"/>
          <w:szCs w:val="28"/>
        </w:rPr>
        <w:t xml:space="preserve">.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Соглашение заключается между Центром занятости </w:t>
      </w:r>
      <w:r w:rsidR="006C50D5" w:rsidRPr="006C50D5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4D5518" w:rsidRPr="006C50D5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Pr="006C50D5">
        <w:rPr>
          <w:rFonts w:ascii="Times New Roman CYR" w:hAnsi="Times New Roman CYR" w:cs="Times New Roman CYR"/>
          <w:sz w:val="28"/>
          <w:szCs w:val="28"/>
        </w:rPr>
        <w:t xml:space="preserve">о предоставлении Субсидии в соответствии с типовой формой, установленной приказом </w:t>
      </w:r>
      <w:r w:rsidR="00886600" w:rsidRPr="006C50D5">
        <w:rPr>
          <w:rFonts w:ascii="Times New Roman CYR" w:hAnsi="Times New Roman CYR" w:cs="Times New Roman CYR"/>
          <w:sz w:val="28"/>
          <w:szCs w:val="28"/>
        </w:rPr>
        <w:t>У</w:t>
      </w:r>
      <w:r w:rsidRPr="006C50D5">
        <w:rPr>
          <w:rFonts w:ascii="Times New Roman CYR" w:hAnsi="Times New Roman CYR" w:cs="Times New Roman CYR"/>
          <w:sz w:val="28"/>
          <w:szCs w:val="28"/>
        </w:rPr>
        <w:t>правления</w:t>
      </w:r>
      <w:r w:rsidR="00886600" w:rsidRPr="006C50D5">
        <w:rPr>
          <w:rFonts w:ascii="Times New Roman CYR" w:hAnsi="Times New Roman CYR" w:cs="Times New Roman CYR"/>
          <w:sz w:val="28"/>
          <w:szCs w:val="28"/>
        </w:rPr>
        <w:t>.</w:t>
      </w:r>
    </w:p>
    <w:p w:rsidR="00CE03F2" w:rsidRPr="006C50D5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2.1</w:t>
      </w:r>
      <w:r w:rsidR="0011182A" w:rsidRPr="006C50D5">
        <w:rPr>
          <w:rFonts w:ascii="Times New Roman" w:hAnsi="Times New Roman" w:cs="Times New Roman"/>
          <w:sz w:val="28"/>
          <w:szCs w:val="28"/>
        </w:rPr>
        <w:t>1</w:t>
      </w:r>
      <w:r w:rsidRPr="006C50D5">
        <w:rPr>
          <w:rFonts w:ascii="Times New Roman" w:hAnsi="Times New Roman" w:cs="Times New Roman"/>
          <w:sz w:val="28"/>
          <w:szCs w:val="28"/>
        </w:rPr>
        <w:t>.</w:t>
      </w:r>
      <w:r w:rsidR="006C50D5" w:rsidRPr="006C50D5">
        <w:rPr>
          <w:rFonts w:ascii="Times New Roman" w:hAnsi="Times New Roman" w:cs="Times New Roman"/>
          <w:sz w:val="28"/>
          <w:szCs w:val="28"/>
        </w:rPr>
        <w:t xml:space="preserve"> </w:t>
      </w:r>
      <w:r w:rsidRPr="006C50D5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1182A" w:rsidRPr="006C50D5">
        <w:rPr>
          <w:rFonts w:ascii="Times New Roman" w:hAnsi="Times New Roman" w:cs="Times New Roman"/>
          <w:sz w:val="28"/>
          <w:szCs w:val="28"/>
        </w:rPr>
        <w:t>Работодател</w:t>
      </w:r>
      <w:r w:rsidR="00A86839" w:rsidRPr="006C50D5">
        <w:rPr>
          <w:rFonts w:ascii="Times New Roman" w:hAnsi="Times New Roman" w:cs="Times New Roman"/>
          <w:sz w:val="28"/>
          <w:szCs w:val="28"/>
        </w:rPr>
        <w:t>ю</w:t>
      </w:r>
      <w:r w:rsidRPr="006C50D5">
        <w:rPr>
          <w:rFonts w:ascii="Times New Roman" w:hAnsi="Times New Roman" w:cs="Times New Roman"/>
          <w:sz w:val="28"/>
          <w:szCs w:val="28"/>
        </w:rPr>
        <w:t xml:space="preserve"> в размере фактически произведенных затрат, но не более суммы, рассчитанной по формуле:</w:t>
      </w:r>
    </w:p>
    <w:p w:rsidR="00CE03F2" w:rsidRPr="006C50D5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736F8" w:rsidRDefault="00CE03F2" w:rsidP="009736F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S = S1+ S2+… + Si ,</w:t>
      </w:r>
      <w:r w:rsidR="009736F8">
        <w:rPr>
          <w:rFonts w:ascii="Times New Roman" w:hAnsi="Times New Roman" w:cs="Times New Roman"/>
          <w:sz w:val="28"/>
          <w:szCs w:val="28"/>
        </w:rPr>
        <w:t xml:space="preserve"> </w:t>
      </w:r>
      <w:r w:rsidRPr="006C50D5">
        <w:rPr>
          <w:rFonts w:ascii="Times New Roman" w:hAnsi="Times New Roman" w:cs="Times New Roman"/>
          <w:sz w:val="28"/>
          <w:szCs w:val="28"/>
        </w:rPr>
        <w:t>где:</w:t>
      </w:r>
    </w:p>
    <w:p w:rsidR="00A043C5" w:rsidRPr="006C50D5" w:rsidRDefault="00CE03F2" w:rsidP="009736F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3F2" w:rsidRPr="006C50D5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 xml:space="preserve">S – общий размер </w:t>
      </w:r>
      <w:r w:rsidR="00724863" w:rsidRPr="006C50D5">
        <w:rPr>
          <w:rFonts w:ascii="Times New Roman" w:hAnsi="Times New Roman" w:cs="Times New Roman"/>
          <w:sz w:val="28"/>
          <w:szCs w:val="28"/>
        </w:rPr>
        <w:t>С</w:t>
      </w:r>
      <w:r w:rsidRPr="006C50D5">
        <w:rPr>
          <w:rFonts w:ascii="Times New Roman" w:hAnsi="Times New Roman" w:cs="Times New Roman"/>
          <w:sz w:val="28"/>
          <w:szCs w:val="28"/>
        </w:rPr>
        <w:t xml:space="preserve">убсидии (руб.); </w:t>
      </w:r>
    </w:p>
    <w:p w:rsidR="00CE03F2" w:rsidRPr="006C50D5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0D5">
        <w:rPr>
          <w:rFonts w:ascii="Times New Roman" w:hAnsi="Times New Roman" w:cs="Times New Roman"/>
          <w:sz w:val="28"/>
          <w:szCs w:val="28"/>
        </w:rPr>
        <w:t>S1,</w:t>
      </w:r>
      <w:r w:rsidR="0049671D">
        <w:rPr>
          <w:rFonts w:ascii="Times New Roman" w:hAnsi="Times New Roman" w:cs="Times New Roman"/>
          <w:sz w:val="28"/>
          <w:szCs w:val="28"/>
        </w:rPr>
        <w:t xml:space="preserve"> </w:t>
      </w:r>
      <w:r w:rsidR="00886600" w:rsidRPr="006C50D5">
        <w:rPr>
          <w:rFonts w:ascii="Times New Roman" w:hAnsi="Times New Roman" w:cs="Times New Roman"/>
          <w:sz w:val="28"/>
          <w:szCs w:val="28"/>
        </w:rPr>
        <w:t>S</w:t>
      </w:r>
      <w:r w:rsidRPr="006C50D5">
        <w:rPr>
          <w:rFonts w:ascii="Times New Roman" w:hAnsi="Times New Roman" w:cs="Times New Roman"/>
          <w:sz w:val="28"/>
          <w:szCs w:val="28"/>
        </w:rPr>
        <w:t>2,</w:t>
      </w:r>
      <w:r w:rsidR="0049671D">
        <w:rPr>
          <w:rFonts w:ascii="Times New Roman" w:hAnsi="Times New Roman" w:cs="Times New Roman"/>
          <w:sz w:val="28"/>
          <w:szCs w:val="28"/>
        </w:rPr>
        <w:t xml:space="preserve"> </w:t>
      </w:r>
      <w:r w:rsidR="00886600" w:rsidRPr="006C50D5">
        <w:rPr>
          <w:rFonts w:ascii="Times New Roman" w:hAnsi="Times New Roman" w:cs="Times New Roman"/>
          <w:sz w:val="28"/>
          <w:szCs w:val="28"/>
        </w:rPr>
        <w:t>S</w:t>
      </w:r>
      <w:r w:rsidRPr="006C50D5">
        <w:rPr>
          <w:rFonts w:ascii="Times New Roman" w:hAnsi="Times New Roman" w:cs="Times New Roman"/>
          <w:sz w:val="28"/>
          <w:szCs w:val="28"/>
        </w:rPr>
        <w:t xml:space="preserve">i – затраты на организацию обучения </w:t>
      </w:r>
      <w:r w:rsidR="00E63EA1" w:rsidRPr="00E63EA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D234B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 и старше, а также лиц предпенсионного возраста</w:t>
      </w:r>
      <w:r w:rsidR="00E63EA1" w:rsidRPr="006C50D5">
        <w:rPr>
          <w:rFonts w:ascii="Times New Roman" w:hAnsi="Times New Roman" w:cs="Times New Roman"/>
          <w:sz w:val="28"/>
          <w:szCs w:val="28"/>
        </w:rPr>
        <w:t xml:space="preserve"> </w:t>
      </w:r>
      <w:r w:rsidRPr="006C50D5">
        <w:rPr>
          <w:rFonts w:ascii="Times New Roman" w:hAnsi="Times New Roman" w:cs="Times New Roman"/>
          <w:sz w:val="28"/>
          <w:szCs w:val="28"/>
        </w:rPr>
        <w:t xml:space="preserve">по i-той образовательной программе (руб.), которые рассчитываются по формуле: </w:t>
      </w:r>
    </w:p>
    <w:p w:rsidR="005959B5" w:rsidRDefault="005959B5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7E73" w:rsidRDefault="00CE03F2" w:rsidP="00646B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46B1C">
        <w:rPr>
          <w:rFonts w:ascii="Times New Roman" w:hAnsi="Times New Roman" w:cs="Times New Roman"/>
          <w:sz w:val="28"/>
          <w:szCs w:val="28"/>
        </w:rPr>
        <w:t>Si = N</w:t>
      </w:r>
      <w:r w:rsidRPr="00646B1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46B1C">
        <w:rPr>
          <w:rFonts w:ascii="Times New Roman" w:hAnsi="Times New Roman" w:cs="Times New Roman"/>
          <w:sz w:val="28"/>
          <w:szCs w:val="28"/>
        </w:rPr>
        <w:t xml:space="preserve"> × C</w:t>
      </w:r>
      <w:r w:rsidRPr="00646B1C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r w:rsidR="00C84557" w:rsidRPr="00646B1C">
        <w:rPr>
          <w:rFonts w:ascii="Times New Roman" w:hAnsi="Times New Roman" w:cs="Times New Roman"/>
          <w:sz w:val="28"/>
          <w:szCs w:val="28"/>
        </w:rPr>
        <w:t xml:space="preserve"> + (N</w:t>
      </w:r>
      <w:r w:rsidR="00C84557" w:rsidRPr="00646B1C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r w:rsidR="00C84557" w:rsidRPr="00646B1C">
        <w:rPr>
          <w:rFonts w:ascii="Times New Roman" w:hAnsi="Times New Roman" w:cs="Times New Roman"/>
          <w:sz w:val="28"/>
          <w:szCs w:val="28"/>
        </w:rPr>
        <w:t xml:space="preserve"> ×</w:t>
      </w:r>
      <w:r w:rsidR="00C84557" w:rsidRPr="00646B1C">
        <w:rPr>
          <w:rFonts w:ascii="Times New Roman" w:hAnsi="Times New Roman"/>
          <w:sz w:val="28"/>
          <w:szCs w:val="28"/>
        </w:rPr>
        <w:t xml:space="preserve"> </w:t>
      </w:r>
      <w:r w:rsidR="00C84557" w:rsidRPr="00646B1C">
        <w:rPr>
          <w:rFonts w:ascii="Times New Roman" w:hAnsi="Times New Roman"/>
          <w:sz w:val="28"/>
          <w:szCs w:val="28"/>
          <w:lang w:val="en-US"/>
        </w:rPr>
        <w:t>R</w:t>
      </w:r>
      <w:r w:rsidR="00C84557" w:rsidRPr="00646B1C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  <w:r w:rsidR="00C84557" w:rsidRPr="00646B1C">
        <w:rPr>
          <w:rFonts w:ascii="Times New Roman" w:hAnsi="Times New Roman"/>
          <w:sz w:val="28"/>
          <w:szCs w:val="28"/>
        </w:rPr>
        <w:t>)+</w:t>
      </w:r>
      <w:r w:rsidR="00C84557" w:rsidRPr="00646B1C">
        <w:rPr>
          <w:rFonts w:ascii="Times New Roman" w:hAnsi="Times New Roman" w:cs="Times New Roman"/>
          <w:sz w:val="28"/>
          <w:szCs w:val="28"/>
        </w:rPr>
        <w:t xml:space="preserve"> </w:t>
      </w:r>
      <w:r w:rsidR="005959B5" w:rsidRPr="00646B1C">
        <w:rPr>
          <w:rFonts w:ascii="Times New Roman" w:hAnsi="Times New Roman" w:cs="Times New Roman"/>
          <w:sz w:val="28"/>
          <w:szCs w:val="28"/>
        </w:rPr>
        <w:t>(</w:t>
      </w:r>
      <w:r w:rsidR="00C84557" w:rsidRPr="00646B1C">
        <w:rPr>
          <w:rFonts w:ascii="Times New Roman" w:hAnsi="Times New Roman" w:cs="Times New Roman"/>
          <w:sz w:val="28"/>
          <w:szCs w:val="28"/>
        </w:rPr>
        <w:t>N</w:t>
      </w:r>
      <w:r w:rsidR="00C84557" w:rsidRPr="00646B1C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r w:rsidR="00C84557" w:rsidRPr="00646B1C">
        <w:rPr>
          <w:rFonts w:ascii="Times New Roman" w:hAnsi="Times New Roman" w:cs="Times New Roman"/>
          <w:sz w:val="28"/>
          <w:szCs w:val="28"/>
        </w:rPr>
        <w:t xml:space="preserve"> ×</w:t>
      </w:r>
      <w:r w:rsidR="00C84557" w:rsidRPr="00646B1C">
        <w:rPr>
          <w:rFonts w:ascii="Times New Roman" w:hAnsi="Times New Roman"/>
          <w:sz w:val="28"/>
          <w:szCs w:val="28"/>
        </w:rPr>
        <w:t xml:space="preserve"> </w:t>
      </w:r>
      <w:r w:rsidR="00C84557" w:rsidRPr="00646B1C">
        <w:rPr>
          <w:rFonts w:ascii="Times New Roman" w:hAnsi="Times New Roman"/>
          <w:sz w:val="28"/>
          <w:szCs w:val="28"/>
          <w:lang w:val="en-US"/>
        </w:rPr>
        <w:t>R</w:t>
      </w:r>
      <w:r w:rsidR="005959B5" w:rsidRPr="00646B1C">
        <w:rPr>
          <w:rFonts w:ascii="Times New Roman" w:hAnsi="Times New Roman"/>
          <w:sz w:val="28"/>
          <w:szCs w:val="28"/>
          <w:vertAlign w:val="subscript"/>
        </w:rPr>
        <w:t>с</w:t>
      </w:r>
      <w:r w:rsidR="005959B5" w:rsidRPr="00646B1C">
        <w:rPr>
          <w:rFonts w:ascii="Times New Roman" w:hAnsi="Times New Roman"/>
          <w:sz w:val="28"/>
          <w:szCs w:val="28"/>
        </w:rPr>
        <w:t>)</w:t>
      </w:r>
      <w:r w:rsidR="00C84557" w:rsidRPr="00646B1C">
        <w:rPr>
          <w:rFonts w:ascii="Times New Roman" w:hAnsi="Times New Roman"/>
          <w:sz w:val="28"/>
          <w:szCs w:val="28"/>
        </w:rPr>
        <w:t>+</w:t>
      </w:r>
      <w:r w:rsidR="00BF0D34" w:rsidRPr="00646B1C">
        <w:rPr>
          <w:rFonts w:ascii="Times New Roman" w:hAnsi="Times New Roman"/>
          <w:sz w:val="28"/>
          <w:szCs w:val="28"/>
        </w:rPr>
        <w:t xml:space="preserve"> </w:t>
      </w:r>
      <w:r w:rsidR="005959B5" w:rsidRPr="00646B1C">
        <w:rPr>
          <w:rFonts w:ascii="Times New Roman" w:hAnsi="Times New Roman" w:cs="Times New Roman"/>
          <w:sz w:val="28"/>
          <w:szCs w:val="28"/>
        </w:rPr>
        <w:t>(N</w:t>
      </w:r>
      <w:r w:rsidR="005959B5" w:rsidRPr="00646B1C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r w:rsidR="005959B5" w:rsidRPr="00646B1C">
        <w:rPr>
          <w:rFonts w:ascii="Times New Roman" w:hAnsi="Times New Roman" w:cs="Times New Roman"/>
          <w:sz w:val="28"/>
          <w:szCs w:val="28"/>
        </w:rPr>
        <w:t xml:space="preserve"> ×</w:t>
      </w:r>
      <w:r w:rsidR="005959B5" w:rsidRPr="00646B1C">
        <w:rPr>
          <w:rFonts w:ascii="Times New Roman" w:hAnsi="Times New Roman"/>
          <w:sz w:val="28"/>
          <w:szCs w:val="28"/>
        </w:rPr>
        <w:t xml:space="preserve"> </w:t>
      </w:r>
      <w:r w:rsidR="00BF0D34" w:rsidRPr="00646B1C">
        <w:rPr>
          <w:rFonts w:ascii="Times New Roman" w:hAnsi="Times New Roman"/>
          <w:sz w:val="28"/>
          <w:szCs w:val="28"/>
          <w:lang w:val="en-US"/>
        </w:rPr>
        <w:t>R</w:t>
      </w:r>
      <w:r w:rsidR="005959B5" w:rsidRPr="00646B1C">
        <w:rPr>
          <w:rFonts w:ascii="Times New Roman" w:hAnsi="Times New Roman"/>
          <w:sz w:val="28"/>
          <w:szCs w:val="28"/>
          <w:vertAlign w:val="subscript"/>
        </w:rPr>
        <w:t>п</w:t>
      </w:r>
      <w:r w:rsidR="005959B5" w:rsidRPr="00646B1C">
        <w:rPr>
          <w:rFonts w:ascii="Times New Roman" w:hAnsi="Times New Roman"/>
          <w:sz w:val="28"/>
          <w:szCs w:val="28"/>
        </w:rPr>
        <w:t>)</w:t>
      </w:r>
      <w:r w:rsidRPr="00646B1C">
        <w:rPr>
          <w:rFonts w:ascii="Times New Roman" w:hAnsi="Times New Roman" w:cs="Times New Roman"/>
          <w:sz w:val="28"/>
          <w:szCs w:val="28"/>
        </w:rPr>
        <w:t>,</w:t>
      </w:r>
      <w:r w:rsidR="00646B1C" w:rsidRPr="00646B1C">
        <w:rPr>
          <w:rFonts w:ascii="Times New Roman" w:hAnsi="Times New Roman" w:cs="Times New Roman"/>
          <w:sz w:val="28"/>
          <w:szCs w:val="28"/>
        </w:rPr>
        <w:t xml:space="preserve"> </w:t>
      </w:r>
      <w:r w:rsidRPr="00646B1C">
        <w:rPr>
          <w:rFonts w:ascii="Times New Roman" w:hAnsi="Times New Roman" w:cs="Times New Roman"/>
          <w:sz w:val="28"/>
          <w:szCs w:val="28"/>
        </w:rPr>
        <w:t>где</w:t>
      </w:r>
      <w:r w:rsidRPr="006C50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B1C" w:rsidRPr="006C50D5" w:rsidRDefault="00646B1C" w:rsidP="00646B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616DB" w:rsidRPr="00B30E58" w:rsidRDefault="00CE03F2" w:rsidP="002616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59B5">
        <w:rPr>
          <w:rFonts w:ascii="Times New Roman" w:hAnsi="Times New Roman" w:cs="Times New Roman"/>
          <w:sz w:val="28"/>
          <w:szCs w:val="28"/>
        </w:rPr>
        <w:t>N</w:t>
      </w:r>
      <w:r w:rsidRPr="00C6575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5959B5"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="00E63EA1" w:rsidRPr="005959B5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5959B5">
        <w:rPr>
          <w:rFonts w:ascii="Times New Roman" w:hAnsi="Times New Roman"/>
          <w:sz w:val="28"/>
          <w:szCs w:val="28"/>
        </w:rPr>
        <w:t>в возрасте 50-ти и старше,                   а также лиц предпенсионного возраста</w:t>
      </w:r>
      <w:r w:rsidRPr="005959B5">
        <w:rPr>
          <w:rFonts w:ascii="Times New Roman" w:hAnsi="Times New Roman" w:cs="Times New Roman"/>
          <w:sz w:val="28"/>
          <w:szCs w:val="28"/>
        </w:rPr>
        <w:t xml:space="preserve">, направляемых (направленных) </w:t>
      </w:r>
      <w:r w:rsidR="00E63EA1" w:rsidRPr="005959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959B5">
        <w:rPr>
          <w:rFonts w:ascii="Times New Roman" w:hAnsi="Times New Roman" w:cs="Times New Roman"/>
          <w:sz w:val="28"/>
          <w:szCs w:val="28"/>
        </w:rPr>
        <w:t>на обучение по i-той образовательной программе</w:t>
      </w:r>
      <w:r w:rsidR="002616DB">
        <w:rPr>
          <w:rFonts w:ascii="Times New Roman" w:hAnsi="Times New Roman" w:cs="Times New Roman"/>
          <w:sz w:val="28"/>
          <w:szCs w:val="28"/>
        </w:rPr>
        <w:t>,</w:t>
      </w:r>
      <w:r w:rsidRPr="005959B5">
        <w:rPr>
          <w:rFonts w:ascii="Times New Roman" w:hAnsi="Times New Roman" w:cs="Times New Roman"/>
          <w:sz w:val="28"/>
          <w:szCs w:val="28"/>
        </w:rPr>
        <w:t xml:space="preserve"> </w:t>
      </w:r>
      <w:r w:rsidR="002616DB" w:rsidRPr="00B30E58">
        <w:rPr>
          <w:rFonts w:ascii="Times New Roman" w:hAnsi="Times New Roman"/>
          <w:sz w:val="28"/>
          <w:szCs w:val="28"/>
        </w:rPr>
        <w:t xml:space="preserve">в регионе проживания, человек; </w:t>
      </w:r>
    </w:p>
    <w:p w:rsidR="00CE03F2" w:rsidRPr="005959B5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9B5">
        <w:rPr>
          <w:rFonts w:ascii="Times New Roman" w:hAnsi="Times New Roman" w:cs="Times New Roman"/>
          <w:sz w:val="28"/>
          <w:szCs w:val="28"/>
        </w:rPr>
        <w:t>C</w:t>
      </w:r>
      <w:r w:rsidRPr="00C65750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r w:rsidRPr="005959B5">
        <w:rPr>
          <w:rFonts w:ascii="Times New Roman" w:hAnsi="Times New Roman" w:cs="Times New Roman"/>
          <w:sz w:val="28"/>
          <w:szCs w:val="28"/>
        </w:rPr>
        <w:t xml:space="preserve"> – стоимость обучения по i-той образовательной программе за весь период обучения из расчета на одного обучающегося (</w:t>
      </w:r>
      <w:r w:rsidR="00E63EA1" w:rsidRPr="005959B5">
        <w:rPr>
          <w:rFonts w:ascii="Times New Roman" w:eastAsia="Times New Roman" w:hAnsi="Times New Roman" w:cs="Times New Roman"/>
          <w:sz w:val="28"/>
          <w:szCs w:val="28"/>
        </w:rPr>
        <w:t xml:space="preserve">работника из числа лиц              </w:t>
      </w:r>
      <w:r w:rsidR="00E63EA1" w:rsidRPr="005959B5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 w:rsidRPr="005959B5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Pr="005959B5">
        <w:rPr>
          <w:rFonts w:ascii="Times New Roman" w:hAnsi="Times New Roman" w:cs="Times New Roman"/>
          <w:sz w:val="28"/>
          <w:szCs w:val="28"/>
        </w:rPr>
        <w:t xml:space="preserve">) </w:t>
      </w:r>
      <w:r w:rsidR="00E63EA1" w:rsidRPr="005959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959B5">
        <w:rPr>
          <w:rFonts w:ascii="Times New Roman" w:hAnsi="Times New Roman" w:cs="Times New Roman"/>
          <w:sz w:val="28"/>
          <w:szCs w:val="28"/>
        </w:rPr>
        <w:t xml:space="preserve">в Белгородской области (средняя стоимость </w:t>
      </w:r>
      <w:r w:rsidR="00C84557" w:rsidRPr="005959B5">
        <w:rPr>
          <w:rFonts w:ascii="Times New Roman" w:hAnsi="Times New Roman" w:cs="Times New Roman"/>
          <w:sz w:val="28"/>
          <w:szCs w:val="28"/>
        </w:rPr>
        <w:t xml:space="preserve">курса обучения </w:t>
      </w:r>
      <w:r w:rsidRPr="005959B5">
        <w:rPr>
          <w:rFonts w:ascii="Times New Roman" w:hAnsi="Times New Roman" w:cs="Times New Roman"/>
          <w:sz w:val="28"/>
          <w:szCs w:val="28"/>
        </w:rPr>
        <w:t xml:space="preserve">по всем образовательным программам не более </w:t>
      </w:r>
      <w:r w:rsidR="006C50D5" w:rsidRPr="005959B5">
        <w:rPr>
          <w:rFonts w:ascii="Times New Roman" w:hAnsi="Times New Roman" w:cs="Times New Roman"/>
          <w:sz w:val="28"/>
          <w:szCs w:val="28"/>
        </w:rPr>
        <w:t xml:space="preserve">53,4 </w:t>
      </w:r>
      <w:r w:rsidRPr="005959B5">
        <w:rPr>
          <w:rFonts w:ascii="Times New Roman" w:hAnsi="Times New Roman" w:cs="Times New Roman"/>
          <w:sz w:val="28"/>
          <w:szCs w:val="28"/>
        </w:rPr>
        <w:t>тыс. рублей на одного человека</w:t>
      </w:r>
      <w:r w:rsidR="001E693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59B5">
        <w:rPr>
          <w:rFonts w:ascii="Times New Roman" w:hAnsi="Times New Roman" w:cs="Times New Roman"/>
          <w:sz w:val="28"/>
          <w:szCs w:val="28"/>
        </w:rPr>
        <w:t xml:space="preserve"> за весь период обучения</w:t>
      </w:r>
      <w:r w:rsidR="007D7E73" w:rsidRPr="005959B5">
        <w:rPr>
          <w:rFonts w:ascii="Times New Roman" w:hAnsi="Times New Roman" w:cs="Times New Roman"/>
          <w:sz w:val="28"/>
          <w:szCs w:val="28"/>
        </w:rPr>
        <w:t>, средний период обучения по всем образовательным программам – не более 3 месяцев</w:t>
      </w:r>
      <w:r w:rsidR="002616DB">
        <w:rPr>
          <w:rFonts w:ascii="Times New Roman" w:hAnsi="Times New Roman" w:cs="Times New Roman"/>
          <w:sz w:val="28"/>
          <w:szCs w:val="28"/>
        </w:rPr>
        <w:t>)</w:t>
      </w:r>
      <w:r w:rsidR="007D7E73" w:rsidRPr="005959B5">
        <w:rPr>
          <w:rFonts w:ascii="Times New Roman" w:hAnsi="Times New Roman" w:cs="Times New Roman"/>
          <w:sz w:val="28"/>
          <w:szCs w:val="28"/>
        </w:rPr>
        <w:t>.</w:t>
      </w:r>
    </w:p>
    <w:p w:rsidR="0051403B" w:rsidRPr="007628E3" w:rsidRDefault="0051403B" w:rsidP="00514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5F29F9">
        <w:rPr>
          <w:rFonts w:ascii="Times New Roman" w:hAnsi="Times New Roman"/>
          <w:sz w:val="28"/>
          <w:szCs w:val="28"/>
        </w:rPr>
        <w:t>обучени</w:t>
      </w:r>
      <w:r>
        <w:rPr>
          <w:rFonts w:ascii="Times New Roman" w:hAnsi="Times New Roman"/>
          <w:sz w:val="28"/>
          <w:szCs w:val="28"/>
        </w:rPr>
        <w:t>я или дополнительное профессиональное образование</w:t>
      </w:r>
      <w:r w:rsidRPr="007628E3">
        <w:rPr>
          <w:rFonts w:ascii="Times New Roman" w:hAnsi="Times New Roman"/>
          <w:sz w:val="28"/>
          <w:szCs w:val="28"/>
        </w:rPr>
        <w:t xml:space="preserve"> граждан </w:t>
      </w:r>
      <w:r w:rsidRPr="00617524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F168EB">
        <w:rPr>
          <w:rFonts w:ascii="Times New Roman" w:hAnsi="Times New Roman"/>
          <w:sz w:val="28"/>
          <w:szCs w:val="28"/>
        </w:rPr>
        <w:t xml:space="preserve"> </w:t>
      </w:r>
      <w:r w:rsidRPr="00617524">
        <w:rPr>
          <w:rFonts w:ascii="Times New Roman" w:hAnsi="Times New Roman"/>
          <w:sz w:val="28"/>
          <w:szCs w:val="28"/>
        </w:rPr>
        <w:t xml:space="preserve">и старше, а также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617524">
        <w:rPr>
          <w:rFonts w:ascii="Times New Roman" w:hAnsi="Times New Roman"/>
          <w:sz w:val="28"/>
          <w:szCs w:val="28"/>
        </w:rPr>
        <w:t>предпенсионного возраста</w:t>
      </w:r>
      <w:r>
        <w:rPr>
          <w:rFonts w:ascii="Times New Roman" w:hAnsi="Times New Roman"/>
          <w:sz w:val="28"/>
          <w:szCs w:val="28"/>
        </w:rPr>
        <w:t xml:space="preserve"> проводится по очной,</w:t>
      </w:r>
      <w:r w:rsidRPr="007628E3">
        <w:rPr>
          <w:rFonts w:ascii="Times New Roman" w:hAnsi="Times New Roman"/>
          <w:sz w:val="28"/>
          <w:szCs w:val="28"/>
        </w:rPr>
        <w:t xml:space="preserve"> очно-заочной (вечерней)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1F5F">
        <w:rPr>
          <w:rFonts w:ascii="Times New Roman" w:hAnsi="Times New Roman"/>
          <w:sz w:val="28"/>
          <w:szCs w:val="28"/>
        </w:rPr>
        <w:t>заочной форме и в форме стажировки, в</w:t>
      </w:r>
      <w:r w:rsidRPr="007628E3">
        <w:rPr>
          <w:rFonts w:ascii="Times New Roman" w:hAnsi="Times New Roman"/>
          <w:sz w:val="28"/>
          <w:szCs w:val="28"/>
        </w:rPr>
        <w:t xml:space="preserve"> том числе </w:t>
      </w:r>
      <w:r>
        <w:rPr>
          <w:rFonts w:ascii="Times New Roman" w:hAnsi="Times New Roman"/>
          <w:sz w:val="28"/>
          <w:szCs w:val="28"/>
        </w:rPr>
        <w:t xml:space="preserve">с применением электронного обучения и </w:t>
      </w:r>
      <w:r w:rsidRPr="007628E3">
        <w:rPr>
          <w:rFonts w:ascii="Times New Roman" w:hAnsi="Times New Roman"/>
          <w:sz w:val="28"/>
          <w:szCs w:val="28"/>
        </w:rPr>
        <w:t>дистанционн</w:t>
      </w:r>
      <w:r>
        <w:rPr>
          <w:rFonts w:ascii="Times New Roman" w:hAnsi="Times New Roman"/>
          <w:sz w:val="28"/>
          <w:szCs w:val="28"/>
        </w:rPr>
        <w:t>ых образовательных</w:t>
      </w:r>
      <w:r w:rsidRPr="007628E3">
        <w:rPr>
          <w:rFonts w:ascii="Times New Roman" w:hAnsi="Times New Roman"/>
          <w:sz w:val="28"/>
          <w:szCs w:val="28"/>
        </w:rPr>
        <w:t xml:space="preserve"> технологии, </w:t>
      </w:r>
      <w:r>
        <w:rPr>
          <w:rFonts w:ascii="Times New Roman" w:hAnsi="Times New Roman"/>
          <w:sz w:val="28"/>
          <w:szCs w:val="28"/>
        </w:rPr>
        <w:t xml:space="preserve">обучение </w:t>
      </w:r>
      <w:r w:rsidRPr="007628E3">
        <w:rPr>
          <w:rFonts w:ascii="Times New Roman" w:hAnsi="Times New Roman"/>
          <w:sz w:val="28"/>
          <w:szCs w:val="28"/>
        </w:rPr>
        <w:t>может быть групповым или индивидуальным.</w:t>
      </w:r>
    </w:p>
    <w:p w:rsidR="0051403B" w:rsidRPr="0049671D" w:rsidRDefault="0051403B" w:rsidP="00514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1D">
        <w:rPr>
          <w:rFonts w:ascii="Times New Roman" w:hAnsi="Times New Roman" w:cs="Times New Roman"/>
          <w:sz w:val="28"/>
          <w:szCs w:val="28"/>
        </w:rPr>
        <w:t xml:space="preserve">В качестве затрат на профессиональное обучение или дополнительное профессиональное образование </w:t>
      </w:r>
      <w:r w:rsidRPr="00E63EA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Pr="00E63EA1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E63EA1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Pr="0049671D">
        <w:rPr>
          <w:rFonts w:ascii="Times New Roman" w:hAnsi="Times New Roman" w:cs="Times New Roman"/>
          <w:sz w:val="28"/>
          <w:szCs w:val="28"/>
        </w:rPr>
        <w:t xml:space="preserve"> учитываются расходы на оплату стоимости профессионального обучения или дополнительного профессионального образования на базе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9671D">
        <w:rPr>
          <w:rFonts w:ascii="Times New Roman" w:hAnsi="Times New Roman" w:cs="Times New Roman"/>
          <w:sz w:val="28"/>
          <w:szCs w:val="28"/>
        </w:rPr>
        <w:t xml:space="preserve"> </w:t>
      </w:r>
      <w:r w:rsidRPr="0049671D">
        <w:rPr>
          <w:rFonts w:ascii="Times New Roman" w:hAnsi="Times New Roman" w:cs="Times New Roman"/>
          <w:sz w:val="28"/>
          <w:szCs w:val="28"/>
        </w:rPr>
        <w:lastRenderedPageBreak/>
        <w:t>и учебных центров (образовательных подразделений) организаций, имеющих лицензию на осуществление соответствующей образовательной деятельности.</w:t>
      </w:r>
    </w:p>
    <w:p w:rsidR="00C84557" w:rsidRPr="005959B5" w:rsidRDefault="00C84557" w:rsidP="00C8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9B5">
        <w:rPr>
          <w:rFonts w:ascii="Times New Roman" w:hAnsi="Times New Roman" w:cs="Times New Roman"/>
          <w:sz w:val="28"/>
          <w:szCs w:val="28"/>
        </w:rPr>
        <w:t>N</w:t>
      </w:r>
      <w:r w:rsidRPr="00C65750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r w:rsidRPr="005959B5"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5959B5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Pr="005959B5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Pr="005959B5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Pr="005959B5">
        <w:rPr>
          <w:rFonts w:ascii="Times New Roman" w:hAnsi="Times New Roman" w:cs="Times New Roman"/>
          <w:sz w:val="28"/>
          <w:szCs w:val="28"/>
        </w:rPr>
        <w:t>, направляемых (направленных)                         на обучение по i-той образовательной программе в другую местность</w:t>
      </w:r>
      <w:r w:rsidR="002616DB">
        <w:rPr>
          <w:rFonts w:ascii="Times New Roman" w:hAnsi="Times New Roman" w:cs="Times New Roman"/>
          <w:sz w:val="28"/>
          <w:szCs w:val="28"/>
        </w:rPr>
        <w:t xml:space="preserve"> (другой регион), </w:t>
      </w:r>
      <w:r w:rsidRPr="005959B5">
        <w:rPr>
          <w:rFonts w:ascii="Times New Roman" w:hAnsi="Times New Roman" w:cs="Times New Roman"/>
          <w:sz w:val="28"/>
          <w:szCs w:val="28"/>
        </w:rPr>
        <w:t>чел</w:t>
      </w:r>
      <w:r w:rsidR="002616DB">
        <w:rPr>
          <w:rFonts w:ascii="Times New Roman" w:hAnsi="Times New Roman" w:cs="Times New Roman"/>
          <w:sz w:val="28"/>
          <w:szCs w:val="28"/>
        </w:rPr>
        <w:t>овек</w:t>
      </w:r>
      <w:r w:rsidRPr="005959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557" w:rsidRPr="005959B5" w:rsidRDefault="00C8455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59B5">
        <w:rPr>
          <w:rFonts w:ascii="Times New Roman" w:hAnsi="Times New Roman"/>
          <w:sz w:val="28"/>
          <w:szCs w:val="28"/>
          <w:lang w:val="en-US"/>
        </w:rPr>
        <w:t>R</w:t>
      </w:r>
      <w:r w:rsidRPr="00C65750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  <w:r w:rsidRPr="005959B5">
        <w:rPr>
          <w:rFonts w:ascii="Times New Roman" w:hAnsi="Times New Roman"/>
          <w:sz w:val="28"/>
          <w:szCs w:val="28"/>
        </w:rPr>
        <w:t xml:space="preserve"> - расходы на компенсацию стоимости проезда к месту обучения                     в другую местность</w:t>
      </w:r>
      <w:r w:rsidR="002616DB">
        <w:rPr>
          <w:rFonts w:ascii="Times New Roman" w:hAnsi="Times New Roman"/>
          <w:sz w:val="28"/>
          <w:szCs w:val="28"/>
        </w:rPr>
        <w:t xml:space="preserve"> (другой регион)</w:t>
      </w:r>
      <w:r w:rsidRPr="005959B5">
        <w:rPr>
          <w:rFonts w:ascii="Times New Roman" w:hAnsi="Times New Roman"/>
          <w:sz w:val="28"/>
          <w:szCs w:val="28"/>
        </w:rPr>
        <w:t xml:space="preserve"> и обратно и стоимости провоза багажа в размере фактических расходов, но не выше тарифов, предусмотренных для перевозок железнодорожным транспортом (не более 10000 рублей), подтвержденных проездными документами;</w:t>
      </w:r>
    </w:p>
    <w:p w:rsidR="00BF0D34" w:rsidRPr="00B00F16" w:rsidRDefault="00BF0D34" w:rsidP="00BF0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F16">
        <w:rPr>
          <w:rFonts w:ascii="Times New Roman" w:hAnsi="Times New Roman"/>
          <w:sz w:val="28"/>
          <w:szCs w:val="28"/>
          <w:lang w:val="en-US"/>
        </w:rPr>
        <w:t>R</w:t>
      </w:r>
      <w:r w:rsidRPr="00C65750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B00F16">
        <w:rPr>
          <w:rFonts w:ascii="Times New Roman" w:hAnsi="Times New Roman"/>
          <w:sz w:val="28"/>
          <w:szCs w:val="28"/>
        </w:rPr>
        <w:t xml:space="preserve"> - расходы на выплату суточных за один месяц обучения в другой местности</w:t>
      </w:r>
      <w:r w:rsidR="002616DB">
        <w:rPr>
          <w:rFonts w:ascii="Times New Roman" w:hAnsi="Times New Roman"/>
          <w:sz w:val="28"/>
          <w:szCs w:val="28"/>
        </w:rPr>
        <w:t xml:space="preserve"> (другой регион)</w:t>
      </w:r>
      <w:r w:rsidRPr="00B00F16">
        <w:rPr>
          <w:rFonts w:ascii="Times New Roman" w:hAnsi="Times New Roman"/>
          <w:sz w:val="28"/>
          <w:szCs w:val="28"/>
        </w:rPr>
        <w:t>, равные 3 000 рублей (из расчета 100 рублей в сутки в течении 30 дней).</w:t>
      </w:r>
    </w:p>
    <w:p w:rsidR="00BF0D34" w:rsidRDefault="00BF0D34" w:rsidP="00BF0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F16">
        <w:rPr>
          <w:rFonts w:ascii="Times New Roman" w:hAnsi="Times New Roman"/>
          <w:sz w:val="28"/>
          <w:szCs w:val="28"/>
          <w:lang w:val="en-US"/>
        </w:rPr>
        <w:t>R</w:t>
      </w:r>
      <w:r w:rsidRPr="00C65750">
        <w:rPr>
          <w:rFonts w:ascii="Times New Roman" w:hAnsi="Times New Roman"/>
          <w:sz w:val="28"/>
          <w:szCs w:val="28"/>
          <w:vertAlign w:val="subscript"/>
        </w:rPr>
        <w:t>п</w:t>
      </w:r>
      <w:r w:rsidRPr="00B00F16">
        <w:rPr>
          <w:rFonts w:ascii="Times New Roman" w:hAnsi="Times New Roman"/>
          <w:sz w:val="28"/>
          <w:szCs w:val="28"/>
        </w:rPr>
        <w:t xml:space="preserve"> - расходы по найму жилого помещения за время пребывания в другой местности </w:t>
      </w:r>
      <w:r w:rsidR="002616DB">
        <w:rPr>
          <w:rFonts w:ascii="Times New Roman" w:hAnsi="Times New Roman"/>
          <w:sz w:val="28"/>
          <w:szCs w:val="28"/>
        </w:rPr>
        <w:t>(другой регион)</w:t>
      </w:r>
      <w:r w:rsidR="002616DB" w:rsidRPr="005959B5">
        <w:rPr>
          <w:rFonts w:ascii="Times New Roman" w:hAnsi="Times New Roman"/>
          <w:sz w:val="28"/>
          <w:szCs w:val="28"/>
        </w:rPr>
        <w:t xml:space="preserve"> </w:t>
      </w:r>
      <w:r w:rsidRPr="00B00F16">
        <w:rPr>
          <w:rFonts w:ascii="Times New Roman" w:hAnsi="Times New Roman"/>
          <w:sz w:val="28"/>
          <w:szCs w:val="28"/>
        </w:rPr>
        <w:t>в течение одного месяца, не более 33 000 рублей (из расчета не более 1 100 рублей в сутки в течение 30 дней), подтвержденных соответствующими документами.</w:t>
      </w:r>
    </w:p>
    <w:p w:rsidR="007D5CF8" w:rsidRPr="0049671D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1D">
        <w:rPr>
          <w:rFonts w:ascii="Times New Roman" w:hAnsi="Times New Roman" w:cs="Times New Roman"/>
          <w:sz w:val="28"/>
          <w:szCs w:val="28"/>
        </w:rPr>
        <w:t>2.1</w:t>
      </w:r>
      <w:r w:rsidR="0011182A" w:rsidRPr="0049671D">
        <w:rPr>
          <w:rFonts w:ascii="Times New Roman" w:hAnsi="Times New Roman" w:cs="Times New Roman"/>
          <w:sz w:val="28"/>
          <w:szCs w:val="28"/>
        </w:rPr>
        <w:t>2</w:t>
      </w:r>
      <w:r w:rsidRPr="0049671D">
        <w:rPr>
          <w:rFonts w:ascii="Times New Roman" w:hAnsi="Times New Roman" w:cs="Times New Roman"/>
          <w:sz w:val="28"/>
          <w:szCs w:val="28"/>
        </w:rPr>
        <w:t>. П</w:t>
      </w:r>
      <w:r w:rsidR="00A37222" w:rsidRPr="0049671D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886600" w:rsidRPr="0049671D">
        <w:rPr>
          <w:rFonts w:ascii="Times New Roman" w:hAnsi="Times New Roman" w:cs="Times New Roman"/>
          <w:sz w:val="28"/>
          <w:szCs w:val="28"/>
        </w:rPr>
        <w:t>С</w:t>
      </w:r>
      <w:r w:rsidRPr="0049671D">
        <w:rPr>
          <w:rFonts w:ascii="Times New Roman" w:hAnsi="Times New Roman" w:cs="Times New Roman"/>
          <w:sz w:val="28"/>
          <w:szCs w:val="28"/>
        </w:rPr>
        <w:t xml:space="preserve">убсидии осуществляется в течение 10 </w:t>
      </w:r>
      <w:r w:rsidR="00886600" w:rsidRPr="0049671D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49671D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7D5CF8" w:rsidRPr="0049671D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 w:rsidR="00A86839" w:rsidRPr="0049671D">
        <w:rPr>
          <w:rFonts w:ascii="Times New Roman" w:hAnsi="Times New Roman" w:cs="Times New Roman"/>
          <w:sz w:val="28"/>
          <w:szCs w:val="28"/>
        </w:rPr>
        <w:t>Ц</w:t>
      </w:r>
      <w:r w:rsidR="007D5CF8" w:rsidRPr="0049671D">
        <w:rPr>
          <w:rFonts w:ascii="Times New Roman" w:hAnsi="Times New Roman" w:cs="Times New Roman"/>
          <w:sz w:val="28"/>
          <w:szCs w:val="28"/>
        </w:rPr>
        <w:t>ентра занятости о перечислении</w:t>
      </w:r>
      <w:r w:rsidR="00886600" w:rsidRPr="0049671D">
        <w:rPr>
          <w:rFonts w:ascii="Times New Roman" w:hAnsi="Times New Roman" w:cs="Times New Roman"/>
          <w:sz w:val="28"/>
          <w:szCs w:val="28"/>
        </w:rPr>
        <w:t xml:space="preserve"> суммы С</w:t>
      </w:r>
      <w:r w:rsidR="007D5CF8" w:rsidRPr="0049671D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B43F07" w:rsidRPr="0049671D">
        <w:rPr>
          <w:rFonts w:ascii="Times New Roman" w:hAnsi="Times New Roman" w:cs="Times New Roman"/>
          <w:sz w:val="28"/>
          <w:szCs w:val="28"/>
        </w:rPr>
        <w:t>Работодателя</w:t>
      </w:r>
      <w:r w:rsidR="00886600" w:rsidRPr="0049671D">
        <w:rPr>
          <w:rFonts w:ascii="Times New Roman" w:hAnsi="Times New Roman" w:cs="Times New Roman"/>
          <w:sz w:val="28"/>
          <w:szCs w:val="28"/>
        </w:rPr>
        <w:t>,</w:t>
      </w:r>
      <w:r w:rsidR="0049671D" w:rsidRPr="0049671D">
        <w:rPr>
          <w:rFonts w:ascii="Times New Roman" w:hAnsi="Times New Roman" w:cs="Times New Roman"/>
          <w:sz w:val="28"/>
          <w:szCs w:val="28"/>
        </w:rPr>
        <w:t xml:space="preserve"> </w:t>
      </w:r>
      <w:r w:rsidR="007D5CF8" w:rsidRPr="0049671D">
        <w:rPr>
          <w:rFonts w:ascii="Times New Roman" w:hAnsi="Times New Roman" w:cs="Times New Roman"/>
          <w:sz w:val="28"/>
          <w:szCs w:val="28"/>
        </w:rPr>
        <w:t>открытый в кредитной организации.</w:t>
      </w:r>
    </w:p>
    <w:p w:rsidR="000E4FA1" w:rsidRPr="0049671D" w:rsidRDefault="007D5CF8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71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86839" w:rsidRPr="0049671D">
        <w:rPr>
          <w:rFonts w:ascii="Times New Roman" w:hAnsi="Times New Roman" w:cs="Times New Roman"/>
          <w:sz w:val="28"/>
          <w:szCs w:val="28"/>
        </w:rPr>
        <w:t>Ц</w:t>
      </w:r>
      <w:r w:rsidRPr="0049671D">
        <w:rPr>
          <w:rFonts w:ascii="Times New Roman" w:hAnsi="Times New Roman" w:cs="Times New Roman"/>
          <w:sz w:val="28"/>
          <w:szCs w:val="28"/>
        </w:rPr>
        <w:t>ентра з</w:t>
      </w:r>
      <w:r w:rsidR="00E63EA1">
        <w:rPr>
          <w:rFonts w:ascii="Times New Roman" w:hAnsi="Times New Roman" w:cs="Times New Roman"/>
          <w:sz w:val="28"/>
          <w:szCs w:val="28"/>
        </w:rPr>
        <w:t xml:space="preserve">анятости </w:t>
      </w:r>
      <w:r w:rsidR="00886600" w:rsidRPr="0049671D">
        <w:rPr>
          <w:rFonts w:ascii="Times New Roman" w:hAnsi="Times New Roman" w:cs="Times New Roman"/>
          <w:sz w:val="28"/>
          <w:szCs w:val="28"/>
        </w:rPr>
        <w:t>о перечисления суммы С</w:t>
      </w:r>
      <w:r w:rsidRPr="0049671D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4D5518" w:rsidRPr="0049671D">
        <w:rPr>
          <w:rFonts w:ascii="Times New Roman" w:hAnsi="Times New Roman" w:cs="Times New Roman"/>
          <w:sz w:val="28"/>
          <w:szCs w:val="28"/>
        </w:rPr>
        <w:t>Работодателя</w:t>
      </w:r>
      <w:r w:rsidRPr="0049671D">
        <w:rPr>
          <w:rFonts w:ascii="Times New Roman" w:hAnsi="Times New Roman" w:cs="Times New Roman"/>
          <w:sz w:val="28"/>
          <w:szCs w:val="28"/>
        </w:rPr>
        <w:t xml:space="preserve"> издается в течение 2</w:t>
      </w:r>
      <w:r w:rsidR="00886600" w:rsidRPr="0049671D"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49671D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BC62F7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49671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D5518" w:rsidRPr="0049671D">
        <w:rPr>
          <w:rFonts w:ascii="Times New Roman" w:hAnsi="Times New Roman" w:cs="Times New Roman"/>
          <w:sz w:val="28"/>
          <w:szCs w:val="28"/>
        </w:rPr>
        <w:t>Работодателем</w:t>
      </w:r>
      <w:r w:rsidR="00BC62F7">
        <w:rPr>
          <w:rFonts w:ascii="Times New Roman" w:hAnsi="Times New Roman" w:cs="Times New Roman"/>
          <w:sz w:val="28"/>
          <w:szCs w:val="28"/>
        </w:rPr>
        <w:t xml:space="preserve"> </w:t>
      </w:r>
      <w:r w:rsidR="000E4FA1" w:rsidRPr="0049671D">
        <w:rPr>
          <w:rFonts w:ascii="Times New Roman" w:hAnsi="Times New Roman" w:cs="Times New Roman"/>
          <w:sz w:val="28"/>
          <w:szCs w:val="28"/>
        </w:rPr>
        <w:t xml:space="preserve">финансового отчета о понесенных расходах, связанных </w:t>
      </w:r>
      <w:r w:rsidR="0049671D" w:rsidRPr="0049671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4FA1" w:rsidRPr="0049671D">
        <w:rPr>
          <w:rFonts w:ascii="Times New Roman" w:hAnsi="Times New Roman" w:cs="Times New Roman"/>
          <w:sz w:val="28"/>
          <w:szCs w:val="28"/>
        </w:rPr>
        <w:t xml:space="preserve">с прохождением </w:t>
      </w:r>
      <w:r w:rsidR="00E63EA1" w:rsidRPr="00E63EA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 w:rsidRPr="00E63EA1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E63EA1" w:rsidRPr="0049671D">
        <w:rPr>
          <w:rFonts w:ascii="Times New Roman" w:hAnsi="Times New Roman" w:cs="Times New Roman"/>
          <w:sz w:val="28"/>
          <w:szCs w:val="28"/>
        </w:rPr>
        <w:t xml:space="preserve"> </w:t>
      </w:r>
      <w:r w:rsidR="000E4FA1" w:rsidRPr="0049671D">
        <w:rPr>
          <w:rFonts w:ascii="Times New Roman" w:hAnsi="Times New Roman" w:cs="Times New Roman"/>
          <w:sz w:val="28"/>
          <w:szCs w:val="28"/>
        </w:rPr>
        <w:t xml:space="preserve">обучения, по форме, утвержденной Управлением (далее – </w:t>
      </w:r>
      <w:r w:rsidR="00A86839" w:rsidRPr="0049671D">
        <w:rPr>
          <w:rFonts w:ascii="Times New Roman" w:hAnsi="Times New Roman" w:cs="Times New Roman"/>
          <w:sz w:val="28"/>
          <w:szCs w:val="28"/>
        </w:rPr>
        <w:t>Ф</w:t>
      </w:r>
      <w:r w:rsidR="000E4FA1" w:rsidRPr="0049671D">
        <w:rPr>
          <w:rFonts w:ascii="Times New Roman" w:hAnsi="Times New Roman" w:cs="Times New Roman"/>
          <w:sz w:val="28"/>
          <w:szCs w:val="28"/>
        </w:rPr>
        <w:t>инансовый отчет)</w:t>
      </w:r>
      <w:r w:rsidRPr="0049671D">
        <w:rPr>
          <w:rFonts w:ascii="Times New Roman" w:hAnsi="Times New Roman" w:cs="Times New Roman"/>
          <w:sz w:val="28"/>
          <w:szCs w:val="28"/>
        </w:rPr>
        <w:t>.</w:t>
      </w:r>
    </w:p>
    <w:p w:rsidR="000E4FA1" w:rsidRPr="0049671D" w:rsidRDefault="000E4FA1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A6">
        <w:rPr>
          <w:rFonts w:ascii="Times New Roman" w:hAnsi="Times New Roman" w:cs="Times New Roman"/>
          <w:sz w:val="28"/>
          <w:szCs w:val="28"/>
        </w:rPr>
        <w:t>Финансовый отчет</w:t>
      </w:r>
      <w:r w:rsidRPr="0049671D">
        <w:rPr>
          <w:rFonts w:ascii="Times New Roman" w:hAnsi="Times New Roman" w:cs="Times New Roman"/>
          <w:sz w:val="28"/>
          <w:szCs w:val="28"/>
        </w:rPr>
        <w:t xml:space="preserve"> должен быть оформлен на бумажном носителе, прошит и пронумерован, подписан руководителем </w:t>
      </w:r>
      <w:r w:rsidR="0011182A" w:rsidRPr="0049671D">
        <w:rPr>
          <w:rFonts w:ascii="Times New Roman" w:hAnsi="Times New Roman" w:cs="Times New Roman"/>
          <w:sz w:val="28"/>
          <w:szCs w:val="28"/>
        </w:rPr>
        <w:t>Р</w:t>
      </w:r>
      <w:r w:rsidRPr="0049671D">
        <w:rPr>
          <w:rFonts w:ascii="Times New Roman" w:hAnsi="Times New Roman" w:cs="Times New Roman"/>
          <w:sz w:val="28"/>
          <w:szCs w:val="28"/>
        </w:rPr>
        <w:t xml:space="preserve">аботодателя (уполномоченным им должностным лицом) и главным бухгалтером (бухгалтером) (при наличии), </w:t>
      </w:r>
      <w:r w:rsidR="000F6363" w:rsidRPr="0049671D">
        <w:rPr>
          <w:rFonts w:ascii="Times New Roman" w:hAnsi="Times New Roman" w:cs="Times New Roman"/>
          <w:sz w:val="28"/>
          <w:szCs w:val="28"/>
        </w:rPr>
        <w:t>с приложением копий</w:t>
      </w:r>
      <w:r w:rsidR="00BC62F7">
        <w:rPr>
          <w:rFonts w:ascii="Times New Roman" w:hAnsi="Times New Roman" w:cs="Times New Roman"/>
          <w:sz w:val="28"/>
          <w:szCs w:val="28"/>
        </w:rPr>
        <w:t xml:space="preserve"> </w:t>
      </w:r>
      <w:r w:rsidR="00A86839" w:rsidRPr="0049671D">
        <w:rPr>
          <w:rFonts w:ascii="Times New Roman" w:hAnsi="Times New Roman" w:cs="Times New Roman"/>
          <w:sz w:val="28"/>
          <w:szCs w:val="28"/>
        </w:rPr>
        <w:t>следующих</w:t>
      </w:r>
      <w:r w:rsidR="000F6363" w:rsidRPr="0049671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понесенные затраты</w:t>
      </w:r>
      <w:r w:rsidR="00AC1FB2" w:rsidRPr="0049671D">
        <w:rPr>
          <w:rFonts w:ascii="Times New Roman" w:hAnsi="Times New Roman" w:cs="Times New Roman"/>
          <w:sz w:val="28"/>
          <w:szCs w:val="28"/>
        </w:rPr>
        <w:t>, заверенных в установленном законодательством порядке</w:t>
      </w:r>
      <w:r w:rsidR="008D5B57" w:rsidRPr="0049671D">
        <w:rPr>
          <w:rFonts w:ascii="Times New Roman" w:hAnsi="Times New Roman" w:cs="Times New Roman"/>
          <w:sz w:val="28"/>
          <w:szCs w:val="28"/>
        </w:rPr>
        <w:t>:</w:t>
      </w:r>
    </w:p>
    <w:p w:rsidR="00F74130" w:rsidRPr="00920FAC" w:rsidRDefault="002E3E18" w:rsidP="00886600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600" w:rsidRPr="00920FAC">
        <w:rPr>
          <w:rFonts w:ascii="Times New Roman" w:hAnsi="Times New Roman" w:cs="Times New Roman"/>
          <w:sz w:val="28"/>
          <w:szCs w:val="28"/>
        </w:rPr>
        <w:t xml:space="preserve">) </w:t>
      </w:r>
      <w:r w:rsidR="000F6363" w:rsidRPr="00920FAC">
        <w:rPr>
          <w:rFonts w:ascii="Times New Roman" w:hAnsi="Times New Roman" w:cs="Times New Roman"/>
          <w:sz w:val="28"/>
          <w:szCs w:val="28"/>
        </w:rPr>
        <w:t>документов об образовании/квалификации</w:t>
      </w:r>
      <w:r w:rsidR="00920FAC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E63EA1">
        <w:rPr>
          <w:rFonts w:ascii="Times New Roman" w:hAnsi="Times New Roman" w:cs="Times New Roman"/>
          <w:sz w:val="28"/>
          <w:szCs w:val="28"/>
        </w:rPr>
        <w:t xml:space="preserve">работников из числа лиц </w:t>
      </w:r>
      <w:r w:rsidR="00D234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 w:rsidRPr="00E63EA1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0F6363" w:rsidRPr="00920FAC"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920FAC" w:rsidRPr="00920FAC">
        <w:rPr>
          <w:rFonts w:ascii="Times New Roman" w:hAnsi="Times New Roman" w:cs="Times New Roman"/>
          <w:sz w:val="28"/>
          <w:szCs w:val="28"/>
        </w:rPr>
        <w:t>и</w:t>
      </w:r>
      <w:r w:rsidR="000F6363" w:rsidRPr="00920FAC">
        <w:rPr>
          <w:rFonts w:ascii="Times New Roman" w:hAnsi="Times New Roman" w:cs="Times New Roman"/>
          <w:sz w:val="28"/>
          <w:szCs w:val="28"/>
        </w:rPr>
        <w:t>ли</w:t>
      </w:r>
      <w:r w:rsidR="00F74130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0F6363" w:rsidRPr="00920FAC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F74130" w:rsidRPr="00920FAC">
        <w:rPr>
          <w:rFonts w:ascii="Times New Roman" w:hAnsi="Times New Roman" w:cs="Times New Roman"/>
          <w:sz w:val="28"/>
          <w:szCs w:val="28"/>
        </w:rPr>
        <w:t>, заверенны</w:t>
      </w:r>
      <w:r w:rsidR="00886600" w:rsidRPr="00920FAC">
        <w:rPr>
          <w:rFonts w:ascii="Times New Roman" w:hAnsi="Times New Roman" w:cs="Times New Roman"/>
          <w:sz w:val="28"/>
          <w:szCs w:val="28"/>
        </w:rPr>
        <w:t>х</w:t>
      </w:r>
      <w:r w:rsidR="00920FAC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920FAC">
        <w:rPr>
          <w:rFonts w:ascii="Times New Roman" w:hAnsi="Times New Roman" w:cs="Times New Roman"/>
          <w:sz w:val="28"/>
          <w:szCs w:val="28"/>
        </w:rPr>
        <w:t>образовательной организацией либо заверенны</w:t>
      </w:r>
      <w:r w:rsidR="00886600" w:rsidRPr="00920FAC">
        <w:rPr>
          <w:rFonts w:ascii="Times New Roman" w:hAnsi="Times New Roman" w:cs="Times New Roman"/>
          <w:sz w:val="28"/>
          <w:szCs w:val="28"/>
        </w:rPr>
        <w:t>х</w:t>
      </w:r>
      <w:r w:rsidR="00F74130" w:rsidRPr="00920FAC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="00A86839" w:rsidRPr="00920FAC">
        <w:rPr>
          <w:rFonts w:ascii="Times New Roman" w:hAnsi="Times New Roman" w:cs="Times New Roman"/>
          <w:sz w:val="28"/>
          <w:szCs w:val="28"/>
        </w:rPr>
        <w:t>Ц</w:t>
      </w:r>
      <w:r w:rsidR="00F74130" w:rsidRPr="00920FAC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 w:rsidR="004D5518" w:rsidRPr="00920FAC">
        <w:rPr>
          <w:rFonts w:ascii="Times New Roman" w:hAnsi="Times New Roman" w:cs="Times New Roman"/>
          <w:sz w:val="28"/>
          <w:szCs w:val="28"/>
        </w:rPr>
        <w:t>Работодателем</w:t>
      </w:r>
      <w:r w:rsidR="00920FAC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920FAC">
        <w:rPr>
          <w:rFonts w:ascii="Times New Roman" w:hAnsi="Times New Roman" w:cs="Times New Roman"/>
          <w:sz w:val="28"/>
          <w:szCs w:val="28"/>
        </w:rPr>
        <w:t>оригиналов документов;</w:t>
      </w:r>
    </w:p>
    <w:p w:rsidR="00840438" w:rsidRDefault="002E3E18" w:rsidP="00886600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18">
        <w:rPr>
          <w:rFonts w:ascii="Times New Roman" w:hAnsi="Times New Roman" w:cs="Times New Roman"/>
          <w:sz w:val="28"/>
          <w:szCs w:val="28"/>
        </w:rPr>
        <w:t>2</w:t>
      </w:r>
      <w:r w:rsidR="000F6363" w:rsidRPr="002E3E18">
        <w:rPr>
          <w:rFonts w:ascii="Times New Roman" w:hAnsi="Times New Roman" w:cs="Times New Roman"/>
          <w:sz w:val="28"/>
          <w:szCs w:val="28"/>
        </w:rPr>
        <w:t>)</w:t>
      </w:r>
      <w:r w:rsidR="00C316F2" w:rsidRPr="002E3E18">
        <w:rPr>
          <w:rFonts w:ascii="Times New Roman" w:hAnsi="Times New Roman" w:cs="Times New Roman"/>
          <w:sz w:val="28"/>
          <w:szCs w:val="28"/>
        </w:rPr>
        <w:t xml:space="preserve"> </w:t>
      </w:r>
      <w:r w:rsidR="00840438" w:rsidRPr="002E3E18">
        <w:rPr>
          <w:rFonts w:ascii="Times New Roman" w:hAnsi="Times New Roman"/>
          <w:sz w:val="28"/>
          <w:szCs w:val="28"/>
        </w:rPr>
        <w:t>финансовых документов, подтверждающих понесенные затраты (документы подтверждающие оплату образовательных услуг и исполнение обязательств по договору), заверенных работником Центра занятости, при представлении Работодателем оригиналов документов.</w:t>
      </w:r>
      <w:r w:rsidR="00840438" w:rsidRPr="0092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Default="002E3E18" w:rsidP="0083397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130" w:rsidRPr="00920FAC">
        <w:rPr>
          <w:rFonts w:ascii="Times New Roman" w:hAnsi="Times New Roman" w:cs="Times New Roman"/>
          <w:sz w:val="28"/>
          <w:szCs w:val="28"/>
        </w:rPr>
        <w:t>)</w:t>
      </w:r>
      <w:r w:rsidR="00920FAC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копию акта приемки оказанных услуг (акта выполненных работ) </w:t>
      </w:r>
      <w:r w:rsidR="00F168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16F2" w:rsidRPr="00920FAC">
        <w:rPr>
          <w:rFonts w:ascii="Times New Roman" w:hAnsi="Times New Roman" w:cs="Times New Roman"/>
          <w:sz w:val="28"/>
          <w:szCs w:val="28"/>
        </w:rPr>
        <w:lastRenderedPageBreak/>
        <w:t xml:space="preserve">по профессиональному обучению или дополнительному профессиональному образованию </w:t>
      </w:r>
      <w:r w:rsidR="00E63EA1" w:rsidRPr="00E63EA1">
        <w:rPr>
          <w:rFonts w:ascii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 w:rsidRPr="00E63EA1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E63EA1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C1FB2" w:rsidRPr="00920FAC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D234B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и </w:t>
      </w:r>
      <w:r w:rsidR="004D5518" w:rsidRPr="00920FAC">
        <w:rPr>
          <w:rFonts w:ascii="Times New Roman" w:hAnsi="Times New Roman" w:cs="Times New Roman"/>
          <w:sz w:val="28"/>
          <w:szCs w:val="28"/>
        </w:rPr>
        <w:t>Работодателем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, заверенную работником </w:t>
      </w:r>
      <w:r w:rsidR="00A86839" w:rsidRPr="00920FAC">
        <w:rPr>
          <w:rFonts w:ascii="Times New Roman" w:hAnsi="Times New Roman" w:cs="Times New Roman"/>
          <w:sz w:val="28"/>
          <w:szCs w:val="28"/>
        </w:rPr>
        <w:t>Ц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 w:rsidR="00AC1FB2" w:rsidRPr="00920FAC">
        <w:rPr>
          <w:rFonts w:ascii="Times New Roman" w:hAnsi="Times New Roman" w:cs="Times New Roman"/>
          <w:sz w:val="28"/>
          <w:szCs w:val="28"/>
        </w:rPr>
        <w:t>Работодателем</w:t>
      </w:r>
      <w:r w:rsidR="00121B84" w:rsidRPr="00920FAC">
        <w:rPr>
          <w:rFonts w:ascii="Times New Roman" w:hAnsi="Times New Roman" w:cs="Times New Roman"/>
          <w:sz w:val="28"/>
          <w:szCs w:val="28"/>
        </w:rPr>
        <w:t xml:space="preserve"> оригиналов документов.</w:t>
      </w:r>
    </w:p>
    <w:p w:rsidR="00AF0941" w:rsidRPr="00B50559" w:rsidRDefault="00AF0941" w:rsidP="00AF0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20FAC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FAC">
        <w:rPr>
          <w:rFonts w:ascii="Times New Roman" w:hAnsi="Times New Roman" w:cs="Times New Roman"/>
          <w:sz w:val="28"/>
          <w:szCs w:val="28"/>
        </w:rPr>
        <w:t>документов</w:t>
      </w:r>
      <w:r w:rsidR="00F168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 расходы за </w:t>
      </w:r>
      <w:r>
        <w:rPr>
          <w:rFonts w:ascii="Times New Roman" w:hAnsi="Times New Roman"/>
          <w:sz w:val="28"/>
          <w:szCs w:val="28"/>
        </w:rPr>
        <w:t xml:space="preserve">проживание по месту прохождения обучения, с указанием сроков проживания, билетов за </w:t>
      </w:r>
      <w:r w:rsidRPr="00B50559">
        <w:rPr>
          <w:rFonts w:ascii="Times New Roman" w:hAnsi="Times New Roman"/>
          <w:sz w:val="28"/>
          <w:szCs w:val="28"/>
        </w:rPr>
        <w:t xml:space="preserve">проезд </w:t>
      </w:r>
      <w:r w:rsidR="00F168EB">
        <w:rPr>
          <w:rFonts w:ascii="Times New Roman" w:hAnsi="Times New Roman"/>
          <w:sz w:val="28"/>
          <w:szCs w:val="28"/>
        </w:rPr>
        <w:t xml:space="preserve">                  </w:t>
      </w:r>
      <w:r w:rsidRPr="00B50559">
        <w:rPr>
          <w:rFonts w:ascii="Times New Roman" w:hAnsi="Times New Roman"/>
          <w:sz w:val="28"/>
          <w:szCs w:val="28"/>
        </w:rPr>
        <w:t>к месту обучения в другую местность и обратно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50559">
        <w:rPr>
          <w:rFonts w:ascii="Times New Roman" w:hAnsi="Times New Roman"/>
          <w:sz w:val="28"/>
          <w:szCs w:val="28"/>
        </w:rPr>
        <w:t>стоимости провоза багажа</w:t>
      </w:r>
      <w:r>
        <w:rPr>
          <w:rFonts w:ascii="Times New Roman" w:hAnsi="Times New Roman"/>
          <w:sz w:val="28"/>
          <w:szCs w:val="28"/>
        </w:rPr>
        <w:t>.</w:t>
      </w:r>
    </w:p>
    <w:p w:rsidR="00301032" w:rsidRPr="00920FAC" w:rsidRDefault="00AC1FB2" w:rsidP="0083397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>Работодатель</w:t>
      </w:r>
      <w:r w:rsidR="00F74130" w:rsidRPr="00920FAC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="00301032" w:rsidRPr="00920FAC">
        <w:rPr>
          <w:rFonts w:ascii="Times New Roman" w:hAnsi="Times New Roman" w:cs="Times New Roman"/>
          <w:sz w:val="28"/>
          <w:szCs w:val="28"/>
        </w:rPr>
        <w:t xml:space="preserve">т </w:t>
      </w:r>
      <w:r w:rsidR="001C389D" w:rsidRPr="00920FAC">
        <w:rPr>
          <w:rFonts w:ascii="Times New Roman" w:hAnsi="Times New Roman" w:cs="Times New Roman"/>
          <w:sz w:val="28"/>
          <w:szCs w:val="28"/>
        </w:rPr>
        <w:t>выше</w:t>
      </w:r>
      <w:r w:rsidR="00301032" w:rsidRPr="00920FAC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521AD7" w:rsidRPr="00920FAC">
        <w:rPr>
          <w:rFonts w:ascii="Times New Roman" w:hAnsi="Times New Roman" w:cs="Times New Roman"/>
          <w:sz w:val="28"/>
          <w:szCs w:val="28"/>
        </w:rPr>
        <w:t xml:space="preserve"> в срок                         </w:t>
      </w:r>
      <w:r w:rsidR="00301032" w:rsidRPr="00920FA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1AD7" w:rsidRPr="00920FAC">
        <w:rPr>
          <w:rFonts w:ascii="Times New Roman" w:hAnsi="Times New Roman" w:cs="Times New Roman"/>
          <w:sz w:val="28"/>
          <w:szCs w:val="28"/>
        </w:rPr>
        <w:t>1</w:t>
      </w:r>
      <w:r w:rsidR="00301032" w:rsidRPr="00920FAC">
        <w:rPr>
          <w:rFonts w:ascii="Times New Roman" w:hAnsi="Times New Roman" w:cs="Times New Roman"/>
          <w:sz w:val="28"/>
          <w:szCs w:val="28"/>
        </w:rPr>
        <w:t xml:space="preserve">0 декабря текущего </w:t>
      </w:r>
      <w:r w:rsidR="000150D4" w:rsidRPr="00920FAC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301032" w:rsidRPr="00920FAC">
        <w:rPr>
          <w:rFonts w:ascii="Times New Roman" w:hAnsi="Times New Roman" w:cs="Times New Roman"/>
          <w:sz w:val="28"/>
          <w:szCs w:val="28"/>
        </w:rPr>
        <w:t>года.</w:t>
      </w:r>
    </w:p>
    <w:p w:rsidR="00C316F2" w:rsidRPr="00920FAC" w:rsidRDefault="008E5BA7" w:rsidP="0083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40438">
        <w:rPr>
          <w:rFonts w:ascii="Times New Roman" w:hAnsi="Times New Roman" w:cs="Times New Roman"/>
          <w:sz w:val="28"/>
          <w:szCs w:val="28"/>
        </w:rPr>
        <w:t>2.1</w:t>
      </w:r>
      <w:r w:rsidR="00A86839" w:rsidRPr="00840438">
        <w:rPr>
          <w:rFonts w:ascii="Times New Roman" w:hAnsi="Times New Roman" w:cs="Times New Roman"/>
          <w:sz w:val="28"/>
          <w:szCs w:val="28"/>
        </w:rPr>
        <w:t>3</w:t>
      </w:r>
      <w:r w:rsidRPr="00840438">
        <w:rPr>
          <w:rFonts w:ascii="Times New Roman" w:hAnsi="Times New Roman" w:cs="Times New Roman"/>
          <w:sz w:val="28"/>
          <w:szCs w:val="28"/>
        </w:rPr>
        <w:t>.</w:t>
      </w:r>
      <w:r w:rsidRPr="008404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0438" w:rsidRPr="00840438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Результатом предоставления Субсидии и показателями, необходимыми для достижения результатов предоставления Субсидии является  доля работников предпенсионного возраста, прошедших профессиональное обучение и (или) получивших дополнительное профессиональное образование  (за исключением работников, уволенных по собственному желанию), работающих на сохраненных рабочих местах или трудоустроенных на новые рабочие места, в общей численности работников, прошедших обучение. </w:t>
      </w:r>
      <w:r w:rsidR="00F168EB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840438" w:rsidRPr="00840438">
        <w:rPr>
          <w:rFonts w:ascii="Times New Roman CYR" w:hAnsi="Times New Roman CYR" w:cs="Times New Roman CYR"/>
          <w:color w:val="000000"/>
          <w:sz w:val="28"/>
          <w:szCs w:val="28"/>
        </w:rPr>
        <w:t>оказатели, необходимые для достижения результатов предоставления Субсидии - 100 процентов</w:t>
      </w:r>
      <w:r w:rsidR="00521AD7" w:rsidRPr="00840438">
        <w:rPr>
          <w:rFonts w:ascii="Times New Roman" w:hAnsi="Times New Roman" w:cs="Times New Roman"/>
          <w:sz w:val="28"/>
          <w:szCs w:val="28"/>
        </w:rPr>
        <w:t>.</w:t>
      </w:r>
    </w:p>
    <w:p w:rsidR="008E5BA7" w:rsidRPr="00920FAC" w:rsidRDefault="008E5BA7" w:rsidP="0083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>2.1</w:t>
      </w:r>
      <w:r w:rsidR="00A86839" w:rsidRPr="00920FAC">
        <w:rPr>
          <w:rFonts w:ascii="Times New Roman" w:hAnsi="Times New Roman" w:cs="Times New Roman"/>
          <w:sz w:val="28"/>
          <w:szCs w:val="28"/>
        </w:rPr>
        <w:t>4</w:t>
      </w:r>
      <w:r w:rsidRPr="00920FAC">
        <w:rPr>
          <w:rFonts w:ascii="Times New Roman" w:hAnsi="Times New Roman" w:cs="Times New Roman"/>
          <w:sz w:val="28"/>
          <w:szCs w:val="28"/>
        </w:rPr>
        <w:t xml:space="preserve">. </w:t>
      </w:r>
      <w:r w:rsidRPr="00920FAC">
        <w:rPr>
          <w:rFonts w:ascii="Times New Roman CYR" w:hAnsi="Times New Roman CYR" w:cs="Times New Roman CYR"/>
          <w:sz w:val="28"/>
          <w:szCs w:val="28"/>
        </w:rPr>
        <w:t>Субсидии носят целевой характер и не могут быть использованы</w:t>
      </w:r>
      <w:r w:rsidR="00920FAC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Pr="00920FAC">
        <w:rPr>
          <w:rFonts w:ascii="Times New Roman CYR" w:hAnsi="Times New Roman CYR" w:cs="Times New Roman CYR"/>
          <w:sz w:val="28"/>
          <w:szCs w:val="28"/>
        </w:rPr>
        <w:t xml:space="preserve"> на цели, не предусмотренные Порядком.</w:t>
      </w:r>
    </w:p>
    <w:p w:rsidR="00C316F2" w:rsidRPr="00BF1454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0FAC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C316F2" w:rsidRPr="00BF1454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 w:rsidRPr="00920FAC">
        <w:rPr>
          <w:rFonts w:ascii="Times New Roman" w:hAnsi="Times New Roman" w:cs="Times New Roman"/>
          <w:sz w:val="28"/>
          <w:szCs w:val="28"/>
        </w:rPr>
        <w:t xml:space="preserve">3.1. Получатели </w:t>
      </w:r>
      <w:r w:rsidR="008E7D2D" w:rsidRPr="00920FAC">
        <w:rPr>
          <w:rFonts w:ascii="Times New Roman" w:hAnsi="Times New Roman" w:cs="Times New Roman"/>
          <w:sz w:val="28"/>
          <w:szCs w:val="28"/>
        </w:rPr>
        <w:t>С</w:t>
      </w:r>
      <w:r w:rsidRPr="00920FAC">
        <w:rPr>
          <w:rFonts w:ascii="Times New Roman" w:hAnsi="Times New Roman" w:cs="Times New Roman"/>
          <w:sz w:val="28"/>
          <w:szCs w:val="28"/>
        </w:rPr>
        <w:t xml:space="preserve">убсидий представляют в </w:t>
      </w:r>
      <w:r w:rsidR="00521AD7" w:rsidRPr="00920FAC">
        <w:rPr>
          <w:rFonts w:ascii="Times New Roman" w:hAnsi="Times New Roman" w:cs="Times New Roman"/>
          <w:sz w:val="28"/>
          <w:szCs w:val="28"/>
        </w:rPr>
        <w:t>Ц</w:t>
      </w:r>
      <w:r w:rsidRPr="00920FAC">
        <w:rPr>
          <w:rFonts w:ascii="Times New Roman" w:hAnsi="Times New Roman" w:cs="Times New Roman"/>
          <w:sz w:val="28"/>
          <w:szCs w:val="28"/>
        </w:rPr>
        <w:t xml:space="preserve">ентр занятости отчетность </w:t>
      </w:r>
      <w:r w:rsidR="00920FAC" w:rsidRPr="00920F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0FAC">
        <w:rPr>
          <w:rFonts w:ascii="Times New Roman" w:hAnsi="Times New Roman" w:cs="Times New Roman"/>
          <w:sz w:val="28"/>
          <w:szCs w:val="28"/>
        </w:rPr>
        <w:t>о соб</w:t>
      </w:r>
      <w:r w:rsidR="00521AD7" w:rsidRPr="00920FAC">
        <w:rPr>
          <w:rFonts w:ascii="Times New Roman" w:hAnsi="Times New Roman" w:cs="Times New Roman"/>
          <w:sz w:val="28"/>
          <w:szCs w:val="28"/>
        </w:rPr>
        <w:t>людении условий предоставления С</w:t>
      </w:r>
      <w:r w:rsidRPr="00920FAC">
        <w:rPr>
          <w:rFonts w:ascii="Times New Roman" w:hAnsi="Times New Roman" w:cs="Times New Roman"/>
          <w:sz w:val="28"/>
          <w:szCs w:val="28"/>
        </w:rPr>
        <w:t>убсидий и достижении показател</w:t>
      </w:r>
      <w:r w:rsidR="009321BA" w:rsidRPr="00920FAC">
        <w:rPr>
          <w:rFonts w:ascii="Times New Roman" w:hAnsi="Times New Roman" w:cs="Times New Roman"/>
          <w:sz w:val="28"/>
          <w:szCs w:val="28"/>
        </w:rPr>
        <w:t>ей</w:t>
      </w:r>
      <w:r w:rsidRPr="00920FAC">
        <w:rPr>
          <w:rFonts w:ascii="Times New Roman" w:hAnsi="Times New Roman" w:cs="Times New Roman"/>
          <w:sz w:val="28"/>
          <w:szCs w:val="28"/>
        </w:rPr>
        <w:t xml:space="preserve"> р</w:t>
      </w:r>
      <w:r w:rsidR="00521AD7" w:rsidRPr="00920FAC">
        <w:rPr>
          <w:rFonts w:ascii="Times New Roman" w:hAnsi="Times New Roman" w:cs="Times New Roman"/>
          <w:sz w:val="28"/>
          <w:szCs w:val="28"/>
        </w:rPr>
        <w:t>езультативности предоставления С</w:t>
      </w:r>
      <w:r w:rsidRPr="00920FAC">
        <w:rPr>
          <w:rFonts w:ascii="Times New Roman" w:hAnsi="Times New Roman" w:cs="Times New Roman"/>
          <w:sz w:val="28"/>
          <w:szCs w:val="28"/>
        </w:rPr>
        <w:t>убсидий, указанн</w:t>
      </w:r>
      <w:r w:rsidR="009321BA" w:rsidRPr="00920FAC">
        <w:rPr>
          <w:rFonts w:ascii="Times New Roman" w:hAnsi="Times New Roman" w:cs="Times New Roman"/>
          <w:sz w:val="28"/>
          <w:szCs w:val="28"/>
        </w:rPr>
        <w:t>ых</w:t>
      </w:r>
      <w:r w:rsidRPr="00920FA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920FAC">
          <w:rPr>
            <w:rFonts w:ascii="Times New Roman" w:hAnsi="Times New Roman" w:cs="Times New Roman"/>
            <w:sz w:val="28"/>
            <w:szCs w:val="28"/>
          </w:rPr>
          <w:t>пункте 2.1</w:t>
        </w:r>
        <w:r w:rsidR="00A86839" w:rsidRPr="00920FAC">
          <w:rPr>
            <w:rFonts w:ascii="Times New Roman" w:hAnsi="Times New Roman" w:cs="Times New Roman"/>
            <w:sz w:val="28"/>
            <w:szCs w:val="28"/>
          </w:rPr>
          <w:t>3</w:t>
        </w:r>
        <w:r w:rsidRPr="00920FAC">
          <w:rPr>
            <w:rFonts w:ascii="Times New Roman" w:hAnsi="Times New Roman" w:cs="Times New Roman"/>
            <w:sz w:val="28"/>
            <w:szCs w:val="28"/>
          </w:rPr>
          <w:t xml:space="preserve"> раздела </w:t>
        </w:r>
        <w:r w:rsidR="00920FAC" w:rsidRPr="00920FAC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920FA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20F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>3.2. Формы и сроки представления отчетности</w:t>
      </w:r>
      <w:r w:rsidR="007B0973" w:rsidRPr="00920FAC">
        <w:rPr>
          <w:rFonts w:ascii="Times New Roman" w:hAnsi="Times New Roman" w:cs="Times New Roman"/>
          <w:sz w:val="28"/>
          <w:szCs w:val="28"/>
        </w:rPr>
        <w:t>,</w:t>
      </w:r>
      <w:r w:rsidRPr="00920FAC">
        <w:rPr>
          <w:rFonts w:ascii="Times New Roman" w:hAnsi="Times New Roman" w:cs="Times New Roman"/>
          <w:sz w:val="28"/>
          <w:szCs w:val="28"/>
        </w:rPr>
        <w:t xml:space="preserve"> указанной в </w:t>
      </w:r>
      <w:hyperlink w:anchor="Par2" w:history="1">
        <w:r w:rsidRPr="00920FAC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920FAC">
        <w:rPr>
          <w:rFonts w:ascii="Times New Roman" w:hAnsi="Times New Roman" w:cs="Times New Roman"/>
          <w:sz w:val="28"/>
          <w:szCs w:val="28"/>
        </w:rPr>
        <w:t xml:space="preserve"> Порядка, устанавливаются </w:t>
      </w:r>
      <w:r w:rsidR="00996E2A" w:rsidRPr="00920FAC">
        <w:rPr>
          <w:rFonts w:ascii="Times New Roman" w:hAnsi="Times New Roman" w:cs="Times New Roman"/>
          <w:sz w:val="28"/>
          <w:szCs w:val="28"/>
        </w:rPr>
        <w:t>Соглашением о предоставлении субсидии из средств областного бюджета на возмещение затрат на обучение</w:t>
      </w:r>
      <w:r w:rsidR="00521AD7" w:rsidRPr="00920FAC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E63EA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E63EA1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E63EA1" w:rsidRPr="00E63EA1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</w:t>
      </w:r>
      <w:r w:rsidR="00521AD7" w:rsidRPr="00920FAC">
        <w:rPr>
          <w:rFonts w:ascii="Times New Roman" w:hAnsi="Times New Roman" w:cs="Times New Roman"/>
          <w:sz w:val="28"/>
          <w:szCs w:val="28"/>
        </w:rPr>
        <w:t>,</w:t>
      </w:r>
      <w:r w:rsidR="00996E2A" w:rsidRPr="00920FAC">
        <w:rPr>
          <w:rFonts w:ascii="Times New Roman" w:hAnsi="Times New Roman" w:cs="Times New Roman"/>
          <w:sz w:val="28"/>
          <w:szCs w:val="28"/>
        </w:rPr>
        <w:t xml:space="preserve"> заключенным между </w:t>
      </w:r>
      <w:r w:rsidR="00550FA4" w:rsidRPr="00920FAC">
        <w:rPr>
          <w:rFonts w:ascii="Times New Roman" w:hAnsi="Times New Roman" w:cs="Times New Roman"/>
          <w:sz w:val="28"/>
          <w:szCs w:val="28"/>
        </w:rPr>
        <w:t>Ц</w:t>
      </w:r>
      <w:r w:rsidR="00996E2A" w:rsidRPr="00920FAC">
        <w:rPr>
          <w:rFonts w:ascii="Times New Roman" w:hAnsi="Times New Roman" w:cs="Times New Roman"/>
          <w:sz w:val="28"/>
          <w:szCs w:val="28"/>
        </w:rPr>
        <w:t xml:space="preserve">ентром занятости и </w:t>
      </w:r>
      <w:r w:rsidR="00550FA4" w:rsidRPr="00920FAC">
        <w:rPr>
          <w:rFonts w:ascii="Times New Roman" w:hAnsi="Times New Roman" w:cs="Times New Roman"/>
          <w:sz w:val="28"/>
          <w:szCs w:val="28"/>
        </w:rPr>
        <w:t>Р</w:t>
      </w:r>
      <w:r w:rsidR="00996E2A" w:rsidRPr="00920FAC">
        <w:rPr>
          <w:rFonts w:ascii="Times New Roman" w:hAnsi="Times New Roman" w:cs="Times New Roman"/>
          <w:sz w:val="28"/>
          <w:szCs w:val="28"/>
        </w:rPr>
        <w:t>аботодателем.</w:t>
      </w:r>
    </w:p>
    <w:p w:rsidR="00725B7B" w:rsidRDefault="00725B7B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0FAC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FAC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521AD7" w:rsidRPr="00920FAC">
        <w:rPr>
          <w:rFonts w:ascii="Times New Roman" w:hAnsi="Times New Roman" w:cs="Times New Roman"/>
          <w:b/>
          <w:sz w:val="28"/>
          <w:szCs w:val="28"/>
        </w:rPr>
        <w:t>С</w:t>
      </w:r>
      <w:r w:rsidRPr="00920FAC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FAC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41CC" w:rsidRPr="00BF1454" w:rsidRDefault="00C541CC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 xml:space="preserve">4.1. </w:t>
      </w:r>
      <w:r w:rsidR="009D5FCE" w:rsidRPr="00920FAC">
        <w:rPr>
          <w:rFonts w:ascii="Times New Roman" w:hAnsi="Times New Roman" w:cs="Times New Roman"/>
          <w:sz w:val="28"/>
          <w:szCs w:val="28"/>
        </w:rPr>
        <w:t xml:space="preserve">Центр занятости, </w:t>
      </w:r>
      <w:r w:rsidRPr="00920FAC">
        <w:rPr>
          <w:rFonts w:ascii="Times New Roman" w:hAnsi="Times New Roman" w:cs="Times New Roman"/>
          <w:sz w:val="28"/>
          <w:szCs w:val="28"/>
        </w:rPr>
        <w:t xml:space="preserve">Управление и уполномоченный орган государственного финансового контроля осуществляют проверку соблюдения получателями </w:t>
      </w:r>
      <w:r w:rsidR="00521AD7" w:rsidRPr="00920FAC">
        <w:rPr>
          <w:rFonts w:ascii="Times New Roman" w:hAnsi="Times New Roman" w:cs="Times New Roman"/>
          <w:sz w:val="28"/>
          <w:szCs w:val="28"/>
        </w:rPr>
        <w:t>С</w:t>
      </w:r>
      <w:r w:rsidRPr="00920FAC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452E9D" w:rsidRPr="00920FAC">
        <w:rPr>
          <w:rFonts w:ascii="Times New Roman" w:hAnsi="Times New Roman" w:cs="Times New Roman"/>
          <w:sz w:val="28"/>
          <w:szCs w:val="28"/>
        </w:rPr>
        <w:t>условий Порядка</w:t>
      </w:r>
      <w:r w:rsidRPr="00920FAC">
        <w:rPr>
          <w:rFonts w:ascii="Times New Roman" w:hAnsi="Times New Roman" w:cs="Times New Roman"/>
          <w:sz w:val="28"/>
          <w:szCs w:val="28"/>
        </w:rPr>
        <w:t>.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"/>
      <w:bookmarkEnd w:id="3"/>
      <w:r w:rsidRPr="00920FAC"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нарушения получателем </w:t>
      </w:r>
      <w:r w:rsidR="00521AD7" w:rsidRPr="00920FAC">
        <w:rPr>
          <w:rFonts w:ascii="Times New Roman" w:hAnsi="Times New Roman" w:cs="Times New Roman"/>
          <w:sz w:val="28"/>
          <w:szCs w:val="28"/>
        </w:rPr>
        <w:t>С</w:t>
      </w:r>
      <w:r w:rsidRPr="00920FAC">
        <w:rPr>
          <w:rFonts w:ascii="Times New Roman" w:hAnsi="Times New Roman" w:cs="Times New Roman"/>
          <w:sz w:val="28"/>
          <w:szCs w:val="28"/>
        </w:rPr>
        <w:t>убсидии</w:t>
      </w:r>
      <w:r w:rsidR="00452E9D" w:rsidRPr="00920FAC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9321BA" w:rsidRPr="00920FAC">
        <w:rPr>
          <w:rFonts w:ascii="Times New Roman" w:hAnsi="Times New Roman" w:cs="Times New Roman"/>
          <w:sz w:val="28"/>
          <w:szCs w:val="28"/>
        </w:rPr>
        <w:t>, установленных настоящим</w:t>
      </w:r>
      <w:r w:rsidR="00452E9D" w:rsidRPr="00920FAC">
        <w:rPr>
          <w:rFonts w:ascii="Times New Roman" w:hAnsi="Times New Roman" w:cs="Times New Roman"/>
          <w:sz w:val="28"/>
          <w:szCs w:val="28"/>
        </w:rPr>
        <w:t xml:space="preserve"> По</w:t>
      </w:r>
      <w:r w:rsidR="00521AD7" w:rsidRPr="00920FAC">
        <w:rPr>
          <w:rFonts w:ascii="Times New Roman" w:hAnsi="Times New Roman" w:cs="Times New Roman"/>
          <w:sz w:val="28"/>
          <w:szCs w:val="28"/>
        </w:rPr>
        <w:t>рядком</w:t>
      </w:r>
      <w:r w:rsidR="00452E9D" w:rsidRPr="00920FAC">
        <w:rPr>
          <w:rFonts w:ascii="Times New Roman" w:hAnsi="Times New Roman" w:cs="Times New Roman"/>
          <w:sz w:val="28"/>
          <w:szCs w:val="28"/>
        </w:rPr>
        <w:t xml:space="preserve">, </w:t>
      </w:r>
      <w:r w:rsidR="00BA50E1" w:rsidRPr="00920FAC">
        <w:rPr>
          <w:rFonts w:ascii="Times New Roman" w:hAnsi="Times New Roman" w:cs="Times New Roman"/>
          <w:sz w:val="28"/>
          <w:szCs w:val="28"/>
        </w:rPr>
        <w:t>С</w:t>
      </w:r>
      <w:r w:rsidR="00452E9D" w:rsidRPr="00920FAC">
        <w:rPr>
          <w:rFonts w:ascii="Times New Roman" w:hAnsi="Times New Roman" w:cs="Times New Roman"/>
          <w:sz w:val="28"/>
          <w:szCs w:val="28"/>
        </w:rPr>
        <w:t>оглашени</w:t>
      </w:r>
      <w:r w:rsidR="009321BA" w:rsidRPr="00920FAC">
        <w:rPr>
          <w:rFonts w:ascii="Times New Roman" w:hAnsi="Times New Roman" w:cs="Times New Roman"/>
          <w:sz w:val="28"/>
          <w:szCs w:val="28"/>
        </w:rPr>
        <w:t>ем</w:t>
      </w:r>
      <w:r w:rsidR="00BA50E1" w:rsidRPr="00920FAC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920FAC">
        <w:rPr>
          <w:rFonts w:ascii="Times New Roman" w:hAnsi="Times New Roman" w:cs="Times New Roman"/>
          <w:sz w:val="28"/>
          <w:szCs w:val="28"/>
        </w:rPr>
        <w:t>, выявленн</w:t>
      </w:r>
      <w:r w:rsidR="009321BA" w:rsidRPr="00920FAC">
        <w:rPr>
          <w:rFonts w:ascii="Times New Roman" w:hAnsi="Times New Roman" w:cs="Times New Roman"/>
          <w:sz w:val="28"/>
          <w:szCs w:val="28"/>
        </w:rPr>
        <w:t>ых</w:t>
      </w:r>
      <w:r w:rsidRPr="00920FAC">
        <w:rPr>
          <w:rFonts w:ascii="Times New Roman" w:hAnsi="Times New Roman" w:cs="Times New Roman"/>
          <w:sz w:val="28"/>
          <w:szCs w:val="28"/>
        </w:rPr>
        <w:t xml:space="preserve"> по фактам проверок, </w:t>
      </w:r>
      <w:r w:rsidR="00A043C5" w:rsidRPr="00920FAC">
        <w:rPr>
          <w:rFonts w:ascii="Times New Roman" w:hAnsi="Times New Roman"/>
          <w:sz w:val="28"/>
          <w:szCs w:val="28"/>
        </w:rPr>
        <w:t>–</w:t>
      </w:r>
      <w:r w:rsidRPr="00920FAC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438">
        <w:rPr>
          <w:rFonts w:ascii="Times New Roman" w:hAnsi="Times New Roman" w:cs="Times New Roman"/>
          <w:sz w:val="28"/>
          <w:szCs w:val="28"/>
        </w:rPr>
        <w:t xml:space="preserve">- </w:t>
      </w:r>
      <w:r w:rsidR="00840438" w:rsidRPr="00840438"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недостижения результатов предоставления Субсидии </w:t>
      </w:r>
      <w:r w:rsidR="00840438" w:rsidRPr="00840438">
        <w:rPr>
          <w:rFonts w:ascii="Times New Roman CYR" w:hAnsi="Times New Roman CYR" w:cs="Times New Roman CYR"/>
          <w:color w:val="000000"/>
          <w:sz w:val="28"/>
          <w:szCs w:val="28"/>
        </w:rPr>
        <w:br/>
        <w:t>и показателей, необходимых для достижения результатов предоставления Субсидии, указанных в пункте 2.13 раздела 2 Порядка и в заключенном Соглашении о предоставлении субсидии, – в части, пропорциональной величине недостижения указанного показателя в стоимостном выражении</w:t>
      </w:r>
      <w:r w:rsidR="004D51B2" w:rsidRPr="00840438">
        <w:rPr>
          <w:rFonts w:ascii="Times New Roman" w:hAnsi="Times New Roman" w:cs="Times New Roman"/>
          <w:sz w:val="28"/>
          <w:szCs w:val="28"/>
        </w:rPr>
        <w:t>;</w:t>
      </w:r>
    </w:p>
    <w:p w:rsidR="00D60917" w:rsidRPr="00920FAC" w:rsidRDefault="00D6091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 xml:space="preserve">- в случае установления факта представления </w:t>
      </w:r>
      <w:r w:rsidR="00BA50E1" w:rsidRPr="00920FAC">
        <w:rPr>
          <w:rFonts w:ascii="Times New Roman" w:hAnsi="Times New Roman" w:cs="Times New Roman"/>
          <w:sz w:val="28"/>
          <w:szCs w:val="28"/>
        </w:rPr>
        <w:t>Р</w:t>
      </w:r>
      <w:r w:rsidRPr="00920FAC">
        <w:rPr>
          <w:rFonts w:ascii="Times New Roman" w:hAnsi="Times New Roman" w:cs="Times New Roman"/>
          <w:sz w:val="28"/>
          <w:szCs w:val="28"/>
        </w:rPr>
        <w:t>аботодателями документов, со</w:t>
      </w:r>
      <w:r w:rsidR="004E4F86" w:rsidRPr="00920FAC">
        <w:rPr>
          <w:rFonts w:ascii="Times New Roman" w:hAnsi="Times New Roman" w:cs="Times New Roman"/>
          <w:sz w:val="28"/>
          <w:szCs w:val="28"/>
        </w:rPr>
        <w:t xml:space="preserve">держащих недостоверные сведения, </w:t>
      </w:r>
      <w:r w:rsidR="00A043C5" w:rsidRPr="00920FAC">
        <w:rPr>
          <w:rFonts w:ascii="Times New Roman" w:hAnsi="Times New Roman"/>
          <w:sz w:val="28"/>
          <w:szCs w:val="28"/>
        </w:rPr>
        <w:t>–</w:t>
      </w:r>
      <w:r w:rsidR="004E4F86" w:rsidRPr="00920FAC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2C0336" w:rsidRPr="00920FAC" w:rsidRDefault="002C033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 xml:space="preserve">- в случае представления в </w:t>
      </w:r>
      <w:r w:rsidR="00BA50E1" w:rsidRPr="00920FAC">
        <w:rPr>
          <w:rFonts w:ascii="Times New Roman" w:hAnsi="Times New Roman" w:cs="Times New Roman"/>
          <w:sz w:val="28"/>
          <w:szCs w:val="28"/>
        </w:rPr>
        <w:t>Ц</w:t>
      </w:r>
      <w:r w:rsidRPr="00920FAC">
        <w:rPr>
          <w:rFonts w:ascii="Times New Roman" w:hAnsi="Times New Roman" w:cs="Times New Roman"/>
          <w:sz w:val="28"/>
          <w:szCs w:val="28"/>
        </w:rPr>
        <w:t>ентр занятости недостоверных финансовых документов, подтверждающих произведенные расходы, – в размере расходов, подтвер</w:t>
      </w:r>
      <w:r w:rsidR="00521AD7" w:rsidRPr="00920FAC">
        <w:rPr>
          <w:rFonts w:ascii="Times New Roman" w:hAnsi="Times New Roman" w:cs="Times New Roman"/>
          <w:sz w:val="28"/>
          <w:szCs w:val="28"/>
        </w:rPr>
        <w:t>жденных указанными документами.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>В случае непредставления отчетности или нарушения сроков</w:t>
      </w:r>
      <w:r w:rsidR="00521AD7" w:rsidRPr="00920FAC">
        <w:rPr>
          <w:rFonts w:ascii="Times New Roman" w:hAnsi="Times New Roman" w:cs="Times New Roman"/>
          <w:sz w:val="28"/>
          <w:szCs w:val="28"/>
        </w:rPr>
        <w:t xml:space="preserve">                              ее представления получатель С</w:t>
      </w:r>
      <w:r w:rsidRPr="00920FAC">
        <w:rPr>
          <w:rFonts w:ascii="Times New Roman" w:hAnsi="Times New Roman" w:cs="Times New Roman"/>
          <w:sz w:val="28"/>
          <w:szCs w:val="28"/>
        </w:rPr>
        <w:t xml:space="preserve">убсидии уплачивает штраф в размере </w:t>
      </w:r>
      <w:r w:rsidR="004F1010" w:rsidRPr="00920FAC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920FAC">
        <w:rPr>
          <w:rFonts w:ascii="Times New Roman" w:hAnsi="Times New Roman" w:cs="Times New Roman"/>
          <w:sz w:val="28"/>
          <w:szCs w:val="28"/>
        </w:rPr>
        <w:t>процента от размера сумм</w:t>
      </w:r>
      <w:r w:rsidR="00521AD7" w:rsidRPr="00920FAC">
        <w:rPr>
          <w:rFonts w:ascii="Times New Roman" w:hAnsi="Times New Roman" w:cs="Times New Roman"/>
          <w:sz w:val="28"/>
          <w:szCs w:val="28"/>
        </w:rPr>
        <w:t>ы предоставленной С</w:t>
      </w:r>
      <w:r w:rsidRPr="00920FAC">
        <w:rPr>
          <w:rFonts w:ascii="Times New Roman" w:hAnsi="Times New Roman" w:cs="Times New Roman"/>
          <w:sz w:val="28"/>
          <w:szCs w:val="28"/>
        </w:rPr>
        <w:t xml:space="preserve">убсидии в сроки и порядке, установленные </w:t>
      </w:r>
      <w:r w:rsidR="00BA50E1" w:rsidRPr="00920FAC">
        <w:rPr>
          <w:rFonts w:ascii="Times New Roman" w:hAnsi="Times New Roman" w:cs="Times New Roman"/>
          <w:sz w:val="28"/>
          <w:szCs w:val="28"/>
        </w:rPr>
        <w:t>С</w:t>
      </w:r>
      <w:r w:rsidRPr="00920FAC">
        <w:rPr>
          <w:rFonts w:ascii="Times New Roman" w:hAnsi="Times New Roman" w:cs="Times New Roman"/>
          <w:sz w:val="28"/>
          <w:szCs w:val="28"/>
        </w:rPr>
        <w:t>оглашением</w:t>
      </w:r>
      <w:r w:rsidR="00BA50E1" w:rsidRPr="00920FAC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920FAC">
        <w:rPr>
          <w:rFonts w:ascii="Times New Roman" w:hAnsi="Times New Roman" w:cs="Times New Roman"/>
          <w:sz w:val="28"/>
          <w:szCs w:val="28"/>
        </w:rPr>
        <w:t>.</w:t>
      </w:r>
    </w:p>
    <w:p w:rsidR="00C316F2" w:rsidRPr="00920FAC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 xml:space="preserve">4.3. </w:t>
      </w:r>
      <w:r w:rsidR="003D4385" w:rsidRPr="00920FAC">
        <w:rPr>
          <w:rFonts w:ascii="Times New Roman" w:hAnsi="Times New Roman" w:cs="Times New Roman"/>
          <w:sz w:val="28"/>
          <w:szCs w:val="28"/>
        </w:rPr>
        <w:t>Центр занятости</w:t>
      </w:r>
      <w:r w:rsidRPr="00920FAC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выявления фактов нарушения </w:t>
      </w:r>
      <w:r w:rsidR="00BA50E1" w:rsidRPr="00920FAC">
        <w:rPr>
          <w:rFonts w:ascii="Times New Roman" w:hAnsi="Times New Roman" w:cs="Times New Roman"/>
          <w:sz w:val="28"/>
          <w:szCs w:val="28"/>
        </w:rPr>
        <w:t>Работодателем</w:t>
      </w:r>
      <w:r w:rsidRPr="00920FAC">
        <w:rPr>
          <w:rFonts w:ascii="Times New Roman" w:hAnsi="Times New Roman" w:cs="Times New Roman"/>
          <w:sz w:val="28"/>
          <w:szCs w:val="28"/>
        </w:rPr>
        <w:t xml:space="preserve"> обязательств, указанных в </w:t>
      </w:r>
      <w:hyperlink w:anchor="Par10" w:history="1">
        <w:r w:rsidRPr="00920FAC">
          <w:rPr>
            <w:rFonts w:ascii="Times New Roman" w:hAnsi="Times New Roman" w:cs="Times New Roman"/>
            <w:sz w:val="28"/>
            <w:szCs w:val="28"/>
          </w:rPr>
          <w:t xml:space="preserve">пункте 4.2 </w:t>
        </w:r>
        <w:r w:rsidR="00920FAC" w:rsidRPr="00920FAC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920FAC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920FA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21AD7" w:rsidRPr="00920FAC">
        <w:rPr>
          <w:rFonts w:ascii="Times New Roman" w:hAnsi="Times New Roman" w:cs="Times New Roman"/>
          <w:sz w:val="28"/>
          <w:szCs w:val="28"/>
        </w:rPr>
        <w:t>,</w:t>
      </w:r>
      <w:r w:rsidRPr="00920FAC">
        <w:rPr>
          <w:rFonts w:ascii="Times New Roman" w:hAnsi="Times New Roman" w:cs="Times New Roman"/>
          <w:sz w:val="28"/>
          <w:szCs w:val="28"/>
        </w:rPr>
        <w:t xml:space="preserve"> и </w:t>
      </w:r>
      <w:r w:rsidR="00D97C5C" w:rsidRPr="00920FA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BA50E1" w:rsidRPr="00920FAC">
        <w:rPr>
          <w:rFonts w:ascii="Times New Roman" w:hAnsi="Times New Roman" w:cs="Times New Roman"/>
          <w:sz w:val="28"/>
          <w:szCs w:val="28"/>
        </w:rPr>
        <w:t>заключенного С</w:t>
      </w:r>
      <w:r w:rsidRPr="00920FAC">
        <w:rPr>
          <w:rFonts w:ascii="Times New Roman" w:hAnsi="Times New Roman" w:cs="Times New Roman"/>
          <w:sz w:val="28"/>
          <w:szCs w:val="28"/>
        </w:rPr>
        <w:t>оглашения</w:t>
      </w:r>
      <w:r w:rsidR="00BA50E1" w:rsidRPr="00920FAC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920FAC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BA50E1" w:rsidRPr="00920FAC">
        <w:rPr>
          <w:rFonts w:ascii="Times New Roman" w:hAnsi="Times New Roman" w:cs="Times New Roman"/>
          <w:sz w:val="28"/>
          <w:szCs w:val="28"/>
        </w:rPr>
        <w:t>Работодателю</w:t>
      </w:r>
      <w:r w:rsidR="008215D7" w:rsidRPr="00920FAC">
        <w:rPr>
          <w:rFonts w:ascii="Times New Roman" w:hAnsi="Times New Roman" w:cs="Times New Roman"/>
          <w:sz w:val="28"/>
          <w:szCs w:val="28"/>
        </w:rPr>
        <w:t xml:space="preserve"> письменное</w:t>
      </w:r>
      <w:r w:rsidRPr="00920FAC">
        <w:rPr>
          <w:rFonts w:ascii="Times New Roman" w:hAnsi="Times New Roman" w:cs="Times New Roman"/>
          <w:sz w:val="28"/>
          <w:szCs w:val="28"/>
        </w:rPr>
        <w:t xml:space="preserve"> требование о возврате </w:t>
      </w:r>
      <w:r w:rsidR="008E7D2D" w:rsidRPr="00920FAC">
        <w:rPr>
          <w:rFonts w:ascii="Times New Roman" w:hAnsi="Times New Roman" w:cs="Times New Roman"/>
          <w:sz w:val="28"/>
          <w:szCs w:val="28"/>
        </w:rPr>
        <w:t>С</w:t>
      </w:r>
      <w:r w:rsidRPr="00920FAC">
        <w:rPr>
          <w:rFonts w:ascii="Times New Roman" w:hAnsi="Times New Roman" w:cs="Times New Roman"/>
          <w:sz w:val="28"/>
          <w:szCs w:val="28"/>
        </w:rPr>
        <w:t>убсидии в областной бюджет и (или) уплате штрафа.</w:t>
      </w:r>
    </w:p>
    <w:p w:rsidR="008215D7" w:rsidRPr="00920FAC" w:rsidRDefault="008215D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 xml:space="preserve">4.4. </w:t>
      </w:r>
      <w:r w:rsidRPr="00920FAC">
        <w:rPr>
          <w:rFonts w:ascii="Times New Roman CYR" w:hAnsi="Times New Roman CYR" w:cs="Times New Roman CYR"/>
          <w:sz w:val="28"/>
          <w:szCs w:val="28"/>
        </w:rPr>
        <w:t xml:space="preserve">Субсидии подлежат возврату </w:t>
      </w:r>
      <w:r w:rsidR="00AC1FB2" w:rsidRPr="00920FAC">
        <w:rPr>
          <w:rFonts w:ascii="Times New Roman CYR" w:hAnsi="Times New Roman CYR" w:cs="Times New Roman CYR"/>
          <w:sz w:val="28"/>
          <w:szCs w:val="28"/>
        </w:rPr>
        <w:t>Работодате</w:t>
      </w:r>
      <w:r w:rsidR="00920FAC" w:rsidRPr="00920FAC">
        <w:rPr>
          <w:rFonts w:ascii="Times New Roman CYR" w:hAnsi="Times New Roman CYR" w:cs="Times New Roman CYR"/>
          <w:sz w:val="28"/>
          <w:szCs w:val="28"/>
        </w:rPr>
        <w:t>л</w:t>
      </w:r>
      <w:r w:rsidR="00BA50E1" w:rsidRPr="00920FAC">
        <w:rPr>
          <w:rFonts w:ascii="Times New Roman CYR" w:hAnsi="Times New Roman CYR" w:cs="Times New Roman CYR"/>
          <w:sz w:val="28"/>
          <w:szCs w:val="28"/>
        </w:rPr>
        <w:t>ем</w:t>
      </w:r>
      <w:r w:rsidRPr="00920FAC">
        <w:rPr>
          <w:rFonts w:ascii="Times New Roman CYR" w:hAnsi="Times New Roman CYR" w:cs="Times New Roman CYR"/>
          <w:sz w:val="28"/>
          <w:szCs w:val="28"/>
        </w:rPr>
        <w:t xml:space="preserve"> в течение 20</w:t>
      </w:r>
      <w:r w:rsidR="00521AD7" w:rsidRPr="00920FAC">
        <w:rPr>
          <w:rFonts w:ascii="Times New Roman CYR" w:hAnsi="Times New Roman CYR" w:cs="Times New Roman CYR"/>
          <w:sz w:val="28"/>
          <w:szCs w:val="28"/>
        </w:rPr>
        <w:t xml:space="preserve"> (двадцати)</w:t>
      </w:r>
      <w:r w:rsidRPr="00920FAC"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письменного требования.</w:t>
      </w:r>
    </w:p>
    <w:p w:rsidR="00C316F2" w:rsidRPr="00920FAC" w:rsidRDefault="008215D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0FAC">
        <w:rPr>
          <w:rFonts w:ascii="Times New Roman" w:hAnsi="Times New Roman" w:cs="Times New Roman"/>
          <w:sz w:val="28"/>
          <w:szCs w:val="28"/>
        </w:rPr>
        <w:t>4</w:t>
      </w:r>
      <w:r w:rsidR="00E46F5C" w:rsidRPr="00920FAC">
        <w:rPr>
          <w:rFonts w:ascii="Times New Roman" w:hAnsi="Times New Roman" w:cs="Times New Roman"/>
          <w:sz w:val="28"/>
          <w:szCs w:val="28"/>
        </w:rPr>
        <w:t xml:space="preserve">.5. 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 w:rsidR="00AC1FB2" w:rsidRPr="00920FAC">
        <w:rPr>
          <w:rFonts w:ascii="Times New Roman" w:hAnsi="Times New Roman" w:cs="Times New Roman"/>
          <w:sz w:val="28"/>
          <w:szCs w:val="28"/>
        </w:rPr>
        <w:t>Работодател</w:t>
      </w:r>
      <w:r w:rsidR="00BA50E1" w:rsidRPr="00920FAC">
        <w:rPr>
          <w:rFonts w:ascii="Times New Roman" w:hAnsi="Times New Roman" w:cs="Times New Roman"/>
          <w:sz w:val="28"/>
          <w:szCs w:val="28"/>
        </w:rPr>
        <w:t>ем</w:t>
      </w:r>
      <w:r w:rsidR="00965033" w:rsidRPr="00920FAC">
        <w:rPr>
          <w:rFonts w:ascii="Times New Roman" w:hAnsi="Times New Roman" w:cs="Times New Roman"/>
          <w:sz w:val="28"/>
          <w:szCs w:val="28"/>
        </w:rPr>
        <w:t xml:space="preserve"> условий требования</w:t>
      </w:r>
      <w:r w:rsidR="00E46F5C" w:rsidRPr="00920FAC">
        <w:rPr>
          <w:rFonts w:ascii="Times New Roman" w:hAnsi="Times New Roman" w:cs="Times New Roman"/>
          <w:sz w:val="28"/>
          <w:szCs w:val="28"/>
        </w:rPr>
        <w:t xml:space="preserve">, </w:t>
      </w:r>
      <w:r w:rsidR="00965033" w:rsidRPr="00920FAC">
        <w:rPr>
          <w:rFonts w:ascii="Times New Roman" w:hAnsi="Times New Roman" w:cs="Times New Roman"/>
          <w:sz w:val="28"/>
          <w:szCs w:val="28"/>
        </w:rPr>
        <w:t xml:space="preserve"> в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зыскание </w:t>
      </w:r>
      <w:r w:rsidR="008E7D2D" w:rsidRPr="00920FAC">
        <w:rPr>
          <w:rFonts w:ascii="Times New Roman" w:hAnsi="Times New Roman" w:cs="Times New Roman"/>
          <w:sz w:val="28"/>
          <w:szCs w:val="28"/>
        </w:rPr>
        <w:t>С</w:t>
      </w:r>
      <w:r w:rsidR="00C316F2" w:rsidRPr="00920FAC">
        <w:rPr>
          <w:rFonts w:ascii="Times New Roman" w:hAnsi="Times New Roman" w:cs="Times New Roman"/>
          <w:sz w:val="28"/>
          <w:szCs w:val="28"/>
        </w:rPr>
        <w:t xml:space="preserve">убсидии и (или) штрафа производится в судебном порядке </w:t>
      </w:r>
      <w:r w:rsidR="008404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16F2" w:rsidRPr="00920FA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  <w:bookmarkStart w:id="4" w:name="P36"/>
      <w:bookmarkStart w:id="5" w:name="P148"/>
      <w:bookmarkEnd w:id="4"/>
      <w:bookmarkEnd w:id="5"/>
    </w:p>
    <w:p w:rsidR="00AF0941" w:rsidRPr="00F80FA6" w:rsidRDefault="00AF0941" w:rsidP="00AF09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80FA6">
        <w:rPr>
          <w:rFonts w:ascii="Times New Roman" w:hAnsi="Times New Roman" w:cs="Times New Roman"/>
          <w:sz w:val="28"/>
          <w:szCs w:val="28"/>
        </w:rPr>
        <w:t>4.6</w:t>
      </w:r>
      <w:r w:rsidRPr="00F80FA6">
        <w:rPr>
          <w:rFonts w:ascii="Times New Roman" w:hAnsi="Times New Roman"/>
          <w:sz w:val="28"/>
          <w:szCs w:val="28"/>
        </w:rPr>
        <w:t xml:space="preserve">. </w:t>
      </w:r>
      <w:r w:rsidRPr="00F80FA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Центр занятости осуществляет ежегодно мониторинг закрепляемости граждан </w:t>
      </w:r>
      <w:r w:rsidRPr="00F80FA6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F168EB">
        <w:rPr>
          <w:rFonts w:ascii="Times New Roman" w:hAnsi="Times New Roman"/>
          <w:sz w:val="28"/>
          <w:szCs w:val="28"/>
        </w:rPr>
        <w:t xml:space="preserve"> </w:t>
      </w:r>
      <w:r w:rsidRPr="00F80FA6">
        <w:rPr>
          <w:rFonts w:ascii="Times New Roman" w:hAnsi="Times New Roman"/>
          <w:sz w:val="28"/>
          <w:szCs w:val="28"/>
        </w:rPr>
        <w:t xml:space="preserve">и старше, а также граждан предпенсионного возраста </w:t>
      </w:r>
      <w:r w:rsidRPr="00F80FA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на рабочих местах после завершения профессионального обучения или </w:t>
      </w:r>
      <w:r w:rsidRPr="00F80FA6">
        <w:rPr>
          <w:rFonts w:ascii="Times New Roman" w:hAnsi="Times New Roman"/>
          <w:sz w:val="28"/>
          <w:szCs w:val="28"/>
        </w:rPr>
        <w:t xml:space="preserve">дополнительного профессионального образования </w:t>
      </w:r>
      <w:r w:rsidRPr="00F80FA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(далее - мониторинг) на основании документального подтверждения занятости от граждан </w:t>
      </w:r>
      <w:r w:rsidRPr="00F80FA6">
        <w:rPr>
          <w:rFonts w:ascii="Times New Roman" w:hAnsi="Times New Roman"/>
          <w:sz w:val="28"/>
          <w:szCs w:val="28"/>
        </w:rPr>
        <w:t>в возрасте 50-ти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F168EB">
        <w:rPr>
          <w:rFonts w:ascii="Times New Roman" w:hAnsi="Times New Roman"/>
          <w:sz w:val="28"/>
          <w:szCs w:val="28"/>
        </w:rPr>
        <w:t xml:space="preserve"> </w:t>
      </w:r>
      <w:r w:rsidRPr="00F80FA6">
        <w:rPr>
          <w:rFonts w:ascii="Times New Roman" w:hAnsi="Times New Roman"/>
          <w:sz w:val="28"/>
          <w:szCs w:val="28"/>
        </w:rPr>
        <w:t>и старше, а также граждан предпенсионного возраста</w:t>
      </w:r>
      <w:r w:rsidRPr="00F80FA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или их работодателей, а также сведений органов Пенсионного фонда Российской Федерации в рамках межведомственного взаимодействия с использованием системы межведомственного электронного документооборота.</w:t>
      </w:r>
    </w:p>
    <w:p w:rsidR="00AF0941" w:rsidRPr="00F80FA6" w:rsidRDefault="00AF0941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F80FA6">
        <w:rPr>
          <w:spacing w:val="2"/>
          <w:sz w:val="28"/>
          <w:szCs w:val="28"/>
        </w:rPr>
        <w:t xml:space="preserve">4.7. Мониторинг ведется в электронном виде в виде реестра, содержащего сведения о профессиональном обучении или </w:t>
      </w:r>
      <w:r w:rsidRPr="00F80FA6">
        <w:rPr>
          <w:sz w:val="28"/>
          <w:szCs w:val="28"/>
        </w:rPr>
        <w:t>дополнительном профессиональном образовании</w:t>
      </w:r>
      <w:r w:rsidRPr="00F80FA6">
        <w:rPr>
          <w:spacing w:val="2"/>
          <w:sz w:val="28"/>
          <w:szCs w:val="28"/>
        </w:rPr>
        <w:t xml:space="preserve"> участника мероприятия: ФИО, уровень образования, дату рождения, СНИЛС, место работы, профессию (должность), образовательную организацию и наименование образовательной программы рекомендованной для участника, количество часов, номер договора (контракта), сумма по договору (контракту).</w:t>
      </w:r>
    </w:p>
    <w:p w:rsidR="00AF0941" w:rsidRPr="00F80FA6" w:rsidRDefault="00AF0941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 w:rsidRPr="00F80FA6">
        <w:rPr>
          <w:color w:val="2D2D2D"/>
          <w:spacing w:val="2"/>
          <w:sz w:val="28"/>
          <w:szCs w:val="28"/>
        </w:rPr>
        <w:lastRenderedPageBreak/>
        <w:t xml:space="preserve">4.8. </w:t>
      </w:r>
      <w:r w:rsidRPr="00F80FA6">
        <w:rPr>
          <w:sz w:val="28"/>
          <w:szCs w:val="28"/>
        </w:rPr>
        <w:t>Ежегодно Управлением осуществляется мониторинг реализации Центрами занятости мероприятий по организации профессионального обучения или дополнительного профессионального образования лиц в возрасте 50-и</w:t>
      </w:r>
      <w:r w:rsidR="00F05034" w:rsidRPr="00F05034">
        <w:rPr>
          <w:sz w:val="28"/>
          <w:szCs w:val="28"/>
        </w:rPr>
        <w:t xml:space="preserve"> </w:t>
      </w:r>
      <w:r w:rsidR="00F05034">
        <w:rPr>
          <w:sz w:val="28"/>
          <w:szCs w:val="28"/>
        </w:rPr>
        <w:t>лет</w:t>
      </w:r>
      <w:r w:rsidRPr="00F80FA6">
        <w:rPr>
          <w:sz w:val="28"/>
          <w:szCs w:val="28"/>
        </w:rPr>
        <w:t xml:space="preserve">                      и старше, а также лиц предпенсионного возраста, в том числе:</w:t>
      </w:r>
    </w:p>
    <w:p w:rsidR="00AF0941" w:rsidRPr="00F80FA6" w:rsidRDefault="00AF0941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0FA6">
        <w:rPr>
          <w:rFonts w:ascii="Times New Roman" w:hAnsi="Times New Roman"/>
          <w:sz w:val="28"/>
          <w:szCs w:val="28"/>
        </w:rPr>
        <w:t>1)численность работников, продолжающих осуществлять трудовую деятельность не менее года, в общей численности работников в возрасте             50-и и старше, а также работников предпенсионного возраста, прошедших профессиональное обучение или дополнительное профессиональное образование в отчетном году:</w:t>
      </w:r>
    </w:p>
    <w:p w:rsidR="00AF0941" w:rsidRPr="00F80FA6" w:rsidRDefault="00AF0941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0FA6">
        <w:rPr>
          <w:rFonts w:ascii="Times New Roman" w:hAnsi="Times New Roman"/>
          <w:sz w:val="28"/>
          <w:szCs w:val="28"/>
        </w:rPr>
        <w:t xml:space="preserve">2) численность граждан, трудоустроенных в течении одного года после окончания обучения. </w:t>
      </w:r>
    </w:p>
    <w:p w:rsidR="00AF0941" w:rsidRPr="00F80FA6" w:rsidRDefault="00466BF4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0FA6">
        <w:rPr>
          <w:rFonts w:ascii="Times New Roman" w:hAnsi="Times New Roman"/>
          <w:sz w:val="28"/>
          <w:szCs w:val="28"/>
        </w:rPr>
        <w:t>4.9.</w:t>
      </w:r>
      <w:r w:rsidR="00F80FA6" w:rsidRPr="00F80FA6">
        <w:rPr>
          <w:rFonts w:ascii="Times New Roman" w:hAnsi="Times New Roman"/>
          <w:sz w:val="28"/>
          <w:szCs w:val="28"/>
        </w:rPr>
        <w:t xml:space="preserve"> При оценке</w:t>
      </w:r>
      <w:r w:rsidR="00AF0941" w:rsidRPr="00F80FA6">
        <w:rPr>
          <w:rFonts w:ascii="Times New Roman" w:hAnsi="Times New Roman"/>
          <w:sz w:val="28"/>
          <w:szCs w:val="28"/>
        </w:rPr>
        <w:t xml:space="preserve"> эффективности использования Центрами занятости денежных средств учитывается показатель «доля занятых граждан                               в численности лиц в возрасте 50-и</w:t>
      </w:r>
      <w:r w:rsidR="00F05034" w:rsidRPr="00F05034">
        <w:rPr>
          <w:rFonts w:ascii="Times New Roman" w:hAnsi="Times New Roman"/>
          <w:sz w:val="28"/>
          <w:szCs w:val="28"/>
        </w:rPr>
        <w:t xml:space="preserve"> </w:t>
      </w:r>
      <w:r w:rsidR="00F05034">
        <w:rPr>
          <w:rFonts w:ascii="Times New Roman" w:hAnsi="Times New Roman"/>
          <w:sz w:val="28"/>
          <w:szCs w:val="28"/>
        </w:rPr>
        <w:t>лет</w:t>
      </w:r>
      <w:r w:rsidR="00AF0941" w:rsidRPr="00F80FA6">
        <w:rPr>
          <w:rFonts w:ascii="Times New Roman" w:hAnsi="Times New Roman"/>
          <w:sz w:val="28"/>
          <w:szCs w:val="28"/>
        </w:rPr>
        <w:t xml:space="preserve"> и старше, а также лиц предпенсионного возраста, получивших профессиональное обучение или дополнительное профессиональное образование при содействии органов службы занятости»             в размере не менее 85 %. </w:t>
      </w:r>
    </w:p>
    <w:p w:rsidR="00AF0941" w:rsidRPr="00F80FA6" w:rsidRDefault="00466BF4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F80FA6">
        <w:rPr>
          <w:spacing w:val="2"/>
          <w:sz w:val="28"/>
          <w:szCs w:val="28"/>
        </w:rPr>
        <w:t>4.10</w:t>
      </w:r>
      <w:r w:rsidR="00AF0941" w:rsidRPr="00F80FA6">
        <w:rPr>
          <w:spacing w:val="2"/>
          <w:sz w:val="28"/>
          <w:szCs w:val="28"/>
        </w:rPr>
        <w:t>. Центры занятости несут ответственность за нецелевое использование средств в установленном законодательством порядке.</w:t>
      </w:r>
    </w:p>
    <w:p w:rsidR="00AF0941" w:rsidRPr="00F80FA6" w:rsidRDefault="00466BF4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0FA6">
        <w:rPr>
          <w:rFonts w:ascii="Times New Roman" w:hAnsi="Times New Roman"/>
          <w:sz w:val="28"/>
          <w:szCs w:val="28"/>
        </w:rPr>
        <w:t>4.11</w:t>
      </w:r>
      <w:r w:rsidR="00AF0941" w:rsidRPr="00F80FA6">
        <w:rPr>
          <w:rFonts w:ascii="Times New Roman" w:hAnsi="Times New Roman"/>
          <w:sz w:val="28"/>
          <w:szCs w:val="28"/>
        </w:rPr>
        <w:t xml:space="preserve">. Управление и уполномоченный орган государственного финансового контроля осуществляют проверки за </w:t>
      </w:r>
      <w:r w:rsidR="00AF0941" w:rsidRPr="00F80FA6">
        <w:rPr>
          <w:rFonts w:ascii="Times New Roman" w:hAnsi="Times New Roman" w:cs="Times New Roman"/>
          <w:spacing w:val="2"/>
          <w:sz w:val="28"/>
          <w:szCs w:val="28"/>
        </w:rPr>
        <w:t xml:space="preserve">целевым использованием средств </w:t>
      </w:r>
      <w:r w:rsidR="00DA17C2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</w:t>
      </w:r>
      <w:r w:rsidR="00AF0941" w:rsidRPr="00F80FA6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AF0941" w:rsidRPr="00F80FA6">
        <w:rPr>
          <w:rFonts w:ascii="Times New Roman" w:hAnsi="Times New Roman"/>
          <w:sz w:val="28"/>
          <w:szCs w:val="28"/>
        </w:rPr>
        <w:t>соблюдением условий Порядка.</w:t>
      </w:r>
    </w:p>
    <w:p w:rsidR="00B64783" w:rsidRPr="00466BF4" w:rsidRDefault="00B6478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81" w:type="dxa"/>
        <w:tblInd w:w="108" w:type="dxa"/>
        <w:tblLook w:val="01E0"/>
      </w:tblPr>
      <w:tblGrid>
        <w:gridCol w:w="4536"/>
        <w:gridCol w:w="5245"/>
      </w:tblGrid>
      <w:tr w:rsidR="00B64783" w:rsidRPr="00920FAC" w:rsidTr="007033A9">
        <w:trPr>
          <w:trHeight w:val="523"/>
        </w:trPr>
        <w:tc>
          <w:tcPr>
            <w:tcW w:w="4536" w:type="dxa"/>
          </w:tcPr>
          <w:p w:rsidR="00B64783" w:rsidRPr="00920FAC" w:rsidRDefault="00B64783" w:rsidP="007033A9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783" w:rsidRPr="00920FAC" w:rsidRDefault="00B64783" w:rsidP="00CA085E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4783" w:rsidRPr="00BF1454" w:rsidRDefault="00B6478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sectPr w:rsidR="00B64783" w:rsidRPr="00BF1454" w:rsidSect="00DF7274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51B" w:rsidRDefault="0057151B" w:rsidP="00CC3CFD">
      <w:pPr>
        <w:spacing w:after="0" w:line="240" w:lineRule="auto"/>
      </w:pPr>
      <w:r>
        <w:separator/>
      </w:r>
    </w:p>
  </w:endnote>
  <w:endnote w:type="continuationSeparator" w:id="1">
    <w:p w:rsidR="0057151B" w:rsidRDefault="0057151B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51B" w:rsidRDefault="0057151B" w:rsidP="00CC3CFD">
      <w:pPr>
        <w:spacing w:after="0" w:line="240" w:lineRule="auto"/>
      </w:pPr>
      <w:r>
        <w:separator/>
      </w:r>
    </w:p>
  </w:footnote>
  <w:footnote w:type="continuationSeparator" w:id="1">
    <w:p w:rsidR="0057151B" w:rsidRDefault="0057151B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4891"/>
    </w:sdtPr>
    <w:sdtEndPr>
      <w:rPr>
        <w:rFonts w:ascii="Times New Roman" w:hAnsi="Times New Roman" w:cs="Times New Roman"/>
        <w:sz w:val="28"/>
        <w:szCs w:val="28"/>
      </w:rPr>
    </w:sdtEndPr>
    <w:sdtContent>
      <w:p w:rsidR="00840438" w:rsidRDefault="00945902">
        <w:pPr>
          <w:pStyle w:val="a3"/>
          <w:jc w:val="center"/>
        </w:pPr>
        <w:r w:rsidRPr="00DF7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40438" w:rsidRPr="00DF72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50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0438" w:rsidRDefault="008404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8764870"/>
    </w:sdtPr>
    <w:sdtContent>
      <w:p w:rsidR="00840438" w:rsidRPr="00EB0286" w:rsidRDefault="00840438" w:rsidP="00EB02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840438" w:rsidRDefault="008404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04A7"/>
    <w:multiLevelType w:val="multilevel"/>
    <w:tmpl w:val="17EA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16F2"/>
    <w:rsid w:val="000150D4"/>
    <w:rsid w:val="00020472"/>
    <w:rsid w:val="0002724F"/>
    <w:rsid w:val="00041575"/>
    <w:rsid w:val="00042CA1"/>
    <w:rsid w:val="000566FF"/>
    <w:rsid w:val="000609E4"/>
    <w:rsid w:val="00062E9B"/>
    <w:rsid w:val="00063242"/>
    <w:rsid w:val="000637E1"/>
    <w:rsid w:val="00065DCC"/>
    <w:rsid w:val="00077541"/>
    <w:rsid w:val="000858F1"/>
    <w:rsid w:val="000963E1"/>
    <w:rsid w:val="000974E6"/>
    <w:rsid w:val="000B2E24"/>
    <w:rsid w:val="000C0482"/>
    <w:rsid w:val="000C3B93"/>
    <w:rsid w:val="000D7068"/>
    <w:rsid w:val="000E4F0A"/>
    <w:rsid w:val="000E4FA1"/>
    <w:rsid w:val="000F6363"/>
    <w:rsid w:val="0011182A"/>
    <w:rsid w:val="00112CF1"/>
    <w:rsid w:val="00116DC6"/>
    <w:rsid w:val="00121B84"/>
    <w:rsid w:val="00123B1A"/>
    <w:rsid w:val="00125D7B"/>
    <w:rsid w:val="00133340"/>
    <w:rsid w:val="001345AE"/>
    <w:rsid w:val="00153BCC"/>
    <w:rsid w:val="001545D4"/>
    <w:rsid w:val="00173CD6"/>
    <w:rsid w:val="00190A29"/>
    <w:rsid w:val="00194969"/>
    <w:rsid w:val="001A3432"/>
    <w:rsid w:val="001A5004"/>
    <w:rsid w:val="001B1DBA"/>
    <w:rsid w:val="001C389D"/>
    <w:rsid w:val="001E693E"/>
    <w:rsid w:val="00221FC6"/>
    <w:rsid w:val="00250EFB"/>
    <w:rsid w:val="00260461"/>
    <w:rsid w:val="002616DB"/>
    <w:rsid w:val="00275C19"/>
    <w:rsid w:val="00285F8B"/>
    <w:rsid w:val="00295515"/>
    <w:rsid w:val="002B0FB6"/>
    <w:rsid w:val="002B1B4B"/>
    <w:rsid w:val="002C0336"/>
    <w:rsid w:val="002D0042"/>
    <w:rsid w:val="002D18D1"/>
    <w:rsid w:val="002D243D"/>
    <w:rsid w:val="002E0715"/>
    <w:rsid w:val="002E0951"/>
    <w:rsid w:val="002E3E18"/>
    <w:rsid w:val="00301032"/>
    <w:rsid w:val="00304859"/>
    <w:rsid w:val="00313ECF"/>
    <w:rsid w:val="00330CF3"/>
    <w:rsid w:val="003365AF"/>
    <w:rsid w:val="003519CA"/>
    <w:rsid w:val="00354A21"/>
    <w:rsid w:val="0038785F"/>
    <w:rsid w:val="003951BC"/>
    <w:rsid w:val="003C2DA1"/>
    <w:rsid w:val="003D047F"/>
    <w:rsid w:val="003D4385"/>
    <w:rsid w:val="003D7D41"/>
    <w:rsid w:val="003E4DB4"/>
    <w:rsid w:val="003F0003"/>
    <w:rsid w:val="003F42C8"/>
    <w:rsid w:val="003F7BE5"/>
    <w:rsid w:val="004520C8"/>
    <w:rsid w:val="00452E9D"/>
    <w:rsid w:val="00462317"/>
    <w:rsid w:val="00466BF4"/>
    <w:rsid w:val="00470CD2"/>
    <w:rsid w:val="00477456"/>
    <w:rsid w:val="00483B1D"/>
    <w:rsid w:val="00491225"/>
    <w:rsid w:val="0049671D"/>
    <w:rsid w:val="004A6F9E"/>
    <w:rsid w:val="004A70D4"/>
    <w:rsid w:val="004B3DF2"/>
    <w:rsid w:val="004B64DD"/>
    <w:rsid w:val="004C794E"/>
    <w:rsid w:val="004D2F82"/>
    <w:rsid w:val="004D51B2"/>
    <w:rsid w:val="004D5518"/>
    <w:rsid w:val="004D5E43"/>
    <w:rsid w:val="004E4F86"/>
    <w:rsid w:val="004F1010"/>
    <w:rsid w:val="00502C7F"/>
    <w:rsid w:val="00504E75"/>
    <w:rsid w:val="0051155C"/>
    <w:rsid w:val="0051403B"/>
    <w:rsid w:val="00521AD7"/>
    <w:rsid w:val="00526FD4"/>
    <w:rsid w:val="00550FA4"/>
    <w:rsid w:val="00564165"/>
    <w:rsid w:val="005660BD"/>
    <w:rsid w:val="0057151B"/>
    <w:rsid w:val="005959B5"/>
    <w:rsid w:val="005A3585"/>
    <w:rsid w:val="005A6168"/>
    <w:rsid w:val="005F5ACA"/>
    <w:rsid w:val="00616BFF"/>
    <w:rsid w:val="00620E72"/>
    <w:rsid w:val="00630E52"/>
    <w:rsid w:val="006310E9"/>
    <w:rsid w:val="00633DE5"/>
    <w:rsid w:val="00640467"/>
    <w:rsid w:val="00646B1C"/>
    <w:rsid w:val="00662437"/>
    <w:rsid w:val="00675FD4"/>
    <w:rsid w:val="00687259"/>
    <w:rsid w:val="00692D0D"/>
    <w:rsid w:val="00694220"/>
    <w:rsid w:val="00697E8F"/>
    <w:rsid w:val="006A28EA"/>
    <w:rsid w:val="006A2E30"/>
    <w:rsid w:val="006B02BB"/>
    <w:rsid w:val="006C4D11"/>
    <w:rsid w:val="006C50D5"/>
    <w:rsid w:val="006D26C3"/>
    <w:rsid w:val="007033A9"/>
    <w:rsid w:val="00724863"/>
    <w:rsid w:val="00725B7B"/>
    <w:rsid w:val="00751EAF"/>
    <w:rsid w:val="00754741"/>
    <w:rsid w:val="00767465"/>
    <w:rsid w:val="00775BD8"/>
    <w:rsid w:val="00794DE4"/>
    <w:rsid w:val="007A7AAA"/>
    <w:rsid w:val="007B0973"/>
    <w:rsid w:val="007D5CF8"/>
    <w:rsid w:val="007D7E73"/>
    <w:rsid w:val="007F12B4"/>
    <w:rsid w:val="008047F8"/>
    <w:rsid w:val="0080574F"/>
    <w:rsid w:val="00811E08"/>
    <w:rsid w:val="008215D7"/>
    <w:rsid w:val="0083397F"/>
    <w:rsid w:val="008371BA"/>
    <w:rsid w:val="00840438"/>
    <w:rsid w:val="008475D6"/>
    <w:rsid w:val="008507D8"/>
    <w:rsid w:val="00850A9C"/>
    <w:rsid w:val="00871A78"/>
    <w:rsid w:val="00886600"/>
    <w:rsid w:val="00890927"/>
    <w:rsid w:val="00893DE4"/>
    <w:rsid w:val="008A0111"/>
    <w:rsid w:val="008A1612"/>
    <w:rsid w:val="008B4636"/>
    <w:rsid w:val="008D35A0"/>
    <w:rsid w:val="008D5B57"/>
    <w:rsid w:val="008D7429"/>
    <w:rsid w:val="008E5BA7"/>
    <w:rsid w:val="008E7D2D"/>
    <w:rsid w:val="009154B7"/>
    <w:rsid w:val="00920FAC"/>
    <w:rsid w:val="009267E5"/>
    <w:rsid w:val="009321BA"/>
    <w:rsid w:val="009340D6"/>
    <w:rsid w:val="00936ACB"/>
    <w:rsid w:val="009424C0"/>
    <w:rsid w:val="00945902"/>
    <w:rsid w:val="00965033"/>
    <w:rsid w:val="00965F2F"/>
    <w:rsid w:val="009736F8"/>
    <w:rsid w:val="00973BF8"/>
    <w:rsid w:val="00976F02"/>
    <w:rsid w:val="00996E2A"/>
    <w:rsid w:val="009A27D8"/>
    <w:rsid w:val="009D1E54"/>
    <w:rsid w:val="009D5FCE"/>
    <w:rsid w:val="009E228F"/>
    <w:rsid w:val="009F3503"/>
    <w:rsid w:val="009F5596"/>
    <w:rsid w:val="00A01ABD"/>
    <w:rsid w:val="00A02FFC"/>
    <w:rsid w:val="00A043C5"/>
    <w:rsid w:val="00A11FA7"/>
    <w:rsid w:val="00A1657B"/>
    <w:rsid w:val="00A1721B"/>
    <w:rsid w:val="00A243CA"/>
    <w:rsid w:val="00A37222"/>
    <w:rsid w:val="00A74E29"/>
    <w:rsid w:val="00A8360B"/>
    <w:rsid w:val="00A84B80"/>
    <w:rsid w:val="00A86839"/>
    <w:rsid w:val="00AB2E51"/>
    <w:rsid w:val="00AB4785"/>
    <w:rsid w:val="00AC1FB2"/>
    <w:rsid w:val="00AD0830"/>
    <w:rsid w:val="00AF0941"/>
    <w:rsid w:val="00AF1DDF"/>
    <w:rsid w:val="00B00F16"/>
    <w:rsid w:val="00B11A9D"/>
    <w:rsid w:val="00B13B9D"/>
    <w:rsid w:val="00B16900"/>
    <w:rsid w:val="00B42436"/>
    <w:rsid w:val="00B42BC0"/>
    <w:rsid w:val="00B43F07"/>
    <w:rsid w:val="00B51CED"/>
    <w:rsid w:val="00B64783"/>
    <w:rsid w:val="00B86FD0"/>
    <w:rsid w:val="00B90B54"/>
    <w:rsid w:val="00BA50E1"/>
    <w:rsid w:val="00BC62F7"/>
    <w:rsid w:val="00BD640F"/>
    <w:rsid w:val="00BF0D34"/>
    <w:rsid w:val="00BF1454"/>
    <w:rsid w:val="00C1403F"/>
    <w:rsid w:val="00C20828"/>
    <w:rsid w:val="00C300BC"/>
    <w:rsid w:val="00C316F2"/>
    <w:rsid w:val="00C355AB"/>
    <w:rsid w:val="00C40D08"/>
    <w:rsid w:val="00C46964"/>
    <w:rsid w:val="00C541CC"/>
    <w:rsid w:val="00C65750"/>
    <w:rsid w:val="00C7660B"/>
    <w:rsid w:val="00C84557"/>
    <w:rsid w:val="00CA085E"/>
    <w:rsid w:val="00CC3CFD"/>
    <w:rsid w:val="00CD3BCF"/>
    <w:rsid w:val="00CE03F2"/>
    <w:rsid w:val="00CF5E54"/>
    <w:rsid w:val="00D01166"/>
    <w:rsid w:val="00D02D1E"/>
    <w:rsid w:val="00D033E9"/>
    <w:rsid w:val="00D234B5"/>
    <w:rsid w:val="00D27CC3"/>
    <w:rsid w:val="00D43FA3"/>
    <w:rsid w:val="00D60917"/>
    <w:rsid w:val="00D70A46"/>
    <w:rsid w:val="00D757A2"/>
    <w:rsid w:val="00D7688B"/>
    <w:rsid w:val="00D80C37"/>
    <w:rsid w:val="00D835CD"/>
    <w:rsid w:val="00D97C5C"/>
    <w:rsid w:val="00DA17C2"/>
    <w:rsid w:val="00DB2601"/>
    <w:rsid w:val="00DB3B5A"/>
    <w:rsid w:val="00DB48B4"/>
    <w:rsid w:val="00DC18BD"/>
    <w:rsid w:val="00DD2AA5"/>
    <w:rsid w:val="00DF02EC"/>
    <w:rsid w:val="00DF11AD"/>
    <w:rsid w:val="00DF7274"/>
    <w:rsid w:val="00E22A9E"/>
    <w:rsid w:val="00E311A6"/>
    <w:rsid w:val="00E360FF"/>
    <w:rsid w:val="00E36506"/>
    <w:rsid w:val="00E46F5C"/>
    <w:rsid w:val="00E53C25"/>
    <w:rsid w:val="00E57EC1"/>
    <w:rsid w:val="00E6356F"/>
    <w:rsid w:val="00E63EA1"/>
    <w:rsid w:val="00E81561"/>
    <w:rsid w:val="00E9397C"/>
    <w:rsid w:val="00EA2736"/>
    <w:rsid w:val="00EB0286"/>
    <w:rsid w:val="00EE089F"/>
    <w:rsid w:val="00F05034"/>
    <w:rsid w:val="00F10CD0"/>
    <w:rsid w:val="00F12DAD"/>
    <w:rsid w:val="00F168EB"/>
    <w:rsid w:val="00F2227F"/>
    <w:rsid w:val="00F3067D"/>
    <w:rsid w:val="00F342E3"/>
    <w:rsid w:val="00F61217"/>
    <w:rsid w:val="00F6436E"/>
    <w:rsid w:val="00F6464E"/>
    <w:rsid w:val="00F74130"/>
    <w:rsid w:val="00F77C0A"/>
    <w:rsid w:val="00F80FA6"/>
    <w:rsid w:val="00F824AF"/>
    <w:rsid w:val="00F825CB"/>
    <w:rsid w:val="00FB7645"/>
    <w:rsid w:val="00FC2B3E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FD"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footer"/>
    <w:basedOn w:val="a"/>
    <w:link w:val="ab"/>
    <w:uiPriority w:val="99"/>
    <w:semiHidden/>
    <w:unhideWhenUsed/>
    <w:rsid w:val="00EB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0286"/>
  </w:style>
  <w:style w:type="paragraph" w:customStyle="1" w:styleId="formattext">
    <w:name w:val="formattext"/>
    <w:basedOn w:val="a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1%D1%83%D0%B4%D0%B0%D1%80%D1%81%D1%82%D0%B2%D0%B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1%82%D0%B0%D1%80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0%BD%D1%81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050E-575A-4D2D-9788-62B1B0CD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11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187</cp:revision>
  <cp:lastPrinted>2019-12-25T12:27:00Z</cp:lastPrinted>
  <dcterms:created xsi:type="dcterms:W3CDTF">2019-02-14T10:09:00Z</dcterms:created>
  <dcterms:modified xsi:type="dcterms:W3CDTF">2020-01-15T14:19:00Z</dcterms:modified>
</cp:coreProperties>
</file>