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CA6" w:rsidRPr="00AD4E78" w:rsidRDefault="00134CA6" w:rsidP="00E70395">
      <w:pPr>
        <w:keepNext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D4E78">
        <w:rPr>
          <w:rFonts w:ascii="Times New Roman" w:hAnsi="Times New Roman"/>
          <w:b/>
          <w:bCs/>
          <w:sz w:val="24"/>
          <w:szCs w:val="24"/>
        </w:rPr>
        <w:t>Сводный отчет</w:t>
      </w:r>
      <w:r w:rsidRPr="00AD4E78">
        <w:rPr>
          <w:rFonts w:ascii="Times New Roman" w:hAnsi="Times New Roman"/>
          <w:b/>
          <w:bCs/>
          <w:sz w:val="24"/>
          <w:szCs w:val="24"/>
        </w:rPr>
        <w:br/>
        <w:t>о результатах проведения оценки регулирующего воздействия</w:t>
      </w:r>
      <w:r w:rsidRPr="00AD4E78">
        <w:rPr>
          <w:rFonts w:ascii="Times New Roman" w:hAnsi="Times New Roman"/>
          <w:b/>
          <w:bCs/>
          <w:sz w:val="24"/>
          <w:szCs w:val="24"/>
        </w:rPr>
        <w:br/>
        <w:t>проекта нормативного правового акта</w:t>
      </w:r>
    </w:p>
    <w:tbl>
      <w:tblPr>
        <w:tblW w:w="10348" w:type="dxa"/>
        <w:jc w:val="center"/>
        <w:tblLook w:val="04A0" w:firstRow="1" w:lastRow="0" w:firstColumn="1" w:lastColumn="0" w:noHBand="0" w:noVBand="1"/>
      </w:tblPr>
      <w:tblGrid>
        <w:gridCol w:w="10348"/>
      </w:tblGrid>
      <w:tr w:rsidR="00134CA6" w:rsidRPr="00AD4E78" w:rsidTr="00211ADF">
        <w:trPr>
          <w:trHeight w:val="1228"/>
          <w:jc w:val="center"/>
        </w:trPr>
        <w:tc>
          <w:tcPr>
            <w:tcW w:w="10348" w:type="dxa"/>
            <w:shd w:val="clear" w:color="auto" w:fill="auto"/>
            <w:vAlign w:val="center"/>
          </w:tcPr>
          <w:p w:rsidR="003B411E" w:rsidRPr="002A55A1" w:rsidRDefault="003B411E" w:rsidP="00E70395">
            <w:pPr>
              <w:pStyle w:val="ConsPlusCell"/>
              <w:keepNext/>
              <w:widowControl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4CA6" w:rsidRPr="002A55A1" w:rsidRDefault="00134CA6" w:rsidP="00E70395">
            <w:pPr>
              <w:pStyle w:val="ConsPlusCell"/>
              <w:keepNext/>
              <w:widowControl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5A1">
              <w:rPr>
                <w:rFonts w:ascii="Times New Roman" w:hAnsi="Times New Roman" w:cs="Times New Roman"/>
                <w:sz w:val="24"/>
                <w:szCs w:val="24"/>
              </w:rPr>
              <w:t xml:space="preserve">Сроки проведения публичного обсуждения проекта </w:t>
            </w:r>
            <w:r w:rsidRPr="002A55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нормативного правового </w:t>
            </w:r>
            <w:r w:rsidRPr="002A55A1">
              <w:rPr>
                <w:rFonts w:ascii="Times New Roman" w:hAnsi="Times New Roman" w:cs="Times New Roman"/>
                <w:sz w:val="24"/>
                <w:szCs w:val="24"/>
              </w:rPr>
              <w:t>акта:</w:t>
            </w:r>
          </w:p>
          <w:p w:rsidR="00AA3415" w:rsidRPr="002A55A1" w:rsidRDefault="00C40916" w:rsidP="00E70395">
            <w:pPr>
              <w:pStyle w:val="ConsPlusCell"/>
              <w:keepNext/>
              <w:widowControl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5A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916522" w:rsidRPr="002A55A1">
              <w:rPr>
                <w:rFonts w:ascii="Times New Roman" w:hAnsi="Times New Roman" w:cs="Times New Roman"/>
                <w:sz w:val="24"/>
                <w:szCs w:val="24"/>
              </w:rPr>
              <w:t xml:space="preserve">ачало: </w:t>
            </w:r>
            <w:r w:rsidR="0027506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AA3415" w:rsidRPr="002A55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3747" w:rsidRPr="002A55A1">
              <w:rPr>
                <w:rFonts w:ascii="Times New Roman" w:hAnsi="Times New Roman" w:cs="Times New Roman"/>
                <w:sz w:val="24"/>
                <w:szCs w:val="24"/>
              </w:rPr>
              <w:t>октября</w:t>
            </w:r>
            <w:r w:rsidR="00003354" w:rsidRPr="002A55A1">
              <w:rPr>
                <w:rFonts w:ascii="Times New Roman" w:hAnsi="Times New Roman" w:cs="Times New Roman"/>
                <w:sz w:val="24"/>
                <w:szCs w:val="24"/>
              </w:rPr>
              <w:t xml:space="preserve"> 2020</w:t>
            </w:r>
            <w:r w:rsidR="00623C42" w:rsidRPr="002A55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A3415" w:rsidRPr="002A55A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916522" w:rsidRPr="002A55A1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</w:p>
          <w:p w:rsidR="00375F17" w:rsidRPr="002A55A1" w:rsidRDefault="00C40916" w:rsidP="009E0C9B">
            <w:pPr>
              <w:pStyle w:val="ConsPlusCell"/>
              <w:keepNext/>
              <w:widowControl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5A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16522" w:rsidRPr="002A55A1">
              <w:rPr>
                <w:rFonts w:ascii="Times New Roman" w:hAnsi="Times New Roman" w:cs="Times New Roman"/>
                <w:sz w:val="24"/>
                <w:szCs w:val="24"/>
              </w:rPr>
              <w:t xml:space="preserve">кончание </w:t>
            </w:r>
            <w:r w:rsidR="0027506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003354" w:rsidRPr="002A55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3747" w:rsidRPr="002A55A1">
              <w:rPr>
                <w:rFonts w:ascii="Times New Roman" w:hAnsi="Times New Roman" w:cs="Times New Roman"/>
                <w:sz w:val="24"/>
                <w:szCs w:val="24"/>
              </w:rPr>
              <w:t xml:space="preserve">октября </w:t>
            </w:r>
            <w:r w:rsidR="00003354" w:rsidRPr="002A55A1">
              <w:rPr>
                <w:rFonts w:ascii="Times New Roman" w:hAnsi="Times New Roman" w:cs="Times New Roman"/>
                <w:sz w:val="24"/>
                <w:szCs w:val="24"/>
              </w:rPr>
              <w:t>2020 года</w:t>
            </w:r>
          </w:p>
          <w:p w:rsidR="009E0C9B" w:rsidRPr="002A55A1" w:rsidRDefault="009E0C9B" w:rsidP="009E0C9B">
            <w:pPr>
              <w:pStyle w:val="ConsPlusCell"/>
              <w:keepNext/>
              <w:widowControl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34CA6" w:rsidRPr="00AD4E78" w:rsidRDefault="00134CA6" w:rsidP="00E70395">
      <w:pPr>
        <w:keepNext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AD4E78">
        <w:rPr>
          <w:rFonts w:ascii="Times New Roman" w:hAnsi="Times New Roman"/>
          <w:b/>
          <w:bCs/>
          <w:sz w:val="24"/>
          <w:szCs w:val="24"/>
        </w:rPr>
        <w:t>1. Общая информация</w:t>
      </w:r>
    </w:p>
    <w:p w:rsidR="00134CA6" w:rsidRPr="00AD4E78" w:rsidRDefault="00134CA6" w:rsidP="00E70395">
      <w:pPr>
        <w:keepNext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D4E78">
        <w:rPr>
          <w:rFonts w:ascii="Times New Roman" w:hAnsi="Times New Roman"/>
          <w:i/>
          <w:sz w:val="24"/>
          <w:szCs w:val="24"/>
        </w:rPr>
        <w:t>1.1. Орган-разработчик:</w:t>
      </w:r>
    </w:p>
    <w:p w:rsidR="00031828" w:rsidRPr="00AD4E78" w:rsidRDefault="00BD29A1" w:rsidP="00E70395">
      <w:pPr>
        <w:keepNext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D4E78">
        <w:rPr>
          <w:rFonts w:ascii="Times New Roman" w:hAnsi="Times New Roman"/>
          <w:sz w:val="24"/>
          <w:szCs w:val="24"/>
        </w:rPr>
        <w:t>департамент строительства и транспорта Белгородской области.</w:t>
      </w:r>
    </w:p>
    <w:p w:rsidR="00143C15" w:rsidRPr="00AD4E78" w:rsidRDefault="00143C15" w:rsidP="00E70395">
      <w:pPr>
        <w:keepNext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34CA6" w:rsidRPr="00AD4E78" w:rsidRDefault="00134CA6" w:rsidP="00E70395">
      <w:pPr>
        <w:keepNext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D4E78">
        <w:rPr>
          <w:rFonts w:ascii="Times New Roman" w:hAnsi="Times New Roman"/>
          <w:i/>
          <w:sz w:val="24"/>
          <w:szCs w:val="24"/>
        </w:rPr>
        <w:t>1.2. Вид и наименование проекта нормативного правового акта:</w:t>
      </w:r>
    </w:p>
    <w:p w:rsidR="00031828" w:rsidRPr="00AD4E78" w:rsidRDefault="00C40916" w:rsidP="001F2BF4">
      <w:pPr>
        <w:keepNext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D4E78">
        <w:rPr>
          <w:rFonts w:ascii="Times New Roman" w:hAnsi="Times New Roman"/>
          <w:sz w:val="24"/>
          <w:szCs w:val="24"/>
        </w:rPr>
        <w:t>п</w:t>
      </w:r>
      <w:r w:rsidR="00031828" w:rsidRPr="00AD4E78">
        <w:rPr>
          <w:rFonts w:ascii="Times New Roman" w:hAnsi="Times New Roman"/>
          <w:sz w:val="24"/>
          <w:szCs w:val="24"/>
        </w:rPr>
        <w:t xml:space="preserve">роект </w:t>
      </w:r>
      <w:r w:rsidR="000E3AF4" w:rsidRPr="00AD4E78">
        <w:rPr>
          <w:rFonts w:ascii="Times New Roman" w:hAnsi="Times New Roman"/>
          <w:sz w:val="24"/>
          <w:szCs w:val="24"/>
        </w:rPr>
        <w:t xml:space="preserve">закона Белгородской области </w:t>
      </w:r>
      <w:r w:rsidR="00003354" w:rsidRPr="00AD4E78">
        <w:rPr>
          <w:rFonts w:ascii="Times New Roman" w:hAnsi="Times New Roman"/>
          <w:sz w:val="24"/>
          <w:szCs w:val="24"/>
        </w:rPr>
        <w:t>«О внесении изменений в закон Белгородской области «Об административных правонарушениях на территории Белгородской области»</w:t>
      </w:r>
      <w:r w:rsidR="00AA3415" w:rsidRPr="00AD4E78">
        <w:rPr>
          <w:rFonts w:ascii="Times New Roman" w:hAnsi="Times New Roman"/>
          <w:sz w:val="24"/>
          <w:szCs w:val="24"/>
        </w:rPr>
        <w:t>.</w:t>
      </w:r>
    </w:p>
    <w:p w:rsidR="00143C15" w:rsidRPr="00AD4E78" w:rsidRDefault="00143C15" w:rsidP="00E70395">
      <w:pPr>
        <w:keepNext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34CA6" w:rsidRPr="00AD4E78" w:rsidRDefault="00134CA6" w:rsidP="00E70395">
      <w:pPr>
        <w:keepNext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D4E78">
        <w:rPr>
          <w:rFonts w:ascii="Times New Roman" w:hAnsi="Times New Roman"/>
          <w:i/>
          <w:sz w:val="24"/>
          <w:szCs w:val="24"/>
        </w:rPr>
        <w:t>1.3. Краткое описание проблемы, на решение которой направлен предлагаемый способ правового регулирования:</w:t>
      </w:r>
    </w:p>
    <w:p w:rsidR="008A64DD" w:rsidRPr="00AD4E78" w:rsidRDefault="008A64DD" w:rsidP="00FF1147">
      <w:pPr>
        <w:keepNext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D4E78">
        <w:rPr>
          <w:rFonts w:ascii="Times New Roman" w:hAnsi="Times New Roman"/>
          <w:sz w:val="24"/>
          <w:szCs w:val="24"/>
        </w:rPr>
        <w:t>Задачами законодательства об административных правонарушениях являются защита личности, охрана прав и свобод человека и гражданина, охрана здоровья граждан, санитарно-эпидемиологического благополучия населения, защита общественной нравственности, охрана окружающей среды, установленного порядка осуществления государственной власти, общественного порядка и общественной безопасности, собственности, защита законных экономических интересов физических и юридических лиц, общества и государства от административных правонарушений, а также предупреждение административных правонарушений.</w:t>
      </w:r>
    </w:p>
    <w:p w:rsidR="00A51E08" w:rsidRPr="00AD4E78" w:rsidRDefault="008A64DD" w:rsidP="00FF1147">
      <w:pPr>
        <w:keepNext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D4E78">
        <w:rPr>
          <w:rFonts w:ascii="Times New Roman" w:hAnsi="Times New Roman"/>
          <w:sz w:val="24"/>
          <w:szCs w:val="24"/>
        </w:rPr>
        <w:t>Вместе с тем, в настоящее время на территории Белгородской области отсутствует надлежащее правовое регулирование</w:t>
      </w:r>
      <w:r w:rsidR="00FF1147" w:rsidRPr="00AD4E78">
        <w:rPr>
          <w:rFonts w:ascii="Times New Roman" w:hAnsi="Times New Roman"/>
          <w:sz w:val="24"/>
          <w:szCs w:val="24"/>
        </w:rPr>
        <w:t xml:space="preserve"> ответственности, за н</w:t>
      </w:r>
      <w:r w:rsidR="00043E78" w:rsidRPr="00AD4E78">
        <w:rPr>
          <w:rFonts w:ascii="Times New Roman" w:hAnsi="Times New Roman"/>
          <w:sz w:val="24"/>
          <w:szCs w:val="24"/>
        </w:rPr>
        <w:t>арушения</w:t>
      </w:r>
      <w:r w:rsidR="006A63A8" w:rsidRPr="00AD4E78">
        <w:rPr>
          <w:rFonts w:ascii="Times New Roman" w:hAnsi="Times New Roman"/>
          <w:sz w:val="24"/>
          <w:szCs w:val="24"/>
        </w:rPr>
        <w:t xml:space="preserve"> </w:t>
      </w:r>
      <w:r w:rsidR="00043E78" w:rsidRPr="00AD4E78">
        <w:rPr>
          <w:rFonts w:ascii="Times New Roman" w:hAnsi="Times New Roman"/>
          <w:sz w:val="24"/>
          <w:szCs w:val="24"/>
        </w:rPr>
        <w:t>правил</w:t>
      </w:r>
      <w:r w:rsidR="006A63A8" w:rsidRPr="00AD4E78">
        <w:rPr>
          <w:rFonts w:ascii="Times New Roman" w:hAnsi="Times New Roman"/>
          <w:sz w:val="24"/>
          <w:szCs w:val="24"/>
        </w:rPr>
        <w:t xml:space="preserve"> благоустройства, </w:t>
      </w:r>
      <w:r w:rsidR="00727AEB" w:rsidRPr="00AD4E78">
        <w:rPr>
          <w:rFonts w:ascii="Times New Roman" w:hAnsi="Times New Roman"/>
          <w:sz w:val="24"/>
          <w:szCs w:val="24"/>
        </w:rPr>
        <w:t>совершенных</w:t>
      </w:r>
      <w:r w:rsidR="00FC5768" w:rsidRPr="00AD4E78">
        <w:rPr>
          <w:rFonts w:ascii="Times New Roman" w:hAnsi="Times New Roman"/>
          <w:sz w:val="24"/>
          <w:szCs w:val="24"/>
        </w:rPr>
        <w:t xml:space="preserve"> </w:t>
      </w:r>
      <w:r w:rsidR="00FF1147" w:rsidRPr="00AD4E78">
        <w:rPr>
          <w:rFonts w:ascii="Times New Roman" w:hAnsi="Times New Roman"/>
          <w:sz w:val="24"/>
          <w:szCs w:val="24"/>
        </w:rPr>
        <w:t>должностными, юридическ</w:t>
      </w:r>
      <w:r w:rsidR="00671D72" w:rsidRPr="00AD4E78">
        <w:rPr>
          <w:rFonts w:ascii="Times New Roman" w:hAnsi="Times New Roman"/>
          <w:sz w:val="24"/>
          <w:szCs w:val="24"/>
        </w:rPr>
        <w:t>ими лицами и гражданами,</w:t>
      </w:r>
      <w:r w:rsidR="00A51E08" w:rsidRPr="00AD4E78">
        <w:rPr>
          <w:rFonts w:ascii="Times New Roman" w:hAnsi="Times New Roman"/>
          <w:sz w:val="24"/>
          <w:szCs w:val="24"/>
        </w:rPr>
        <w:t xml:space="preserve"> т.к. ранее за указанные правонарушения, административная ответственность была установлена статьей 2.11 закона Белгородской области от 04.07.2020 года № 35 «Об административных правонарушениях на территории Белгородской области», предусматривающей административную ответственность за нарушение всех норм, содержащихся в правилах благоустройства территорий муниципальных о</w:t>
      </w:r>
      <w:r w:rsidR="008E0F4A" w:rsidRPr="00AD4E78">
        <w:rPr>
          <w:rFonts w:ascii="Times New Roman" w:hAnsi="Times New Roman"/>
          <w:sz w:val="24"/>
          <w:szCs w:val="24"/>
        </w:rPr>
        <w:t>бразований Белгородской области, но вместе с тем данная статья была отменена в феврале 2020 года и вместо нее в структуру закона Белгородской области № 35 были внесены отдельные статьи, предусматривающие административную ответственность за нарушение конкретных требований местных правил благоустройства.</w:t>
      </w:r>
    </w:p>
    <w:p w:rsidR="00392957" w:rsidRPr="00AD4E78" w:rsidRDefault="00392957" w:rsidP="00CF64B3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CF64B3" w:rsidRPr="00AD4E78" w:rsidRDefault="00134CA6" w:rsidP="00CF64B3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D4E78">
        <w:rPr>
          <w:rFonts w:ascii="Times New Roman" w:hAnsi="Times New Roman"/>
          <w:i/>
          <w:sz w:val="24"/>
          <w:szCs w:val="24"/>
        </w:rPr>
        <w:t>1.4. Основание для разработки проекта нормативного правового акта:</w:t>
      </w:r>
    </w:p>
    <w:p w:rsidR="005242AD" w:rsidRPr="00AD4E78" w:rsidRDefault="005242AD" w:rsidP="008E0F4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D4E78">
        <w:rPr>
          <w:rFonts w:ascii="Times New Roman" w:hAnsi="Times New Roman"/>
          <w:sz w:val="24"/>
          <w:szCs w:val="24"/>
        </w:rPr>
        <w:t xml:space="preserve">- </w:t>
      </w:r>
      <w:r w:rsidR="00671D72" w:rsidRPr="00AD4E78">
        <w:rPr>
          <w:rFonts w:ascii="Times New Roman" w:hAnsi="Times New Roman"/>
          <w:sz w:val="24"/>
          <w:szCs w:val="24"/>
        </w:rPr>
        <w:t>Федеральный закон от 6 октября 2003 года № 131-ФЗ «Об общих принципах организации местного самоуправления в Российской Федерации»</w:t>
      </w:r>
      <w:r w:rsidRPr="00AD4E78">
        <w:rPr>
          <w:rFonts w:ascii="Times New Roman" w:hAnsi="Times New Roman"/>
          <w:sz w:val="24"/>
          <w:szCs w:val="24"/>
        </w:rPr>
        <w:t>;</w:t>
      </w:r>
    </w:p>
    <w:p w:rsidR="001F2BF4" w:rsidRPr="00AD4E78" w:rsidRDefault="001F2BF4" w:rsidP="00CF64B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D4E78">
        <w:rPr>
          <w:rFonts w:ascii="Times New Roman" w:hAnsi="Times New Roman"/>
          <w:sz w:val="24"/>
          <w:szCs w:val="24"/>
        </w:rPr>
        <w:t>- </w:t>
      </w:r>
      <w:r w:rsidR="000037EC" w:rsidRPr="00AD4E78">
        <w:rPr>
          <w:rFonts w:ascii="Times New Roman" w:hAnsi="Times New Roman"/>
          <w:sz w:val="24"/>
          <w:szCs w:val="24"/>
        </w:rPr>
        <w:t>«Кодекс Российской Федерации об административных правонарушениях» от 30.12.2001 № 195-ФЗ;</w:t>
      </w:r>
    </w:p>
    <w:p w:rsidR="00B17570" w:rsidRPr="00AD4E78" w:rsidRDefault="001F2BF4" w:rsidP="00B1757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D4E78">
        <w:rPr>
          <w:rFonts w:ascii="Times New Roman" w:hAnsi="Times New Roman"/>
          <w:sz w:val="24"/>
          <w:szCs w:val="24"/>
        </w:rPr>
        <w:t>- </w:t>
      </w:r>
      <w:r w:rsidR="00671D72" w:rsidRPr="00AD4E78">
        <w:rPr>
          <w:rFonts w:ascii="Times New Roman" w:hAnsi="Times New Roman"/>
          <w:sz w:val="24"/>
          <w:szCs w:val="24"/>
        </w:rPr>
        <w:t>закон Белгородской области от 4 июля 2002 года № 35 «Об административных правонарушениях на территории Белгородской области»</w:t>
      </w:r>
      <w:r w:rsidR="00FC5768" w:rsidRPr="00AD4E78">
        <w:rPr>
          <w:rFonts w:ascii="Times New Roman" w:hAnsi="Times New Roman"/>
          <w:sz w:val="24"/>
          <w:szCs w:val="24"/>
        </w:rPr>
        <w:t>;</w:t>
      </w:r>
    </w:p>
    <w:p w:rsidR="00727AEB" w:rsidRPr="00AD4E78" w:rsidRDefault="00727AEB" w:rsidP="00B1757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D4E78">
        <w:rPr>
          <w:rFonts w:ascii="Times New Roman" w:hAnsi="Times New Roman"/>
          <w:sz w:val="24"/>
          <w:szCs w:val="24"/>
        </w:rPr>
        <w:t>- закон Белгородской области от 03.07.2018 № 287 «О регулировании отдельных во</w:t>
      </w:r>
      <w:r w:rsidR="00843E83" w:rsidRPr="00AD4E78">
        <w:rPr>
          <w:rFonts w:ascii="Times New Roman" w:hAnsi="Times New Roman"/>
          <w:sz w:val="24"/>
          <w:szCs w:val="24"/>
        </w:rPr>
        <w:t>просов в сфере Благоустройства»;</w:t>
      </w:r>
    </w:p>
    <w:p w:rsidR="00843E83" w:rsidRPr="00AD4E78" w:rsidRDefault="00843E83" w:rsidP="00843E8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D4E78">
        <w:rPr>
          <w:rFonts w:ascii="Times New Roman" w:hAnsi="Times New Roman"/>
          <w:sz w:val="24"/>
          <w:szCs w:val="24"/>
        </w:rPr>
        <w:t>- нормативные правовые акты органов местного самоуправления Белгородской области, утверждающие правила благоустройства территории муниципального образования.</w:t>
      </w:r>
    </w:p>
    <w:p w:rsidR="005754FC" w:rsidRPr="00AD4E78" w:rsidRDefault="005754FC" w:rsidP="00CF64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34CA6" w:rsidRPr="00AD4E78" w:rsidRDefault="00134CA6" w:rsidP="00AE7601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D4E78">
        <w:rPr>
          <w:rFonts w:ascii="Times New Roman" w:hAnsi="Times New Roman"/>
          <w:i/>
          <w:sz w:val="24"/>
          <w:szCs w:val="24"/>
        </w:rPr>
        <w:t>1.5. Краткое описание целей предлагаемого правового регулирования:</w:t>
      </w:r>
    </w:p>
    <w:p w:rsidR="008E0F4A" w:rsidRPr="00AD4E78" w:rsidRDefault="00D9536D" w:rsidP="008A64DD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Профилактика </w:t>
      </w:r>
      <w:r w:rsidR="00BB57BB" w:rsidRPr="00AD4E78">
        <w:rPr>
          <w:rFonts w:ascii="Times New Roman" w:hAnsi="Times New Roman"/>
          <w:sz w:val="24"/>
          <w:szCs w:val="24"/>
        </w:rPr>
        <w:t>и предупреждение совершения административных правонарушений</w:t>
      </w:r>
      <w:r w:rsidR="008A64DD" w:rsidRPr="00AD4E78">
        <w:rPr>
          <w:rFonts w:ascii="Times New Roman" w:hAnsi="Times New Roman"/>
          <w:sz w:val="24"/>
          <w:szCs w:val="24"/>
        </w:rPr>
        <w:t xml:space="preserve">, </w:t>
      </w:r>
      <w:r w:rsidR="008E0F4A" w:rsidRPr="00AD4E78">
        <w:rPr>
          <w:rFonts w:ascii="Times New Roman" w:hAnsi="Times New Roman"/>
          <w:sz w:val="24"/>
          <w:szCs w:val="24"/>
        </w:rPr>
        <w:t>в сфере</w:t>
      </w:r>
      <w:r w:rsidR="00F57D49">
        <w:rPr>
          <w:rFonts w:ascii="Times New Roman" w:hAnsi="Times New Roman"/>
          <w:sz w:val="24"/>
          <w:szCs w:val="24"/>
        </w:rPr>
        <w:t xml:space="preserve"> благоустройства, что позволит должным образом повлиять на восстановление социальных </w:t>
      </w:r>
      <w:r w:rsidR="00F57D49">
        <w:rPr>
          <w:rFonts w:ascii="Times New Roman" w:hAnsi="Times New Roman"/>
          <w:sz w:val="24"/>
          <w:szCs w:val="24"/>
        </w:rPr>
        <w:lastRenderedPageBreak/>
        <w:t>благ, защиту</w:t>
      </w:r>
      <w:r w:rsidR="00F57D49" w:rsidRPr="00AD4E78">
        <w:rPr>
          <w:rFonts w:ascii="Times New Roman" w:hAnsi="Times New Roman"/>
          <w:sz w:val="24"/>
          <w:szCs w:val="24"/>
        </w:rPr>
        <w:t xml:space="preserve"> личности, прав и свобод </w:t>
      </w:r>
      <w:r w:rsidR="00F57D49">
        <w:rPr>
          <w:rFonts w:ascii="Times New Roman" w:hAnsi="Times New Roman"/>
          <w:sz w:val="24"/>
          <w:szCs w:val="24"/>
        </w:rPr>
        <w:t>граждан, индивидуальных предпринимателей и юридических лиц.</w:t>
      </w:r>
    </w:p>
    <w:p w:rsidR="003A46E6" w:rsidRPr="00AD4E78" w:rsidRDefault="00134CA6" w:rsidP="00AE7601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D4E78">
        <w:rPr>
          <w:rFonts w:ascii="Times New Roman" w:hAnsi="Times New Roman"/>
          <w:i/>
          <w:sz w:val="24"/>
          <w:szCs w:val="24"/>
        </w:rPr>
        <w:t>1.6. Краткое описание предлагаемого способа правового регулирования:</w:t>
      </w:r>
    </w:p>
    <w:p w:rsidR="00315AA6" w:rsidRPr="00315AA6" w:rsidRDefault="00315AA6" w:rsidP="00315AA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15AA6">
        <w:rPr>
          <w:rFonts w:ascii="Times New Roman" w:hAnsi="Times New Roman"/>
          <w:sz w:val="24"/>
          <w:szCs w:val="24"/>
        </w:rPr>
        <w:t>Проект закона разработан в целях профилактики и предупреждения совершения административных правонарушений, в сфере благоустройства, что позволит должным образом повлиять на восстановление социальных благ, защиту личности, прав и свобод граждан, индивидуальных предпринимателей и юридических лиц, в связи с чем предлагается дополнить закон Белгородской области № 35 следующими административными составами:</w:t>
      </w:r>
    </w:p>
    <w:p w:rsidR="00315AA6" w:rsidRPr="00315AA6" w:rsidRDefault="00315AA6" w:rsidP="00315AA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15AA6">
        <w:rPr>
          <w:rFonts w:ascii="Times New Roman" w:hAnsi="Times New Roman"/>
          <w:sz w:val="24"/>
          <w:szCs w:val="24"/>
        </w:rPr>
        <w:t>- нарушение требований по уборке территорий муниципальных образований в зимний период;</w:t>
      </w:r>
    </w:p>
    <w:p w:rsidR="00315AA6" w:rsidRPr="00315AA6" w:rsidRDefault="00315AA6" w:rsidP="00315AA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15AA6">
        <w:rPr>
          <w:rFonts w:ascii="Times New Roman" w:hAnsi="Times New Roman"/>
          <w:sz w:val="24"/>
          <w:szCs w:val="24"/>
        </w:rPr>
        <w:t>- нарушение требований к праздничному оформлению территории муниципального образования;</w:t>
      </w:r>
    </w:p>
    <w:p w:rsidR="00315AA6" w:rsidRPr="00315AA6" w:rsidRDefault="00315AA6" w:rsidP="00315AA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15AA6">
        <w:rPr>
          <w:rFonts w:ascii="Times New Roman" w:hAnsi="Times New Roman"/>
          <w:sz w:val="24"/>
          <w:szCs w:val="24"/>
        </w:rPr>
        <w:t>- нарушение требований к размещению и содержанию указателей наименований улиц, площадей, проездов, переулков, проспектов, шоссе, набережных, скверов, тупиков, бульваров, аллей, путепроводов, эстакад, тоннелей, номеров домов;</w:t>
      </w:r>
    </w:p>
    <w:p w:rsidR="00315AA6" w:rsidRPr="00315AA6" w:rsidRDefault="00315AA6" w:rsidP="00315AA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15AA6">
        <w:rPr>
          <w:rFonts w:ascii="Times New Roman" w:hAnsi="Times New Roman"/>
          <w:sz w:val="24"/>
          <w:szCs w:val="24"/>
        </w:rPr>
        <w:t>- нарушение правил размещения, содержания и эксплуатации устройств наружного освещения;</w:t>
      </w:r>
    </w:p>
    <w:p w:rsidR="00315AA6" w:rsidRPr="00315AA6" w:rsidRDefault="00315AA6" w:rsidP="00315AA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15AA6">
        <w:rPr>
          <w:rFonts w:ascii="Times New Roman" w:hAnsi="Times New Roman"/>
          <w:sz w:val="24"/>
          <w:szCs w:val="24"/>
        </w:rPr>
        <w:t>- самовольное изменение фасада здания, сооружения;</w:t>
      </w:r>
    </w:p>
    <w:p w:rsidR="00315AA6" w:rsidRPr="00315AA6" w:rsidRDefault="00315AA6" w:rsidP="00315AA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15AA6">
        <w:rPr>
          <w:rFonts w:ascii="Times New Roman" w:hAnsi="Times New Roman"/>
          <w:sz w:val="24"/>
          <w:szCs w:val="24"/>
        </w:rPr>
        <w:t>- нарушение требований по организации стоков ливневых вод;</w:t>
      </w:r>
    </w:p>
    <w:p w:rsidR="00315AA6" w:rsidRPr="00315AA6" w:rsidRDefault="00315AA6" w:rsidP="00315AA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15AA6">
        <w:rPr>
          <w:rFonts w:ascii="Times New Roman" w:hAnsi="Times New Roman"/>
          <w:sz w:val="24"/>
          <w:szCs w:val="24"/>
        </w:rPr>
        <w:t>- вынос отходов к местам сбора в дни и часы, неустановленные графиком.</w:t>
      </w:r>
    </w:p>
    <w:p w:rsidR="00D9536D" w:rsidRDefault="00315AA6" w:rsidP="00315AA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15AA6">
        <w:rPr>
          <w:rFonts w:ascii="Times New Roman" w:hAnsi="Times New Roman"/>
          <w:sz w:val="24"/>
          <w:szCs w:val="24"/>
        </w:rPr>
        <w:t>Кроме того, указанным проектом закона вносятся изменения в статья 3.18, согласно которым за невнесение платы за пользование на платной основе парковками (парковочными местами), организованными органами местного самоуправления, в размерах и в сроки, установленные муниципальными нормативными правовыми актами, административный штраф увеличивается до полутора тысяч рублей, а наименования статей 3.28 и 3.34 излагаются в следующих редакциях «3.</w:t>
      </w:r>
      <w:r w:rsidR="002A4E03">
        <w:rPr>
          <w:rFonts w:ascii="Times New Roman" w:hAnsi="Times New Roman"/>
          <w:sz w:val="24"/>
          <w:szCs w:val="24"/>
        </w:rPr>
        <w:t>2</w:t>
      </w:r>
      <w:r w:rsidRPr="00315AA6">
        <w:rPr>
          <w:rFonts w:ascii="Times New Roman" w:hAnsi="Times New Roman"/>
          <w:sz w:val="24"/>
          <w:szCs w:val="24"/>
        </w:rPr>
        <w:t xml:space="preserve">8. </w:t>
      </w:r>
      <w:r w:rsidR="002A4E03" w:rsidRPr="002A4E03">
        <w:rPr>
          <w:rFonts w:ascii="Times New Roman" w:hAnsi="Times New Roman"/>
          <w:sz w:val="24"/>
          <w:szCs w:val="24"/>
        </w:rPr>
        <w:t>Нарушение требований к размещению, содержанию и использованию информационных конструкций</w:t>
      </w:r>
      <w:r w:rsidRPr="00315AA6">
        <w:rPr>
          <w:rFonts w:ascii="Times New Roman" w:hAnsi="Times New Roman"/>
          <w:sz w:val="24"/>
          <w:szCs w:val="24"/>
        </w:rPr>
        <w:t>», «3.34. Несоблюдение требований к внешнему виду ограждений».</w:t>
      </w:r>
    </w:p>
    <w:p w:rsidR="00315AA6" w:rsidRPr="00AD4E78" w:rsidRDefault="00315AA6" w:rsidP="00315AA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34CA6" w:rsidRPr="00AD4E78" w:rsidRDefault="00134CA6" w:rsidP="005309AC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D4E78">
        <w:rPr>
          <w:rFonts w:ascii="Times New Roman" w:hAnsi="Times New Roman"/>
          <w:i/>
          <w:sz w:val="24"/>
          <w:szCs w:val="24"/>
        </w:rPr>
        <w:t>1.7. Контактная информация исполнителя в органе-разработчике:</w:t>
      </w:r>
    </w:p>
    <w:p w:rsidR="002D7B95" w:rsidRPr="00AD4E78" w:rsidRDefault="002D7B95" w:rsidP="005309A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4E78">
        <w:rPr>
          <w:rFonts w:ascii="Times New Roman" w:hAnsi="Times New Roman"/>
          <w:sz w:val="24"/>
          <w:szCs w:val="24"/>
        </w:rPr>
        <w:t xml:space="preserve">Ф.И.О.: </w:t>
      </w:r>
      <w:r w:rsidR="00AE7601" w:rsidRPr="00AD4E78">
        <w:rPr>
          <w:rFonts w:ascii="Times New Roman" w:hAnsi="Times New Roman"/>
          <w:sz w:val="24"/>
          <w:szCs w:val="24"/>
        </w:rPr>
        <w:t>Парахин Антон Олегович</w:t>
      </w:r>
    </w:p>
    <w:p w:rsidR="002D7B95" w:rsidRPr="00AD4E78" w:rsidRDefault="00C40916" w:rsidP="005309A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4E78">
        <w:rPr>
          <w:rFonts w:ascii="Times New Roman" w:hAnsi="Times New Roman"/>
          <w:sz w:val="24"/>
          <w:szCs w:val="24"/>
        </w:rPr>
        <w:t>д</w:t>
      </w:r>
      <w:r w:rsidR="002D7B95" w:rsidRPr="00AD4E78">
        <w:rPr>
          <w:rFonts w:ascii="Times New Roman" w:hAnsi="Times New Roman"/>
          <w:sz w:val="24"/>
          <w:szCs w:val="24"/>
        </w:rPr>
        <w:t xml:space="preserve">олжность: </w:t>
      </w:r>
      <w:r w:rsidR="00AE7601" w:rsidRPr="00AD4E78">
        <w:rPr>
          <w:rFonts w:ascii="Times New Roman" w:hAnsi="Times New Roman"/>
          <w:sz w:val="24"/>
          <w:szCs w:val="24"/>
        </w:rPr>
        <w:t xml:space="preserve">консультант отдела правового обеспечения управления правового обеспечения и административного производства департамента </w:t>
      </w:r>
      <w:r w:rsidR="006279CA" w:rsidRPr="00AD4E78">
        <w:rPr>
          <w:rFonts w:ascii="Times New Roman" w:hAnsi="Times New Roman"/>
          <w:sz w:val="24"/>
          <w:szCs w:val="24"/>
        </w:rPr>
        <w:t>строительства и транспорта Белгородской области</w:t>
      </w:r>
      <w:r w:rsidR="002D7B95" w:rsidRPr="00AD4E78">
        <w:rPr>
          <w:rFonts w:ascii="Times New Roman" w:hAnsi="Times New Roman"/>
          <w:sz w:val="24"/>
          <w:szCs w:val="24"/>
        </w:rPr>
        <w:t xml:space="preserve"> </w:t>
      </w:r>
    </w:p>
    <w:p w:rsidR="002D7B95" w:rsidRPr="00AD4E78" w:rsidRDefault="00C40916" w:rsidP="005309A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4E78">
        <w:rPr>
          <w:rFonts w:ascii="Times New Roman" w:hAnsi="Times New Roman"/>
          <w:sz w:val="24"/>
          <w:szCs w:val="24"/>
        </w:rPr>
        <w:t>т</w:t>
      </w:r>
      <w:r w:rsidR="002D7B95" w:rsidRPr="00AD4E78">
        <w:rPr>
          <w:rFonts w:ascii="Times New Roman" w:hAnsi="Times New Roman"/>
          <w:sz w:val="24"/>
          <w:szCs w:val="24"/>
        </w:rPr>
        <w:t xml:space="preserve">ел.: </w:t>
      </w:r>
      <w:r w:rsidR="005309AC" w:rsidRPr="00AD4E78">
        <w:rPr>
          <w:rFonts w:ascii="Times New Roman" w:hAnsi="Times New Roman"/>
          <w:sz w:val="24"/>
          <w:szCs w:val="24"/>
        </w:rPr>
        <w:t xml:space="preserve">(4722) </w:t>
      </w:r>
      <w:r w:rsidR="00AE7601" w:rsidRPr="00AD4E78">
        <w:rPr>
          <w:rFonts w:ascii="Times New Roman" w:hAnsi="Times New Roman"/>
          <w:sz w:val="24"/>
          <w:szCs w:val="24"/>
        </w:rPr>
        <w:t>32-15-06</w:t>
      </w:r>
      <w:bookmarkStart w:id="0" w:name="_GoBack"/>
      <w:bookmarkEnd w:id="0"/>
    </w:p>
    <w:p w:rsidR="002D7B95" w:rsidRPr="00AD4E78" w:rsidRDefault="00C40916" w:rsidP="005309A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4E78">
        <w:rPr>
          <w:rFonts w:ascii="Times New Roman" w:hAnsi="Times New Roman"/>
          <w:sz w:val="24"/>
          <w:szCs w:val="24"/>
        </w:rPr>
        <w:t>а</w:t>
      </w:r>
      <w:r w:rsidR="002D7B95" w:rsidRPr="00AD4E78">
        <w:rPr>
          <w:rFonts w:ascii="Times New Roman" w:hAnsi="Times New Roman"/>
          <w:sz w:val="24"/>
          <w:szCs w:val="24"/>
        </w:rPr>
        <w:t xml:space="preserve">дрес электронной почты: </w:t>
      </w:r>
      <w:hyperlink r:id="rId8" w:history="1">
        <w:r w:rsidR="00AE7601" w:rsidRPr="00AD4E78">
          <w:rPr>
            <w:rStyle w:val="ab"/>
            <w:rFonts w:ascii="Times New Roman" w:hAnsi="Times New Roman"/>
            <w:sz w:val="24"/>
            <w:szCs w:val="24"/>
            <w:lang w:val="en-US"/>
          </w:rPr>
          <w:t>parahin</w:t>
        </w:r>
        <w:r w:rsidR="00AE7601" w:rsidRPr="00AD4E78">
          <w:rPr>
            <w:rStyle w:val="ab"/>
            <w:rFonts w:ascii="Times New Roman" w:hAnsi="Times New Roman"/>
            <w:sz w:val="24"/>
            <w:szCs w:val="24"/>
          </w:rPr>
          <w:t>_</w:t>
        </w:r>
        <w:r w:rsidR="00AE7601" w:rsidRPr="00AD4E78">
          <w:rPr>
            <w:rStyle w:val="ab"/>
            <w:rFonts w:ascii="Times New Roman" w:hAnsi="Times New Roman"/>
            <w:sz w:val="24"/>
            <w:szCs w:val="24"/>
            <w:lang w:val="en-US"/>
          </w:rPr>
          <w:t>ao</w:t>
        </w:r>
        <w:r w:rsidR="00AE7601" w:rsidRPr="00AD4E78">
          <w:rPr>
            <w:rStyle w:val="ab"/>
            <w:rFonts w:ascii="Times New Roman" w:hAnsi="Times New Roman"/>
            <w:sz w:val="24"/>
            <w:szCs w:val="24"/>
          </w:rPr>
          <w:t>@</w:t>
        </w:r>
        <w:r w:rsidR="00AE7601" w:rsidRPr="00AD4E78">
          <w:rPr>
            <w:rStyle w:val="ab"/>
            <w:rFonts w:ascii="Times New Roman" w:hAnsi="Times New Roman"/>
            <w:sz w:val="24"/>
            <w:szCs w:val="24"/>
            <w:lang w:val="en-US"/>
          </w:rPr>
          <w:t>belregion</w:t>
        </w:r>
        <w:r w:rsidR="00AE7601" w:rsidRPr="00AD4E78">
          <w:rPr>
            <w:rStyle w:val="ab"/>
            <w:rFonts w:ascii="Times New Roman" w:hAnsi="Times New Roman"/>
            <w:sz w:val="24"/>
            <w:szCs w:val="24"/>
          </w:rPr>
          <w:t>.</w:t>
        </w:r>
        <w:r w:rsidR="00AE7601" w:rsidRPr="00AD4E78">
          <w:rPr>
            <w:rStyle w:val="ab"/>
            <w:rFonts w:ascii="Times New Roman" w:hAnsi="Times New Roman"/>
            <w:sz w:val="24"/>
            <w:szCs w:val="24"/>
            <w:lang w:val="en-US"/>
          </w:rPr>
          <w:t>ru</w:t>
        </w:r>
      </w:hyperlink>
    </w:p>
    <w:p w:rsidR="002D7B95" w:rsidRPr="00D534ED" w:rsidRDefault="002D7B95" w:rsidP="00E70395">
      <w:pPr>
        <w:keepNext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34CA6" w:rsidRPr="00D534ED" w:rsidRDefault="00134CA6" w:rsidP="00E70395">
      <w:pPr>
        <w:keepNext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534ED">
        <w:rPr>
          <w:rFonts w:ascii="Times New Roman" w:hAnsi="Times New Roman"/>
          <w:b/>
          <w:sz w:val="24"/>
          <w:szCs w:val="24"/>
        </w:rPr>
        <w:t>2. Степень регулирующего воздействия проекта</w:t>
      </w:r>
      <w:r w:rsidR="00EA3C98" w:rsidRPr="00D534ED">
        <w:rPr>
          <w:rFonts w:ascii="Times New Roman" w:hAnsi="Times New Roman"/>
          <w:b/>
          <w:sz w:val="24"/>
          <w:szCs w:val="24"/>
        </w:rPr>
        <w:t xml:space="preserve"> нормативного правового</w:t>
      </w:r>
      <w:r w:rsidRPr="00D534ED">
        <w:rPr>
          <w:rFonts w:ascii="Times New Roman" w:hAnsi="Times New Roman"/>
          <w:b/>
          <w:sz w:val="24"/>
          <w:szCs w:val="24"/>
        </w:rPr>
        <w:t xml:space="preserve"> акта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4"/>
        <w:gridCol w:w="3822"/>
      </w:tblGrid>
      <w:tr w:rsidR="00134CA6" w:rsidRPr="00D534ED" w:rsidTr="00211ADF">
        <w:tc>
          <w:tcPr>
            <w:tcW w:w="6374" w:type="dxa"/>
            <w:shd w:val="clear" w:color="auto" w:fill="auto"/>
          </w:tcPr>
          <w:p w:rsidR="00134CA6" w:rsidRPr="00D9536D" w:rsidRDefault="00134CA6" w:rsidP="00E70395">
            <w:pPr>
              <w:keepNext/>
              <w:spacing w:after="0" w:line="240" w:lineRule="auto"/>
              <w:rPr>
                <w:rFonts w:ascii="Times New Roman" w:hAnsi="Times New Roman"/>
              </w:rPr>
            </w:pPr>
            <w:r w:rsidRPr="00D9536D">
              <w:rPr>
                <w:rFonts w:ascii="Times New Roman" w:hAnsi="Times New Roman"/>
              </w:rPr>
              <w:t>2.1. Степень регулирующего воздействия проекта</w:t>
            </w:r>
          </w:p>
        </w:tc>
        <w:tc>
          <w:tcPr>
            <w:tcW w:w="3822" w:type="dxa"/>
            <w:shd w:val="clear" w:color="auto" w:fill="auto"/>
          </w:tcPr>
          <w:p w:rsidR="00134CA6" w:rsidRPr="00D9536D" w:rsidRDefault="009E0C9B" w:rsidP="00E70395">
            <w:pPr>
              <w:keepNext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536D">
              <w:rPr>
                <w:rFonts w:ascii="Times New Roman" w:hAnsi="Times New Roman"/>
              </w:rPr>
              <w:t>Средняя</w:t>
            </w:r>
          </w:p>
        </w:tc>
      </w:tr>
      <w:tr w:rsidR="00134CA6" w:rsidRPr="00D534ED" w:rsidTr="00211ADF">
        <w:tc>
          <w:tcPr>
            <w:tcW w:w="10196" w:type="dxa"/>
            <w:gridSpan w:val="2"/>
            <w:shd w:val="clear" w:color="auto" w:fill="auto"/>
          </w:tcPr>
          <w:p w:rsidR="002D7B95" w:rsidRPr="00D9536D" w:rsidRDefault="00134CA6" w:rsidP="00E70395">
            <w:pPr>
              <w:keepNext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9536D">
              <w:rPr>
                <w:rFonts w:ascii="Times New Roman" w:hAnsi="Times New Roman"/>
              </w:rPr>
              <w:t>2.2. Обоснование отнесения проекта нормативного правового акта к определенной степени регулирующего воздействия</w:t>
            </w:r>
            <w:r w:rsidR="00607E10" w:rsidRPr="00D9536D">
              <w:rPr>
                <w:rFonts w:ascii="Times New Roman" w:hAnsi="Times New Roman"/>
              </w:rPr>
              <w:t>:</w:t>
            </w:r>
          </w:p>
          <w:p w:rsidR="00134CA6" w:rsidRPr="00D9536D" w:rsidRDefault="00607E10" w:rsidP="00FD6191">
            <w:pPr>
              <w:keepNext/>
              <w:spacing w:after="0" w:line="240" w:lineRule="auto"/>
              <w:ind w:firstLine="708"/>
              <w:jc w:val="both"/>
              <w:rPr>
                <w:rFonts w:ascii="Times New Roman" w:hAnsi="Times New Roman"/>
              </w:rPr>
            </w:pPr>
            <w:r w:rsidRPr="00D9536D">
              <w:rPr>
                <w:rFonts w:ascii="Times New Roman" w:hAnsi="Times New Roman"/>
              </w:rPr>
              <w:t xml:space="preserve">проект </w:t>
            </w:r>
            <w:r w:rsidR="005309AC" w:rsidRPr="00D9536D">
              <w:rPr>
                <w:rFonts w:ascii="Times New Roman" w:hAnsi="Times New Roman"/>
              </w:rPr>
              <w:t>закона Белгородской области «</w:t>
            </w:r>
            <w:r w:rsidR="008E0F4A" w:rsidRPr="00D9536D">
              <w:rPr>
                <w:rFonts w:ascii="Times New Roman" w:hAnsi="Times New Roman"/>
              </w:rPr>
              <w:t>О внесении изменений в закон Белгородской области «Об административных правонарушениях на территории Белгородской области</w:t>
            </w:r>
            <w:r w:rsidR="005309AC" w:rsidRPr="00D9536D">
              <w:rPr>
                <w:rFonts w:ascii="Times New Roman" w:hAnsi="Times New Roman"/>
              </w:rPr>
              <w:t xml:space="preserve">» </w:t>
            </w:r>
            <w:r w:rsidRPr="00D9536D">
              <w:rPr>
                <w:rFonts w:ascii="Times New Roman" w:hAnsi="Times New Roman"/>
              </w:rPr>
              <w:t>содержит положени</w:t>
            </w:r>
            <w:r w:rsidR="00181B95" w:rsidRPr="00D9536D">
              <w:rPr>
                <w:rFonts w:ascii="Times New Roman" w:hAnsi="Times New Roman"/>
              </w:rPr>
              <w:t xml:space="preserve">я, изменяющие ранее предусмотренные нормативными правовыми актами Белгородской области обязанности для субъектов предпринимательской и инвестиционной деятельности, а также изменяющие ранее установленную ответственность за нарушение нормативных правовых актов Белгородской области, затрагивающих предпринимательскую и инвестиционную деятельности, </w:t>
            </w:r>
            <w:r w:rsidR="00700177" w:rsidRPr="00D9536D">
              <w:rPr>
                <w:rFonts w:ascii="Times New Roman" w:hAnsi="Times New Roman"/>
                <w:bCs/>
              </w:rPr>
              <w:t>котор</w:t>
            </w:r>
            <w:r w:rsidR="00181B95" w:rsidRPr="00D9536D">
              <w:rPr>
                <w:rFonts w:ascii="Times New Roman" w:hAnsi="Times New Roman"/>
                <w:bCs/>
              </w:rPr>
              <w:t>ая</w:t>
            </w:r>
            <w:r w:rsidR="00700177" w:rsidRPr="00D9536D">
              <w:rPr>
                <w:rFonts w:ascii="Times New Roman" w:hAnsi="Times New Roman"/>
                <w:bCs/>
              </w:rPr>
              <w:t xml:space="preserve"> выражается в введении </w:t>
            </w:r>
            <w:r w:rsidR="000B3DEF" w:rsidRPr="00D9536D">
              <w:rPr>
                <w:rFonts w:ascii="Times New Roman" w:hAnsi="Times New Roman"/>
                <w:bCs/>
              </w:rPr>
              <w:t xml:space="preserve">ответственности, </w:t>
            </w:r>
            <w:r w:rsidR="008E0F4A" w:rsidRPr="00D9536D">
              <w:rPr>
                <w:rFonts w:ascii="Times New Roman" w:hAnsi="Times New Roman"/>
                <w:bCs/>
              </w:rPr>
              <w:t>за определенные правонарушения в сфере благоустро</w:t>
            </w:r>
            <w:r w:rsidR="003360B5" w:rsidRPr="00D9536D">
              <w:rPr>
                <w:rFonts w:ascii="Times New Roman" w:hAnsi="Times New Roman"/>
                <w:bCs/>
              </w:rPr>
              <w:t>йства, т.к. ранее за указанные правонарушения, административная ответственность была установлена статьей 2.11 закона Белгородской области от 04.07.20</w:t>
            </w:r>
            <w:r w:rsidR="00FD6191" w:rsidRPr="00D9536D">
              <w:rPr>
                <w:rFonts w:ascii="Times New Roman" w:hAnsi="Times New Roman"/>
                <w:bCs/>
              </w:rPr>
              <w:t>02</w:t>
            </w:r>
            <w:r w:rsidR="003360B5" w:rsidRPr="00D9536D">
              <w:rPr>
                <w:rFonts w:ascii="Times New Roman" w:hAnsi="Times New Roman"/>
                <w:bCs/>
              </w:rPr>
              <w:t xml:space="preserve"> года № 35 «Об административных правонарушениях на территории Белгородской области», предусматривающей административную ответственность за нарушение всех норм, содержащихся в правилах благоустройства территорий муниципальных об</w:t>
            </w:r>
            <w:r w:rsidR="00843E83" w:rsidRPr="00D9536D">
              <w:rPr>
                <w:rFonts w:ascii="Times New Roman" w:hAnsi="Times New Roman"/>
                <w:bCs/>
              </w:rPr>
              <w:t>разований Белгородской области. В</w:t>
            </w:r>
            <w:r w:rsidR="003360B5" w:rsidRPr="00D9536D">
              <w:rPr>
                <w:rFonts w:ascii="Times New Roman" w:hAnsi="Times New Roman"/>
                <w:bCs/>
              </w:rPr>
              <w:t>месте с тем данная статья была отменена в феврале 2020 года и вместо нее в структуру закона Белгородской области № 35 были внесены отдельные статьи, предусматривающие административную ответственность за нарушение конкретных требований местных правил благоустройства.</w:t>
            </w:r>
          </w:p>
        </w:tc>
      </w:tr>
    </w:tbl>
    <w:p w:rsidR="008457B1" w:rsidRPr="00D534ED" w:rsidRDefault="008457B1" w:rsidP="00E70395">
      <w:pPr>
        <w:keepNext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34CA6" w:rsidRPr="00D534ED" w:rsidRDefault="00134CA6" w:rsidP="00E70395">
      <w:pPr>
        <w:keepNext/>
        <w:spacing w:after="0" w:line="228" w:lineRule="auto"/>
        <w:jc w:val="both"/>
        <w:rPr>
          <w:rFonts w:ascii="Times New Roman" w:hAnsi="Times New Roman"/>
          <w:b/>
          <w:sz w:val="24"/>
          <w:szCs w:val="24"/>
        </w:rPr>
      </w:pPr>
      <w:r w:rsidRPr="00D534ED">
        <w:rPr>
          <w:rFonts w:ascii="Times New Roman" w:hAnsi="Times New Roman"/>
          <w:b/>
          <w:sz w:val="24"/>
          <w:szCs w:val="24"/>
        </w:rPr>
        <w:t>3. Описание проблемы, на решение которой направлен предлагаемый способ правового регулирования, оценка негативных эффектов, возникающих в связи с наличием рассматриваемой проблемы</w:t>
      </w:r>
    </w:p>
    <w:p w:rsidR="00134CA6" w:rsidRPr="00D534ED" w:rsidRDefault="00134CA6" w:rsidP="00E70395">
      <w:pPr>
        <w:keepNext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D534ED">
        <w:rPr>
          <w:rFonts w:ascii="Times New Roman" w:hAnsi="Times New Roman"/>
          <w:i/>
          <w:sz w:val="24"/>
          <w:szCs w:val="24"/>
        </w:rPr>
        <w:t>3.1. Описание проблемы, на решение которой направлен предлагаемый способ правового регулирования, условий и факторов ее существования:</w:t>
      </w:r>
    </w:p>
    <w:p w:rsidR="00706574" w:rsidRPr="00AD4E78" w:rsidRDefault="00392957" w:rsidP="00BB57B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D4E78">
        <w:rPr>
          <w:rFonts w:ascii="Times New Roman" w:hAnsi="Times New Roman"/>
          <w:sz w:val="24"/>
          <w:szCs w:val="24"/>
        </w:rPr>
        <w:t xml:space="preserve">В настоящее время имеют место </w:t>
      </w:r>
      <w:r w:rsidR="0092699D" w:rsidRPr="00AD4E78">
        <w:rPr>
          <w:rFonts w:ascii="Times New Roman" w:hAnsi="Times New Roman"/>
          <w:sz w:val="24"/>
          <w:szCs w:val="24"/>
        </w:rPr>
        <w:t>негативные процессы связанные с отсутствием надлежащего правовог</w:t>
      </w:r>
      <w:r w:rsidR="00843E83" w:rsidRPr="00AD4E78">
        <w:rPr>
          <w:rFonts w:ascii="Times New Roman" w:hAnsi="Times New Roman"/>
          <w:sz w:val="24"/>
          <w:szCs w:val="24"/>
        </w:rPr>
        <w:t>о регулирования ответственности</w:t>
      </w:r>
      <w:r w:rsidR="0092699D" w:rsidRPr="00AD4E78">
        <w:rPr>
          <w:rFonts w:ascii="Times New Roman" w:hAnsi="Times New Roman"/>
          <w:sz w:val="24"/>
          <w:szCs w:val="24"/>
        </w:rPr>
        <w:t xml:space="preserve"> за нарушения </w:t>
      </w:r>
      <w:r w:rsidR="00843E83" w:rsidRPr="00AD4E78">
        <w:rPr>
          <w:rFonts w:ascii="Times New Roman" w:hAnsi="Times New Roman"/>
          <w:sz w:val="24"/>
          <w:szCs w:val="24"/>
        </w:rPr>
        <w:t xml:space="preserve">некоторых норм </w:t>
      </w:r>
      <w:r w:rsidR="0092699D" w:rsidRPr="00AD4E78">
        <w:rPr>
          <w:rFonts w:ascii="Times New Roman" w:hAnsi="Times New Roman"/>
          <w:sz w:val="24"/>
          <w:szCs w:val="24"/>
        </w:rPr>
        <w:t>правил благоустройства, должностными, юридическими лицами и гражданами, т.к. ранее за указанные правонарушения, административная ответственность была установлена статьей 2.11 закона Белгородской области от 04.07.2020 года № 35 «Об административных правонарушениях на территории Белгородской области», предусматривающей административную ответственность за нарушение всех норм, содержащихся в правилах благоустройства территорий муниципальных о</w:t>
      </w:r>
      <w:r w:rsidR="00843E83" w:rsidRPr="00AD4E78">
        <w:rPr>
          <w:rFonts w:ascii="Times New Roman" w:hAnsi="Times New Roman"/>
          <w:sz w:val="24"/>
          <w:szCs w:val="24"/>
        </w:rPr>
        <w:t>бразований Белгородской области. В</w:t>
      </w:r>
      <w:r w:rsidR="0092699D" w:rsidRPr="00AD4E78">
        <w:rPr>
          <w:rFonts w:ascii="Times New Roman" w:hAnsi="Times New Roman"/>
          <w:sz w:val="24"/>
          <w:szCs w:val="24"/>
        </w:rPr>
        <w:t>месте с тем данная статья была отменена в феврале 2020 года и вместо нее в структуру закона Белгородской области № 35 были внесены отдельные статьи, предусматривающие административную ответственность за нарушение конкретных требований местных правил благоустройства.</w:t>
      </w:r>
    </w:p>
    <w:p w:rsidR="00706574" w:rsidRPr="00AD4E78" w:rsidRDefault="00706574" w:rsidP="00BB57B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D4E78">
        <w:rPr>
          <w:rFonts w:ascii="Times New Roman" w:hAnsi="Times New Roman"/>
          <w:sz w:val="24"/>
          <w:szCs w:val="24"/>
        </w:rPr>
        <w:t xml:space="preserve">Также в связи с отсутствием правовой ответственности за нарушение требований некоторых норм правил благоустройства, затрагиваются права и интересы как граждан, так и субъектов инвестиционной и предпринимательской деятельности. </w:t>
      </w:r>
    </w:p>
    <w:p w:rsidR="00CC7531" w:rsidRPr="00AD4E78" w:rsidRDefault="00706574" w:rsidP="00D534E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34ED">
        <w:rPr>
          <w:rFonts w:ascii="Times New Roman" w:hAnsi="Times New Roman"/>
          <w:sz w:val="24"/>
          <w:szCs w:val="24"/>
        </w:rPr>
        <w:t xml:space="preserve">В частности, на территории г. Белгород </w:t>
      </w:r>
      <w:r w:rsidR="00D534ED" w:rsidRPr="00D534ED">
        <w:rPr>
          <w:rFonts w:ascii="Times New Roman" w:hAnsi="Times New Roman"/>
          <w:sz w:val="24"/>
          <w:szCs w:val="24"/>
        </w:rPr>
        <w:t>за первый квартал 2020 года</w:t>
      </w:r>
      <w:r w:rsidRPr="00D534ED">
        <w:rPr>
          <w:rFonts w:ascii="Times New Roman" w:hAnsi="Times New Roman"/>
          <w:sz w:val="24"/>
          <w:szCs w:val="24"/>
        </w:rPr>
        <w:t xml:space="preserve"> </w:t>
      </w:r>
      <w:r w:rsidR="00D534ED" w:rsidRPr="00D534ED">
        <w:rPr>
          <w:rFonts w:ascii="Times New Roman" w:hAnsi="Times New Roman"/>
          <w:sz w:val="24"/>
          <w:szCs w:val="24"/>
        </w:rPr>
        <w:t xml:space="preserve">к административной ответственности </w:t>
      </w:r>
      <w:r w:rsidRPr="00D534ED">
        <w:rPr>
          <w:rFonts w:ascii="Times New Roman" w:hAnsi="Times New Roman"/>
          <w:sz w:val="24"/>
          <w:szCs w:val="24"/>
        </w:rPr>
        <w:t>за нарушение норм, предусмотренных ранее действовавшей статьей 2.11 (нарушение благоуст</w:t>
      </w:r>
      <w:r w:rsidR="00D534ED" w:rsidRPr="00D534ED">
        <w:rPr>
          <w:rFonts w:ascii="Times New Roman" w:hAnsi="Times New Roman"/>
          <w:sz w:val="24"/>
          <w:szCs w:val="24"/>
        </w:rPr>
        <w:t xml:space="preserve">ройства территории, связанное с размещение снега или скола льда вне специально отведенных для этого мест или нарушение требований к размещению и содержанию указателей наименований улиц, площадей, проездов, переулков, проспектов, шоссе, набережных, скверов, тупиков, бульваров, аллей, путепроводов, эстакад, тоннелей, номеров домов </w:t>
      </w:r>
      <w:r w:rsidR="00BB57BB" w:rsidRPr="00D534ED">
        <w:rPr>
          <w:rFonts w:ascii="Times New Roman" w:hAnsi="Times New Roman"/>
          <w:sz w:val="24"/>
          <w:szCs w:val="24"/>
        </w:rPr>
        <w:t xml:space="preserve">было привлечено </w:t>
      </w:r>
      <w:r w:rsidR="00D534ED" w:rsidRPr="00D534ED">
        <w:rPr>
          <w:rFonts w:ascii="Times New Roman" w:hAnsi="Times New Roman"/>
          <w:sz w:val="24"/>
          <w:szCs w:val="24"/>
        </w:rPr>
        <w:t>порядка 232</w:t>
      </w:r>
      <w:r w:rsidR="00BB57BB" w:rsidRPr="00D534ED">
        <w:rPr>
          <w:rFonts w:ascii="Times New Roman" w:hAnsi="Times New Roman"/>
          <w:sz w:val="24"/>
          <w:szCs w:val="24"/>
        </w:rPr>
        <w:t xml:space="preserve"> физических, юридических и должностных лиц.</w:t>
      </w:r>
      <w:r w:rsidR="00BB57BB" w:rsidRPr="00AD4E78">
        <w:rPr>
          <w:rFonts w:ascii="Times New Roman" w:hAnsi="Times New Roman"/>
          <w:sz w:val="24"/>
          <w:szCs w:val="24"/>
        </w:rPr>
        <w:t xml:space="preserve"> </w:t>
      </w:r>
    </w:p>
    <w:p w:rsidR="00CC7531" w:rsidRPr="00AD4E78" w:rsidRDefault="00CC7531" w:rsidP="00CC7531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CC7531" w:rsidRPr="00AD4E78" w:rsidRDefault="00134CA6" w:rsidP="00CC7531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AD4E78">
        <w:rPr>
          <w:rFonts w:ascii="Times New Roman" w:hAnsi="Times New Roman"/>
          <w:i/>
          <w:sz w:val="24"/>
          <w:szCs w:val="24"/>
        </w:rPr>
        <w:t>3.2. Негативные эффекты, возникающие в связи с наличием проблемы:</w:t>
      </w:r>
    </w:p>
    <w:p w:rsidR="00CC7531" w:rsidRPr="00AD4E78" w:rsidRDefault="00391FEE" w:rsidP="00CC753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D4E78">
        <w:rPr>
          <w:rFonts w:ascii="Times New Roman" w:hAnsi="Times New Roman"/>
          <w:sz w:val="24"/>
          <w:szCs w:val="24"/>
        </w:rPr>
        <w:t>Основной негативный эффект, возникающий в связи с наличием вышеуказанной проблемы –</w:t>
      </w:r>
      <w:r w:rsidR="00843E83" w:rsidRPr="00AD4E78">
        <w:rPr>
          <w:rFonts w:ascii="Times New Roman" w:hAnsi="Times New Roman"/>
          <w:sz w:val="24"/>
          <w:szCs w:val="24"/>
        </w:rPr>
        <w:t xml:space="preserve"> негативные процессы, связанные с отсутствием надлежащего правового регулирования ответственности за нарушения некоторых норм правил благоустройства, должностными, юридическими лицами и гражданами</w:t>
      </w:r>
      <w:r w:rsidR="00BB57BB" w:rsidRPr="00AD4E78">
        <w:rPr>
          <w:rFonts w:ascii="Times New Roman" w:hAnsi="Times New Roman"/>
          <w:sz w:val="24"/>
          <w:szCs w:val="24"/>
        </w:rPr>
        <w:t>, действия которых оказывают непосредственное воздействие на общественные права, ценности и интересы.</w:t>
      </w:r>
    </w:p>
    <w:p w:rsidR="00CC7531" w:rsidRPr="00AD4E78" w:rsidRDefault="00CC7531" w:rsidP="00CC7531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CC7531" w:rsidRPr="00AD4E78" w:rsidRDefault="00134CA6" w:rsidP="00CC7531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AD4E78">
        <w:rPr>
          <w:rFonts w:ascii="Times New Roman" w:hAnsi="Times New Roman"/>
          <w:i/>
          <w:sz w:val="24"/>
          <w:szCs w:val="24"/>
        </w:rPr>
        <w:lastRenderedPageBreak/>
        <w:t>3.3. Информация о возникновении, выявлении проблемы, принятых мерах, направленных на ее решение, а также затраченных ресурсах и достигнутых результатах решения проблемы:</w:t>
      </w:r>
    </w:p>
    <w:p w:rsidR="00CC7531" w:rsidRPr="00AD4E78" w:rsidRDefault="00BB57BB" w:rsidP="00CC753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D4E78">
        <w:rPr>
          <w:rFonts w:ascii="Times New Roman" w:hAnsi="Times New Roman"/>
          <w:sz w:val="24"/>
          <w:szCs w:val="24"/>
        </w:rPr>
        <w:t>Отсутствие надлежащего правового регулирования ответственности, за нарушения правил благоустройства, совершенных должностными, юридическими лицами и гражданами, т.к. ранее за указанные правонарушения, административная ответственность была установлена статьей 2.11 закона Белгородской области от 04.07.2020 года № 35 «Об административных правонарушениях на территории Белгородской области», предусматривающей административную ответственность за нарушение всех норм, содержащихся в правилах благоустройства территорий муниципальных образований Белгородской области, но вместе с тем данная статья была отменена в феврале 2020 года и вместо нее в структуру закона Белгородской области № 35 были внесены отдельные статьи, предусматривающие административную ответственность за нарушение конкретных требований местных правил благоустройства.</w:t>
      </w:r>
    </w:p>
    <w:p w:rsidR="00CC7531" w:rsidRPr="00AD4E78" w:rsidRDefault="00BB57BB" w:rsidP="00CC753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D4E78">
        <w:rPr>
          <w:rFonts w:ascii="Times New Roman" w:hAnsi="Times New Roman"/>
          <w:sz w:val="24"/>
          <w:szCs w:val="24"/>
        </w:rPr>
        <w:t xml:space="preserve">Вместе с тем, в настоящее время разработан проект вышеуказанного закона Белгородской области «О внесении изменений в закон Белгородской области «Об административных правонарушениях на территории Белгородской области», с принятием которого все имеющиеся до настоящего времени негативные </w:t>
      </w:r>
      <w:r w:rsidR="006C393C" w:rsidRPr="00AD4E78">
        <w:rPr>
          <w:rFonts w:ascii="Times New Roman" w:hAnsi="Times New Roman"/>
          <w:sz w:val="24"/>
          <w:szCs w:val="24"/>
        </w:rPr>
        <w:t>процессу</w:t>
      </w:r>
      <w:r w:rsidRPr="00AD4E78">
        <w:rPr>
          <w:rFonts w:ascii="Times New Roman" w:hAnsi="Times New Roman"/>
          <w:sz w:val="24"/>
          <w:szCs w:val="24"/>
        </w:rPr>
        <w:t xml:space="preserve"> будут устранены в области отсутствия надлежащего правового регулирования будут устранены.</w:t>
      </w:r>
    </w:p>
    <w:p w:rsidR="00CC7531" w:rsidRPr="00AD4E78" w:rsidRDefault="00CC7531" w:rsidP="00CC753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C7531" w:rsidRPr="00AD4E78" w:rsidRDefault="00134CA6" w:rsidP="00CC7531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AD4E78">
        <w:rPr>
          <w:rFonts w:ascii="Times New Roman" w:hAnsi="Times New Roman"/>
          <w:i/>
          <w:sz w:val="24"/>
          <w:szCs w:val="24"/>
        </w:rPr>
        <w:t>3.4. Описание условий, при которых проблема может быть решена в целом без вмешательства со стороны государства:</w:t>
      </w:r>
    </w:p>
    <w:p w:rsidR="00CC7531" w:rsidRPr="00AD4E78" w:rsidRDefault="00375F17" w:rsidP="00CC753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D4E78">
        <w:rPr>
          <w:rFonts w:ascii="Times New Roman" w:hAnsi="Times New Roman"/>
          <w:sz w:val="24"/>
          <w:szCs w:val="24"/>
        </w:rPr>
        <w:t>Отсутствует.</w:t>
      </w:r>
    </w:p>
    <w:p w:rsidR="00CC7531" w:rsidRPr="00AD4E78" w:rsidRDefault="00CC7531" w:rsidP="00CC753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C7531" w:rsidRPr="00AD4E78" w:rsidRDefault="00134CA6" w:rsidP="00CC7531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AD4E78">
        <w:rPr>
          <w:rFonts w:ascii="Times New Roman" w:hAnsi="Times New Roman"/>
          <w:i/>
          <w:sz w:val="24"/>
          <w:szCs w:val="24"/>
        </w:rPr>
        <w:t>3.5. Источники данных:</w:t>
      </w:r>
    </w:p>
    <w:p w:rsidR="00CC7531" w:rsidRPr="00AD4E78" w:rsidRDefault="00F04862" w:rsidP="00CC753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D4E78">
        <w:rPr>
          <w:rFonts w:ascii="Times New Roman" w:hAnsi="Times New Roman"/>
          <w:sz w:val="24"/>
          <w:szCs w:val="24"/>
        </w:rPr>
        <w:t>Информация, размещенная на официальных Интернет-сайтах органов государственной власти Российской Федерации.</w:t>
      </w:r>
    </w:p>
    <w:p w:rsidR="00CC7531" w:rsidRPr="00AD4E78" w:rsidRDefault="00CC7531" w:rsidP="00CC753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C7531" w:rsidRPr="00AD4E78" w:rsidRDefault="00134CA6" w:rsidP="00CC7531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AD4E78">
        <w:rPr>
          <w:rFonts w:ascii="Times New Roman" w:hAnsi="Times New Roman"/>
          <w:i/>
          <w:sz w:val="24"/>
          <w:szCs w:val="24"/>
        </w:rPr>
        <w:t>3.6. Иная информация о проблеме:</w:t>
      </w:r>
    </w:p>
    <w:p w:rsidR="00F04862" w:rsidRPr="00AD4E78" w:rsidRDefault="002F0F0F" w:rsidP="00CC7531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AD4E78">
        <w:rPr>
          <w:rFonts w:ascii="Times New Roman" w:hAnsi="Times New Roman"/>
          <w:i/>
          <w:sz w:val="24"/>
          <w:szCs w:val="24"/>
        </w:rPr>
        <w:t xml:space="preserve"> </w:t>
      </w:r>
      <w:r w:rsidR="00F04862" w:rsidRPr="00AD4E78">
        <w:rPr>
          <w:rFonts w:ascii="Times New Roman" w:hAnsi="Times New Roman"/>
          <w:sz w:val="24"/>
          <w:szCs w:val="24"/>
        </w:rPr>
        <w:t>Отсутствует.</w:t>
      </w:r>
    </w:p>
    <w:p w:rsidR="002F0F0F" w:rsidRPr="00AD4E78" w:rsidRDefault="002F0F0F" w:rsidP="00E70395">
      <w:pPr>
        <w:keepNext/>
        <w:spacing w:after="0" w:line="228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34CA6" w:rsidRPr="00AD4E78" w:rsidRDefault="00134CA6" w:rsidP="00E70395">
      <w:pPr>
        <w:keepNext/>
        <w:spacing w:after="0" w:line="228" w:lineRule="auto"/>
        <w:jc w:val="both"/>
        <w:rPr>
          <w:rFonts w:ascii="Times New Roman" w:hAnsi="Times New Roman"/>
          <w:sz w:val="24"/>
          <w:szCs w:val="24"/>
        </w:rPr>
      </w:pPr>
      <w:r w:rsidRPr="00AD4E78">
        <w:rPr>
          <w:rFonts w:ascii="Times New Roman" w:hAnsi="Times New Roman"/>
          <w:b/>
          <w:sz w:val="24"/>
          <w:szCs w:val="24"/>
        </w:rPr>
        <w:t>4. Анализ опыта иных субъектов Российской Федерации в соответствующих сферах деятельности*</w:t>
      </w:r>
    </w:p>
    <w:p w:rsidR="004F5E66" w:rsidRPr="00AD4E78" w:rsidRDefault="004F5E66" w:rsidP="00E70395">
      <w:pPr>
        <w:keepNext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CC7531" w:rsidRPr="00AD4E78" w:rsidRDefault="00134CA6" w:rsidP="00CC7531">
      <w:pPr>
        <w:keepNext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D4E78">
        <w:rPr>
          <w:rFonts w:ascii="Times New Roman" w:hAnsi="Times New Roman"/>
          <w:i/>
          <w:sz w:val="24"/>
          <w:szCs w:val="24"/>
        </w:rPr>
        <w:t>4.1. Опыт решения аналогичных проблем в других субъектах Российской Федерации, иностранных государствах:</w:t>
      </w:r>
    </w:p>
    <w:p w:rsidR="00AE7601" w:rsidRPr="00AD4E78" w:rsidRDefault="00CC7531" w:rsidP="00CC7531">
      <w:pPr>
        <w:keepNext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D4E78">
        <w:rPr>
          <w:rFonts w:ascii="Times New Roman" w:hAnsi="Times New Roman"/>
          <w:sz w:val="24"/>
          <w:szCs w:val="24"/>
        </w:rPr>
        <w:t>- закон г. Москвы от 21.11.2007 года №45 «Кодекс города Москвы об административных правонарушениях»;</w:t>
      </w:r>
    </w:p>
    <w:p w:rsidR="00CC7531" w:rsidRPr="00AD4E78" w:rsidRDefault="00CC7531" w:rsidP="00CC7531">
      <w:pPr>
        <w:keepNext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D4E78">
        <w:rPr>
          <w:rFonts w:ascii="Times New Roman" w:hAnsi="Times New Roman"/>
          <w:sz w:val="24"/>
          <w:szCs w:val="24"/>
        </w:rPr>
        <w:t>-</w:t>
      </w:r>
      <w:r w:rsidRPr="00AD4E78">
        <w:rPr>
          <w:sz w:val="24"/>
          <w:szCs w:val="24"/>
        </w:rPr>
        <w:t xml:space="preserve"> </w:t>
      </w:r>
      <w:r w:rsidRPr="00AD4E78">
        <w:rPr>
          <w:rFonts w:ascii="Times New Roman" w:hAnsi="Times New Roman"/>
          <w:sz w:val="24"/>
          <w:szCs w:val="24"/>
        </w:rPr>
        <w:t>закон Архангельской области от 03.06.2003 года № 172-22-ОЗ «Об административных правонарушениях»;</w:t>
      </w:r>
    </w:p>
    <w:p w:rsidR="00CC7531" w:rsidRPr="00AD4E78" w:rsidRDefault="00CC7531" w:rsidP="00CC7531">
      <w:pPr>
        <w:keepNext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D4E78">
        <w:rPr>
          <w:rFonts w:ascii="Times New Roman" w:hAnsi="Times New Roman"/>
          <w:sz w:val="24"/>
          <w:szCs w:val="24"/>
        </w:rPr>
        <w:t>-</w:t>
      </w:r>
      <w:r w:rsidRPr="00AD4E78">
        <w:rPr>
          <w:sz w:val="24"/>
          <w:szCs w:val="24"/>
        </w:rPr>
        <w:t xml:space="preserve"> </w:t>
      </w:r>
      <w:r w:rsidRPr="00AD4E78">
        <w:rPr>
          <w:rFonts w:ascii="Times New Roman" w:hAnsi="Times New Roman"/>
          <w:sz w:val="24"/>
          <w:szCs w:val="24"/>
        </w:rPr>
        <w:t>закон Самарской области от 01.11.2007 года № 115-ГД «Об административных правонарушениях на территории Самарской области»;</w:t>
      </w:r>
    </w:p>
    <w:p w:rsidR="00CC7531" w:rsidRPr="00AD4E78" w:rsidRDefault="00CC7531" w:rsidP="00CC7531">
      <w:pPr>
        <w:keepNext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D4E78">
        <w:rPr>
          <w:rFonts w:ascii="Times New Roman" w:hAnsi="Times New Roman"/>
          <w:sz w:val="24"/>
          <w:szCs w:val="24"/>
        </w:rPr>
        <w:t>-</w:t>
      </w:r>
      <w:r w:rsidR="00DD6EC6" w:rsidRPr="00AD4E78">
        <w:rPr>
          <w:sz w:val="24"/>
          <w:szCs w:val="24"/>
        </w:rPr>
        <w:t xml:space="preserve"> </w:t>
      </w:r>
      <w:r w:rsidR="00DD6EC6" w:rsidRPr="00AD4E78">
        <w:rPr>
          <w:rFonts w:ascii="Times New Roman" w:hAnsi="Times New Roman"/>
          <w:sz w:val="24"/>
          <w:szCs w:val="24"/>
        </w:rPr>
        <w:t>«Кодекс Липецкой области об административных правонарушениях» от 19.06.2017 года № 83-ОЗ;</w:t>
      </w:r>
    </w:p>
    <w:p w:rsidR="00CC7531" w:rsidRPr="00AD4E78" w:rsidRDefault="00CC7531" w:rsidP="00DD6EC6">
      <w:pPr>
        <w:keepNext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D4E78">
        <w:rPr>
          <w:rFonts w:ascii="Times New Roman" w:hAnsi="Times New Roman"/>
          <w:sz w:val="24"/>
          <w:szCs w:val="24"/>
        </w:rPr>
        <w:t>-</w:t>
      </w:r>
      <w:r w:rsidR="00DD6EC6" w:rsidRPr="00AD4E78">
        <w:rPr>
          <w:sz w:val="24"/>
          <w:szCs w:val="24"/>
        </w:rPr>
        <w:t xml:space="preserve"> </w:t>
      </w:r>
      <w:r w:rsidR="00DD6EC6" w:rsidRPr="00AD4E78">
        <w:rPr>
          <w:rFonts w:ascii="Times New Roman" w:hAnsi="Times New Roman"/>
          <w:sz w:val="24"/>
          <w:szCs w:val="24"/>
        </w:rPr>
        <w:t>закон Московской области от 04.05.2016 года№ 37/2016-ОЗ «Кодекс Московской области об административных правонарушениях»;</w:t>
      </w:r>
    </w:p>
    <w:p w:rsidR="00CC7531" w:rsidRPr="00AD4E78" w:rsidRDefault="00CC7531" w:rsidP="00DD6EC6">
      <w:pPr>
        <w:keepNext/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AD4E78">
        <w:rPr>
          <w:rFonts w:ascii="Times New Roman" w:hAnsi="Times New Roman"/>
          <w:sz w:val="24"/>
          <w:szCs w:val="24"/>
        </w:rPr>
        <w:t>-</w:t>
      </w:r>
      <w:r w:rsidR="00DD6EC6" w:rsidRPr="00AD4E78">
        <w:rPr>
          <w:sz w:val="24"/>
          <w:szCs w:val="24"/>
        </w:rPr>
        <w:t xml:space="preserve"> </w:t>
      </w:r>
      <w:r w:rsidR="00DD6EC6" w:rsidRPr="00AD4E78">
        <w:rPr>
          <w:rFonts w:ascii="Times New Roman" w:hAnsi="Times New Roman"/>
          <w:sz w:val="24"/>
          <w:szCs w:val="24"/>
        </w:rPr>
        <w:t>областной закон Новгородской области от 01.02.2016 года №914-ОЗ «Об административных правонарушениях».</w:t>
      </w:r>
      <w:r w:rsidR="00DD6EC6" w:rsidRPr="00AD4E78">
        <w:rPr>
          <w:rFonts w:ascii="Times New Roman" w:hAnsi="Times New Roman"/>
          <w:i/>
          <w:sz w:val="24"/>
          <w:szCs w:val="24"/>
        </w:rPr>
        <w:t xml:space="preserve"> </w:t>
      </w:r>
    </w:p>
    <w:p w:rsidR="00F04862" w:rsidRPr="00AD4E78" w:rsidRDefault="00F04862" w:rsidP="00E70395">
      <w:pPr>
        <w:keepNext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D4E78">
        <w:rPr>
          <w:rFonts w:ascii="Times New Roman" w:hAnsi="Times New Roman"/>
          <w:sz w:val="24"/>
          <w:szCs w:val="24"/>
        </w:rPr>
        <w:t>Опыт решения аналогичных проблем в иностранных государствах не изучался.</w:t>
      </w:r>
    </w:p>
    <w:p w:rsidR="00F25325" w:rsidRPr="00AD4E78" w:rsidRDefault="00F25325" w:rsidP="00E70395">
      <w:pPr>
        <w:keepNext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34CA6" w:rsidRPr="00AD4E78" w:rsidRDefault="00134CA6" w:rsidP="00E70395">
      <w:pPr>
        <w:keepNext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D4E78">
        <w:rPr>
          <w:rFonts w:ascii="Times New Roman" w:hAnsi="Times New Roman"/>
          <w:i/>
          <w:sz w:val="24"/>
          <w:szCs w:val="24"/>
        </w:rPr>
        <w:t>4.2. Источники данных:</w:t>
      </w:r>
    </w:p>
    <w:p w:rsidR="008457B1" w:rsidRPr="00AD4E78" w:rsidRDefault="00F04862" w:rsidP="00E70395">
      <w:pPr>
        <w:keepNext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AD4E78">
        <w:rPr>
          <w:rFonts w:ascii="Times New Roman" w:hAnsi="Times New Roman"/>
          <w:sz w:val="24"/>
          <w:szCs w:val="24"/>
        </w:rPr>
        <w:t>Информация, размещенная на официальных Интернет-сайтах органов государственной власти субъектов Российской Федерации</w:t>
      </w:r>
      <w:r w:rsidR="00AE7601" w:rsidRPr="00AD4E78">
        <w:rPr>
          <w:rFonts w:ascii="Times New Roman" w:hAnsi="Times New Roman"/>
          <w:sz w:val="24"/>
          <w:szCs w:val="24"/>
        </w:rPr>
        <w:t>, справочно-правовые системы</w:t>
      </w:r>
      <w:r w:rsidRPr="00AD4E78">
        <w:rPr>
          <w:rFonts w:ascii="Times New Roman" w:hAnsi="Times New Roman"/>
          <w:sz w:val="24"/>
          <w:szCs w:val="24"/>
        </w:rPr>
        <w:t>.</w:t>
      </w:r>
    </w:p>
    <w:p w:rsidR="008457B1" w:rsidRPr="00AD4E78" w:rsidRDefault="008457B1" w:rsidP="00E70395">
      <w:pPr>
        <w:keepNext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34CA6" w:rsidRPr="00AD4E78" w:rsidRDefault="00134CA6" w:rsidP="00E70395">
      <w:pPr>
        <w:keepNext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AD4E78">
        <w:rPr>
          <w:rFonts w:ascii="Times New Roman" w:hAnsi="Times New Roman"/>
          <w:b/>
          <w:bCs/>
          <w:sz w:val="24"/>
          <w:szCs w:val="24"/>
        </w:rPr>
        <w:t>5. Цели предлагаемого правового регулирования и их соответствие принципам правового регулирования, программным документам Российской Федерации и Белгородской области</w:t>
      </w:r>
    </w:p>
    <w:p w:rsidR="00F25325" w:rsidRPr="00AD4E78" w:rsidRDefault="00F25325" w:rsidP="00E70395">
      <w:pPr>
        <w:keepNext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40"/>
        <w:gridCol w:w="4961"/>
      </w:tblGrid>
      <w:tr w:rsidR="00134CA6" w:rsidRPr="00AD4E78" w:rsidTr="00012263">
        <w:tc>
          <w:tcPr>
            <w:tcW w:w="5240" w:type="dxa"/>
          </w:tcPr>
          <w:p w:rsidR="00134CA6" w:rsidRPr="00AD4E78" w:rsidRDefault="00134CA6" w:rsidP="00E70395">
            <w:pPr>
              <w:keepNext/>
              <w:spacing w:after="0" w:line="240" w:lineRule="auto"/>
              <w:ind w:left="57" w:right="57"/>
              <w:jc w:val="center"/>
              <w:rPr>
                <w:rFonts w:ascii="Times New Roman" w:hAnsi="Times New Roman"/>
              </w:rPr>
            </w:pPr>
            <w:r w:rsidRPr="00AD4E78">
              <w:rPr>
                <w:rFonts w:ascii="Times New Roman" w:hAnsi="Times New Roman"/>
              </w:rPr>
              <w:t>5.1. Цели предлагаемого правового регулирования</w:t>
            </w:r>
          </w:p>
        </w:tc>
        <w:tc>
          <w:tcPr>
            <w:tcW w:w="4961" w:type="dxa"/>
          </w:tcPr>
          <w:p w:rsidR="00134CA6" w:rsidRPr="00AD4E78" w:rsidRDefault="00134CA6" w:rsidP="00E70395">
            <w:pPr>
              <w:keepNext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E78">
              <w:rPr>
                <w:rFonts w:ascii="Times New Roman" w:hAnsi="Times New Roman"/>
              </w:rPr>
              <w:t>5.2. Установленные сроки достижения целей предлагаемого правового регулирования</w:t>
            </w:r>
          </w:p>
        </w:tc>
      </w:tr>
      <w:tr w:rsidR="00134CA6" w:rsidRPr="00AD4E78" w:rsidTr="00DF266F">
        <w:trPr>
          <w:trHeight w:val="1417"/>
        </w:trPr>
        <w:tc>
          <w:tcPr>
            <w:tcW w:w="5240" w:type="dxa"/>
          </w:tcPr>
          <w:p w:rsidR="002F47CB" w:rsidRPr="00AD4E78" w:rsidRDefault="00D9536D" w:rsidP="002F47CB">
            <w:pPr>
              <w:keepNext/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Профилактика </w:t>
            </w:r>
            <w:r w:rsidRPr="00AD4E78">
              <w:rPr>
                <w:rFonts w:ascii="Times New Roman" w:hAnsi="Times New Roman"/>
                <w:sz w:val="24"/>
                <w:szCs w:val="24"/>
              </w:rPr>
              <w:t>и предупреждение совершения административных правонарушений, в сфере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благоустройства, </w:t>
            </w:r>
            <w:r>
              <w:rPr>
                <w:rFonts w:ascii="Times New Roman" w:hAnsi="Times New Roman"/>
              </w:rPr>
              <w:t>что позволит должным образом стимулировать соблюдение</w:t>
            </w:r>
            <w:r w:rsidR="003360B5" w:rsidRPr="00AD4E78">
              <w:rPr>
                <w:rFonts w:ascii="Times New Roman" w:hAnsi="Times New Roman"/>
              </w:rPr>
              <w:t xml:space="preserve"> должностными, юридическими лицами и гражданами основных норм и правил благоустройства, путем внесения</w:t>
            </w:r>
            <w:r w:rsidR="002F47CB" w:rsidRPr="00AD4E78">
              <w:rPr>
                <w:rFonts w:ascii="Times New Roman" w:hAnsi="Times New Roman"/>
              </w:rPr>
              <w:t xml:space="preserve"> в закон Белгородской области № 35 «Об административных правонарушениях на территории Белгородской области» следующих административных составов:</w:t>
            </w:r>
          </w:p>
          <w:p w:rsidR="00315AA6" w:rsidRPr="00315AA6" w:rsidRDefault="00315AA6" w:rsidP="00315AA6">
            <w:pPr>
              <w:keepNext/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315AA6">
              <w:rPr>
                <w:rFonts w:ascii="Times New Roman" w:hAnsi="Times New Roman"/>
              </w:rPr>
              <w:t>- нарушение требований по уборке территорий муниципальных образований в зимний период;</w:t>
            </w:r>
          </w:p>
          <w:p w:rsidR="00315AA6" w:rsidRPr="00315AA6" w:rsidRDefault="00315AA6" w:rsidP="00315AA6">
            <w:pPr>
              <w:keepNext/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315AA6">
              <w:rPr>
                <w:rFonts w:ascii="Times New Roman" w:hAnsi="Times New Roman"/>
              </w:rPr>
              <w:t>- нарушение требований к праздничному оформлению территории муниципального образования;</w:t>
            </w:r>
          </w:p>
          <w:p w:rsidR="00315AA6" w:rsidRPr="00315AA6" w:rsidRDefault="00315AA6" w:rsidP="00315AA6">
            <w:pPr>
              <w:keepNext/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315AA6">
              <w:rPr>
                <w:rFonts w:ascii="Times New Roman" w:hAnsi="Times New Roman"/>
              </w:rPr>
              <w:t>- нарушение требований к размещению и содержанию указателей наименований улиц, площадей, проездов, переулков, проспектов, шоссе, набережных, скверов, тупиков, бульваров, аллей, путепроводов, эстакад, тоннелей, номеров домов;</w:t>
            </w:r>
          </w:p>
          <w:p w:rsidR="00315AA6" w:rsidRPr="00315AA6" w:rsidRDefault="00315AA6" w:rsidP="00315AA6">
            <w:pPr>
              <w:keepNext/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315AA6">
              <w:rPr>
                <w:rFonts w:ascii="Times New Roman" w:hAnsi="Times New Roman"/>
              </w:rPr>
              <w:t>- нарушение правил размещения, содержания и эксплуатации устройств наружного освещения;</w:t>
            </w:r>
          </w:p>
          <w:p w:rsidR="00315AA6" w:rsidRPr="00315AA6" w:rsidRDefault="00315AA6" w:rsidP="00315AA6">
            <w:pPr>
              <w:keepNext/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315AA6">
              <w:rPr>
                <w:rFonts w:ascii="Times New Roman" w:hAnsi="Times New Roman"/>
              </w:rPr>
              <w:t>- самовольное изменение фасада здания, сооружения;</w:t>
            </w:r>
          </w:p>
          <w:p w:rsidR="00315AA6" w:rsidRPr="00315AA6" w:rsidRDefault="00315AA6" w:rsidP="00315AA6">
            <w:pPr>
              <w:keepNext/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315AA6">
              <w:rPr>
                <w:rFonts w:ascii="Times New Roman" w:hAnsi="Times New Roman"/>
              </w:rPr>
              <w:t>- нарушение требований по организации стоков ливневых вод;</w:t>
            </w:r>
          </w:p>
          <w:p w:rsidR="00134CA6" w:rsidRPr="00AD4E78" w:rsidRDefault="00315AA6" w:rsidP="00315AA6">
            <w:pPr>
              <w:keepNext/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315AA6">
              <w:rPr>
                <w:rFonts w:ascii="Times New Roman" w:hAnsi="Times New Roman"/>
              </w:rPr>
              <w:t>- вынос отходов к местам сбора в дни и часы, неустановленные графиком.</w:t>
            </w:r>
          </w:p>
        </w:tc>
        <w:tc>
          <w:tcPr>
            <w:tcW w:w="4961" w:type="dxa"/>
          </w:tcPr>
          <w:p w:rsidR="00727AEB" w:rsidRPr="00AD4E78" w:rsidRDefault="00727AEB" w:rsidP="00AE7601">
            <w:pPr>
              <w:keepNext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27AEB" w:rsidRPr="00AD4E78" w:rsidRDefault="00727AEB" w:rsidP="00AE7601">
            <w:pPr>
              <w:keepNext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27AEB" w:rsidRPr="00AD4E78" w:rsidRDefault="00727AEB" w:rsidP="00AE7601">
            <w:pPr>
              <w:keepNext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27AEB" w:rsidRPr="00AD4E78" w:rsidRDefault="00727AEB" w:rsidP="00AE7601">
            <w:pPr>
              <w:keepNext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27AEB" w:rsidRPr="00AD4E78" w:rsidRDefault="00727AEB" w:rsidP="00AE7601">
            <w:pPr>
              <w:keepNext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27AEB" w:rsidRPr="00AD4E78" w:rsidRDefault="00727AEB" w:rsidP="00AE7601">
            <w:pPr>
              <w:keepNext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34CA6" w:rsidRPr="00AD4E78" w:rsidRDefault="00727AEB" w:rsidP="00AE7601">
            <w:pPr>
              <w:keepNext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AD4E78">
              <w:rPr>
                <w:rFonts w:ascii="Times New Roman" w:hAnsi="Times New Roman"/>
              </w:rPr>
              <w:t>Постоянно</w:t>
            </w:r>
          </w:p>
        </w:tc>
      </w:tr>
    </w:tbl>
    <w:p w:rsidR="009068E6" w:rsidRPr="00AD4E78" w:rsidRDefault="009068E6" w:rsidP="00E70395">
      <w:pPr>
        <w:keepNext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3B411E" w:rsidRPr="00AD4E78" w:rsidRDefault="003B411E" w:rsidP="00E70395">
      <w:pPr>
        <w:keepNext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134CA6" w:rsidRPr="00AD4E78" w:rsidRDefault="00134CA6" w:rsidP="00E70395">
      <w:pPr>
        <w:keepNext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D4E78">
        <w:rPr>
          <w:rFonts w:ascii="Times New Roman" w:hAnsi="Times New Roman"/>
          <w:i/>
          <w:sz w:val="24"/>
          <w:szCs w:val="24"/>
        </w:rPr>
        <w:t>5.3. Обоснование соответствия целей предлагаемого правового регулирования принципам правового регулирования, программным документам Российской Федерации и Белгородской области:</w:t>
      </w:r>
    </w:p>
    <w:p w:rsidR="006C393C" w:rsidRPr="00AD4E78" w:rsidRDefault="006C393C" w:rsidP="006C393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D4E78">
        <w:rPr>
          <w:rFonts w:ascii="Times New Roman" w:hAnsi="Times New Roman"/>
          <w:sz w:val="24"/>
          <w:szCs w:val="24"/>
        </w:rPr>
        <w:t>- Федеральный закон от 6 октября 2003 года № 131-ФЗ «Об общих принципах организации местного самоуправления в Российской Федерации»;</w:t>
      </w:r>
    </w:p>
    <w:p w:rsidR="006C393C" w:rsidRPr="00AD4E78" w:rsidRDefault="006C393C" w:rsidP="006C393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D4E78">
        <w:rPr>
          <w:rFonts w:ascii="Times New Roman" w:hAnsi="Times New Roman"/>
          <w:sz w:val="24"/>
          <w:szCs w:val="24"/>
        </w:rPr>
        <w:t>- «Кодекс Российской Федерации об административных правонарушениях» от 30.12.2001 № 195-ФЗ;</w:t>
      </w:r>
    </w:p>
    <w:p w:rsidR="006C393C" w:rsidRPr="00AD4E78" w:rsidRDefault="006C393C" w:rsidP="006C393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D4E78">
        <w:rPr>
          <w:rFonts w:ascii="Times New Roman" w:hAnsi="Times New Roman"/>
          <w:sz w:val="24"/>
          <w:szCs w:val="24"/>
        </w:rPr>
        <w:t>- закон Белгородской области от 4 июля 2002 года № 35 «Об административных правонарушениях на территории Белгородской области»;</w:t>
      </w:r>
    </w:p>
    <w:p w:rsidR="006C393C" w:rsidRPr="00AD4E78" w:rsidRDefault="006C393C" w:rsidP="006C393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D4E78">
        <w:rPr>
          <w:rFonts w:ascii="Times New Roman" w:hAnsi="Times New Roman"/>
          <w:sz w:val="24"/>
          <w:szCs w:val="24"/>
        </w:rPr>
        <w:t>- закон Белгородской области от 03.07.2018 № 287 «О регулировании отдельных вопросов в сфере Благоустройства»;</w:t>
      </w:r>
    </w:p>
    <w:p w:rsidR="006C393C" w:rsidRPr="00AD4E78" w:rsidRDefault="006C393C" w:rsidP="006C393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D4E78">
        <w:rPr>
          <w:rFonts w:ascii="Times New Roman" w:hAnsi="Times New Roman"/>
          <w:sz w:val="24"/>
          <w:szCs w:val="24"/>
        </w:rPr>
        <w:t>- нормативные правовые акты органов местного самоуправления Белгородской области, утверждающие правила благоустройства территории муниципального образования.</w:t>
      </w:r>
    </w:p>
    <w:p w:rsidR="002F47CB" w:rsidRPr="00AD4E78" w:rsidRDefault="002F47CB" w:rsidP="00E70395">
      <w:pPr>
        <w:keepNext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8140DC" w:rsidRPr="00AD4E78" w:rsidRDefault="00134CA6" w:rsidP="00E70395">
      <w:pPr>
        <w:keepNext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D4E78">
        <w:rPr>
          <w:rFonts w:ascii="Times New Roman" w:hAnsi="Times New Roman"/>
          <w:i/>
          <w:sz w:val="24"/>
          <w:szCs w:val="24"/>
        </w:rPr>
        <w:t>5.4.</w:t>
      </w:r>
      <w:r w:rsidRPr="00AD4E78">
        <w:rPr>
          <w:rFonts w:ascii="Times New Roman" w:hAnsi="Times New Roman"/>
          <w:i/>
          <w:sz w:val="24"/>
          <w:szCs w:val="24"/>
          <w:lang w:val="en-US"/>
        </w:rPr>
        <w:t> </w:t>
      </w:r>
      <w:r w:rsidRPr="00AD4E78">
        <w:rPr>
          <w:rFonts w:ascii="Times New Roman" w:hAnsi="Times New Roman"/>
          <w:i/>
          <w:sz w:val="24"/>
          <w:szCs w:val="24"/>
        </w:rPr>
        <w:t>Иная информация о целях предлагаемого правового регулирования:</w:t>
      </w:r>
      <w:r w:rsidR="002F0F0F" w:rsidRPr="00AD4E78">
        <w:rPr>
          <w:rFonts w:ascii="Times New Roman" w:hAnsi="Times New Roman"/>
          <w:i/>
          <w:sz w:val="24"/>
          <w:szCs w:val="24"/>
        </w:rPr>
        <w:t xml:space="preserve"> </w:t>
      </w:r>
    </w:p>
    <w:p w:rsidR="00001C5A" w:rsidRPr="00AD4E78" w:rsidRDefault="00001C5A" w:rsidP="008140DC">
      <w:pPr>
        <w:keepNext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D4E78">
        <w:rPr>
          <w:rFonts w:ascii="Times New Roman" w:hAnsi="Times New Roman"/>
          <w:sz w:val="24"/>
          <w:szCs w:val="24"/>
        </w:rPr>
        <w:t>Отсутствует.</w:t>
      </w:r>
    </w:p>
    <w:p w:rsidR="00DF266F" w:rsidRPr="00AD4E78" w:rsidRDefault="00DF266F" w:rsidP="00E70395">
      <w:pPr>
        <w:keepNext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134CA6" w:rsidRPr="00AD4E78" w:rsidRDefault="00134CA6" w:rsidP="00E70395">
      <w:pPr>
        <w:keepNext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D4E78">
        <w:rPr>
          <w:rFonts w:ascii="Times New Roman" w:hAnsi="Times New Roman"/>
          <w:b/>
          <w:sz w:val="24"/>
          <w:szCs w:val="24"/>
        </w:rPr>
        <w:t>6. Описание предлагаемого правового регулирования и иных возможных способов решения проблемы</w:t>
      </w:r>
    </w:p>
    <w:p w:rsidR="00FB1BBC" w:rsidRPr="00AD4E78" w:rsidRDefault="00FB1BBC" w:rsidP="00E70395">
      <w:pPr>
        <w:keepNext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34CA6" w:rsidRPr="00AD4E78" w:rsidRDefault="00134CA6" w:rsidP="00E70395">
      <w:pPr>
        <w:keepNext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D4E78">
        <w:rPr>
          <w:rFonts w:ascii="Times New Roman" w:hAnsi="Times New Roman"/>
          <w:i/>
          <w:sz w:val="24"/>
          <w:szCs w:val="24"/>
        </w:rPr>
        <w:t>6.1. Описание предлагаемого способа решения проблемы и преодоления связанных с ней негативных эффектов:</w:t>
      </w:r>
    </w:p>
    <w:p w:rsidR="002F47CB" w:rsidRPr="00AD4E78" w:rsidRDefault="002F47CB" w:rsidP="002F47CB">
      <w:pPr>
        <w:keepNext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D4E78">
        <w:rPr>
          <w:rFonts w:ascii="Times New Roman" w:hAnsi="Times New Roman"/>
          <w:sz w:val="24"/>
          <w:szCs w:val="24"/>
        </w:rPr>
        <w:t xml:space="preserve">При принятии </w:t>
      </w:r>
      <w:r w:rsidR="003360B5" w:rsidRPr="00AD4E78">
        <w:rPr>
          <w:rFonts w:ascii="Times New Roman" w:hAnsi="Times New Roman"/>
          <w:sz w:val="24"/>
          <w:szCs w:val="24"/>
        </w:rPr>
        <w:t xml:space="preserve">проекта </w:t>
      </w:r>
      <w:r w:rsidRPr="00AD4E78">
        <w:rPr>
          <w:rFonts w:ascii="Times New Roman" w:hAnsi="Times New Roman"/>
          <w:sz w:val="24"/>
          <w:szCs w:val="24"/>
        </w:rPr>
        <w:t xml:space="preserve">закона о внесении в закон Белгородской области № 35 </w:t>
      </w:r>
      <w:r w:rsidRPr="00AD4E78">
        <w:rPr>
          <w:rFonts w:ascii="Times New Roman" w:hAnsi="Times New Roman"/>
          <w:sz w:val="24"/>
          <w:szCs w:val="24"/>
        </w:rPr>
        <w:br/>
        <w:t>«Об административных правонарушениях на территории Белгородской области» следующих административных составов:</w:t>
      </w:r>
    </w:p>
    <w:p w:rsidR="00315AA6" w:rsidRPr="00315AA6" w:rsidRDefault="00315AA6" w:rsidP="00315AA6">
      <w:pPr>
        <w:keepNext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15AA6">
        <w:rPr>
          <w:rFonts w:ascii="Times New Roman" w:hAnsi="Times New Roman"/>
          <w:sz w:val="24"/>
          <w:szCs w:val="24"/>
        </w:rPr>
        <w:t>- нарушение требований по уборке территорий муниципальных образований в зимний период;</w:t>
      </w:r>
    </w:p>
    <w:p w:rsidR="00315AA6" w:rsidRPr="00315AA6" w:rsidRDefault="00315AA6" w:rsidP="00315AA6">
      <w:pPr>
        <w:keepNext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15AA6">
        <w:rPr>
          <w:rFonts w:ascii="Times New Roman" w:hAnsi="Times New Roman"/>
          <w:sz w:val="24"/>
          <w:szCs w:val="24"/>
        </w:rPr>
        <w:t>- нарушение требований к праздничному оформлению территории муниципального образования;</w:t>
      </w:r>
    </w:p>
    <w:p w:rsidR="00315AA6" w:rsidRPr="00315AA6" w:rsidRDefault="00315AA6" w:rsidP="00315AA6">
      <w:pPr>
        <w:keepNext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15AA6">
        <w:rPr>
          <w:rFonts w:ascii="Times New Roman" w:hAnsi="Times New Roman"/>
          <w:sz w:val="24"/>
          <w:szCs w:val="24"/>
        </w:rPr>
        <w:t>- нарушение требований к размещению и содержанию указателей наименований улиц, площадей, проездов, переулков, проспектов, шоссе, набережных, скверов, тупиков, бульваров, аллей, путепроводов, эстакад, тоннелей, номеров домов;</w:t>
      </w:r>
    </w:p>
    <w:p w:rsidR="00315AA6" w:rsidRPr="00315AA6" w:rsidRDefault="00315AA6" w:rsidP="00315AA6">
      <w:pPr>
        <w:keepNext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15AA6">
        <w:rPr>
          <w:rFonts w:ascii="Times New Roman" w:hAnsi="Times New Roman"/>
          <w:sz w:val="24"/>
          <w:szCs w:val="24"/>
        </w:rPr>
        <w:t>- нарушение правил размещения, содержания и эксплуатации устройств наружного освещения;</w:t>
      </w:r>
    </w:p>
    <w:p w:rsidR="00315AA6" w:rsidRPr="00315AA6" w:rsidRDefault="00315AA6" w:rsidP="00315AA6">
      <w:pPr>
        <w:keepNext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15AA6">
        <w:rPr>
          <w:rFonts w:ascii="Times New Roman" w:hAnsi="Times New Roman"/>
          <w:sz w:val="24"/>
          <w:szCs w:val="24"/>
        </w:rPr>
        <w:t>- самовольное изменение фасада здания, сооружения;</w:t>
      </w:r>
    </w:p>
    <w:p w:rsidR="00315AA6" w:rsidRPr="00315AA6" w:rsidRDefault="00315AA6" w:rsidP="00315AA6">
      <w:pPr>
        <w:keepNext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15AA6">
        <w:rPr>
          <w:rFonts w:ascii="Times New Roman" w:hAnsi="Times New Roman"/>
          <w:sz w:val="24"/>
          <w:szCs w:val="24"/>
        </w:rPr>
        <w:t>- нарушение требований по организации стоков ливневых вод;</w:t>
      </w:r>
    </w:p>
    <w:p w:rsidR="003360B5" w:rsidRPr="00AD4E78" w:rsidRDefault="00315AA6" w:rsidP="00315AA6">
      <w:pPr>
        <w:keepNext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15AA6">
        <w:rPr>
          <w:rFonts w:ascii="Times New Roman" w:hAnsi="Times New Roman"/>
          <w:sz w:val="24"/>
          <w:szCs w:val="24"/>
        </w:rPr>
        <w:t>- вынос отходов к местам сбора в дни и</w:t>
      </w:r>
      <w:r>
        <w:rPr>
          <w:rFonts w:ascii="Times New Roman" w:hAnsi="Times New Roman"/>
          <w:sz w:val="24"/>
          <w:szCs w:val="24"/>
        </w:rPr>
        <w:t xml:space="preserve"> часы, неустановленные графиком</w:t>
      </w:r>
      <w:r w:rsidR="00146012" w:rsidRPr="00146012">
        <w:rPr>
          <w:rFonts w:ascii="Times New Roman" w:hAnsi="Times New Roman"/>
          <w:sz w:val="24"/>
          <w:szCs w:val="24"/>
        </w:rPr>
        <w:t>.</w:t>
      </w:r>
    </w:p>
    <w:p w:rsidR="00FB1BBC" w:rsidRPr="00AD4E78" w:rsidRDefault="00727AEB" w:rsidP="002F47CB">
      <w:pPr>
        <w:keepNext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D4E78">
        <w:rPr>
          <w:rFonts w:ascii="Times New Roman" w:hAnsi="Times New Roman"/>
          <w:sz w:val="24"/>
          <w:szCs w:val="24"/>
        </w:rPr>
        <w:t>Также при возложении</w:t>
      </w:r>
      <w:r w:rsidR="002F47CB" w:rsidRPr="00AD4E78">
        <w:rPr>
          <w:rFonts w:ascii="Times New Roman" w:hAnsi="Times New Roman"/>
          <w:sz w:val="24"/>
          <w:szCs w:val="24"/>
        </w:rPr>
        <w:t xml:space="preserve"> полномочий </w:t>
      </w:r>
      <w:r w:rsidR="00146012" w:rsidRPr="00146012">
        <w:rPr>
          <w:rFonts w:ascii="Times New Roman" w:hAnsi="Times New Roman"/>
          <w:sz w:val="24"/>
          <w:szCs w:val="24"/>
        </w:rPr>
        <w:t>по составлению протоколов об административной ответственности за указанные нарушения предлагается возложить на должностные лица органов местного самоуправления с последующим рассмотрением материало</w:t>
      </w:r>
      <w:r w:rsidR="00146012">
        <w:rPr>
          <w:rFonts w:ascii="Times New Roman" w:hAnsi="Times New Roman"/>
          <w:sz w:val="24"/>
          <w:szCs w:val="24"/>
        </w:rPr>
        <w:t>в на административных комиссиях</w:t>
      </w:r>
      <w:r w:rsidR="002F47CB" w:rsidRPr="00AD4E78">
        <w:rPr>
          <w:rFonts w:ascii="Times New Roman" w:hAnsi="Times New Roman"/>
          <w:sz w:val="24"/>
          <w:szCs w:val="24"/>
        </w:rPr>
        <w:t>, будут исключены негативные эффекты, связанные с недостаточ</w:t>
      </w:r>
      <w:r w:rsidR="003360B5" w:rsidRPr="00AD4E78">
        <w:rPr>
          <w:rFonts w:ascii="Times New Roman" w:hAnsi="Times New Roman"/>
          <w:sz w:val="24"/>
          <w:szCs w:val="24"/>
        </w:rPr>
        <w:t>ным административным воздействием</w:t>
      </w:r>
      <w:r w:rsidR="002F47CB" w:rsidRPr="00AD4E78">
        <w:rPr>
          <w:rFonts w:ascii="Times New Roman" w:hAnsi="Times New Roman"/>
          <w:sz w:val="24"/>
          <w:szCs w:val="24"/>
        </w:rPr>
        <w:t xml:space="preserve"> </w:t>
      </w:r>
      <w:r w:rsidR="003360B5" w:rsidRPr="00AD4E78">
        <w:rPr>
          <w:rFonts w:ascii="Times New Roman" w:hAnsi="Times New Roman"/>
          <w:sz w:val="24"/>
          <w:szCs w:val="24"/>
        </w:rPr>
        <w:t>в части контроля, предупреждения и пресечения правонарушений</w:t>
      </w:r>
      <w:r w:rsidR="002F47CB" w:rsidRPr="00AD4E78">
        <w:rPr>
          <w:rFonts w:ascii="Times New Roman" w:hAnsi="Times New Roman"/>
          <w:sz w:val="24"/>
          <w:szCs w:val="24"/>
        </w:rPr>
        <w:t xml:space="preserve"> в сфере благоустройства, </w:t>
      </w:r>
      <w:r w:rsidR="003360B5" w:rsidRPr="00AD4E78">
        <w:rPr>
          <w:rFonts w:ascii="Times New Roman" w:hAnsi="Times New Roman"/>
          <w:sz w:val="24"/>
          <w:szCs w:val="24"/>
        </w:rPr>
        <w:t>необходимых</w:t>
      </w:r>
      <w:r w:rsidR="002F47CB" w:rsidRPr="00AD4E78">
        <w:rPr>
          <w:rFonts w:ascii="Times New Roman" w:hAnsi="Times New Roman"/>
          <w:sz w:val="24"/>
          <w:szCs w:val="24"/>
        </w:rPr>
        <w:t xml:space="preserve"> для стимулирования соблюдения должностными, юридическими лицами и гражданами </w:t>
      </w:r>
      <w:r w:rsidR="003360B5" w:rsidRPr="00AD4E78">
        <w:rPr>
          <w:rFonts w:ascii="Times New Roman" w:hAnsi="Times New Roman"/>
          <w:sz w:val="24"/>
          <w:szCs w:val="24"/>
        </w:rPr>
        <w:t xml:space="preserve">установленных норм и </w:t>
      </w:r>
      <w:r w:rsidR="002F47CB" w:rsidRPr="00AD4E78">
        <w:rPr>
          <w:rFonts w:ascii="Times New Roman" w:hAnsi="Times New Roman"/>
          <w:sz w:val="24"/>
          <w:szCs w:val="24"/>
        </w:rPr>
        <w:t xml:space="preserve"> правил благоустройства.</w:t>
      </w:r>
    </w:p>
    <w:p w:rsidR="003360B5" w:rsidRPr="00AD4E78" w:rsidRDefault="003360B5" w:rsidP="002F47CB">
      <w:pPr>
        <w:keepNext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D4E78">
        <w:rPr>
          <w:rFonts w:ascii="Times New Roman" w:hAnsi="Times New Roman"/>
          <w:sz w:val="24"/>
          <w:szCs w:val="24"/>
        </w:rPr>
        <w:t>Кроме того,</w:t>
      </w:r>
      <w:r w:rsidR="00856FC2" w:rsidRPr="00AD4E78">
        <w:rPr>
          <w:rFonts w:ascii="Times New Roman" w:hAnsi="Times New Roman"/>
          <w:sz w:val="24"/>
          <w:szCs w:val="24"/>
        </w:rPr>
        <w:t xml:space="preserve"> будут исключены </w:t>
      </w:r>
      <w:r w:rsidR="006C393C" w:rsidRPr="00AD4E78">
        <w:rPr>
          <w:rFonts w:ascii="Times New Roman" w:hAnsi="Times New Roman"/>
          <w:sz w:val="24"/>
          <w:szCs w:val="24"/>
        </w:rPr>
        <w:t xml:space="preserve">все негативные процессы, связанные с отсутствием надлежащего правового регулирования ответственности за нарушения некоторых норм правил благоустройства, должностными, юридическими лицами и гражданами, </w:t>
      </w:r>
      <w:r w:rsidR="00856FC2" w:rsidRPr="00AD4E78">
        <w:rPr>
          <w:rFonts w:ascii="Times New Roman" w:hAnsi="Times New Roman"/>
          <w:sz w:val="24"/>
          <w:szCs w:val="24"/>
        </w:rPr>
        <w:t>которая в настоящее время не предусмотрена.</w:t>
      </w:r>
    </w:p>
    <w:p w:rsidR="002F47CB" w:rsidRPr="00AD4E78" w:rsidRDefault="002F47CB" w:rsidP="00E70395">
      <w:pPr>
        <w:keepNext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34CA6" w:rsidRPr="00AD4E78" w:rsidRDefault="00134CA6" w:rsidP="00AF47FF">
      <w:pPr>
        <w:keepNext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D4E78">
        <w:rPr>
          <w:rFonts w:ascii="Times New Roman" w:hAnsi="Times New Roman"/>
          <w:i/>
          <w:sz w:val="24"/>
          <w:szCs w:val="24"/>
        </w:rPr>
        <w:t>6.2. Описание иных способов решения проблемы (с указанием того, каким образом каждым из способов могла бы быть решена проблема):</w:t>
      </w:r>
    </w:p>
    <w:p w:rsidR="00375F17" w:rsidRPr="00AD4E78" w:rsidRDefault="00AF47FF" w:rsidP="00143D45">
      <w:pPr>
        <w:pStyle w:val="24"/>
        <w:shd w:val="clear" w:color="auto" w:fill="auto"/>
        <w:spacing w:before="0" w:after="0" w:line="240" w:lineRule="auto"/>
        <w:ind w:left="20" w:firstLine="689"/>
        <w:jc w:val="both"/>
        <w:rPr>
          <w:sz w:val="24"/>
          <w:szCs w:val="24"/>
        </w:rPr>
      </w:pPr>
      <w:r w:rsidRPr="00AD4E78">
        <w:rPr>
          <w:sz w:val="24"/>
          <w:szCs w:val="24"/>
        </w:rPr>
        <w:t>Альтернативным способ решения вышеуказанных проблем</w:t>
      </w:r>
      <w:r w:rsidR="00DA1FBA" w:rsidRPr="00AD4E78">
        <w:rPr>
          <w:sz w:val="24"/>
          <w:szCs w:val="24"/>
        </w:rPr>
        <w:t>,</w:t>
      </w:r>
      <w:r w:rsidR="002F47CB" w:rsidRPr="00AD4E78">
        <w:rPr>
          <w:sz w:val="24"/>
          <w:szCs w:val="24"/>
        </w:rPr>
        <w:t xml:space="preserve"> отсутствует, поскольк</w:t>
      </w:r>
      <w:r w:rsidR="003360B5" w:rsidRPr="00AD4E78">
        <w:rPr>
          <w:sz w:val="24"/>
          <w:szCs w:val="24"/>
        </w:rPr>
        <w:t xml:space="preserve">у </w:t>
      </w:r>
      <w:r w:rsidR="00856FC2" w:rsidRPr="00AD4E78">
        <w:rPr>
          <w:sz w:val="24"/>
          <w:szCs w:val="24"/>
        </w:rPr>
        <w:t>в соответствии с Федеральным законом от 06.10.2003 года № 131-ФЗ «Об общих принципах организации местного самоуправления в Российской Федерации», утверждение правил благоустройства территории муниципального</w:t>
      </w:r>
      <w:r w:rsidR="00583D83" w:rsidRPr="00AD4E78">
        <w:rPr>
          <w:sz w:val="24"/>
          <w:szCs w:val="24"/>
        </w:rPr>
        <w:t xml:space="preserve"> образования</w:t>
      </w:r>
      <w:r w:rsidR="00856FC2" w:rsidRPr="00AD4E78">
        <w:rPr>
          <w:sz w:val="24"/>
          <w:szCs w:val="24"/>
        </w:rPr>
        <w:t>, осуществле</w:t>
      </w:r>
      <w:r w:rsidR="00583D83" w:rsidRPr="00AD4E78">
        <w:rPr>
          <w:sz w:val="24"/>
          <w:szCs w:val="24"/>
        </w:rPr>
        <w:t xml:space="preserve">ние контроля за их соблюдением, </w:t>
      </w:r>
      <w:r w:rsidR="00856FC2" w:rsidRPr="00AD4E78">
        <w:rPr>
          <w:sz w:val="24"/>
          <w:szCs w:val="24"/>
        </w:rPr>
        <w:t>относится к вопросам местного значения</w:t>
      </w:r>
      <w:r w:rsidR="00143D45" w:rsidRPr="00AD4E78">
        <w:rPr>
          <w:sz w:val="24"/>
          <w:szCs w:val="24"/>
        </w:rPr>
        <w:t xml:space="preserve"> </w:t>
      </w:r>
      <w:r w:rsidR="00583D83" w:rsidRPr="00AD4E78">
        <w:rPr>
          <w:sz w:val="24"/>
          <w:szCs w:val="24"/>
        </w:rPr>
        <w:t>муниципальных образований</w:t>
      </w:r>
      <w:r w:rsidR="00143D45" w:rsidRPr="00AD4E78">
        <w:rPr>
          <w:sz w:val="24"/>
          <w:szCs w:val="24"/>
        </w:rPr>
        <w:t>.</w:t>
      </w:r>
    </w:p>
    <w:p w:rsidR="009B69DE" w:rsidRPr="00146012" w:rsidRDefault="009B69DE" w:rsidP="009B69DE">
      <w:pPr>
        <w:pStyle w:val="24"/>
        <w:shd w:val="clear" w:color="auto" w:fill="auto"/>
        <w:spacing w:before="0" w:after="0" w:line="240" w:lineRule="auto"/>
        <w:ind w:left="20" w:firstLine="689"/>
        <w:jc w:val="both"/>
        <w:rPr>
          <w:sz w:val="24"/>
          <w:szCs w:val="24"/>
        </w:rPr>
      </w:pPr>
      <w:r w:rsidRPr="00AD4E78">
        <w:rPr>
          <w:sz w:val="24"/>
          <w:szCs w:val="24"/>
        </w:rPr>
        <w:t>Кроме того, в соответствии с КоАП РФ, к</w:t>
      </w:r>
      <w:r w:rsidRPr="00AD4E78">
        <w:rPr>
          <w:i/>
          <w:sz w:val="24"/>
          <w:szCs w:val="24"/>
        </w:rPr>
        <w:t xml:space="preserve"> </w:t>
      </w:r>
      <w:r w:rsidRPr="00146012">
        <w:rPr>
          <w:sz w:val="24"/>
          <w:szCs w:val="24"/>
        </w:rPr>
        <w:t xml:space="preserve">ведению субъектов Российской Федерации в области законодательства об административных правонарушениях </w:t>
      </w:r>
      <w:r w:rsidR="00146012" w:rsidRPr="00146012">
        <w:rPr>
          <w:sz w:val="24"/>
          <w:szCs w:val="24"/>
        </w:rPr>
        <w:t>относится установление</w:t>
      </w:r>
      <w:r w:rsidRPr="00146012">
        <w:rPr>
          <w:sz w:val="24"/>
          <w:szCs w:val="24"/>
        </w:rPr>
        <w:t xml:space="preserve"> законами субъектов Российской Федерации об административных правонарушениях административной ответственности за нарушение законов и иных нормативных правовых актов субъектов Российской Федерации, нормативных правовых актов органов местного самоуправления.</w:t>
      </w:r>
    </w:p>
    <w:p w:rsidR="00AA1D7A" w:rsidRPr="00AD4E78" w:rsidRDefault="00AA1D7A" w:rsidP="00AA1D7A">
      <w:pPr>
        <w:pStyle w:val="24"/>
        <w:shd w:val="clear" w:color="auto" w:fill="auto"/>
        <w:spacing w:before="0" w:after="0" w:line="240" w:lineRule="auto"/>
        <w:ind w:left="20" w:firstLine="700"/>
        <w:jc w:val="both"/>
        <w:rPr>
          <w:i/>
          <w:sz w:val="24"/>
          <w:szCs w:val="24"/>
        </w:rPr>
      </w:pPr>
    </w:p>
    <w:p w:rsidR="00AA1D7A" w:rsidRPr="00AD4E78" w:rsidRDefault="00134CA6" w:rsidP="00375F17">
      <w:pPr>
        <w:pStyle w:val="24"/>
        <w:shd w:val="clear" w:color="auto" w:fill="auto"/>
        <w:spacing w:before="0" w:after="0" w:line="240" w:lineRule="auto"/>
        <w:jc w:val="both"/>
        <w:rPr>
          <w:i/>
          <w:sz w:val="24"/>
          <w:szCs w:val="24"/>
        </w:rPr>
      </w:pPr>
      <w:r w:rsidRPr="00AD4E78">
        <w:rPr>
          <w:i/>
          <w:sz w:val="24"/>
          <w:szCs w:val="24"/>
        </w:rPr>
        <w:t>6.3. Обоснование выбора предлагаемого способа решения проблемы:</w:t>
      </w:r>
    </w:p>
    <w:p w:rsidR="00DA1FBA" w:rsidRPr="00AD4E78" w:rsidRDefault="00D4759C" w:rsidP="00CC7141">
      <w:pPr>
        <w:pStyle w:val="24"/>
        <w:shd w:val="clear" w:color="auto" w:fill="auto"/>
        <w:spacing w:before="0" w:after="0" w:line="240" w:lineRule="auto"/>
        <w:ind w:left="20" w:firstLine="700"/>
        <w:jc w:val="both"/>
        <w:rPr>
          <w:sz w:val="24"/>
          <w:szCs w:val="24"/>
        </w:rPr>
      </w:pPr>
      <w:r w:rsidRPr="00AD4E78">
        <w:rPr>
          <w:sz w:val="24"/>
          <w:szCs w:val="24"/>
        </w:rPr>
        <w:t xml:space="preserve">Предпочтительным вариантом решения выявленной проблемы </w:t>
      </w:r>
      <w:r w:rsidR="00EA4771" w:rsidRPr="00AD4E78">
        <w:rPr>
          <w:sz w:val="24"/>
          <w:szCs w:val="24"/>
        </w:rPr>
        <w:t xml:space="preserve">департамент строительства и транспорта Белгородской области </w:t>
      </w:r>
      <w:r w:rsidRPr="00AD4E78">
        <w:rPr>
          <w:sz w:val="24"/>
          <w:szCs w:val="24"/>
        </w:rPr>
        <w:t xml:space="preserve">считает вариант </w:t>
      </w:r>
      <w:r w:rsidR="006C7BB2" w:rsidRPr="00AD4E78">
        <w:rPr>
          <w:sz w:val="24"/>
          <w:szCs w:val="24"/>
        </w:rPr>
        <w:t>принятия</w:t>
      </w:r>
      <w:r w:rsidR="00630656" w:rsidRPr="00AD4E78">
        <w:rPr>
          <w:sz w:val="24"/>
          <w:szCs w:val="24"/>
        </w:rPr>
        <w:t xml:space="preserve"> </w:t>
      </w:r>
      <w:r w:rsidR="002F47CB" w:rsidRPr="00AD4E78">
        <w:rPr>
          <w:sz w:val="24"/>
          <w:szCs w:val="24"/>
        </w:rPr>
        <w:t xml:space="preserve">закона Белгородской области «О </w:t>
      </w:r>
      <w:r w:rsidR="002F47CB" w:rsidRPr="00AD4E78">
        <w:rPr>
          <w:sz w:val="24"/>
          <w:szCs w:val="24"/>
        </w:rPr>
        <w:lastRenderedPageBreak/>
        <w:t>внесении изменений в закон Белгородской области «Об административных правонарушениях на территории Белгородской области».</w:t>
      </w:r>
    </w:p>
    <w:p w:rsidR="003B6749" w:rsidRPr="00AD4E78" w:rsidRDefault="00DA1FBA" w:rsidP="00CC7141">
      <w:pPr>
        <w:pStyle w:val="24"/>
        <w:shd w:val="clear" w:color="auto" w:fill="auto"/>
        <w:spacing w:before="0" w:after="0" w:line="240" w:lineRule="auto"/>
        <w:ind w:left="20" w:firstLine="700"/>
        <w:jc w:val="both"/>
        <w:rPr>
          <w:sz w:val="24"/>
          <w:szCs w:val="24"/>
        </w:rPr>
      </w:pPr>
      <w:r w:rsidRPr="00AD4E78">
        <w:rPr>
          <w:sz w:val="24"/>
          <w:szCs w:val="24"/>
        </w:rPr>
        <w:t xml:space="preserve">Указанный вариант позволит решить </w:t>
      </w:r>
      <w:r w:rsidR="00C75F14" w:rsidRPr="00AD4E78">
        <w:rPr>
          <w:sz w:val="24"/>
          <w:szCs w:val="24"/>
        </w:rPr>
        <w:t>ряд проблем и устранить негативные процессы связанные с отсутствием надлежащего правового регулирования ответственности, за нарушения правил благоустройства, должностными, юридическими лицами и гражданами, т.к. ранее за указанные правонарушения, административная ответственность была установлена статьей 2.11 закона Белгородской области от 04.07.2020 года № 35 «Об административных правонарушениях на территории Белгородской области», предусматривающей административную ответственность за нарушение всех норм, содержащихся в правилах благоустройства территорий муниципальных образований Белгородской области, но вместе с тем данная статья была отменена в феврале 2020 года и вместо нее в структуру закона Белгородской области № 35 были внесены отдельные статьи, предусматривающие административную ответственность за нарушение конкретных требований местных правил благоустройства.</w:t>
      </w:r>
    </w:p>
    <w:p w:rsidR="003B411E" w:rsidRPr="00AD4E78" w:rsidRDefault="003B411E" w:rsidP="00CC7141">
      <w:pPr>
        <w:pStyle w:val="24"/>
        <w:shd w:val="clear" w:color="auto" w:fill="auto"/>
        <w:spacing w:before="0" w:after="0" w:line="240" w:lineRule="auto"/>
        <w:ind w:left="20" w:firstLine="700"/>
        <w:jc w:val="both"/>
        <w:rPr>
          <w:i/>
          <w:sz w:val="24"/>
          <w:szCs w:val="24"/>
        </w:rPr>
      </w:pPr>
    </w:p>
    <w:p w:rsidR="00CC7141" w:rsidRPr="00AD4E78" w:rsidRDefault="00134CA6" w:rsidP="00B7727D">
      <w:pPr>
        <w:pStyle w:val="24"/>
        <w:shd w:val="clear" w:color="auto" w:fill="auto"/>
        <w:spacing w:before="0" w:after="0" w:line="240" w:lineRule="auto"/>
        <w:jc w:val="both"/>
        <w:rPr>
          <w:i/>
          <w:sz w:val="24"/>
          <w:szCs w:val="24"/>
        </w:rPr>
      </w:pPr>
      <w:r w:rsidRPr="00AD4E78">
        <w:rPr>
          <w:i/>
          <w:sz w:val="24"/>
          <w:szCs w:val="24"/>
        </w:rPr>
        <w:t>6.4. Иная информация о предлагаемом способе решения проблемы:</w:t>
      </w:r>
      <w:r w:rsidR="002F0F0F" w:rsidRPr="00AD4E78">
        <w:rPr>
          <w:i/>
          <w:sz w:val="24"/>
          <w:szCs w:val="24"/>
        </w:rPr>
        <w:t xml:space="preserve"> </w:t>
      </w:r>
    </w:p>
    <w:p w:rsidR="00CC7141" w:rsidRPr="00AD4E78" w:rsidRDefault="00630656" w:rsidP="00CC7141">
      <w:pPr>
        <w:pStyle w:val="24"/>
        <w:shd w:val="clear" w:color="auto" w:fill="auto"/>
        <w:spacing w:before="0" w:after="0" w:line="240" w:lineRule="auto"/>
        <w:ind w:left="20" w:firstLine="700"/>
        <w:jc w:val="both"/>
        <w:rPr>
          <w:sz w:val="24"/>
          <w:szCs w:val="24"/>
        </w:rPr>
      </w:pPr>
      <w:r w:rsidRPr="00AD4E78">
        <w:rPr>
          <w:sz w:val="24"/>
          <w:szCs w:val="24"/>
        </w:rPr>
        <w:t>Отсутствует.</w:t>
      </w:r>
    </w:p>
    <w:p w:rsidR="003B6749" w:rsidRPr="00AD4E78" w:rsidRDefault="003B6749" w:rsidP="00CC7141">
      <w:pPr>
        <w:pStyle w:val="24"/>
        <w:shd w:val="clear" w:color="auto" w:fill="auto"/>
        <w:spacing w:before="0" w:after="0" w:line="240" w:lineRule="auto"/>
        <w:ind w:left="20" w:firstLine="700"/>
        <w:jc w:val="both"/>
        <w:rPr>
          <w:sz w:val="24"/>
          <w:szCs w:val="24"/>
        </w:rPr>
      </w:pPr>
    </w:p>
    <w:tbl>
      <w:tblPr>
        <w:tblpPr w:leftFromText="180" w:rightFromText="180" w:vertAnchor="text" w:horzAnchor="margin" w:tblpY="1376"/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64"/>
        <w:gridCol w:w="3152"/>
        <w:gridCol w:w="2977"/>
      </w:tblGrid>
      <w:tr w:rsidR="00585D3A" w:rsidRPr="00AD4E78" w:rsidTr="00585D3A">
        <w:tc>
          <w:tcPr>
            <w:tcW w:w="3964" w:type="dxa"/>
          </w:tcPr>
          <w:p w:rsidR="00585D3A" w:rsidRPr="00D534ED" w:rsidRDefault="00585D3A" w:rsidP="00585D3A">
            <w:pPr>
              <w:keepNext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34ED">
              <w:rPr>
                <w:rFonts w:ascii="Times New Roman" w:hAnsi="Times New Roman"/>
                <w:sz w:val="24"/>
                <w:szCs w:val="24"/>
              </w:rPr>
              <w:t>7.1. Группа участников отношений</w:t>
            </w:r>
          </w:p>
        </w:tc>
        <w:tc>
          <w:tcPr>
            <w:tcW w:w="3152" w:type="dxa"/>
          </w:tcPr>
          <w:p w:rsidR="00585D3A" w:rsidRPr="00D534ED" w:rsidRDefault="00585D3A" w:rsidP="00585D3A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34ED">
              <w:rPr>
                <w:rFonts w:ascii="Times New Roman" w:hAnsi="Times New Roman"/>
                <w:sz w:val="24"/>
                <w:szCs w:val="24"/>
              </w:rPr>
              <w:t>7.2. Оценка количества участников отношений</w:t>
            </w:r>
          </w:p>
        </w:tc>
        <w:tc>
          <w:tcPr>
            <w:tcW w:w="2977" w:type="dxa"/>
          </w:tcPr>
          <w:p w:rsidR="00585D3A" w:rsidRPr="00D534ED" w:rsidRDefault="00585D3A" w:rsidP="00585D3A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34ED">
              <w:rPr>
                <w:rFonts w:ascii="Times New Roman" w:hAnsi="Times New Roman"/>
                <w:sz w:val="24"/>
                <w:szCs w:val="24"/>
              </w:rPr>
              <w:t>7.3. Источники данных</w:t>
            </w:r>
          </w:p>
        </w:tc>
      </w:tr>
      <w:tr w:rsidR="00585D3A" w:rsidRPr="00AD4E78" w:rsidTr="00585D3A">
        <w:trPr>
          <w:trHeight w:val="2342"/>
        </w:trPr>
        <w:tc>
          <w:tcPr>
            <w:tcW w:w="3964" w:type="dxa"/>
          </w:tcPr>
          <w:p w:rsidR="00585D3A" w:rsidRPr="00D534ED" w:rsidRDefault="00727AEB" w:rsidP="00727AEB">
            <w:pPr>
              <w:keepNext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D534ED">
              <w:rPr>
                <w:rFonts w:ascii="Times New Roman" w:hAnsi="Times New Roman"/>
                <w:bCs/>
                <w:sz w:val="24"/>
                <w:szCs w:val="24"/>
              </w:rPr>
              <w:t xml:space="preserve">Физические, юридические лица, индивидуальные предприниматели, должностные лица, допустившие нарушения правил благоустройства и привлеченные к ответственности по составам административных правонарушений, изложенных в проекте закона. </w:t>
            </w:r>
          </w:p>
        </w:tc>
        <w:tc>
          <w:tcPr>
            <w:tcW w:w="3152" w:type="dxa"/>
          </w:tcPr>
          <w:p w:rsidR="00585D3A" w:rsidRPr="00D534ED" w:rsidRDefault="00A82849" w:rsidP="00143D4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34ED">
              <w:rPr>
                <w:rFonts w:ascii="Times New Roman" w:hAnsi="Times New Roman"/>
                <w:sz w:val="24"/>
                <w:szCs w:val="24"/>
              </w:rPr>
              <w:t xml:space="preserve">32600 – </w:t>
            </w:r>
            <w:r w:rsidR="00BB57BB" w:rsidRPr="00D534ED"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  <w:r w:rsidRPr="00D534ED">
              <w:rPr>
                <w:rFonts w:ascii="Times New Roman" w:hAnsi="Times New Roman"/>
                <w:sz w:val="24"/>
                <w:szCs w:val="24"/>
              </w:rPr>
              <w:t xml:space="preserve">юридических лиц на территории Белгородской области) из которых </w:t>
            </w:r>
            <w:r w:rsidR="009B69DE" w:rsidRPr="00D534ED">
              <w:rPr>
                <w:rFonts w:ascii="Times New Roman" w:hAnsi="Times New Roman"/>
                <w:sz w:val="24"/>
                <w:szCs w:val="24"/>
              </w:rPr>
              <w:t>17</w:t>
            </w:r>
            <w:r w:rsidRPr="00D534ED">
              <w:rPr>
                <w:rFonts w:ascii="Times New Roman" w:hAnsi="Times New Roman"/>
                <w:sz w:val="24"/>
                <w:szCs w:val="24"/>
              </w:rPr>
              <w:t> </w:t>
            </w:r>
            <w:r w:rsidR="009B69DE" w:rsidRPr="00D534ED">
              <w:rPr>
                <w:rFonts w:ascii="Times New Roman" w:hAnsi="Times New Roman"/>
                <w:sz w:val="24"/>
                <w:szCs w:val="24"/>
              </w:rPr>
              <w:t>826</w:t>
            </w:r>
            <w:r w:rsidRPr="00D534ED">
              <w:rPr>
                <w:rFonts w:ascii="Times New Roman" w:hAnsi="Times New Roman"/>
                <w:sz w:val="24"/>
                <w:szCs w:val="24"/>
              </w:rPr>
              <w:t xml:space="preserve">, на </w:t>
            </w:r>
            <w:r w:rsidR="009B69DE" w:rsidRPr="00D534ED">
              <w:rPr>
                <w:rFonts w:ascii="Times New Roman" w:hAnsi="Times New Roman"/>
                <w:sz w:val="24"/>
                <w:szCs w:val="24"/>
              </w:rPr>
              <w:t>территории г. Белгорода).</w:t>
            </w:r>
          </w:p>
          <w:p w:rsidR="00143D45" w:rsidRPr="00D534ED" w:rsidRDefault="00143D45" w:rsidP="00143D4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3D45" w:rsidRPr="00D534ED" w:rsidRDefault="00143D45" w:rsidP="00143D4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85D3A" w:rsidRPr="00D534ED" w:rsidRDefault="00585D3A" w:rsidP="006C393C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34ED">
              <w:rPr>
                <w:rFonts w:ascii="Times New Roman" w:hAnsi="Times New Roman"/>
                <w:sz w:val="24"/>
                <w:szCs w:val="24"/>
              </w:rPr>
              <w:t>Данные департамента строительства и транспорта Белгородской области</w:t>
            </w:r>
            <w:r w:rsidR="006C7BB2" w:rsidRPr="00D534E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6C393C" w:rsidRPr="00D534ED">
              <w:rPr>
                <w:rFonts w:ascii="Times New Roman" w:hAnsi="Times New Roman"/>
                <w:sz w:val="24"/>
                <w:szCs w:val="24"/>
              </w:rPr>
              <w:t>открытые источники</w:t>
            </w:r>
          </w:p>
        </w:tc>
      </w:tr>
    </w:tbl>
    <w:p w:rsidR="00134CA6" w:rsidRPr="00AD4E78" w:rsidRDefault="00BB57BB" w:rsidP="00B7727D">
      <w:pPr>
        <w:pStyle w:val="24"/>
        <w:shd w:val="clear" w:color="auto" w:fill="auto"/>
        <w:spacing w:before="0" w:after="0" w:line="240" w:lineRule="auto"/>
        <w:ind w:left="20"/>
        <w:jc w:val="both"/>
        <w:rPr>
          <w:b/>
          <w:bCs/>
          <w:sz w:val="24"/>
          <w:szCs w:val="24"/>
        </w:rPr>
      </w:pPr>
      <w:r w:rsidRPr="00AD4E78">
        <w:rPr>
          <w:b/>
          <w:bCs/>
          <w:sz w:val="24"/>
          <w:szCs w:val="24"/>
        </w:rPr>
        <w:t>7. Основные группы субъектов предпринимательской и иной экономической деятельности, иные заинтересованные лица, включая органы государственной власти, интересы которых будут затронуты предлагаемым правовым регулированием, оценка количества таких субъектов</w:t>
      </w:r>
    </w:p>
    <w:p w:rsidR="00B7727D" w:rsidRPr="00AD4E78" w:rsidRDefault="00B7727D" w:rsidP="00E70395">
      <w:pPr>
        <w:keepNext/>
        <w:spacing w:after="0" w:line="228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34CA6" w:rsidRPr="00AD4E78" w:rsidRDefault="00134CA6" w:rsidP="00E70395">
      <w:pPr>
        <w:keepNext/>
        <w:spacing w:after="0" w:line="228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AD4E78">
        <w:rPr>
          <w:rFonts w:ascii="Times New Roman" w:hAnsi="Times New Roman"/>
          <w:b/>
          <w:bCs/>
          <w:sz w:val="24"/>
          <w:szCs w:val="24"/>
        </w:rPr>
        <w:t>8. Новые функции, полномочия, обязанности и права органов государственной власти и органов местного самоуправления области или сведения об их изменении, а также порядок их реализации*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56"/>
        <w:gridCol w:w="3227"/>
        <w:gridCol w:w="2977"/>
      </w:tblGrid>
      <w:tr w:rsidR="00134CA6" w:rsidRPr="00AD4E78" w:rsidTr="009E702C">
        <w:trPr>
          <w:trHeight w:val="1064"/>
        </w:trPr>
        <w:tc>
          <w:tcPr>
            <w:tcW w:w="3856" w:type="dxa"/>
            <w:vAlign w:val="center"/>
          </w:tcPr>
          <w:p w:rsidR="00134CA6" w:rsidRPr="00D534ED" w:rsidRDefault="00134CA6" w:rsidP="00A86754">
            <w:pPr>
              <w:keepNext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534ED">
              <w:rPr>
                <w:rFonts w:ascii="Times New Roman" w:hAnsi="Times New Roman"/>
                <w:i/>
                <w:sz w:val="24"/>
                <w:szCs w:val="24"/>
              </w:rPr>
              <w:t>8.1. Описание новых или изменения существующих функций, полномочий, обязанностей или прав</w:t>
            </w:r>
          </w:p>
        </w:tc>
        <w:tc>
          <w:tcPr>
            <w:tcW w:w="3227" w:type="dxa"/>
            <w:vAlign w:val="center"/>
          </w:tcPr>
          <w:p w:rsidR="00134CA6" w:rsidRPr="00D534ED" w:rsidRDefault="00134CA6" w:rsidP="00A86754">
            <w:pPr>
              <w:keepNext/>
              <w:spacing w:after="0" w:line="240" w:lineRule="auto"/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534ED">
              <w:rPr>
                <w:rFonts w:ascii="Times New Roman" w:hAnsi="Times New Roman"/>
                <w:i/>
                <w:sz w:val="24"/>
                <w:szCs w:val="24"/>
              </w:rPr>
              <w:t>8.2. Порядок реализации</w:t>
            </w:r>
          </w:p>
        </w:tc>
        <w:tc>
          <w:tcPr>
            <w:tcW w:w="2977" w:type="dxa"/>
            <w:vAlign w:val="center"/>
          </w:tcPr>
          <w:p w:rsidR="00134CA6" w:rsidRPr="00D534ED" w:rsidRDefault="00134CA6" w:rsidP="00A86754">
            <w:pPr>
              <w:keepNext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534ED">
              <w:rPr>
                <w:rFonts w:ascii="Times New Roman" w:hAnsi="Times New Roman"/>
                <w:i/>
                <w:sz w:val="24"/>
                <w:szCs w:val="24"/>
              </w:rPr>
              <w:t>8.3. Оценка изменения трудозатрат и (или) потребностей в иных ресурсах</w:t>
            </w:r>
          </w:p>
        </w:tc>
      </w:tr>
      <w:tr w:rsidR="00315AA6" w:rsidRPr="00AD4E78" w:rsidTr="00E91A6B">
        <w:trPr>
          <w:trHeight w:val="1150"/>
        </w:trPr>
        <w:tc>
          <w:tcPr>
            <w:tcW w:w="3856" w:type="dxa"/>
          </w:tcPr>
          <w:p w:rsidR="00315AA6" w:rsidRPr="00D534ED" w:rsidRDefault="00315AA6" w:rsidP="00315AA6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407">
              <w:rPr>
                <w:rFonts w:ascii="Times New Roman" w:hAnsi="Times New Roman"/>
                <w:sz w:val="24"/>
                <w:szCs w:val="24"/>
              </w:rPr>
              <w:t>Введение новых или изменение существующих функций, полномочий, обязанностей или прав не планируется</w:t>
            </w:r>
          </w:p>
        </w:tc>
        <w:tc>
          <w:tcPr>
            <w:tcW w:w="3227" w:type="dxa"/>
          </w:tcPr>
          <w:p w:rsidR="00315AA6" w:rsidRPr="00D534ED" w:rsidRDefault="00315AA6" w:rsidP="00315AA6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F18">
              <w:rPr>
                <w:rFonts w:ascii="Times New Roman" w:hAnsi="Times New Roman"/>
                <w:sz w:val="24"/>
                <w:szCs w:val="24"/>
              </w:rPr>
              <w:t>отсутствует</w:t>
            </w:r>
            <w:r w:rsidRPr="00D534E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15AA6" w:rsidRPr="00D534ED" w:rsidRDefault="00315AA6" w:rsidP="00315AA6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5AA6" w:rsidRPr="00D534ED" w:rsidRDefault="00315AA6" w:rsidP="00315AA6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5AA6" w:rsidRPr="00D534ED" w:rsidRDefault="00315AA6" w:rsidP="00315AA6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5AA6" w:rsidRPr="00D534ED" w:rsidRDefault="00315AA6" w:rsidP="00315AA6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5AA6" w:rsidRPr="00D534ED" w:rsidRDefault="00315AA6" w:rsidP="00315AA6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15AA6" w:rsidRPr="00D534ED" w:rsidRDefault="00315AA6" w:rsidP="00315AA6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F18">
              <w:rPr>
                <w:rFonts w:ascii="Times New Roman" w:hAnsi="Times New Roman"/>
                <w:sz w:val="24"/>
                <w:szCs w:val="24"/>
              </w:rPr>
              <w:t>отсутствует</w:t>
            </w:r>
            <w:r w:rsidRPr="00D534E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15AA6" w:rsidRPr="00D534ED" w:rsidRDefault="00315AA6" w:rsidP="00315AA6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5AA6" w:rsidRPr="00D534ED" w:rsidRDefault="00315AA6" w:rsidP="00315AA6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5AA6" w:rsidRPr="00D534ED" w:rsidRDefault="00315AA6" w:rsidP="00315AA6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5AA6" w:rsidRPr="00D534ED" w:rsidRDefault="00315AA6" w:rsidP="00315AA6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5AA6" w:rsidRPr="00D534ED" w:rsidRDefault="00315AA6" w:rsidP="00315AA6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5AA6" w:rsidRPr="00D534ED" w:rsidRDefault="00315AA6" w:rsidP="00315AA6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5AA6" w:rsidRPr="00D534ED" w:rsidRDefault="00315AA6" w:rsidP="00315AA6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67334" w:rsidRPr="00AD4E78" w:rsidRDefault="00467334" w:rsidP="00E70395">
      <w:pPr>
        <w:keepNext/>
        <w:spacing w:after="0" w:line="228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34CA6" w:rsidRPr="00AD4E78" w:rsidRDefault="00134CA6" w:rsidP="00E70395">
      <w:pPr>
        <w:keepNext/>
        <w:spacing w:after="0" w:line="228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AD4E78">
        <w:rPr>
          <w:rFonts w:ascii="Times New Roman" w:hAnsi="Times New Roman"/>
          <w:b/>
          <w:bCs/>
          <w:sz w:val="24"/>
          <w:szCs w:val="24"/>
        </w:rPr>
        <w:t>9. Оценка соответствующих расходов (возможных поступлений) консолидированного бюджета Белгородской области*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31"/>
        <w:gridCol w:w="3851"/>
        <w:gridCol w:w="3045"/>
      </w:tblGrid>
      <w:tr w:rsidR="00453463" w:rsidRPr="00AD4E78" w:rsidTr="00453463">
        <w:tc>
          <w:tcPr>
            <w:tcW w:w="3231" w:type="dxa"/>
          </w:tcPr>
          <w:p w:rsidR="00453463" w:rsidRPr="00AD4E78" w:rsidRDefault="00453463" w:rsidP="00453463">
            <w:pPr>
              <w:pStyle w:val="ConsPlusNormal"/>
              <w:ind w:firstLine="0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AD4E78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9.1. Наименование новой или изменяемой функции (полномочия, обязанности или </w:t>
            </w:r>
            <w:r w:rsidRPr="00AD4E78">
              <w:rPr>
                <w:rFonts w:ascii="Times New Roman" w:hAnsi="Times New Roman" w:cs="Times New Roman"/>
                <w:i/>
                <w:sz w:val="22"/>
                <w:szCs w:val="22"/>
              </w:rPr>
              <w:lastRenderedPageBreak/>
              <w:t xml:space="preserve">права) (указываются данные из </w:t>
            </w:r>
            <w:hyperlink w:anchor="P475" w:history="1">
              <w:r w:rsidRPr="00AD4E78">
                <w:rPr>
                  <w:rFonts w:ascii="Times New Roman" w:hAnsi="Times New Roman" w:cs="Times New Roman"/>
                  <w:i/>
                  <w:color w:val="0000FF"/>
                  <w:sz w:val="22"/>
                  <w:szCs w:val="22"/>
                </w:rPr>
                <w:t>раздела 8</w:t>
              </w:r>
            </w:hyperlink>
            <w:r w:rsidRPr="00AD4E78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сводного отчета)</w:t>
            </w:r>
          </w:p>
        </w:tc>
        <w:tc>
          <w:tcPr>
            <w:tcW w:w="3851" w:type="dxa"/>
          </w:tcPr>
          <w:p w:rsidR="00453463" w:rsidRPr="00AD4E78" w:rsidRDefault="00453463" w:rsidP="00453463">
            <w:pPr>
              <w:pStyle w:val="ConsPlusNormal"/>
              <w:ind w:firstLine="0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AD4E78">
              <w:rPr>
                <w:rFonts w:ascii="Times New Roman" w:hAnsi="Times New Roman" w:cs="Times New Roman"/>
                <w:i/>
                <w:sz w:val="22"/>
                <w:szCs w:val="22"/>
              </w:rPr>
              <w:lastRenderedPageBreak/>
              <w:t xml:space="preserve">9.2. Описание видов расходов (возможных поступлений) консолидированного бюджета </w:t>
            </w:r>
            <w:r w:rsidRPr="00AD4E78">
              <w:rPr>
                <w:rFonts w:ascii="Times New Roman" w:hAnsi="Times New Roman" w:cs="Times New Roman"/>
                <w:i/>
                <w:sz w:val="22"/>
                <w:szCs w:val="22"/>
              </w:rPr>
              <w:lastRenderedPageBreak/>
              <w:t>Белгородской области</w:t>
            </w:r>
          </w:p>
        </w:tc>
        <w:tc>
          <w:tcPr>
            <w:tcW w:w="3045" w:type="dxa"/>
          </w:tcPr>
          <w:p w:rsidR="00453463" w:rsidRPr="00AD4E78" w:rsidRDefault="00453463" w:rsidP="00453463">
            <w:pPr>
              <w:pStyle w:val="ConsPlusNormal"/>
              <w:ind w:firstLine="0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AD4E78">
              <w:rPr>
                <w:rFonts w:ascii="Times New Roman" w:hAnsi="Times New Roman" w:cs="Times New Roman"/>
                <w:i/>
                <w:sz w:val="22"/>
                <w:szCs w:val="22"/>
              </w:rPr>
              <w:lastRenderedPageBreak/>
              <w:t>9.3. Количественная оценка расходов и возможных поступлений, млн. рублей</w:t>
            </w:r>
          </w:p>
        </w:tc>
      </w:tr>
      <w:tr w:rsidR="00453463" w:rsidRPr="00AD4E78" w:rsidTr="00453463">
        <w:tc>
          <w:tcPr>
            <w:tcW w:w="10127" w:type="dxa"/>
            <w:gridSpan w:val="3"/>
          </w:tcPr>
          <w:p w:rsidR="00453463" w:rsidRPr="00AD4E78" w:rsidRDefault="00453463" w:rsidP="00B7727D">
            <w:pPr>
              <w:pStyle w:val="ConsPlusNormal"/>
              <w:ind w:firstLine="0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AD4E78">
              <w:rPr>
                <w:rFonts w:ascii="Times New Roman" w:hAnsi="Times New Roman" w:cs="Times New Roman"/>
                <w:i/>
                <w:sz w:val="22"/>
                <w:szCs w:val="22"/>
              </w:rPr>
              <w:lastRenderedPageBreak/>
              <w:t xml:space="preserve">9.4. Наименование государственного органа (от 1 до №) (указываются данные из </w:t>
            </w:r>
            <w:hyperlink w:anchor="P475" w:history="1">
              <w:r w:rsidRPr="00AD4E78">
                <w:rPr>
                  <w:rFonts w:ascii="Times New Roman" w:hAnsi="Times New Roman" w:cs="Times New Roman"/>
                  <w:i/>
                  <w:color w:val="0000FF"/>
                  <w:sz w:val="22"/>
                  <w:szCs w:val="22"/>
                </w:rPr>
                <w:t>раздела 8</w:t>
              </w:r>
            </w:hyperlink>
            <w:r w:rsidRPr="00AD4E78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сводного отчета):</w:t>
            </w:r>
          </w:p>
          <w:p w:rsidR="00453463" w:rsidRPr="00AD4E78" w:rsidRDefault="00453463" w:rsidP="00B7727D">
            <w:pPr>
              <w:pStyle w:val="ConsPlusNormal"/>
              <w:ind w:firstLine="0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AD4E78">
              <w:rPr>
                <w:rFonts w:ascii="Times New Roman" w:hAnsi="Times New Roman"/>
                <w:sz w:val="22"/>
                <w:szCs w:val="22"/>
              </w:rPr>
              <w:t>Департамент строительства и транспорта Белгородской области</w:t>
            </w:r>
          </w:p>
        </w:tc>
      </w:tr>
      <w:tr w:rsidR="00453463" w:rsidRPr="00AD4E78" w:rsidTr="00453463">
        <w:tc>
          <w:tcPr>
            <w:tcW w:w="3231" w:type="dxa"/>
            <w:shd w:val="clear" w:color="auto" w:fill="auto"/>
          </w:tcPr>
          <w:p w:rsidR="001F0DD6" w:rsidRPr="00AD4E78" w:rsidRDefault="00453463" w:rsidP="00CC7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E78">
              <w:rPr>
                <w:rFonts w:ascii="Times New Roman" w:hAnsi="Times New Roman"/>
                <w:i/>
              </w:rPr>
              <w:t>9.4.1.</w:t>
            </w:r>
            <w:r w:rsidRPr="00AD4E78">
              <w:rPr>
                <w:rFonts w:ascii="Times New Roman" w:hAnsi="Times New Roman"/>
              </w:rPr>
              <w:t xml:space="preserve"> </w:t>
            </w:r>
            <w:r w:rsidR="00B7727D" w:rsidRPr="00AD4E78">
              <w:rPr>
                <w:rFonts w:ascii="Times New Roman" w:hAnsi="Times New Roman"/>
              </w:rPr>
              <w:t>Введение новых или изменение существующих функций, полномочий, обязанностей или прав</w:t>
            </w:r>
            <w:r w:rsidR="001F0DD6" w:rsidRPr="00AD4E78">
              <w:rPr>
                <w:rFonts w:ascii="Times New Roman" w:hAnsi="Times New Roman"/>
              </w:rPr>
              <w:t>:</w:t>
            </w:r>
          </w:p>
          <w:p w:rsidR="00315AA6" w:rsidRPr="00AD4E78" w:rsidRDefault="00315AA6" w:rsidP="00315AA6">
            <w:pPr>
              <w:keepNext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предусмотрено</w:t>
            </w:r>
          </w:p>
          <w:p w:rsidR="00143D45" w:rsidRPr="00AD4E78" w:rsidRDefault="00143D45" w:rsidP="00CC7531">
            <w:pPr>
              <w:keepNext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F0DD6" w:rsidRPr="00AD4E78" w:rsidRDefault="001F0DD6" w:rsidP="00CC7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51" w:type="dxa"/>
          </w:tcPr>
          <w:p w:rsidR="00453463" w:rsidRPr="00D534ED" w:rsidRDefault="006C7BB2" w:rsidP="00D534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34ED">
              <w:rPr>
                <w:rFonts w:ascii="Times New Roman" w:hAnsi="Times New Roman"/>
                <w:sz w:val="22"/>
                <w:szCs w:val="22"/>
              </w:rPr>
              <w:t>Доходы,</w:t>
            </w:r>
            <w:r w:rsidR="00B7727D" w:rsidRPr="00D534ED">
              <w:rPr>
                <w:rFonts w:ascii="Times New Roman" w:hAnsi="Times New Roman"/>
                <w:sz w:val="22"/>
                <w:szCs w:val="22"/>
              </w:rPr>
              <w:t xml:space="preserve"> полу</w:t>
            </w:r>
            <w:r w:rsidR="00143D45" w:rsidRPr="00D534ED">
              <w:rPr>
                <w:rFonts w:ascii="Times New Roman" w:hAnsi="Times New Roman"/>
                <w:sz w:val="22"/>
                <w:szCs w:val="22"/>
              </w:rPr>
              <w:t>ченные от вынесен</w:t>
            </w:r>
            <w:r w:rsidR="00B7727D" w:rsidRPr="00D534ED">
              <w:rPr>
                <w:rFonts w:ascii="Times New Roman" w:hAnsi="Times New Roman"/>
                <w:sz w:val="22"/>
                <w:szCs w:val="22"/>
              </w:rPr>
              <w:t>н</w:t>
            </w:r>
            <w:r w:rsidR="00143D45" w:rsidRPr="00D534ED">
              <w:rPr>
                <w:rFonts w:ascii="Times New Roman" w:hAnsi="Times New Roman"/>
                <w:sz w:val="22"/>
                <w:szCs w:val="22"/>
              </w:rPr>
              <w:t>ых</w:t>
            </w:r>
            <w:r w:rsidR="00B7727D" w:rsidRPr="00D534ED">
              <w:rPr>
                <w:rFonts w:ascii="Times New Roman" w:hAnsi="Times New Roman"/>
                <w:sz w:val="22"/>
                <w:szCs w:val="22"/>
              </w:rPr>
              <w:t xml:space="preserve"> постановлений по делам об ад</w:t>
            </w:r>
            <w:r w:rsidRPr="00D534ED">
              <w:rPr>
                <w:rFonts w:ascii="Times New Roman" w:hAnsi="Times New Roman"/>
                <w:sz w:val="22"/>
                <w:szCs w:val="22"/>
              </w:rPr>
              <w:t>министративных правонарушениях</w:t>
            </w:r>
            <w:r w:rsidR="00143D45" w:rsidRPr="00D534ED"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r w:rsidR="00D534ED">
              <w:rPr>
                <w:rFonts w:ascii="Times New Roman" w:hAnsi="Times New Roman"/>
                <w:sz w:val="22"/>
                <w:szCs w:val="22"/>
              </w:rPr>
              <w:t>232</w:t>
            </w:r>
            <w:r w:rsidR="00143D45" w:rsidRPr="00D534ED">
              <w:rPr>
                <w:rFonts w:ascii="Times New Roman" w:hAnsi="Times New Roman"/>
                <w:sz w:val="22"/>
                <w:szCs w:val="22"/>
              </w:rPr>
              <w:t xml:space="preserve"> постановлений по делам об административных правонарушениях вынесено </w:t>
            </w:r>
            <w:r w:rsidR="00D534ED">
              <w:rPr>
                <w:rFonts w:ascii="Times New Roman" w:hAnsi="Times New Roman"/>
                <w:sz w:val="22"/>
                <w:szCs w:val="22"/>
              </w:rPr>
              <w:t>в первом квартале 2020 года</w:t>
            </w:r>
            <w:r w:rsidR="00A82849" w:rsidRPr="00D534ED">
              <w:rPr>
                <w:rFonts w:ascii="Times New Roman" w:hAnsi="Times New Roman"/>
                <w:sz w:val="22"/>
                <w:szCs w:val="22"/>
              </w:rPr>
              <w:t xml:space="preserve"> на территории г. Белгорода в части нарушений правил благоустройства</w:t>
            </w:r>
            <w:r w:rsidR="00143D45" w:rsidRPr="00D534ED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3045" w:type="dxa"/>
          </w:tcPr>
          <w:p w:rsidR="00453463" w:rsidRPr="00D534ED" w:rsidRDefault="001F4E50" w:rsidP="00BB01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34E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Д</w:t>
            </w:r>
            <w:r w:rsidR="00143D45" w:rsidRPr="00D534E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оходы </w:t>
            </w:r>
            <w:r w:rsidR="00BB014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467 000</w:t>
            </w:r>
            <w:r w:rsidR="00CC7531" w:rsidRPr="00D534E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руб.) оплата</w:t>
            </w:r>
            <w:r w:rsidRPr="00D534E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штрафов</w:t>
            </w:r>
          </w:p>
        </w:tc>
      </w:tr>
      <w:tr w:rsidR="00453463" w:rsidRPr="00AD4E78" w:rsidTr="00453463">
        <w:tc>
          <w:tcPr>
            <w:tcW w:w="7082" w:type="dxa"/>
            <w:gridSpan w:val="2"/>
          </w:tcPr>
          <w:p w:rsidR="00453463" w:rsidRPr="00AD4E78" w:rsidRDefault="00453463" w:rsidP="000D1A44">
            <w:pPr>
              <w:pStyle w:val="ConsPlusNormal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AD4E78">
              <w:rPr>
                <w:rFonts w:ascii="Times New Roman" w:hAnsi="Times New Roman" w:cs="Times New Roman"/>
                <w:i/>
                <w:sz w:val="22"/>
                <w:szCs w:val="22"/>
              </w:rPr>
              <w:t>9.5. Итого единовременные расходы:</w:t>
            </w:r>
          </w:p>
        </w:tc>
        <w:tc>
          <w:tcPr>
            <w:tcW w:w="3045" w:type="dxa"/>
          </w:tcPr>
          <w:p w:rsidR="00453463" w:rsidRPr="00AD4E78" w:rsidRDefault="00453463" w:rsidP="00A828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4E78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453463" w:rsidRPr="00AD4E78" w:rsidTr="00453463">
        <w:tc>
          <w:tcPr>
            <w:tcW w:w="7082" w:type="dxa"/>
            <w:gridSpan w:val="2"/>
          </w:tcPr>
          <w:p w:rsidR="00453463" w:rsidRPr="00AD4E78" w:rsidRDefault="00453463" w:rsidP="000D1A44">
            <w:pPr>
              <w:pStyle w:val="ConsPlusNormal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AD4E78">
              <w:rPr>
                <w:rFonts w:ascii="Times New Roman" w:hAnsi="Times New Roman" w:cs="Times New Roman"/>
                <w:i/>
                <w:sz w:val="22"/>
                <w:szCs w:val="22"/>
              </w:rPr>
              <w:t>9.6. Итого периодические расходы за год:</w:t>
            </w:r>
          </w:p>
        </w:tc>
        <w:tc>
          <w:tcPr>
            <w:tcW w:w="3045" w:type="dxa"/>
          </w:tcPr>
          <w:p w:rsidR="00453463" w:rsidRPr="00AD4E78" w:rsidRDefault="00453463" w:rsidP="00A828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4E78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453463" w:rsidRPr="00AD4E78" w:rsidTr="00453463">
        <w:tc>
          <w:tcPr>
            <w:tcW w:w="7082" w:type="dxa"/>
            <w:gridSpan w:val="2"/>
          </w:tcPr>
          <w:p w:rsidR="00453463" w:rsidRPr="00AD4E78" w:rsidRDefault="00453463" w:rsidP="000D1A44">
            <w:pPr>
              <w:pStyle w:val="ConsPlusNormal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AD4E78">
              <w:rPr>
                <w:rFonts w:ascii="Times New Roman" w:hAnsi="Times New Roman" w:cs="Times New Roman"/>
                <w:i/>
                <w:sz w:val="22"/>
                <w:szCs w:val="22"/>
              </w:rPr>
              <w:t>9.7. Итого возможные поступления за год:</w:t>
            </w:r>
          </w:p>
        </w:tc>
        <w:tc>
          <w:tcPr>
            <w:tcW w:w="3045" w:type="dxa"/>
          </w:tcPr>
          <w:p w:rsidR="00453463" w:rsidRPr="00824101" w:rsidRDefault="00CC7531" w:rsidP="00CC75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D9536D">
              <w:rPr>
                <w:rFonts w:ascii="Times New Roman" w:hAnsi="Times New Roman" w:cs="Times New Roman"/>
                <w:sz w:val="22"/>
                <w:szCs w:val="22"/>
              </w:rPr>
              <w:t xml:space="preserve">от </w:t>
            </w:r>
            <w:r w:rsidR="00D9536D" w:rsidRPr="00D9536D">
              <w:rPr>
                <w:rFonts w:ascii="Times New Roman" w:hAnsi="Times New Roman" w:cs="Times New Roman"/>
                <w:sz w:val="22"/>
                <w:szCs w:val="22"/>
              </w:rPr>
              <w:t>2 320 000 до 6 960 000</w:t>
            </w:r>
            <w:r w:rsidRPr="00D9536D">
              <w:rPr>
                <w:rFonts w:ascii="Times New Roman" w:hAnsi="Times New Roman" w:cs="Times New Roman"/>
                <w:sz w:val="22"/>
                <w:szCs w:val="22"/>
              </w:rPr>
              <w:t xml:space="preserve"> руб.</w:t>
            </w:r>
          </w:p>
        </w:tc>
      </w:tr>
    </w:tbl>
    <w:p w:rsidR="004349A1" w:rsidRPr="00AD4E78" w:rsidRDefault="00134CA6" w:rsidP="00E70395">
      <w:pPr>
        <w:keepNext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D4E78">
        <w:rPr>
          <w:rFonts w:ascii="Times New Roman" w:hAnsi="Times New Roman"/>
          <w:i/>
          <w:sz w:val="24"/>
          <w:szCs w:val="24"/>
        </w:rPr>
        <w:lastRenderedPageBreak/>
        <w:t>9.8. Иные сведения о расходах (возможных поступлениях) консолидированного бюджета Белгородской области:</w:t>
      </w:r>
      <w:r w:rsidR="002F0F0F" w:rsidRPr="00AD4E78">
        <w:rPr>
          <w:rFonts w:ascii="Times New Roman" w:hAnsi="Times New Roman"/>
          <w:i/>
          <w:sz w:val="24"/>
          <w:szCs w:val="24"/>
        </w:rPr>
        <w:t xml:space="preserve"> </w:t>
      </w:r>
    </w:p>
    <w:p w:rsidR="004526A5" w:rsidRPr="00AD4E78" w:rsidRDefault="004526A5" w:rsidP="004349A1">
      <w:pPr>
        <w:keepNext/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AD4E78">
        <w:rPr>
          <w:rFonts w:ascii="Times New Roman" w:hAnsi="Times New Roman"/>
          <w:iCs/>
          <w:sz w:val="24"/>
          <w:szCs w:val="24"/>
        </w:rPr>
        <w:t>Отсутствуют.</w:t>
      </w:r>
    </w:p>
    <w:p w:rsidR="004349A1" w:rsidRPr="00AD4E78" w:rsidRDefault="004349A1" w:rsidP="00E70395">
      <w:pPr>
        <w:keepNext/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4349A1" w:rsidRPr="00AD4E78" w:rsidRDefault="00134CA6" w:rsidP="00E70395">
      <w:pPr>
        <w:keepNext/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AD4E78">
        <w:rPr>
          <w:rFonts w:ascii="Times New Roman" w:hAnsi="Times New Roman"/>
          <w:i/>
          <w:sz w:val="24"/>
          <w:szCs w:val="24"/>
        </w:rPr>
        <w:t>9.9. Источники данных:</w:t>
      </w:r>
      <w:r w:rsidR="002F0F0F" w:rsidRPr="00AD4E78">
        <w:rPr>
          <w:rFonts w:ascii="Times New Roman" w:hAnsi="Times New Roman"/>
          <w:i/>
          <w:sz w:val="24"/>
          <w:szCs w:val="24"/>
        </w:rPr>
        <w:t xml:space="preserve"> </w:t>
      </w:r>
    </w:p>
    <w:p w:rsidR="00134CA6" w:rsidRPr="00AD4E78" w:rsidRDefault="004526A5" w:rsidP="004349A1">
      <w:pPr>
        <w:keepNext/>
        <w:spacing w:after="0" w:line="240" w:lineRule="auto"/>
        <w:ind w:firstLine="708"/>
        <w:rPr>
          <w:rFonts w:ascii="Times New Roman" w:hAnsi="Times New Roman"/>
          <w:i/>
          <w:sz w:val="24"/>
          <w:szCs w:val="24"/>
        </w:rPr>
      </w:pPr>
      <w:r w:rsidRPr="00AD4E78">
        <w:rPr>
          <w:rFonts w:ascii="Times New Roman" w:hAnsi="Times New Roman"/>
          <w:iCs/>
          <w:sz w:val="24"/>
          <w:szCs w:val="24"/>
        </w:rPr>
        <w:t>Отсутствуют.</w:t>
      </w:r>
    </w:p>
    <w:p w:rsidR="001318E5" w:rsidRPr="00AD4E78" w:rsidRDefault="001318E5" w:rsidP="00E70395">
      <w:pPr>
        <w:keepNext/>
        <w:spacing w:after="0" w:line="228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34CA6" w:rsidRPr="00AD4E78" w:rsidRDefault="00134CA6" w:rsidP="00E70395">
      <w:pPr>
        <w:keepNext/>
        <w:spacing w:after="0" w:line="228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AD4E78">
        <w:rPr>
          <w:rFonts w:ascii="Times New Roman" w:hAnsi="Times New Roman"/>
          <w:b/>
          <w:bCs/>
          <w:sz w:val="24"/>
          <w:szCs w:val="24"/>
        </w:rPr>
        <w:t>10. Новые преимущества, а также обязанности или ограничения для субъектов предпринимательской и иной экономической деятельности либо изменение</w:t>
      </w:r>
      <w:r w:rsidR="001318E5" w:rsidRPr="00AD4E7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D4E78">
        <w:rPr>
          <w:rFonts w:ascii="Times New Roman" w:hAnsi="Times New Roman"/>
          <w:b/>
          <w:bCs/>
          <w:sz w:val="24"/>
          <w:szCs w:val="24"/>
        </w:rPr>
        <w:t>содержания существующих обязанностей и ограничений, а также порядок организации их исполнения*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25"/>
        <w:gridCol w:w="3481"/>
        <w:gridCol w:w="2813"/>
      </w:tblGrid>
      <w:tr w:rsidR="00134CA6" w:rsidRPr="00AD4E78" w:rsidTr="009E702C">
        <w:tc>
          <w:tcPr>
            <w:tcW w:w="1890" w:type="pct"/>
            <w:vAlign w:val="center"/>
          </w:tcPr>
          <w:p w:rsidR="00134CA6" w:rsidRPr="00D9536D" w:rsidRDefault="00134CA6" w:rsidP="00E70395">
            <w:pPr>
              <w:keepNext/>
              <w:spacing w:after="0" w:line="240" w:lineRule="auto"/>
              <w:ind w:left="57" w:right="57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D9536D">
              <w:rPr>
                <w:rFonts w:ascii="Times New Roman" w:hAnsi="Times New Roman"/>
                <w:sz w:val="24"/>
                <w:szCs w:val="24"/>
              </w:rPr>
              <w:t>10.1. Группа участников</w:t>
            </w:r>
          </w:p>
        </w:tc>
        <w:tc>
          <w:tcPr>
            <w:tcW w:w="1720" w:type="pct"/>
            <w:vAlign w:val="center"/>
          </w:tcPr>
          <w:p w:rsidR="00134CA6" w:rsidRPr="00D9536D" w:rsidRDefault="00134CA6" w:rsidP="00E70395">
            <w:pPr>
              <w:keepNext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536D">
              <w:rPr>
                <w:rFonts w:ascii="Times New Roman" w:hAnsi="Times New Roman"/>
                <w:sz w:val="24"/>
                <w:szCs w:val="24"/>
              </w:rPr>
              <w:t>10.2. Описание новых преимуществ, обязанностей, ограничений или изменения содержания существующих обязанностей и ограничений</w:t>
            </w:r>
          </w:p>
        </w:tc>
        <w:tc>
          <w:tcPr>
            <w:tcW w:w="1390" w:type="pct"/>
            <w:vAlign w:val="center"/>
          </w:tcPr>
          <w:p w:rsidR="00134CA6" w:rsidRPr="00D9536D" w:rsidRDefault="00134CA6" w:rsidP="00E70395">
            <w:pPr>
              <w:keepNext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536D">
              <w:rPr>
                <w:rFonts w:ascii="Times New Roman" w:hAnsi="Times New Roman"/>
                <w:sz w:val="24"/>
                <w:szCs w:val="24"/>
              </w:rPr>
              <w:t>10.3. Порядок организации исполнения обязанностей и ограничений</w:t>
            </w:r>
          </w:p>
        </w:tc>
      </w:tr>
      <w:tr w:rsidR="008052EE" w:rsidRPr="00AD4E78" w:rsidTr="009E702C">
        <w:tc>
          <w:tcPr>
            <w:tcW w:w="1890" w:type="pct"/>
          </w:tcPr>
          <w:p w:rsidR="008052EE" w:rsidRPr="00D9536D" w:rsidRDefault="00645EF7" w:rsidP="00A86754">
            <w:pPr>
              <w:keepNext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9536D">
              <w:rPr>
                <w:rFonts w:ascii="Times New Roman" w:hAnsi="Times New Roman"/>
                <w:bCs/>
                <w:sz w:val="24"/>
                <w:szCs w:val="24"/>
              </w:rPr>
              <w:t>Физические, юридические лица, индивидуальные предприниматели, должностные лица, допустившие нарушения правил благоустройства и привлеченные к ответственности по составам административных правонарушений, изложенных в проекте закона.</w:t>
            </w:r>
          </w:p>
        </w:tc>
        <w:tc>
          <w:tcPr>
            <w:tcW w:w="1720" w:type="pct"/>
          </w:tcPr>
          <w:p w:rsidR="00CD0932" w:rsidRPr="00D9536D" w:rsidRDefault="00CD0932" w:rsidP="00645EF7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536D">
              <w:rPr>
                <w:rFonts w:ascii="Times New Roman" w:hAnsi="Times New Roman"/>
                <w:sz w:val="24"/>
                <w:szCs w:val="24"/>
              </w:rPr>
              <w:t xml:space="preserve">Административная ответственность за нарушение норм, установленных законом Белгородской области № 35 </w:t>
            </w:r>
            <w:r w:rsidR="00645EF7" w:rsidRPr="00D9536D">
              <w:rPr>
                <w:rFonts w:ascii="Times New Roman" w:hAnsi="Times New Roman"/>
                <w:sz w:val="24"/>
                <w:szCs w:val="24"/>
              </w:rPr>
              <w:t>«Об административных правонарушениях на территории Белгородской области»</w:t>
            </w:r>
            <w:r w:rsidRPr="00D9536D">
              <w:rPr>
                <w:rFonts w:ascii="Times New Roman" w:hAnsi="Times New Roman"/>
                <w:sz w:val="24"/>
                <w:szCs w:val="24"/>
              </w:rPr>
              <w:t>:</w:t>
            </w:r>
            <w:r w:rsidR="00645EF7" w:rsidRPr="00D9536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15AA6" w:rsidRPr="00315AA6" w:rsidRDefault="00315AA6" w:rsidP="00315AA6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5AA6">
              <w:rPr>
                <w:rFonts w:ascii="Times New Roman" w:hAnsi="Times New Roman"/>
                <w:sz w:val="24"/>
                <w:szCs w:val="24"/>
              </w:rPr>
              <w:t>- нарушение требований по уборке территорий муниципальных образований в зимний период;</w:t>
            </w:r>
          </w:p>
          <w:p w:rsidR="00315AA6" w:rsidRPr="00315AA6" w:rsidRDefault="00315AA6" w:rsidP="00315AA6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5AA6">
              <w:rPr>
                <w:rFonts w:ascii="Times New Roman" w:hAnsi="Times New Roman"/>
                <w:sz w:val="24"/>
                <w:szCs w:val="24"/>
              </w:rPr>
              <w:t>- нарушение требований к праздничному оформлению территории муниципального образования;</w:t>
            </w:r>
          </w:p>
          <w:p w:rsidR="00315AA6" w:rsidRPr="00315AA6" w:rsidRDefault="00315AA6" w:rsidP="00315AA6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5AA6">
              <w:rPr>
                <w:rFonts w:ascii="Times New Roman" w:hAnsi="Times New Roman"/>
                <w:sz w:val="24"/>
                <w:szCs w:val="24"/>
              </w:rPr>
              <w:t>- нарушение требований к размещению и содержанию указателей наименований улиц, площадей, проездов, переулков, проспектов, шоссе, набережных, скверов, тупиков, бульваров, аллей, путепроводов, эстакад, тоннелей, номеров домов;</w:t>
            </w:r>
          </w:p>
          <w:p w:rsidR="00315AA6" w:rsidRPr="00315AA6" w:rsidRDefault="00315AA6" w:rsidP="00315AA6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5AA6">
              <w:rPr>
                <w:rFonts w:ascii="Times New Roman" w:hAnsi="Times New Roman"/>
                <w:sz w:val="24"/>
                <w:szCs w:val="24"/>
              </w:rPr>
              <w:t>- нарушение правил размещения, содержания и эксплуатации устройств наружного освещения;</w:t>
            </w:r>
          </w:p>
          <w:p w:rsidR="00315AA6" w:rsidRPr="00315AA6" w:rsidRDefault="00315AA6" w:rsidP="00315AA6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5AA6">
              <w:rPr>
                <w:rFonts w:ascii="Times New Roman" w:hAnsi="Times New Roman"/>
                <w:sz w:val="24"/>
                <w:szCs w:val="24"/>
              </w:rPr>
              <w:t>- самовольное изменение фасада здания, сооружения;</w:t>
            </w:r>
          </w:p>
          <w:p w:rsidR="00315AA6" w:rsidRPr="00315AA6" w:rsidRDefault="00315AA6" w:rsidP="00315AA6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5AA6">
              <w:rPr>
                <w:rFonts w:ascii="Times New Roman" w:hAnsi="Times New Roman"/>
                <w:sz w:val="24"/>
                <w:szCs w:val="24"/>
              </w:rPr>
              <w:t>- нарушение требований по организации стоков ливневых вод;</w:t>
            </w:r>
          </w:p>
          <w:p w:rsidR="003C3F8D" w:rsidRPr="00D9536D" w:rsidRDefault="00315AA6" w:rsidP="00315AA6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15AA6">
              <w:rPr>
                <w:rFonts w:ascii="Times New Roman" w:hAnsi="Times New Roman"/>
                <w:sz w:val="24"/>
                <w:szCs w:val="24"/>
              </w:rPr>
              <w:t>- вынос отходов к местам сбора в дни и часы, неустановленные графиком.</w:t>
            </w:r>
          </w:p>
        </w:tc>
        <w:tc>
          <w:tcPr>
            <w:tcW w:w="1390" w:type="pct"/>
          </w:tcPr>
          <w:p w:rsidR="008052EE" w:rsidRPr="00D9536D" w:rsidRDefault="008052EE" w:rsidP="00645EF7">
            <w:pPr>
              <w:keepNext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9536D">
              <w:rPr>
                <w:rFonts w:ascii="Times New Roman" w:hAnsi="Times New Roman"/>
                <w:sz w:val="24"/>
                <w:szCs w:val="24"/>
              </w:rPr>
              <w:t>Исполн</w:t>
            </w:r>
            <w:r w:rsidR="003409C6" w:rsidRPr="00D9536D">
              <w:rPr>
                <w:rFonts w:ascii="Times New Roman" w:hAnsi="Times New Roman"/>
                <w:sz w:val="24"/>
                <w:szCs w:val="24"/>
              </w:rPr>
              <w:t>ение обязанностей в соответствии</w:t>
            </w:r>
            <w:r w:rsidR="00645EF7" w:rsidRPr="00D9536D">
              <w:rPr>
                <w:rFonts w:ascii="Times New Roman" w:hAnsi="Times New Roman"/>
                <w:sz w:val="24"/>
                <w:szCs w:val="24"/>
              </w:rPr>
              <w:t xml:space="preserve"> и ограничений в соответствии с требов</w:t>
            </w:r>
            <w:r w:rsidR="00CC7531" w:rsidRPr="00D9536D">
              <w:rPr>
                <w:rFonts w:ascii="Times New Roman" w:hAnsi="Times New Roman"/>
                <w:sz w:val="24"/>
                <w:szCs w:val="24"/>
              </w:rPr>
              <w:t>аниями благоустройства.</w:t>
            </w:r>
          </w:p>
        </w:tc>
      </w:tr>
    </w:tbl>
    <w:p w:rsidR="003C3F8D" w:rsidRPr="00AD4E78" w:rsidRDefault="003C3F8D" w:rsidP="00E70395">
      <w:pPr>
        <w:keepNext/>
        <w:spacing w:after="0" w:line="228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34CA6" w:rsidRPr="00AD4E78" w:rsidRDefault="00134CA6" w:rsidP="00E70395">
      <w:pPr>
        <w:keepNext/>
        <w:spacing w:after="0" w:line="228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AD4E78">
        <w:rPr>
          <w:rFonts w:ascii="Times New Roman" w:hAnsi="Times New Roman"/>
          <w:b/>
          <w:bCs/>
          <w:sz w:val="24"/>
          <w:szCs w:val="24"/>
        </w:rPr>
        <w:t>11. Оценка расходов и доходов субъектов предпринимательской и иной экономической деятельности, связанных с необходимостью соблюдения установленных обязанностей или ограничений либо изменением содержания таких обязанностей и ограничений*</w:t>
      </w:r>
    </w:p>
    <w:p w:rsidR="00DF266F" w:rsidRPr="00AD4E78" w:rsidRDefault="00DF266F" w:rsidP="00E70395">
      <w:pPr>
        <w:keepNext/>
        <w:spacing w:after="0" w:line="228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56"/>
        <w:gridCol w:w="4394"/>
        <w:gridCol w:w="2551"/>
      </w:tblGrid>
      <w:tr w:rsidR="00134CA6" w:rsidRPr="00AD4E78" w:rsidTr="00123538">
        <w:trPr>
          <w:tblHeader/>
        </w:trPr>
        <w:tc>
          <w:tcPr>
            <w:tcW w:w="3256" w:type="dxa"/>
          </w:tcPr>
          <w:p w:rsidR="00134CA6" w:rsidRPr="00AD4E78" w:rsidRDefault="00134CA6" w:rsidP="00E70395">
            <w:pPr>
              <w:keepNext/>
              <w:spacing w:after="0" w:line="240" w:lineRule="auto"/>
              <w:ind w:left="57" w:right="57"/>
              <w:jc w:val="center"/>
              <w:rPr>
                <w:rFonts w:ascii="Times New Roman" w:hAnsi="Times New Roman"/>
                <w:iCs/>
              </w:rPr>
            </w:pPr>
            <w:r w:rsidRPr="00AD4E78">
              <w:rPr>
                <w:rFonts w:ascii="Times New Roman" w:hAnsi="Times New Roman"/>
              </w:rPr>
              <w:lastRenderedPageBreak/>
              <w:t>11.1. Группа участников (указываются данные из раздела 7 сводного отчета)</w:t>
            </w:r>
          </w:p>
        </w:tc>
        <w:tc>
          <w:tcPr>
            <w:tcW w:w="4394" w:type="dxa"/>
          </w:tcPr>
          <w:p w:rsidR="00134CA6" w:rsidRPr="00AD4E78" w:rsidRDefault="00134CA6" w:rsidP="00E70395">
            <w:pPr>
              <w:keepNext/>
              <w:spacing w:after="0" w:line="240" w:lineRule="auto"/>
              <w:ind w:left="57" w:right="57"/>
              <w:jc w:val="center"/>
              <w:rPr>
                <w:rFonts w:ascii="Times New Roman" w:hAnsi="Times New Roman"/>
              </w:rPr>
            </w:pPr>
            <w:r w:rsidRPr="00AD4E78">
              <w:rPr>
                <w:rFonts w:ascii="Times New Roman" w:hAnsi="Times New Roman"/>
              </w:rPr>
              <w:t>11.2. Описание новых или изменения содержания существующих обязанностей и ограничений (указываются данные из раздела 10 сводного отчета)</w:t>
            </w:r>
          </w:p>
        </w:tc>
        <w:tc>
          <w:tcPr>
            <w:tcW w:w="2551" w:type="dxa"/>
          </w:tcPr>
          <w:p w:rsidR="00134CA6" w:rsidRPr="00AD4E78" w:rsidRDefault="00134CA6" w:rsidP="001F4E50">
            <w:pPr>
              <w:keepNext/>
              <w:spacing w:after="0" w:line="240" w:lineRule="auto"/>
              <w:ind w:left="57" w:right="57"/>
              <w:jc w:val="center"/>
              <w:rPr>
                <w:rFonts w:ascii="Times New Roman" w:hAnsi="Times New Roman"/>
              </w:rPr>
            </w:pPr>
            <w:r w:rsidRPr="00AD4E78">
              <w:rPr>
                <w:rFonts w:ascii="Times New Roman" w:hAnsi="Times New Roman"/>
              </w:rPr>
              <w:t xml:space="preserve">11.3. Описание и оценка видов </w:t>
            </w:r>
            <w:r w:rsidR="001F4E50" w:rsidRPr="00AD4E78">
              <w:rPr>
                <w:rFonts w:ascii="Times New Roman" w:hAnsi="Times New Roman"/>
              </w:rPr>
              <w:t>расходов и доходов</w:t>
            </w:r>
          </w:p>
        </w:tc>
      </w:tr>
      <w:tr w:rsidR="00CD0932" w:rsidRPr="00AD4E78" w:rsidTr="00E53F82">
        <w:trPr>
          <w:trHeight w:val="2574"/>
        </w:trPr>
        <w:tc>
          <w:tcPr>
            <w:tcW w:w="3256" w:type="dxa"/>
          </w:tcPr>
          <w:p w:rsidR="00CD0932" w:rsidRPr="00AD4E78" w:rsidRDefault="00CD0932" w:rsidP="00CD0932">
            <w:pPr>
              <w:keepNext/>
              <w:spacing w:after="0" w:line="240" w:lineRule="auto"/>
              <w:ind w:left="57" w:right="57"/>
              <w:jc w:val="center"/>
              <w:rPr>
                <w:rFonts w:ascii="Times New Roman" w:hAnsi="Times New Roman"/>
                <w:highlight w:val="yellow"/>
              </w:rPr>
            </w:pPr>
            <w:r w:rsidRPr="00AD4E78">
              <w:rPr>
                <w:rFonts w:ascii="Times New Roman" w:hAnsi="Times New Roman"/>
                <w:bCs/>
              </w:rPr>
              <w:t>Физические, юридические лица, индивидуальные предприниматели, должностные лица, допустившие нарушения правил благоустройства и привлеченные к ответственности по составам административных правонарушений, изложенных в проекте закона.</w:t>
            </w:r>
          </w:p>
        </w:tc>
        <w:tc>
          <w:tcPr>
            <w:tcW w:w="4394" w:type="dxa"/>
          </w:tcPr>
          <w:p w:rsidR="00CD0932" w:rsidRPr="00AD4E78" w:rsidRDefault="00CD0932" w:rsidP="00CD0932">
            <w:pPr>
              <w:keepNext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E78">
              <w:rPr>
                <w:rFonts w:ascii="Times New Roman" w:hAnsi="Times New Roman"/>
              </w:rPr>
              <w:t xml:space="preserve">Административная ответственность за нарушение норм, установленных законом Белгородской области № 35 «Об административных правонарушениях на территории Белгородской области»: </w:t>
            </w:r>
          </w:p>
          <w:p w:rsidR="00315AA6" w:rsidRPr="00315AA6" w:rsidRDefault="00315AA6" w:rsidP="00315AA6">
            <w:pPr>
              <w:keepNext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15AA6">
              <w:rPr>
                <w:rFonts w:ascii="Times New Roman" w:hAnsi="Times New Roman"/>
              </w:rPr>
              <w:t>- нарушение требований по уборке территорий муниципальных образований в зимний период;</w:t>
            </w:r>
          </w:p>
          <w:p w:rsidR="00315AA6" w:rsidRPr="00315AA6" w:rsidRDefault="00315AA6" w:rsidP="00315AA6">
            <w:pPr>
              <w:keepNext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15AA6">
              <w:rPr>
                <w:rFonts w:ascii="Times New Roman" w:hAnsi="Times New Roman"/>
              </w:rPr>
              <w:t>- нарушение требований к праздничному оформлению территории муниципального образования;</w:t>
            </w:r>
          </w:p>
          <w:p w:rsidR="00315AA6" w:rsidRPr="00315AA6" w:rsidRDefault="00315AA6" w:rsidP="00315AA6">
            <w:pPr>
              <w:keepNext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15AA6">
              <w:rPr>
                <w:rFonts w:ascii="Times New Roman" w:hAnsi="Times New Roman"/>
              </w:rPr>
              <w:t>- нарушение требований к размещению и содержанию указателей наименований улиц, площадей, проездов, переулков, проспектов, шоссе, набережных, скверов, тупиков, бульваров, аллей, путепроводов, эстакад, тоннелей, номеров домов;</w:t>
            </w:r>
          </w:p>
          <w:p w:rsidR="00315AA6" w:rsidRPr="00315AA6" w:rsidRDefault="00315AA6" w:rsidP="00315AA6">
            <w:pPr>
              <w:keepNext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15AA6">
              <w:rPr>
                <w:rFonts w:ascii="Times New Roman" w:hAnsi="Times New Roman"/>
              </w:rPr>
              <w:t>- нарушение правил размещения, содержания и эксплуатации устройств наружного освещения;</w:t>
            </w:r>
          </w:p>
          <w:p w:rsidR="00315AA6" w:rsidRPr="00315AA6" w:rsidRDefault="00315AA6" w:rsidP="00315AA6">
            <w:pPr>
              <w:keepNext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15AA6">
              <w:rPr>
                <w:rFonts w:ascii="Times New Roman" w:hAnsi="Times New Roman"/>
              </w:rPr>
              <w:t>- самовольное изменение фасада здания, сооружения;</w:t>
            </w:r>
          </w:p>
          <w:p w:rsidR="00315AA6" w:rsidRPr="00315AA6" w:rsidRDefault="00315AA6" w:rsidP="00315AA6">
            <w:pPr>
              <w:keepNext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15AA6">
              <w:rPr>
                <w:rFonts w:ascii="Times New Roman" w:hAnsi="Times New Roman"/>
              </w:rPr>
              <w:t>- нарушение требований по организации стоков ливневых вод;</w:t>
            </w:r>
          </w:p>
          <w:p w:rsidR="00CD0932" w:rsidRPr="00AD4E78" w:rsidRDefault="00315AA6" w:rsidP="00315AA6">
            <w:pPr>
              <w:keepNext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315AA6">
              <w:rPr>
                <w:rFonts w:ascii="Times New Roman" w:hAnsi="Times New Roman"/>
              </w:rPr>
              <w:t>- вынос отходов к местам сбора в дни и часы, неустановленные графиком.</w:t>
            </w:r>
          </w:p>
        </w:tc>
        <w:tc>
          <w:tcPr>
            <w:tcW w:w="2551" w:type="dxa"/>
          </w:tcPr>
          <w:p w:rsidR="00CD0932" w:rsidRPr="00AD4E78" w:rsidRDefault="00CD0932" w:rsidP="00CD0932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AD4E78">
              <w:rPr>
                <w:rFonts w:ascii="Times New Roman" w:hAnsi="Times New Roman"/>
              </w:rPr>
              <w:t>-</w:t>
            </w:r>
          </w:p>
          <w:p w:rsidR="00CD0932" w:rsidRPr="00AD4E78" w:rsidRDefault="00CD0932" w:rsidP="00CD0932">
            <w:pPr>
              <w:spacing w:after="0" w:line="240" w:lineRule="auto"/>
              <w:jc w:val="center"/>
              <w:rPr>
                <w:rFonts w:ascii="Times New Roman" w:hAnsi="Times New Roman"/>
                <w:i/>
                <w:highlight w:val="yellow"/>
              </w:rPr>
            </w:pPr>
          </w:p>
        </w:tc>
      </w:tr>
    </w:tbl>
    <w:p w:rsidR="00DF266F" w:rsidRPr="00AD4E78" w:rsidRDefault="00DF266F" w:rsidP="00E70395">
      <w:pPr>
        <w:keepNext/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3C3F8D" w:rsidRPr="00AD4E78" w:rsidRDefault="00134CA6" w:rsidP="00E70395">
      <w:pPr>
        <w:keepNext/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AD4E78">
        <w:rPr>
          <w:rFonts w:ascii="Times New Roman" w:hAnsi="Times New Roman"/>
          <w:i/>
          <w:sz w:val="24"/>
          <w:szCs w:val="24"/>
        </w:rPr>
        <w:t>11.4. Источники данных:</w:t>
      </w:r>
      <w:r w:rsidR="002F0F0F" w:rsidRPr="00AD4E78">
        <w:rPr>
          <w:rFonts w:ascii="Times New Roman" w:hAnsi="Times New Roman"/>
          <w:i/>
          <w:sz w:val="24"/>
          <w:szCs w:val="24"/>
        </w:rPr>
        <w:t xml:space="preserve"> </w:t>
      </w:r>
    </w:p>
    <w:p w:rsidR="001436DB" w:rsidRPr="00AD4E78" w:rsidRDefault="001436DB" w:rsidP="003C3F8D">
      <w:pPr>
        <w:keepNext/>
        <w:spacing w:after="0" w:line="240" w:lineRule="auto"/>
        <w:ind w:firstLine="708"/>
        <w:rPr>
          <w:rFonts w:ascii="Times New Roman" w:hAnsi="Times New Roman"/>
          <w:i/>
          <w:sz w:val="24"/>
          <w:szCs w:val="24"/>
        </w:rPr>
      </w:pPr>
      <w:r w:rsidRPr="00AD4E78">
        <w:rPr>
          <w:rFonts w:ascii="Times New Roman" w:hAnsi="Times New Roman"/>
          <w:sz w:val="24"/>
          <w:szCs w:val="24"/>
        </w:rPr>
        <w:t>Отсутствуют.</w:t>
      </w:r>
    </w:p>
    <w:p w:rsidR="00134CA6" w:rsidRPr="00AD4E78" w:rsidRDefault="00134CA6" w:rsidP="00E70395">
      <w:pPr>
        <w:keepNext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134CA6" w:rsidRPr="00AD4E78" w:rsidRDefault="00134CA6" w:rsidP="00E70395">
      <w:pPr>
        <w:keepNext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AD4E78">
        <w:rPr>
          <w:rFonts w:ascii="Times New Roman" w:hAnsi="Times New Roman"/>
          <w:b/>
          <w:bCs/>
          <w:sz w:val="24"/>
          <w:szCs w:val="24"/>
        </w:rPr>
        <w:t>12. Информация об отмене обязанностей, запретов или ограничений для субъектов предпринимательской и иной экономической деятельности**</w:t>
      </w:r>
    </w:p>
    <w:p w:rsidR="00DF266F" w:rsidRPr="00AD4E78" w:rsidRDefault="00DF266F" w:rsidP="00E70395">
      <w:pPr>
        <w:keepNext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40"/>
        <w:gridCol w:w="4961"/>
      </w:tblGrid>
      <w:tr w:rsidR="00134CA6" w:rsidRPr="00AD4E78" w:rsidTr="00DF266F">
        <w:trPr>
          <w:jc w:val="center"/>
        </w:trPr>
        <w:tc>
          <w:tcPr>
            <w:tcW w:w="5240" w:type="dxa"/>
          </w:tcPr>
          <w:p w:rsidR="00134CA6" w:rsidRPr="00AD4E78" w:rsidRDefault="00134CA6" w:rsidP="00E70395">
            <w:pPr>
              <w:pStyle w:val="ConsPlusNormal"/>
              <w:keepNext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4E78">
              <w:rPr>
                <w:rFonts w:ascii="Times New Roman" w:hAnsi="Times New Roman" w:cs="Times New Roman"/>
                <w:sz w:val="22"/>
                <w:szCs w:val="22"/>
              </w:rPr>
              <w:t>12.1. Описание отменяемых обязанностей, запретов и ограничений</w:t>
            </w:r>
          </w:p>
        </w:tc>
        <w:tc>
          <w:tcPr>
            <w:tcW w:w="4961" w:type="dxa"/>
          </w:tcPr>
          <w:p w:rsidR="00134CA6" w:rsidRPr="00AD4E78" w:rsidRDefault="00134CA6" w:rsidP="00E70395">
            <w:pPr>
              <w:pStyle w:val="ConsPlusNormal"/>
              <w:keepNext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4E78">
              <w:rPr>
                <w:rFonts w:ascii="Times New Roman" w:hAnsi="Times New Roman" w:cs="Times New Roman"/>
                <w:sz w:val="22"/>
                <w:szCs w:val="22"/>
              </w:rPr>
              <w:t>12.2. Описание и оценка затрат на выполнение отменяемых обязанностей, запретов или ограничений</w:t>
            </w:r>
          </w:p>
        </w:tc>
      </w:tr>
      <w:tr w:rsidR="00E70395" w:rsidRPr="00AD4E78" w:rsidTr="001F41A7">
        <w:trPr>
          <w:jc w:val="center"/>
        </w:trPr>
        <w:tc>
          <w:tcPr>
            <w:tcW w:w="10201" w:type="dxa"/>
            <w:gridSpan w:val="2"/>
            <w:vAlign w:val="center"/>
          </w:tcPr>
          <w:p w:rsidR="00E70395" w:rsidRPr="00AD4E78" w:rsidRDefault="00E70395" w:rsidP="00E70395">
            <w:pPr>
              <w:pStyle w:val="ConsPlusNormal"/>
              <w:keepNext/>
              <w:widowControl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AD4E78">
              <w:rPr>
                <w:rFonts w:ascii="Times New Roman" w:hAnsi="Times New Roman" w:cs="Times New Roman"/>
                <w:i/>
                <w:sz w:val="22"/>
                <w:szCs w:val="22"/>
              </w:rPr>
              <w:t>отсутствуют</w:t>
            </w:r>
          </w:p>
        </w:tc>
      </w:tr>
    </w:tbl>
    <w:p w:rsidR="00134CA6" w:rsidRPr="00AD4E78" w:rsidRDefault="00134CA6" w:rsidP="00E70395">
      <w:pPr>
        <w:keepNext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86754" w:rsidRPr="00AD4E78" w:rsidRDefault="00134CA6" w:rsidP="00E70395">
      <w:pPr>
        <w:keepNext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D4E78">
        <w:rPr>
          <w:rFonts w:ascii="Times New Roman" w:hAnsi="Times New Roman"/>
          <w:i/>
          <w:sz w:val="24"/>
          <w:szCs w:val="24"/>
        </w:rPr>
        <w:t>12.3. Нормативный правовой акт, в котором содержатся отменяемые обязанности, запреты или ограничения:</w:t>
      </w:r>
      <w:r w:rsidR="002F0F0F" w:rsidRPr="00AD4E78">
        <w:rPr>
          <w:rFonts w:ascii="Times New Roman" w:hAnsi="Times New Roman"/>
          <w:i/>
          <w:sz w:val="24"/>
          <w:szCs w:val="24"/>
        </w:rPr>
        <w:t xml:space="preserve"> </w:t>
      </w:r>
    </w:p>
    <w:p w:rsidR="00134CA6" w:rsidRPr="00AD4E78" w:rsidRDefault="00D33479" w:rsidP="00A86754">
      <w:pPr>
        <w:keepNext/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AD4E78">
        <w:rPr>
          <w:rFonts w:ascii="Times New Roman" w:hAnsi="Times New Roman"/>
          <w:bCs/>
          <w:sz w:val="24"/>
          <w:szCs w:val="24"/>
        </w:rPr>
        <w:t>Отсутствует.</w:t>
      </w:r>
    </w:p>
    <w:p w:rsidR="008457B1" w:rsidRPr="00AD4E78" w:rsidRDefault="008457B1" w:rsidP="00E70395">
      <w:pPr>
        <w:keepNext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34CA6" w:rsidRPr="00AD4E78" w:rsidRDefault="00134CA6" w:rsidP="00E70395">
      <w:pPr>
        <w:keepNext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AD4E78">
        <w:rPr>
          <w:rFonts w:ascii="Times New Roman" w:hAnsi="Times New Roman"/>
          <w:b/>
          <w:bCs/>
          <w:sz w:val="24"/>
          <w:szCs w:val="24"/>
        </w:rPr>
        <w:t>13. Риски решения проблемы предложенным способом правового регулирования и риски негативных последствий, а также описание методов контроля эффективности избранного способа достижения целей регулирования</w:t>
      </w:r>
    </w:p>
    <w:p w:rsidR="00DF266F" w:rsidRPr="00AD4E78" w:rsidRDefault="00DF266F" w:rsidP="00E70395">
      <w:pPr>
        <w:keepNext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0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63"/>
        <w:gridCol w:w="2410"/>
        <w:gridCol w:w="2660"/>
        <w:gridCol w:w="2301"/>
      </w:tblGrid>
      <w:tr w:rsidR="00134CA6" w:rsidRPr="00AD4E78" w:rsidTr="00012263">
        <w:tc>
          <w:tcPr>
            <w:tcW w:w="2863" w:type="dxa"/>
          </w:tcPr>
          <w:p w:rsidR="00134CA6" w:rsidRPr="00AD4E78" w:rsidRDefault="00134CA6" w:rsidP="00E70395">
            <w:pPr>
              <w:keepNext/>
              <w:spacing w:after="0" w:line="240" w:lineRule="auto"/>
              <w:ind w:left="57" w:right="57"/>
              <w:jc w:val="center"/>
              <w:rPr>
                <w:rFonts w:ascii="Times New Roman" w:hAnsi="Times New Roman"/>
              </w:rPr>
            </w:pPr>
            <w:r w:rsidRPr="00AD4E78">
              <w:rPr>
                <w:rFonts w:ascii="Times New Roman" w:hAnsi="Times New Roman"/>
              </w:rPr>
              <w:t>13.1. Риски решения проблемы предложенным способом и риски негативных последствий</w:t>
            </w:r>
          </w:p>
        </w:tc>
        <w:tc>
          <w:tcPr>
            <w:tcW w:w="2410" w:type="dxa"/>
          </w:tcPr>
          <w:p w:rsidR="00134CA6" w:rsidRPr="00AD4E78" w:rsidRDefault="00134CA6" w:rsidP="00E70395">
            <w:pPr>
              <w:keepNext/>
              <w:spacing w:after="0" w:line="240" w:lineRule="auto"/>
              <w:ind w:left="57" w:right="57"/>
              <w:jc w:val="center"/>
              <w:rPr>
                <w:rFonts w:ascii="Times New Roman" w:hAnsi="Times New Roman"/>
              </w:rPr>
            </w:pPr>
            <w:r w:rsidRPr="00AD4E78">
              <w:rPr>
                <w:rFonts w:ascii="Times New Roman" w:hAnsi="Times New Roman"/>
              </w:rPr>
              <w:t>13.2. Оценка вероятности наступления рисков**</w:t>
            </w:r>
          </w:p>
        </w:tc>
        <w:tc>
          <w:tcPr>
            <w:tcW w:w="2660" w:type="dxa"/>
          </w:tcPr>
          <w:p w:rsidR="00134CA6" w:rsidRPr="00AD4E78" w:rsidRDefault="00134CA6" w:rsidP="00E70395">
            <w:pPr>
              <w:keepNext/>
              <w:spacing w:after="0" w:line="240" w:lineRule="auto"/>
              <w:ind w:left="57" w:right="57"/>
              <w:jc w:val="center"/>
              <w:rPr>
                <w:rFonts w:ascii="Times New Roman" w:hAnsi="Times New Roman"/>
              </w:rPr>
            </w:pPr>
            <w:r w:rsidRPr="00AD4E78">
              <w:rPr>
                <w:rFonts w:ascii="Times New Roman" w:hAnsi="Times New Roman"/>
              </w:rPr>
              <w:t>13.3. Методы контроля эффективности избранного способа достижения целей регулирования**</w:t>
            </w:r>
          </w:p>
        </w:tc>
        <w:tc>
          <w:tcPr>
            <w:tcW w:w="2301" w:type="dxa"/>
          </w:tcPr>
          <w:p w:rsidR="00134CA6" w:rsidRPr="00AD4E78" w:rsidRDefault="00134CA6" w:rsidP="00E70395">
            <w:pPr>
              <w:keepNext/>
              <w:spacing w:after="0" w:line="240" w:lineRule="auto"/>
              <w:ind w:left="57" w:right="57"/>
              <w:jc w:val="center"/>
              <w:rPr>
                <w:rFonts w:ascii="Times New Roman" w:hAnsi="Times New Roman"/>
              </w:rPr>
            </w:pPr>
            <w:r w:rsidRPr="00AD4E78">
              <w:rPr>
                <w:rFonts w:ascii="Times New Roman" w:hAnsi="Times New Roman"/>
              </w:rPr>
              <w:t>13.4. Степень контроля рисков**</w:t>
            </w:r>
          </w:p>
          <w:p w:rsidR="00134CA6" w:rsidRPr="00AD4E78" w:rsidRDefault="00134CA6" w:rsidP="00E70395">
            <w:pPr>
              <w:keepNext/>
              <w:spacing w:after="0" w:line="240" w:lineRule="auto"/>
              <w:ind w:left="57" w:right="57"/>
              <w:jc w:val="center"/>
              <w:rPr>
                <w:rFonts w:ascii="Times New Roman" w:hAnsi="Times New Roman"/>
                <w:iCs/>
              </w:rPr>
            </w:pPr>
          </w:p>
        </w:tc>
      </w:tr>
      <w:tr w:rsidR="000C6C67" w:rsidRPr="00AD4E78" w:rsidTr="00012263">
        <w:trPr>
          <w:cantSplit/>
        </w:trPr>
        <w:tc>
          <w:tcPr>
            <w:tcW w:w="2863" w:type="dxa"/>
          </w:tcPr>
          <w:p w:rsidR="000C6C67" w:rsidRPr="00AD4E78" w:rsidRDefault="000C6C67" w:rsidP="00E70395">
            <w:pPr>
              <w:keepNext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E78">
              <w:rPr>
                <w:rFonts w:ascii="Times New Roman" w:hAnsi="Times New Roman"/>
              </w:rPr>
              <w:lastRenderedPageBreak/>
              <w:t>несоответствие способа и цели регулирования</w:t>
            </w:r>
          </w:p>
          <w:p w:rsidR="000C6C67" w:rsidRPr="00AD4E78" w:rsidRDefault="000C6C67" w:rsidP="00E70395">
            <w:pPr>
              <w:keepNext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C6C67" w:rsidRPr="00AD4E78" w:rsidRDefault="000C6C67" w:rsidP="00E70395">
            <w:pPr>
              <w:keepNext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C6C67" w:rsidRPr="00AD4E78" w:rsidRDefault="000C6C67" w:rsidP="00E70395">
            <w:pPr>
              <w:keepNext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E78">
              <w:rPr>
                <w:rFonts w:ascii="Times New Roman" w:hAnsi="Times New Roman"/>
              </w:rPr>
              <w:t>недостаточность механизма реализации для решения проблемы</w:t>
            </w:r>
          </w:p>
          <w:p w:rsidR="000C6C67" w:rsidRPr="00AD4E78" w:rsidRDefault="000C6C67" w:rsidP="00E70395">
            <w:pPr>
              <w:keepNext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C6C67" w:rsidRPr="00AD4E78" w:rsidRDefault="000C6C67" w:rsidP="00E70395">
            <w:pPr>
              <w:keepNext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E78">
              <w:rPr>
                <w:rFonts w:ascii="Times New Roman" w:hAnsi="Times New Roman"/>
              </w:rPr>
              <w:t>невозможность обеспечения достаточного контроля</w:t>
            </w:r>
          </w:p>
          <w:p w:rsidR="000C6C67" w:rsidRPr="00AD4E78" w:rsidRDefault="000C6C67" w:rsidP="00E70395">
            <w:pPr>
              <w:keepNext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C6C67" w:rsidRPr="00AD4E78" w:rsidRDefault="000C6C67" w:rsidP="00E70395">
            <w:pPr>
              <w:keepNext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E78">
              <w:rPr>
                <w:rFonts w:ascii="Times New Roman" w:hAnsi="Times New Roman"/>
              </w:rPr>
              <w:t>отсутствие необходимых ресурсов и кадров</w:t>
            </w:r>
          </w:p>
          <w:p w:rsidR="000C6C67" w:rsidRPr="00AD4E78" w:rsidRDefault="000C6C67" w:rsidP="00E70395">
            <w:pPr>
              <w:keepNext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0C6C67" w:rsidRPr="00AD4E78" w:rsidRDefault="000C6C67" w:rsidP="00E70395">
            <w:pPr>
              <w:keepNext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E78">
              <w:rPr>
                <w:rFonts w:ascii="Times New Roman" w:hAnsi="Times New Roman"/>
              </w:rPr>
              <w:t>маловероятен</w:t>
            </w:r>
          </w:p>
          <w:p w:rsidR="000C6C67" w:rsidRPr="00AD4E78" w:rsidRDefault="000C6C67" w:rsidP="00E70395">
            <w:pPr>
              <w:keepNext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C6C67" w:rsidRPr="00AD4E78" w:rsidRDefault="000C6C67" w:rsidP="00E70395">
            <w:pPr>
              <w:keepNext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C6C67" w:rsidRPr="00AD4E78" w:rsidRDefault="000C6C67" w:rsidP="00E70395">
            <w:pPr>
              <w:keepNext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C6C67" w:rsidRPr="00AD4E78" w:rsidRDefault="000C6C67" w:rsidP="00E70395">
            <w:pPr>
              <w:keepNext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C6C67" w:rsidRPr="00AD4E78" w:rsidRDefault="000C6C67" w:rsidP="00E70395">
            <w:pPr>
              <w:keepNext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E78">
              <w:rPr>
                <w:rFonts w:ascii="Times New Roman" w:hAnsi="Times New Roman"/>
              </w:rPr>
              <w:t>маловероятен</w:t>
            </w:r>
          </w:p>
          <w:p w:rsidR="000C6C67" w:rsidRPr="00AD4E78" w:rsidRDefault="000C6C67" w:rsidP="00E70395">
            <w:pPr>
              <w:keepNext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C6C67" w:rsidRPr="00AD4E78" w:rsidRDefault="000C6C67" w:rsidP="00E70395">
            <w:pPr>
              <w:keepNext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C6C67" w:rsidRPr="00AD4E78" w:rsidRDefault="000C6C67" w:rsidP="00E70395">
            <w:pPr>
              <w:keepNext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C6C67" w:rsidRPr="00AD4E78" w:rsidRDefault="000C6C67" w:rsidP="00E70395">
            <w:pPr>
              <w:keepNext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E78">
              <w:rPr>
                <w:rFonts w:ascii="Times New Roman" w:hAnsi="Times New Roman"/>
              </w:rPr>
              <w:t>маловероятен</w:t>
            </w:r>
          </w:p>
          <w:p w:rsidR="000C6C67" w:rsidRPr="00AD4E78" w:rsidRDefault="000C6C67" w:rsidP="00E70395">
            <w:pPr>
              <w:keepNext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C6C67" w:rsidRPr="00AD4E78" w:rsidRDefault="000C6C67" w:rsidP="00E70395">
            <w:pPr>
              <w:keepNext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C6C67" w:rsidRPr="00AD4E78" w:rsidRDefault="000C6C67" w:rsidP="00E70395">
            <w:pPr>
              <w:keepNext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C6C67" w:rsidRPr="00AD4E78" w:rsidRDefault="000C6C67" w:rsidP="00E70395">
            <w:pPr>
              <w:keepNext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E78">
              <w:rPr>
                <w:rFonts w:ascii="Times New Roman" w:hAnsi="Times New Roman"/>
              </w:rPr>
              <w:t>маловероятен</w:t>
            </w:r>
          </w:p>
          <w:p w:rsidR="000C6C67" w:rsidRPr="00AD4E78" w:rsidRDefault="000C6C67" w:rsidP="00E70395">
            <w:pPr>
              <w:keepNext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60" w:type="dxa"/>
          </w:tcPr>
          <w:p w:rsidR="000C6C67" w:rsidRPr="00AD4E78" w:rsidRDefault="000C6C67" w:rsidP="00E70395">
            <w:pPr>
              <w:keepNext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E78">
              <w:rPr>
                <w:rFonts w:ascii="Times New Roman" w:hAnsi="Times New Roman"/>
              </w:rPr>
              <w:t>организационно-технические, мероприятия по мониторингу</w:t>
            </w:r>
          </w:p>
          <w:p w:rsidR="000C6C67" w:rsidRPr="00AD4E78" w:rsidRDefault="000C6C67" w:rsidP="00E70395">
            <w:pPr>
              <w:keepNext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C6C67" w:rsidRPr="00AD4E78" w:rsidRDefault="000C6C67" w:rsidP="00E70395">
            <w:pPr>
              <w:keepNext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E78">
              <w:rPr>
                <w:rFonts w:ascii="Times New Roman" w:hAnsi="Times New Roman"/>
              </w:rPr>
              <w:t>организационно-технические</w:t>
            </w:r>
          </w:p>
          <w:p w:rsidR="000C6C67" w:rsidRPr="00AD4E78" w:rsidRDefault="000C6C67" w:rsidP="00E70395">
            <w:pPr>
              <w:keepNext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C6C67" w:rsidRPr="00AD4E78" w:rsidRDefault="000C6C67" w:rsidP="00E70395">
            <w:pPr>
              <w:keepNext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C6C67" w:rsidRPr="00AD4E78" w:rsidRDefault="000C6C67" w:rsidP="00E70395">
            <w:pPr>
              <w:keepNext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E78">
              <w:rPr>
                <w:rFonts w:ascii="Times New Roman" w:hAnsi="Times New Roman"/>
              </w:rPr>
              <w:t>организационно-технические</w:t>
            </w:r>
          </w:p>
          <w:p w:rsidR="000C6C67" w:rsidRPr="00AD4E78" w:rsidRDefault="000C6C67" w:rsidP="00E70395">
            <w:pPr>
              <w:keepNext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C6C67" w:rsidRPr="00AD4E78" w:rsidRDefault="000C6C67" w:rsidP="00E70395">
            <w:pPr>
              <w:keepNext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C6C67" w:rsidRPr="00AD4E78" w:rsidRDefault="000C6C67" w:rsidP="00E70395">
            <w:pPr>
              <w:keepNext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E78">
              <w:rPr>
                <w:rFonts w:ascii="Times New Roman" w:hAnsi="Times New Roman"/>
              </w:rPr>
              <w:t>организационно-технические</w:t>
            </w:r>
          </w:p>
        </w:tc>
        <w:tc>
          <w:tcPr>
            <w:tcW w:w="2301" w:type="dxa"/>
          </w:tcPr>
          <w:p w:rsidR="000C6C67" w:rsidRPr="00AD4E78" w:rsidRDefault="000C6C67" w:rsidP="00E70395">
            <w:pPr>
              <w:keepNext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E78">
              <w:rPr>
                <w:rFonts w:ascii="Times New Roman" w:hAnsi="Times New Roman"/>
              </w:rPr>
              <w:t>90</w:t>
            </w:r>
          </w:p>
          <w:p w:rsidR="000C6C67" w:rsidRPr="00AD4E78" w:rsidRDefault="000C6C67" w:rsidP="00E70395">
            <w:pPr>
              <w:keepNext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C6C67" w:rsidRPr="00AD4E78" w:rsidRDefault="000C6C67" w:rsidP="00E70395">
            <w:pPr>
              <w:keepNext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C6C67" w:rsidRPr="00AD4E78" w:rsidRDefault="000C6C67" w:rsidP="00E70395">
            <w:pPr>
              <w:keepNext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C6C67" w:rsidRPr="00AD4E78" w:rsidRDefault="000C6C67" w:rsidP="00E70395">
            <w:pPr>
              <w:keepNext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C6C67" w:rsidRPr="00AD4E78" w:rsidRDefault="000C6C67" w:rsidP="00E70395">
            <w:pPr>
              <w:keepNext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E78">
              <w:rPr>
                <w:rFonts w:ascii="Times New Roman" w:hAnsi="Times New Roman"/>
              </w:rPr>
              <w:t>90</w:t>
            </w:r>
          </w:p>
          <w:p w:rsidR="000C6C67" w:rsidRPr="00AD4E78" w:rsidRDefault="000C6C67" w:rsidP="00E70395">
            <w:pPr>
              <w:keepNext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C6C67" w:rsidRPr="00AD4E78" w:rsidRDefault="000C6C67" w:rsidP="00E70395">
            <w:pPr>
              <w:keepNext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C6C67" w:rsidRPr="00AD4E78" w:rsidRDefault="000C6C67" w:rsidP="00E70395">
            <w:pPr>
              <w:keepNext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C6C67" w:rsidRPr="00AD4E78" w:rsidRDefault="000C6C67" w:rsidP="00E70395">
            <w:pPr>
              <w:keepNext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E78">
              <w:rPr>
                <w:rFonts w:ascii="Times New Roman" w:hAnsi="Times New Roman"/>
              </w:rPr>
              <w:t>90</w:t>
            </w:r>
          </w:p>
          <w:p w:rsidR="000C6C67" w:rsidRPr="00AD4E78" w:rsidRDefault="000C6C67" w:rsidP="00E70395">
            <w:pPr>
              <w:keepNext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C6C67" w:rsidRPr="00AD4E78" w:rsidRDefault="000C6C67" w:rsidP="00E70395">
            <w:pPr>
              <w:keepNext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C6C67" w:rsidRPr="00AD4E78" w:rsidRDefault="000C6C67" w:rsidP="00E70395">
            <w:pPr>
              <w:keepNext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C6C67" w:rsidRPr="00AD4E78" w:rsidRDefault="000C6C67" w:rsidP="00E70395">
            <w:pPr>
              <w:keepNext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E78">
              <w:rPr>
                <w:rFonts w:ascii="Times New Roman" w:hAnsi="Times New Roman"/>
              </w:rPr>
              <w:t>90</w:t>
            </w:r>
          </w:p>
          <w:p w:rsidR="000C6C67" w:rsidRPr="00AD4E78" w:rsidRDefault="000C6C67" w:rsidP="00E70395">
            <w:pPr>
              <w:keepNext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9057E" w:rsidRPr="00AD4E78" w:rsidTr="00012263">
        <w:trPr>
          <w:cantSplit/>
        </w:trPr>
        <w:tc>
          <w:tcPr>
            <w:tcW w:w="2863" w:type="dxa"/>
          </w:tcPr>
          <w:p w:rsidR="0049057E" w:rsidRPr="00AD4E78" w:rsidRDefault="0049057E" w:rsidP="00E70395">
            <w:pPr>
              <w:keepNext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E78">
              <w:rPr>
                <w:rFonts w:ascii="Times New Roman" w:hAnsi="Times New Roman"/>
              </w:rPr>
              <w:t>для инвестиционного климата</w:t>
            </w:r>
          </w:p>
          <w:p w:rsidR="0049057E" w:rsidRPr="00AD4E78" w:rsidRDefault="0049057E" w:rsidP="00E70395">
            <w:pPr>
              <w:keepNext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9057E" w:rsidRPr="00AD4E78" w:rsidRDefault="0049057E" w:rsidP="00E70395">
            <w:pPr>
              <w:keepNext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E78">
              <w:rPr>
                <w:rFonts w:ascii="Times New Roman" w:hAnsi="Times New Roman"/>
              </w:rPr>
              <w:t>для развития малого и среднего предпринимательства</w:t>
            </w:r>
          </w:p>
          <w:p w:rsidR="0049057E" w:rsidRPr="00AD4E78" w:rsidRDefault="0049057E" w:rsidP="00E70395">
            <w:pPr>
              <w:keepNext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9057E" w:rsidRPr="00AD4E78" w:rsidRDefault="0049057E" w:rsidP="00E70395">
            <w:pPr>
              <w:keepNext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E78">
              <w:rPr>
                <w:rFonts w:ascii="Times New Roman" w:hAnsi="Times New Roman"/>
              </w:rPr>
              <w:t>для состояния конкуренции</w:t>
            </w:r>
          </w:p>
        </w:tc>
        <w:tc>
          <w:tcPr>
            <w:tcW w:w="2410" w:type="dxa"/>
          </w:tcPr>
          <w:p w:rsidR="0049057E" w:rsidRPr="00AD4E78" w:rsidRDefault="0049057E" w:rsidP="00E70395">
            <w:pPr>
              <w:keepNext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E78">
              <w:rPr>
                <w:rFonts w:ascii="Times New Roman" w:hAnsi="Times New Roman"/>
              </w:rPr>
              <w:t>маловероятен</w:t>
            </w:r>
          </w:p>
          <w:p w:rsidR="0049057E" w:rsidRPr="00AD4E78" w:rsidRDefault="0049057E" w:rsidP="00E70395">
            <w:pPr>
              <w:keepNext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9057E" w:rsidRPr="00AD4E78" w:rsidRDefault="0049057E" w:rsidP="00E70395">
            <w:pPr>
              <w:keepNext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9057E" w:rsidRPr="00AD4E78" w:rsidRDefault="0049057E" w:rsidP="00E70395">
            <w:pPr>
              <w:keepNext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E78">
              <w:rPr>
                <w:rFonts w:ascii="Times New Roman" w:hAnsi="Times New Roman"/>
              </w:rPr>
              <w:t>маловероятен</w:t>
            </w:r>
          </w:p>
          <w:p w:rsidR="0049057E" w:rsidRPr="00AD4E78" w:rsidRDefault="0049057E" w:rsidP="00E70395">
            <w:pPr>
              <w:keepNext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9057E" w:rsidRPr="00AD4E78" w:rsidRDefault="0049057E" w:rsidP="00E70395">
            <w:pPr>
              <w:keepNext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9057E" w:rsidRPr="00AD4E78" w:rsidRDefault="0049057E" w:rsidP="00E70395">
            <w:pPr>
              <w:keepNext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9057E" w:rsidRPr="00AD4E78" w:rsidRDefault="0049057E" w:rsidP="00E70395">
            <w:pPr>
              <w:keepNext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E78">
              <w:rPr>
                <w:rFonts w:ascii="Times New Roman" w:hAnsi="Times New Roman"/>
              </w:rPr>
              <w:t>маловероятен</w:t>
            </w:r>
          </w:p>
        </w:tc>
        <w:tc>
          <w:tcPr>
            <w:tcW w:w="2660" w:type="dxa"/>
          </w:tcPr>
          <w:p w:rsidR="0049057E" w:rsidRPr="00AD4E78" w:rsidRDefault="0049057E" w:rsidP="00E70395">
            <w:pPr>
              <w:keepNext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E78">
              <w:rPr>
                <w:rFonts w:ascii="Times New Roman" w:hAnsi="Times New Roman"/>
              </w:rPr>
              <w:t>организационно-технические</w:t>
            </w:r>
          </w:p>
          <w:p w:rsidR="0049057E" w:rsidRPr="00AD4E78" w:rsidRDefault="0049057E" w:rsidP="00E70395">
            <w:pPr>
              <w:keepNext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9057E" w:rsidRPr="00AD4E78" w:rsidRDefault="0049057E" w:rsidP="00E70395">
            <w:pPr>
              <w:keepNext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E78">
              <w:rPr>
                <w:rFonts w:ascii="Times New Roman" w:hAnsi="Times New Roman"/>
              </w:rPr>
              <w:t>организационно-технические</w:t>
            </w:r>
          </w:p>
          <w:p w:rsidR="0049057E" w:rsidRPr="00AD4E78" w:rsidRDefault="0049057E" w:rsidP="00E70395">
            <w:pPr>
              <w:keepNext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9057E" w:rsidRPr="00AD4E78" w:rsidRDefault="0049057E" w:rsidP="00E70395">
            <w:pPr>
              <w:keepNext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9057E" w:rsidRPr="00AD4E78" w:rsidRDefault="00DD4376" w:rsidP="00DD4376">
            <w:pPr>
              <w:keepNext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E78">
              <w:rPr>
                <w:rFonts w:ascii="Times New Roman" w:hAnsi="Times New Roman"/>
              </w:rPr>
              <w:t>организационно-технические</w:t>
            </w:r>
          </w:p>
        </w:tc>
        <w:tc>
          <w:tcPr>
            <w:tcW w:w="2301" w:type="dxa"/>
          </w:tcPr>
          <w:p w:rsidR="0049057E" w:rsidRPr="00AD4E78" w:rsidRDefault="0049057E" w:rsidP="00E70395">
            <w:pPr>
              <w:keepNext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E78">
              <w:rPr>
                <w:rFonts w:ascii="Times New Roman" w:hAnsi="Times New Roman"/>
              </w:rPr>
              <w:t>90</w:t>
            </w:r>
          </w:p>
          <w:p w:rsidR="0049057E" w:rsidRPr="00AD4E78" w:rsidRDefault="0049057E" w:rsidP="00E70395">
            <w:pPr>
              <w:keepNext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9057E" w:rsidRPr="00AD4E78" w:rsidRDefault="0049057E" w:rsidP="00E70395">
            <w:pPr>
              <w:keepNext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9057E" w:rsidRPr="00AD4E78" w:rsidRDefault="0049057E" w:rsidP="00E70395">
            <w:pPr>
              <w:keepNext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E78">
              <w:rPr>
                <w:rFonts w:ascii="Times New Roman" w:hAnsi="Times New Roman"/>
              </w:rPr>
              <w:t>90</w:t>
            </w:r>
          </w:p>
          <w:p w:rsidR="0049057E" w:rsidRPr="00AD4E78" w:rsidRDefault="0049057E" w:rsidP="00E70395">
            <w:pPr>
              <w:keepNext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9057E" w:rsidRPr="00AD4E78" w:rsidRDefault="0049057E" w:rsidP="00E70395">
            <w:pPr>
              <w:keepNext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9057E" w:rsidRPr="00AD4E78" w:rsidRDefault="0049057E" w:rsidP="00E70395">
            <w:pPr>
              <w:keepNext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9057E" w:rsidRPr="00AD4E78" w:rsidRDefault="0049057E" w:rsidP="00E70395">
            <w:pPr>
              <w:keepNext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E78">
              <w:rPr>
                <w:rFonts w:ascii="Times New Roman" w:hAnsi="Times New Roman"/>
              </w:rPr>
              <w:t>100</w:t>
            </w:r>
          </w:p>
          <w:p w:rsidR="0049057E" w:rsidRPr="00AD4E78" w:rsidRDefault="0049057E" w:rsidP="00E70395">
            <w:pPr>
              <w:keepNext/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134CA6" w:rsidRPr="00AD4E78" w:rsidRDefault="00134CA6" w:rsidP="00E70395">
      <w:pPr>
        <w:keepNext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86754" w:rsidRPr="00AD4E78" w:rsidRDefault="00134CA6" w:rsidP="00E70395">
      <w:pPr>
        <w:keepNext/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AD4E78">
        <w:rPr>
          <w:rFonts w:ascii="Times New Roman" w:hAnsi="Times New Roman"/>
          <w:i/>
          <w:sz w:val="24"/>
          <w:szCs w:val="24"/>
        </w:rPr>
        <w:t>13.5. Источники данных:</w:t>
      </w:r>
      <w:r w:rsidR="002F0F0F" w:rsidRPr="00AD4E78">
        <w:rPr>
          <w:rFonts w:ascii="Times New Roman" w:hAnsi="Times New Roman"/>
          <w:i/>
          <w:sz w:val="24"/>
          <w:szCs w:val="24"/>
        </w:rPr>
        <w:t xml:space="preserve"> </w:t>
      </w:r>
    </w:p>
    <w:p w:rsidR="00D33479" w:rsidRPr="00AD4E78" w:rsidRDefault="00D33479" w:rsidP="00A86754">
      <w:pPr>
        <w:keepNext/>
        <w:spacing w:after="0" w:line="240" w:lineRule="auto"/>
        <w:ind w:firstLine="708"/>
        <w:rPr>
          <w:rFonts w:ascii="Times New Roman" w:hAnsi="Times New Roman"/>
          <w:i/>
          <w:sz w:val="24"/>
          <w:szCs w:val="24"/>
        </w:rPr>
      </w:pPr>
      <w:r w:rsidRPr="00AD4E78">
        <w:rPr>
          <w:rFonts w:ascii="Times New Roman" w:hAnsi="Times New Roman"/>
          <w:bCs/>
          <w:sz w:val="24"/>
          <w:szCs w:val="24"/>
        </w:rPr>
        <w:t>Отсутствуют.</w:t>
      </w:r>
    </w:p>
    <w:p w:rsidR="008457B1" w:rsidRPr="00AD4E78" w:rsidRDefault="008457B1" w:rsidP="00E70395">
      <w:pPr>
        <w:keepNext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34CA6" w:rsidRPr="00AD4E78" w:rsidRDefault="00134CA6" w:rsidP="00E70395">
      <w:pPr>
        <w:keepNext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AD4E78">
        <w:rPr>
          <w:rFonts w:ascii="Times New Roman" w:hAnsi="Times New Roman"/>
          <w:b/>
          <w:bCs/>
          <w:sz w:val="24"/>
          <w:szCs w:val="24"/>
        </w:rPr>
        <w:t>14. Необходимые для достижения заявленных целей регулирования организационно-технические, методологические, информационные и иные мероприятия**</w:t>
      </w: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05"/>
        <w:gridCol w:w="1843"/>
        <w:gridCol w:w="1842"/>
        <w:gridCol w:w="1701"/>
        <w:gridCol w:w="1702"/>
      </w:tblGrid>
      <w:tr w:rsidR="00134CA6" w:rsidRPr="00AD4E78" w:rsidTr="00012263">
        <w:tc>
          <w:tcPr>
            <w:tcW w:w="3005" w:type="dxa"/>
          </w:tcPr>
          <w:p w:rsidR="00134CA6" w:rsidRPr="00AD4E78" w:rsidRDefault="00134CA6" w:rsidP="00E70395">
            <w:pPr>
              <w:keepNext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E78">
              <w:rPr>
                <w:rFonts w:ascii="Times New Roman" w:hAnsi="Times New Roman"/>
              </w:rPr>
              <w:t>14.1. Мероприятия, необходимые для достижения целей регулирования</w:t>
            </w:r>
          </w:p>
        </w:tc>
        <w:tc>
          <w:tcPr>
            <w:tcW w:w="1843" w:type="dxa"/>
          </w:tcPr>
          <w:p w:rsidR="00134CA6" w:rsidRPr="00AD4E78" w:rsidRDefault="00134CA6" w:rsidP="00E70395">
            <w:pPr>
              <w:pStyle w:val="ConsPlusNormal"/>
              <w:keepNext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4E78">
              <w:rPr>
                <w:rFonts w:ascii="Times New Roman" w:hAnsi="Times New Roman" w:cs="Times New Roman"/>
                <w:sz w:val="22"/>
                <w:szCs w:val="22"/>
              </w:rPr>
              <w:t>14.2.</w:t>
            </w:r>
          </w:p>
          <w:p w:rsidR="00134CA6" w:rsidRPr="00AD4E78" w:rsidRDefault="00134CA6" w:rsidP="00E70395">
            <w:pPr>
              <w:pStyle w:val="ConsPlusNormal"/>
              <w:keepNext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4E78">
              <w:rPr>
                <w:rFonts w:ascii="Times New Roman" w:hAnsi="Times New Roman" w:cs="Times New Roman"/>
                <w:sz w:val="22"/>
                <w:szCs w:val="22"/>
              </w:rPr>
              <w:t>Сроки мероприятий</w:t>
            </w:r>
          </w:p>
        </w:tc>
        <w:tc>
          <w:tcPr>
            <w:tcW w:w="1842" w:type="dxa"/>
          </w:tcPr>
          <w:p w:rsidR="00134CA6" w:rsidRPr="00AD4E78" w:rsidRDefault="00134CA6" w:rsidP="00E70395">
            <w:pPr>
              <w:pStyle w:val="ConsPlusNormal"/>
              <w:keepNext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4E78">
              <w:rPr>
                <w:rFonts w:ascii="Times New Roman" w:hAnsi="Times New Roman" w:cs="Times New Roman"/>
                <w:sz w:val="22"/>
                <w:szCs w:val="22"/>
              </w:rPr>
              <w:t>14.3. Описание ожидаемого результата</w:t>
            </w:r>
          </w:p>
        </w:tc>
        <w:tc>
          <w:tcPr>
            <w:tcW w:w="1701" w:type="dxa"/>
          </w:tcPr>
          <w:p w:rsidR="00134CA6" w:rsidRPr="00AD4E78" w:rsidRDefault="00134CA6" w:rsidP="00E70395">
            <w:pPr>
              <w:pStyle w:val="ConsPlusNormal"/>
              <w:keepNext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4E78">
              <w:rPr>
                <w:rFonts w:ascii="Times New Roman" w:hAnsi="Times New Roman" w:cs="Times New Roman"/>
                <w:sz w:val="22"/>
                <w:szCs w:val="22"/>
              </w:rPr>
              <w:t xml:space="preserve">14.4. </w:t>
            </w:r>
          </w:p>
          <w:p w:rsidR="00134CA6" w:rsidRPr="00AD4E78" w:rsidRDefault="00134CA6" w:rsidP="00E70395">
            <w:pPr>
              <w:pStyle w:val="ConsPlusNormal"/>
              <w:keepNext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4E78">
              <w:rPr>
                <w:rFonts w:ascii="Times New Roman" w:hAnsi="Times New Roman" w:cs="Times New Roman"/>
                <w:sz w:val="22"/>
                <w:szCs w:val="22"/>
              </w:rPr>
              <w:t>Объем финансиро</w:t>
            </w:r>
            <w:r w:rsidR="006B3C94" w:rsidRPr="00AD4E7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AD4E78">
              <w:rPr>
                <w:rFonts w:ascii="Times New Roman" w:hAnsi="Times New Roman" w:cs="Times New Roman"/>
                <w:sz w:val="22"/>
                <w:szCs w:val="22"/>
              </w:rPr>
              <w:t>вания</w:t>
            </w:r>
          </w:p>
        </w:tc>
        <w:tc>
          <w:tcPr>
            <w:tcW w:w="1702" w:type="dxa"/>
          </w:tcPr>
          <w:p w:rsidR="00134CA6" w:rsidRPr="00AD4E78" w:rsidRDefault="00134CA6" w:rsidP="00E70395">
            <w:pPr>
              <w:pStyle w:val="ConsPlusNormal"/>
              <w:keepNext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4E78">
              <w:rPr>
                <w:rFonts w:ascii="Times New Roman" w:hAnsi="Times New Roman" w:cs="Times New Roman"/>
                <w:sz w:val="22"/>
                <w:szCs w:val="22"/>
              </w:rPr>
              <w:t>14.5. Источники финансиро</w:t>
            </w:r>
            <w:r w:rsidR="006B3C94" w:rsidRPr="00AD4E7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AD4E78">
              <w:rPr>
                <w:rFonts w:ascii="Times New Roman" w:hAnsi="Times New Roman" w:cs="Times New Roman"/>
                <w:sz w:val="22"/>
                <w:szCs w:val="22"/>
              </w:rPr>
              <w:t>вания</w:t>
            </w:r>
          </w:p>
        </w:tc>
      </w:tr>
      <w:tr w:rsidR="00F52A98" w:rsidRPr="00AD4E78" w:rsidTr="00012263">
        <w:tc>
          <w:tcPr>
            <w:tcW w:w="3005" w:type="dxa"/>
          </w:tcPr>
          <w:p w:rsidR="00F52A98" w:rsidRPr="00AD4E78" w:rsidRDefault="009F4A7E" w:rsidP="00CD093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  <w:highlight w:val="lightGray"/>
              </w:rPr>
            </w:pPr>
            <w:r w:rsidRPr="00AD4E78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Размещение проекта </w:t>
            </w:r>
            <w:r w:rsidR="00407700" w:rsidRPr="00AD4E78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закона Белгородской области </w:t>
            </w:r>
            <w:r w:rsidR="00CD0932" w:rsidRPr="00AD4E78">
              <w:rPr>
                <w:rFonts w:ascii="Times New Roman" w:hAnsi="Times New Roman" w:cs="Times New Roman"/>
                <w:i/>
                <w:sz w:val="22"/>
                <w:szCs w:val="22"/>
              </w:rPr>
              <w:t>«О внесении изменений в закон Белгородской области «Об административных правонарушениях на территории Белгородской области»</w:t>
            </w:r>
            <w:r w:rsidRPr="00AD4E7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AD4E78">
              <w:rPr>
                <w:rFonts w:ascii="Times New Roman" w:hAnsi="Times New Roman" w:cs="Times New Roman"/>
                <w:i/>
                <w:sz w:val="22"/>
                <w:szCs w:val="22"/>
              </w:rPr>
              <w:t>в сети Интернет, на официальном сайте департамента строительства и транспорта Белгородской области http://www.belgorodstroy.ru</w:t>
            </w:r>
          </w:p>
        </w:tc>
        <w:tc>
          <w:tcPr>
            <w:tcW w:w="1843" w:type="dxa"/>
          </w:tcPr>
          <w:p w:rsidR="00F52A98" w:rsidRPr="00AD4E78" w:rsidRDefault="00D9536D" w:rsidP="00D9536D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ноябрь</w:t>
            </w:r>
            <w:r w:rsidR="00CD0932" w:rsidRPr="00AD4E78">
              <w:rPr>
                <w:rFonts w:ascii="Times New Roman" w:hAnsi="Times New Roman"/>
                <w:i/>
              </w:rPr>
              <w:t>-</w:t>
            </w:r>
            <w:r>
              <w:rPr>
                <w:rFonts w:ascii="Times New Roman" w:hAnsi="Times New Roman"/>
                <w:i/>
              </w:rPr>
              <w:t>декабрь</w:t>
            </w:r>
            <w:r w:rsidR="00CD0932" w:rsidRPr="00AD4E78">
              <w:rPr>
                <w:rFonts w:ascii="Times New Roman" w:hAnsi="Times New Roman"/>
                <w:i/>
              </w:rPr>
              <w:t xml:space="preserve"> 2020</w:t>
            </w:r>
          </w:p>
        </w:tc>
        <w:tc>
          <w:tcPr>
            <w:tcW w:w="1842" w:type="dxa"/>
          </w:tcPr>
          <w:p w:rsidR="00F52A98" w:rsidRPr="00AD4E78" w:rsidRDefault="00B62468" w:rsidP="00844BFF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AD4E78">
              <w:rPr>
                <w:rFonts w:ascii="Times New Roman" w:hAnsi="Times New Roman"/>
                <w:i/>
              </w:rPr>
              <w:t>-</w:t>
            </w:r>
          </w:p>
        </w:tc>
        <w:tc>
          <w:tcPr>
            <w:tcW w:w="1701" w:type="dxa"/>
          </w:tcPr>
          <w:p w:rsidR="00F52A98" w:rsidRPr="00AD4E78" w:rsidRDefault="00F52A98" w:rsidP="00EB5CDF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AD4E78">
              <w:rPr>
                <w:rFonts w:ascii="Times New Roman" w:hAnsi="Times New Roman"/>
                <w:i/>
              </w:rPr>
              <w:t>нет</w:t>
            </w:r>
          </w:p>
        </w:tc>
        <w:tc>
          <w:tcPr>
            <w:tcW w:w="1702" w:type="dxa"/>
          </w:tcPr>
          <w:p w:rsidR="00F52A98" w:rsidRPr="00AD4E78" w:rsidRDefault="00F52A98" w:rsidP="00EB5CDF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AD4E78">
              <w:rPr>
                <w:rFonts w:ascii="Times New Roman" w:hAnsi="Times New Roman"/>
                <w:i/>
              </w:rPr>
              <w:t>нет</w:t>
            </w:r>
          </w:p>
        </w:tc>
      </w:tr>
    </w:tbl>
    <w:p w:rsidR="00134CA6" w:rsidRPr="00AD4E78" w:rsidRDefault="00134CA6" w:rsidP="00E70395">
      <w:pPr>
        <w:keepNext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86754" w:rsidRPr="00AD4E78" w:rsidRDefault="00134CA6" w:rsidP="00E70395">
      <w:pPr>
        <w:keepNext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D4E78">
        <w:rPr>
          <w:rFonts w:ascii="Times New Roman" w:hAnsi="Times New Roman"/>
          <w:i/>
          <w:sz w:val="24"/>
          <w:szCs w:val="24"/>
        </w:rPr>
        <w:t>14.6. Общий объем затрат на необходимые для достижения заявленных целей регулирования организационно-технические, методологические, инф</w:t>
      </w:r>
      <w:r w:rsidR="00E70395" w:rsidRPr="00AD4E78">
        <w:rPr>
          <w:rFonts w:ascii="Times New Roman" w:hAnsi="Times New Roman"/>
          <w:i/>
          <w:sz w:val="24"/>
          <w:szCs w:val="24"/>
        </w:rPr>
        <w:t xml:space="preserve">ормационные и иные мероприятия: </w:t>
      </w:r>
    </w:p>
    <w:p w:rsidR="008A7584" w:rsidRPr="00AD4E78" w:rsidRDefault="008A7584" w:rsidP="00E8632A">
      <w:pPr>
        <w:keepNext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4E78">
        <w:rPr>
          <w:rFonts w:ascii="Times New Roman" w:hAnsi="Times New Roman"/>
          <w:i/>
          <w:sz w:val="24"/>
          <w:szCs w:val="24"/>
        </w:rPr>
        <w:tab/>
      </w:r>
      <w:r w:rsidR="00E8632A" w:rsidRPr="00AD4E78">
        <w:rPr>
          <w:rFonts w:ascii="Times New Roman" w:hAnsi="Times New Roman"/>
          <w:sz w:val="24"/>
          <w:szCs w:val="24"/>
        </w:rPr>
        <w:t>Отсутствуют.</w:t>
      </w:r>
    </w:p>
    <w:p w:rsidR="00AD4E78" w:rsidRPr="00AD4E78" w:rsidRDefault="00AD4E78" w:rsidP="00E70395">
      <w:pPr>
        <w:keepNext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34CA6" w:rsidRPr="00AD4E78" w:rsidRDefault="00134CA6" w:rsidP="00E70395">
      <w:pPr>
        <w:keepNext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AD4E78">
        <w:rPr>
          <w:rFonts w:ascii="Times New Roman" w:hAnsi="Times New Roman"/>
          <w:b/>
          <w:bCs/>
          <w:sz w:val="24"/>
          <w:szCs w:val="24"/>
        </w:rPr>
        <w:t>15. Индикативные показатели, программы мониторинга и иные способы (методы) оценки достижения заявленных целей регулирования*</w:t>
      </w:r>
    </w:p>
    <w:p w:rsidR="00DF266F" w:rsidRPr="00AD4E78" w:rsidRDefault="00DF266F" w:rsidP="00E70395">
      <w:pPr>
        <w:keepNext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02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72"/>
        <w:gridCol w:w="2693"/>
        <w:gridCol w:w="2126"/>
        <w:gridCol w:w="1876"/>
      </w:tblGrid>
      <w:tr w:rsidR="00134CA6" w:rsidRPr="00AD4E78" w:rsidTr="004234FF">
        <w:tc>
          <w:tcPr>
            <w:tcW w:w="3572" w:type="dxa"/>
          </w:tcPr>
          <w:p w:rsidR="00134CA6" w:rsidRPr="00AD4E78" w:rsidRDefault="00134CA6" w:rsidP="00E70395">
            <w:pPr>
              <w:pStyle w:val="ConsPlusNormal"/>
              <w:keepNext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4E78">
              <w:rPr>
                <w:rFonts w:ascii="Times New Roman" w:hAnsi="Times New Roman" w:cs="Times New Roman"/>
                <w:sz w:val="22"/>
                <w:szCs w:val="22"/>
              </w:rPr>
              <w:t>15.1. Цели предлагаемого правового регулирования (указываются данные из раздела 5 сводного отчета)</w:t>
            </w:r>
          </w:p>
        </w:tc>
        <w:tc>
          <w:tcPr>
            <w:tcW w:w="2693" w:type="dxa"/>
          </w:tcPr>
          <w:p w:rsidR="00134CA6" w:rsidRPr="00AD4E78" w:rsidRDefault="00134CA6" w:rsidP="00E70395">
            <w:pPr>
              <w:pStyle w:val="ConsPlusNormal"/>
              <w:keepNext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4E78">
              <w:rPr>
                <w:rFonts w:ascii="Times New Roman" w:hAnsi="Times New Roman" w:cs="Times New Roman"/>
                <w:sz w:val="22"/>
                <w:szCs w:val="22"/>
              </w:rPr>
              <w:t>15.2. Индикативные показатели</w:t>
            </w:r>
          </w:p>
          <w:p w:rsidR="00134CA6" w:rsidRPr="00AD4E78" w:rsidRDefault="00134CA6" w:rsidP="00E70395">
            <w:pPr>
              <w:pStyle w:val="ConsPlusNormal"/>
              <w:keepNext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</w:tcPr>
          <w:p w:rsidR="00134CA6" w:rsidRPr="00AD4E78" w:rsidRDefault="00134CA6" w:rsidP="00E70395">
            <w:pPr>
              <w:pStyle w:val="ConsPlusNormal"/>
              <w:keepNext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4E78">
              <w:rPr>
                <w:rFonts w:ascii="Times New Roman" w:hAnsi="Times New Roman" w:cs="Times New Roman"/>
                <w:sz w:val="22"/>
                <w:szCs w:val="22"/>
              </w:rPr>
              <w:t>15.3. Единицы измерения индикативных показателей</w:t>
            </w:r>
          </w:p>
        </w:tc>
        <w:tc>
          <w:tcPr>
            <w:tcW w:w="1876" w:type="dxa"/>
          </w:tcPr>
          <w:p w:rsidR="00134CA6" w:rsidRPr="00AD4E78" w:rsidRDefault="00134CA6" w:rsidP="00E70395">
            <w:pPr>
              <w:pStyle w:val="ConsPlusNormal"/>
              <w:keepNext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4E78">
              <w:rPr>
                <w:rFonts w:ascii="Times New Roman" w:hAnsi="Times New Roman" w:cs="Times New Roman"/>
                <w:sz w:val="22"/>
                <w:szCs w:val="22"/>
              </w:rPr>
              <w:t>15.4. Способы расчета индикативных показателей</w:t>
            </w:r>
          </w:p>
        </w:tc>
      </w:tr>
      <w:tr w:rsidR="00A86754" w:rsidRPr="00AD4E78" w:rsidTr="004234FF">
        <w:tc>
          <w:tcPr>
            <w:tcW w:w="3572" w:type="dxa"/>
          </w:tcPr>
          <w:p w:rsidR="00CD0932" w:rsidRPr="00AD4E78" w:rsidRDefault="00D9536D" w:rsidP="00CC7531">
            <w:pPr>
              <w:keepNext/>
              <w:spacing w:after="0" w:line="240" w:lineRule="auto"/>
              <w:ind w:left="57" w:righ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Профилактика совершения административных правонарушений </w:t>
            </w:r>
            <w:r w:rsidR="00CD0932" w:rsidRPr="00AD4E78">
              <w:rPr>
                <w:rFonts w:ascii="Times New Roman" w:hAnsi="Times New Roman"/>
              </w:rPr>
              <w:t>и повышение ответственности за правонарушения в сфере благоустройства, необходимые для стимулирования соблюдения должностными, юридическими лицами и гражданами основных норм и правил благоустройства, путем внесения в закон Белгородской области № 35 «Об административных правонарушениях на территории Белгородской области» следующих административных составов:</w:t>
            </w:r>
          </w:p>
          <w:p w:rsidR="00275069" w:rsidRPr="00275069" w:rsidRDefault="00275069" w:rsidP="00275069">
            <w:pPr>
              <w:keepNext/>
              <w:spacing w:after="0" w:line="240" w:lineRule="auto"/>
              <w:ind w:left="57" w:right="57"/>
              <w:jc w:val="center"/>
              <w:rPr>
                <w:rFonts w:ascii="Times New Roman" w:hAnsi="Times New Roman"/>
              </w:rPr>
            </w:pPr>
            <w:r w:rsidRPr="00275069">
              <w:rPr>
                <w:rFonts w:ascii="Times New Roman" w:hAnsi="Times New Roman"/>
              </w:rPr>
              <w:t>- нарушение требований по уборке территорий муниципальных образований в зимний период;</w:t>
            </w:r>
          </w:p>
          <w:p w:rsidR="00275069" w:rsidRPr="00275069" w:rsidRDefault="00275069" w:rsidP="00275069">
            <w:pPr>
              <w:keepNext/>
              <w:spacing w:after="0" w:line="240" w:lineRule="auto"/>
              <w:ind w:left="57" w:right="57"/>
              <w:jc w:val="center"/>
              <w:rPr>
                <w:rFonts w:ascii="Times New Roman" w:hAnsi="Times New Roman"/>
              </w:rPr>
            </w:pPr>
            <w:r w:rsidRPr="00275069">
              <w:rPr>
                <w:rFonts w:ascii="Times New Roman" w:hAnsi="Times New Roman"/>
              </w:rPr>
              <w:t>- нарушение требований к праздничному оформлению территории муниципального образования;</w:t>
            </w:r>
          </w:p>
          <w:p w:rsidR="00275069" w:rsidRPr="00275069" w:rsidRDefault="00275069" w:rsidP="00275069">
            <w:pPr>
              <w:keepNext/>
              <w:spacing w:after="0" w:line="240" w:lineRule="auto"/>
              <w:ind w:left="57" w:right="57"/>
              <w:jc w:val="center"/>
              <w:rPr>
                <w:rFonts w:ascii="Times New Roman" w:hAnsi="Times New Roman"/>
              </w:rPr>
            </w:pPr>
            <w:r w:rsidRPr="00275069">
              <w:rPr>
                <w:rFonts w:ascii="Times New Roman" w:hAnsi="Times New Roman"/>
              </w:rPr>
              <w:t>- нарушение требований к размещению и содержанию указателей наименований улиц, площадей, проездов, переулков, проспектов, шоссе, набережных, скверов, тупиков, бульваров, аллей, путепроводов, эстакад, тоннелей, номеров домов;</w:t>
            </w:r>
          </w:p>
          <w:p w:rsidR="00275069" w:rsidRPr="00275069" w:rsidRDefault="00275069" w:rsidP="00275069">
            <w:pPr>
              <w:keepNext/>
              <w:spacing w:after="0" w:line="240" w:lineRule="auto"/>
              <w:ind w:left="57" w:right="57"/>
              <w:jc w:val="center"/>
              <w:rPr>
                <w:rFonts w:ascii="Times New Roman" w:hAnsi="Times New Roman"/>
              </w:rPr>
            </w:pPr>
            <w:r w:rsidRPr="00275069">
              <w:rPr>
                <w:rFonts w:ascii="Times New Roman" w:hAnsi="Times New Roman"/>
              </w:rPr>
              <w:t>- нарушение правил размещения, содержания и эксплуатации устройств наружного освещения;</w:t>
            </w:r>
          </w:p>
          <w:p w:rsidR="00275069" w:rsidRPr="00275069" w:rsidRDefault="00275069" w:rsidP="00275069">
            <w:pPr>
              <w:keepNext/>
              <w:spacing w:after="0" w:line="240" w:lineRule="auto"/>
              <w:ind w:left="57" w:right="57"/>
              <w:jc w:val="center"/>
              <w:rPr>
                <w:rFonts w:ascii="Times New Roman" w:hAnsi="Times New Roman"/>
              </w:rPr>
            </w:pPr>
            <w:r w:rsidRPr="00275069">
              <w:rPr>
                <w:rFonts w:ascii="Times New Roman" w:hAnsi="Times New Roman"/>
              </w:rPr>
              <w:t>- самовольное изменение фасада здания, сооружения;</w:t>
            </w:r>
          </w:p>
          <w:p w:rsidR="00275069" w:rsidRPr="00275069" w:rsidRDefault="00275069" w:rsidP="00275069">
            <w:pPr>
              <w:keepNext/>
              <w:spacing w:after="0" w:line="240" w:lineRule="auto"/>
              <w:ind w:left="57" w:right="57"/>
              <w:jc w:val="center"/>
              <w:rPr>
                <w:rFonts w:ascii="Times New Roman" w:hAnsi="Times New Roman"/>
              </w:rPr>
            </w:pPr>
            <w:r w:rsidRPr="00275069">
              <w:rPr>
                <w:rFonts w:ascii="Times New Roman" w:hAnsi="Times New Roman"/>
              </w:rPr>
              <w:t>- нарушение требований по организации стоков ливневых вод;</w:t>
            </w:r>
          </w:p>
          <w:p w:rsidR="00A86754" w:rsidRPr="00AD4E78" w:rsidRDefault="00275069" w:rsidP="00275069">
            <w:pPr>
              <w:keepNext/>
              <w:spacing w:after="0" w:line="240" w:lineRule="auto"/>
              <w:ind w:left="57" w:right="57"/>
              <w:jc w:val="center"/>
              <w:rPr>
                <w:rFonts w:ascii="Times New Roman" w:hAnsi="Times New Roman"/>
                <w:iCs/>
              </w:rPr>
            </w:pPr>
            <w:r w:rsidRPr="00275069">
              <w:rPr>
                <w:rFonts w:ascii="Times New Roman" w:hAnsi="Times New Roman"/>
              </w:rPr>
              <w:t>- вынос отходов к местам сбора в дни и часы, неустановленные графиком.</w:t>
            </w:r>
          </w:p>
        </w:tc>
        <w:tc>
          <w:tcPr>
            <w:tcW w:w="2693" w:type="dxa"/>
          </w:tcPr>
          <w:p w:rsidR="00A86754" w:rsidRPr="00AD4E78" w:rsidRDefault="00A86754" w:rsidP="00CC7531">
            <w:pPr>
              <w:keepNext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E78">
              <w:rPr>
                <w:rFonts w:ascii="Times New Roman" w:hAnsi="Times New Roman"/>
              </w:rPr>
              <w:t xml:space="preserve">Принятие </w:t>
            </w:r>
            <w:r w:rsidR="00407700" w:rsidRPr="00AD4E78">
              <w:rPr>
                <w:rFonts w:ascii="Times New Roman" w:hAnsi="Times New Roman"/>
              </w:rPr>
              <w:t xml:space="preserve">закона Белгородской области </w:t>
            </w:r>
            <w:r w:rsidR="00CD0932" w:rsidRPr="00AD4E78">
              <w:rPr>
                <w:rFonts w:ascii="Times New Roman" w:hAnsi="Times New Roman"/>
              </w:rPr>
              <w:t>«О внесении изменений в закон Белгородской области «Об административных правонарушениях на территории Белгородской области»</w:t>
            </w:r>
          </w:p>
        </w:tc>
        <w:tc>
          <w:tcPr>
            <w:tcW w:w="2126" w:type="dxa"/>
          </w:tcPr>
          <w:p w:rsidR="00A86754" w:rsidRPr="00AD4E78" w:rsidRDefault="00A86754" w:rsidP="00CC7531">
            <w:pPr>
              <w:keepNext/>
              <w:autoSpaceDE w:val="0"/>
              <w:autoSpaceDN w:val="0"/>
              <w:adjustRightInd w:val="0"/>
              <w:spacing w:after="0" w:line="240" w:lineRule="auto"/>
              <w:ind w:firstLine="85"/>
              <w:jc w:val="center"/>
              <w:rPr>
                <w:rFonts w:ascii="Times New Roman" w:hAnsi="Times New Roman"/>
              </w:rPr>
            </w:pPr>
            <w:r w:rsidRPr="00AD4E78">
              <w:rPr>
                <w:rFonts w:ascii="Times New Roman" w:hAnsi="Times New Roman"/>
              </w:rPr>
              <w:t>П</w:t>
            </w:r>
            <w:r w:rsidR="00CD0932" w:rsidRPr="00AD4E78">
              <w:rPr>
                <w:rFonts w:ascii="Times New Roman" w:hAnsi="Times New Roman"/>
              </w:rPr>
              <w:t>ринят/не принят</w:t>
            </w:r>
            <w:r w:rsidRPr="00AD4E78">
              <w:rPr>
                <w:rFonts w:ascii="Times New Roman" w:hAnsi="Times New Roman"/>
              </w:rPr>
              <w:t xml:space="preserve"> </w:t>
            </w:r>
            <w:r w:rsidR="00CD0932" w:rsidRPr="00AD4E78">
              <w:rPr>
                <w:rFonts w:ascii="Times New Roman" w:hAnsi="Times New Roman"/>
              </w:rPr>
              <w:t>закон Белгородской области</w:t>
            </w:r>
          </w:p>
          <w:p w:rsidR="00A86754" w:rsidRPr="00AD4E78" w:rsidRDefault="00A86754" w:rsidP="00CC7531">
            <w:pPr>
              <w:pStyle w:val="ConsPlusNormal"/>
              <w:keepNext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76" w:type="dxa"/>
          </w:tcPr>
          <w:p w:rsidR="00A86754" w:rsidRPr="00AD4E78" w:rsidRDefault="00A86754" w:rsidP="00CC7531">
            <w:pPr>
              <w:pStyle w:val="ConsPlusNormal"/>
              <w:keepNext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4E78">
              <w:rPr>
                <w:rFonts w:ascii="Times New Roman" w:hAnsi="Times New Roman" w:cs="Times New Roman"/>
                <w:sz w:val="22"/>
                <w:szCs w:val="22"/>
              </w:rPr>
              <w:t>_______</w:t>
            </w:r>
          </w:p>
        </w:tc>
      </w:tr>
    </w:tbl>
    <w:p w:rsidR="00134CA6" w:rsidRPr="00AD4E78" w:rsidRDefault="00134CA6" w:rsidP="00E70395">
      <w:pPr>
        <w:keepNext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86754" w:rsidRPr="00AD4E78" w:rsidRDefault="00134CA6" w:rsidP="00E70395">
      <w:pPr>
        <w:keepNext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D4E78">
        <w:rPr>
          <w:rFonts w:ascii="Times New Roman" w:hAnsi="Times New Roman"/>
          <w:i/>
          <w:sz w:val="24"/>
          <w:szCs w:val="24"/>
        </w:rPr>
        <w:t>15.5. Информация о программах мониторинга и иных способах (методах) оценки достижения заявленных целей регулирования:</w:t>
      </w:r>
      <w:r w:rsidR="002F0F0F" w:rsidRPr="00AD4E78">
        <w:rPr>
          <w:rFonts w:ascii="Times New Roman" w:hAnsi="Times New Roman"/>
          <w:i/>
          <w:sz w:val="24"/>
          <w:szCs w:val="24"/>
        </w:rPr>
        <w:t xml:space="preserve"> </w:t>
      </w:r>
    </w:p>
    <w:p w:rsidR="007B01F8" w:rsidRPr="00AD4E78" w:rsidRDefault="007B01F8" w:rsidP="00A86754">
      <w:pPr>
        <w:keepNext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AD4E78">
        <w:rPr>
          <w:rFonts w:ascii="Times New Roman" w:hAnsi="Times New Roman"/>
          <w:bCs/>
          <w:sz w:val="24"/>
          <w:szCs w:val="24"/>
        </w:rPr>
        <w:lastRenderedPageBreak/>
        <w:t>Количество привлеченных к административной ответственности граждан, индивидуальных предпринимателей, юридических лиц, должностных лиц за нарушение закона Белгородской области «Об административных правонарушениях на территории</w:t>
      </w:r>
    </w:p>
    <w:p w:rsidR="009A735C" w:rsidRPr="00AD4E78" w:rsidRDefault="00CD0932" w:rsidP="00A86754">
      <w:pPr>
        <w:keepNext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AD4E78">
        <w:rPr>
          <w:rFonts w:ascii="Times New Roman" w:hAnsi="Times New Roman"/>
          <w:bCs/>
          <w:sz w:val="24"/>
          <w:szCs w:val="24"/>
        </w:rPr>
        <w:t xml:space="preserve">Белгородской области» и количество вынесенных постановлений по делам об административных правонарушениях. </w:t>
      </w:r>
    </w:p>
    <w:p w:rsidR="003664FC" w:rsidRPr="00AD4E78" w:rsidRDefault="003664FC" w:rsidP="00A86754">
      <w:pPr>
        <w:keepNext/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</w:p>
    <w:p w:rsidR="00A86754" w:rsidRPr="00AD4E78" w:rsidRDefault="00134CA6" w:rsidP="00E70395">
      <w:pPr>
        <w:keepNext/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AD4E78">
        <w:rPr>
          <w:rFonts w:ascii="Times New Roman" w:hAnsi="Times New Roman"/>
          <w:i/>
          <w:sz w:val="24"/>
          <w:szCs w:val="24"/>
        </w:rPr>
        <w:t xml:space="preserve">15.6. Оценка затрат на осуществление мониторинга (в среднем в год): </w:t>
      </w:r>
    </w:p>
    <w:p w:rsidR="00A86754" w:rsidRPr="00AD4E78" w:rsidRDefault="00A86754" w:rsidP="00A86754">
      <w:pPr>
        <w:keepNext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D4E78">
        <w:rPr>
          <w:rFonts w:ascii="Times New Roman" w:hAnsi="Times New Roman"/>
          <w:sz w:val="24"/>
          <w:szCs w:val="24"/>
        </w:rPr>
        <w:t>Отсутствуют.</w:t>
      </w:r>
    </w:p>
    <w:p w:rsidR="00A86754" w:rsidRPr="00AD4E78" w:rsidRDefault="00A86754" w:rsidP="00A86754">
      <w:pPr>
        <w:keepNext/>
        <w:spacing w:after="0" w:line="240" w:lineRule="auto"/>
        <w:ind w:firstLine="708"/>
        <w:rPr>
          <w:rFonts w:ascii="Times New Roman" w:hAnsi="Times New Roman"/>
          <w:i/>
          <w:sz w:val="24"/>
          <w:szCs w:val="24"/>
        </w:rPr>
      </w:pPr>
    </w:p>
    <w:p w:rsidR="00E75F69" w:rsidRPr="00AD4E78" w:rsidRDefault="00134CA6" w:rsidP="00E70395">
      <w:pPr>
        <w:keepNext/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AD4E78">
        <w:rPr>
          <w:rFonts w:ascii="Times New Roman" w:hAnsi="Times New Roman"/>
          <w:i/>
          <w:sz w:val="24"/>
          <w:szCs w:val="24"/>
        </w:rPr>
        <w:t>15.7. Описание источников информации для расчета показателей (индикаторов):</w:t>
      </w:r>
    </w:p>
    <w:p w:rsidR="00A86754" w:rsidRPr="00AD4E78" w:rsidRDefault="00A86754" w:rsidP="00A86754">
      <w:pPr>
        <w:keepNext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D4E78">
        <w:rPr>
          <w:rFonts w:ascii="Times New Roman" w:hAnsi="Times New Roman"/>
          <w:sz w:val="24"/>
          <w:szCs w:val="24"/>
        </w:rPr>
        <w:t>Отсутствуют.</w:t>
      </w:r>
    </w:p>
    <w:p w:rsidR="00055C69" w:rsidRPr="00AD4E78" w:rsidRDefault="00055C69" w:rsidP="00E70395">
      <w:pPr>
        <w:keepNext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34CA6" w:rsidRPr="00AD4E78" w:rsidRDefault="00134CA6" w:rsidP="00E70395">
      <w:pPr>
        <w:keepNext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AD4E78">
        <w:rPr>
          <w:rFonts w:ascii="Times New Roman" w:hAnsi="Times New Roman"/>
          <w:b/>
          <w:bCs/>
          <w:sz w:val="24"/>
          <w:szCs w:val="24"/>
        </w:rPr>
        <w:t>16. Предполагаемая дата вступления в силу проекта нормативного правового акта, необходимость установления переходных положений (переходного периода), а также эксперимента*</w:t>
      </w:r>
    </w:p>
    <w:p w:rsidR="00DF266F" w:rsidRPr="00AD4E78" w:rsidRDefault="00DF266F" w:rsidP="00E70395">
      <w:pPr>
        <w:keepNext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86754" w:rsidRPr="00AD4E78" w:rsidRDefault="00134CA6" w:rsidP="00E70395">
      <w:pPr>
        <w:keepNext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4E78">
        <w:rPr>
          <w:rFonts w:ascii="Times New Roman" w:hAnsi="Times New Roman"/>
          <w:i/>
          <w:sz w:val="24"/>
          <w:szCs w:val="24"/>
        </w:rPr>
        <w:t>16.1. Предполагаемая дата вступления в силу проекта нормативного правового акта:</w:t>
      </w:r>
      <w:r w:rsidRPr="00AD4E78">
        <w:rPr>
          <w:rFonts w:ascii="Times New Roman" w:hAnsi="Times New Roman"/>
          <w:sz w:val="24"/>
          <w:szCs w:val="24"/>
        </w:rPr>
        <w:t xml:space="preserve"> </w:t>
      </w:r>
    </w:p>
    <w:p w:rsidR="00134CA6" w:rsidRPr="00AD4E78" w:rsidRDefault="00824101" w:rsidP="00A86754">
      <w:pPr>
        <w:keepNext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 </w:t>
      </w:r>
      <w:r w:rsidR="009E0C9B" w:rsidRPr="00AD4E78">
        <w:rPr>
          <w:rFonts w:ascii="Times New Roman" w:hAnsi="Times New Roman"/>
          <w:sz w:val="24"/>
          <w:szCs w:val="24"/>
        </w:rPr>
        <w:t>ква</w:t>
      </w:r>
      <w:r w:rsidR="00CD0932" w:rsidRPr="00AD4E78">
        <w:rPr>
          <w:rFonts w:ascii="Times New Roman" w:hAnsi="Times New Roman"/>
          <w:sz w:val="24"/>
          <w:szCs w:val="24"/>
        </w:rPr>
        <w:t>ртал 2020</w:t>
      </w:r>
      <w:r w:rsidR="009E0C9B" w:rsidRPr="00AD4E78">
        <w:rPr>
          <w:rFonts w:ascii="Times New Roman" w:hAnsi="Times New Roman"/>
          <w:sz w:val="24"/>
          <w:szCs w:val="24"/>
        </w:rPr>
        <w:t xml:space="preserve"> </w:t>
      </w:r>
      <w:r w:rsidR="001F4E50" w:rsidRPr="00AD4E78">
        <w:rPr>
          <w:rFonts w:ascii="Times New Roman" w:hAnsi="Times New Roman"/>
          <w:sz w:val="24"/>
          <w:szCs w:val="24"/>
        </w:rPr>
        <w:t>г.</w:t>
      </w:r>
    </w:p>
    <w:p w:rsidR="00E91A6B" w:rsidRPr="00AD4E78" w:rsidRDefault="00E91A6B" w:rsidP="00A86754">
      <w:pPr>
        <w:keepNext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34CA6" w:rsidRPr="00AD4E78" w:rsidRDefault="00134CA6" w:rsidP="00E70395">
      <w:pPr>
        <w:keepNext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D4E78">
        <w:rPr>
          <w:rFonts w:ascii="Times New Roman" w:hAnsi="Times New Roman"/>
          <w:i/>
          <w:sz w:val="24"/>
          <w:szCs w:val="24"/>
        </w:rPr>
        <w:t>16.2. Необходимость установления переходных положений (переходного периода):</w:t>
      </w:r>
    </w:p>
    <w:p w:rsidR="003E2B3C" w:rsidRPr="00AD4E78" w:rsidRDefault="003E2B3C" w:rsidP="00A86754">
      <w:pPr>
        <w:keepNext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D4E78">
        <w:rPr>
          <w:rFonts w:ascii="Times New Roman" w:hAnsi="Times New Roman"/>
          <w:sz w:val="24"/>
          <w:szCs w:val="24"/>
        </w:rPr>
        <w:t>Необходимость установления переходного периода отсутствует.</w:t>
      </w:r>
    </w:p>
    <w:p w:rsidR="00A86754" w:rsidRPr="00AD4E78" w:rsidRDefault="00A86754" w:rsidP="00A86754">
      <w:pPr>
        <w:keepNext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86754" w:rsidRPr="00AD4E78" w:rsidRDefault="00134CA6" w:rsidP="00E70395">
      <w:pPr>
        <w:keepNext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D4E78">
        <w:rPr>
          <w:rFonts w:ascii="Times New Roman" w:hAnsi="Times New Roman"/>
          <w:i/>
          <w:sz w:val="24"/>
          <w:szCs w:val="24"/>
        </w:rPr>
        <w:t>16.3. Срок (если есть необходимость):</w:t>
      </w:r>
      <w:r w:rsidR="003E2B3C" w:rsidRPr="00AD4E78">
        <w:rPr>
          <w:rFonts w:ascii="Times New Roman" w:hAnsi="Times New Roman"/>
          <w:i/>
          <w:sz w:val="24"/>
          <w:szCs w:val="24"/>
        </w:rPr>
        <w:t xml:space="preserve"> </w:t>
      </w:r>
    </w:p>
    <w:p w:rsidR="00A0041D" w:rsidRPr="00AD4E78" w:rsidRDefault="003E2B3C" w:rsidP="00A86754">
      <w:pPr>
        <w:keepNext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D4E78">
        <w:rPr>
          <w:rFonts w:ascii="Times New Roman" w:hAnsi="Times New Roman"/>
          <w:sz w:val="24"/>
          <w:szCs w:val="24"/>
        </w:rPr>
        <w:t>Нет</w:t>
      </w:r>
    </w:p>
    <w:p w:rsidR="00A86754" w:rsidRPr="00AD4E78" w:rsidRDefault="00A86754" w:rsidP="00E70395">
      <w:pPr>
        <w:keepNext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A86754" w:rsidRPr="00AD4E78" w:rsidRDefault="00134CA6" w:rsidP="00E70395">
      <w:pPr>
        <w:keepNext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4E78">
        <w:rPr>
          <w:rFonts w:ascii="Times New Roman" w:hAnsi="Times New Roman"/>
          <w:i/>
          <w:sz w:val="24"/>
          <w:szCs w:val="24"/>
        </w:rPr>
        <w:t>16.4. Обоснование необходимости установления эксперимента:</w:t>
      </w:r>
      <w:r w:rsidR="003E2B3C" w:rsidRPr="00AD4E78">
        <w:rPr>
          <w:rFonts w:ascii="Times New Roman" w:hAnsi="Times New Roman"/>
          <w:sz w:val="24"/>
          <w:szCs w:val="24"/>
        </w:rPr>
        <w:t xml:space="preserve"> </w:t>
      </w:r>
    </w:p>
    <w:p w:rsidR="00134CA6" w:rsidRPr="00AD4E78" w:rsidRDefault="003E2B3C" w:rsidP="00A86754">
      <w:pPr>
        <w:keepNext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D4E78">
        <w:rPr>
          <w:rFonts w:ascii="Times New Roman" w:hAnsi="Times New Roman"/>
          <w:sz w:val="24"/>
          <w:szCs w:val="24"/>
        </w:rPr>
        <w:t>Нет.</w:t>
      </w:r>
    </w:p>
    <w:p w:rsidR="00A86754" w:rsidRPr="00AD4E78" w:rsidRDefault="00A86754" w:rsidP="00E70395">
      <w:pPr>
        <w:keepNext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86754" w:rsidRPr="00AD4E78" w:rsidRDefault="00134CA6" w:rsidP="00E70395">
      <w:pPr>
        <w:keepNext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D4E78">
        <w:rPr>
          <w:rFonts w:ascii="Times New Roman" w:hAnsi="Times New Roman"/>
          <w:i/>
          <w:sz w:val="24"/>
          <w:szCs w:val="24"/>
        </w:rPr>
        <w:t>16.5. Цель проведения эксперимента:</w:t>
      </w:r>
      <w:r w:rsidR="003E2B3C" w:rsidRPr="00AD4E78">
        <w:rPr>
          <w:rFonts w:ascii="Times New Roman" w:hAnsi="Times New Roman"/>
          <w:i/>
          <w:sz w:val="24"/>
          <w:szCs w:val="24"/>
        </w:rPr>
        <w:t xml:space="preserve"> </w:t>
      </w:r>
    </w:p>
    <w:p w:rsidR="00134CA6" w:rsidRPr="00AD4E78" w:rsidRDefault="003E2B3C" w:rsidP="00A86754">
      <w:pPr>
        <w:keepNext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D4E78">
        <w:rPr>
          <w:rFonts w:ascii="Times New Roman" w:hAnsi="Times New Roman"/>
          <w:sz w:val="24"/>
          <w:szCs w:val="24"/>
        </w:rPr>
        <w:t>Отсутствует.</w:t>
      </w:r>
    </w:p>
    <w:p w:rsidR="00A86754" w:rsidRPr="00AD4E78" w:rsidRDefault="00A86754" w:rsidP="00E70395">
      <w:pPr>
        <w:keepNext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A86754" w:rsidRPr="00AD4E78" w:rsidRDefault="00134CA6" w:rsidP="00E70395">
      <w:pPr>
        <w:keepNext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D4E78">
        <w:rPr>
          <w:rFonts w:ascii="Times New Roman" w:hAnsi="Times New Roman"/>
          <w:i/>
          <w:sz w:val="24"/>
          <w:szCs w:val="24"/>
        </w:rPr>
        <w:t>16.6. Срок проведения эксперимента:</w:t>
      </w:r>
      <w:r w:rsidR="003E2B3C" w:rsidRPr="00AD4E78">
        <w:rPr>
          <w:rFonts w:ascii="Times New Roman" w:hAnsi="Times New Roman"/>
          <w:i/>
          <w:sz w:val="24"/>
          <w:szCs w:val="24"/>
        </w:rPr>
        <w:t xml:space="preserve"> </w:t>
      </w:r>
    </w:p>
    <w:p w:rsidR="00134CA6" w:rsidRPr="00AD4E78" w:rsidRDefault="003E2B3C" w:rsidP="00A86754">
      <w:pPr>
        <w:keepNext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D4E78">
        <w:rPr>
          <w:rFonts w:ascii="Times New Roman" w:hAnsi="Times New Roman"/>
          <w:sz w:val="24"/>
          <w:szCs w:val="24"/>
        </w:rPr>
        <w:t>Нет.</w:t>
      </w:r>
    </w:p>
    <w:p w:rsidR="00A86754" w:rsidRPr="00AD4E78" w:rsidRDefault="00A86754" w:rsidP="00E70395">
      <w:pPr>
        <w:keepNext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A86754" w:rsidRPr="00AD4E78" w:rsidRDefault="00134CA6" w:rsidP="00E70395">
      <w:pPr>
        <w:keepNext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4E78">
        <w:rPr>
          <w:rFonts w:ascii="Times New Roman" w:hAnsi="Times New Roman"/>
          <w:i/>
          <w:sz w:val="24"/>
          <w:szCs w:val="24"/>
        </w:rPr>
        <w:t>16.7. Необходимые для проведения эксперимента материальные и организационно-технические ресурсы:</w:t>
      </w:r>
      <w:r w:rsidR="003E2B3C" w:rsidRPr="00AD4E78">
        <w:rPr>
          <w:rFonts w:ascii="Times New Roman" w:hAnsi="Times New Roman"/>
          <w:sz w:val="24"/>
          <w:szCs w:val="24"/>
        </w:rPr>
        <w:t xml:space="preserve"> </w:t>
      </w:r>
    </w:p>
    <w:p w:rsidR="00134CA6" w:rsidRPr="00AD4E78" w:rsidRDefault="003E2B3C" w:rsidP="00A86754">
      <w:pPr>
        <w:keepNext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D4E78">
        <w:rPr>
          <w:rFonts w:ascii="Times New Roman" w:hAnsi="Times New Roman"/>
          <w:sz w:val="24"/>
          <w:szCs w:val="24"/>
        </w:rPr>
        <w:t>Отсутству</w:t>
      </w:r>
      <w:r w:rsidR="002F0F0F" w:rsidRPr="00AD4E78">
        <w:rPr>
          <w:rFonts w:ascii="Times New Roman" w:hAnsi="Times New Roman"/>
          <w:sz w:val="24"/>
          <w:szCs w:val="24"/>
        </w:rPr>
        <w:t>ю</w:t>
      </w:r>
      <w:r w:rsidRPr="00AD4E78">
        <w:rPr>
          <w:rFonts w:ascii="Times New Roman" w:hAnsi="Times New Roman"/>
          <w:sz w:val="24"/>
          <w:szCs w:val="24"/>
        </w:rPr>
        <w:t>т.</w:t>
      </w:r>
    </w:p>
    <w:p w:rsidR="00A86754" w:rsidRPr="00AD4E78" w:rsidRDefault="00A86754" w:rsidP="00DD4376">
      <w:pPr>
        <w:keepNext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A86754" w:rsidRPr="00AD4E78" w:rsidRDefault="00134CA6" w:rsidP="00DD4376">
      <w:pPr>
        <w:keepNext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4E78">
        <w:rPr>
          <w:rFonts w:ascii="Times New Roman" w:hAnsi="Times New Roman"/>
          <w:i/>
          <w:sz w:val="24"/>
          <w:szCs w:val="24"/>
        </w:rPr>
        <w:t xml:space="preserve">16.8. Перечень субъектов Российской Федерации, на территориях </w:t>
      </w:r>
      <w:r w:rsidR="00D907CD" w:rsidRPr="00AD4E78">
        <w:rPr>
          <w:rFonts w:ascii="Times New Roman" w:hAnsi="Times New Roman"/>
          <w:i/>
          <w:sz w:val="24"/>
          <w:szCs w:val="24"/>
        </w:rPr>
        <w:t xml:space="preserve">которых </w:t>
      </w:r>
      <w:r w:rsidRPr="00AD4E78">
        <w:rPr>
          <w:rFonts w:ascii="Times New Roman" w:hAnsi="Times New Roman"/>
          <w:i/>
          <w:sz w:val="24"/>
          <w:szCs w:val="24"/>
        </w:rPr>
        <w:t>проводится эксперимент:</w:t>
      </w:r>
      <w:r w:rsidR="003E2B3C" w:rsidRPr="00AD4E78">
        <w:rPr>
          <w:rFonts w:ascii="Times New Roman" w:hAnsi="Times New Roman"/>
          <w:sz w:val="24"/>
          <w:szCs w:val="24"/>
        </w:rPr>
        <w:t xml:space="preserve"> </w:t>
      </w:r>
    </w:p>
    <w:p w:rsidR="00134CA6" w:rsidRPr="00AD4E78" w:rsidRDefault="003E2B3C" w:rsidP="00DD4376">
      <w:pPr>
        <w:keepNext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D4E78">
        <w:rPr>
          <w:rFonts w:ascii="Times New Roman" w:hAnsi="Times New Roman"/>
          <w:sz w:val="24"/>
          <w:szCs w:val="24"/>
        </w:rPr>
        <w:t>Нет.</w:t>
      </w:r>
    </w:p>
    <w:p w:rsidR="00A86754" w:rsidRPr="00AD4E78" w:rsidRDefault="00A86754" w:rsidP="00DD4376">
      <w:pPr>
        <w:keepNext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A86754" w:rsidRPr="00AD4E78" w:rsidRDefault="00134CA6" w:rsidP="00DD4376">
      <w:pPr>
        <w:keepNext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4E78">
        <w:rPr>
          <w:rFonts w:ascii="Times New Roman" w:hAnsi="Times New Roman"/>
          <w:i/>
          <w:sz w:val="24"/>
          <w:szCs w:val="24"/>
        </w:rPr>
        <w:t xml:space="preserve">16.9. Индикативные показатели, в соответствии с которыми </w:t>
      </w:r>
      <w:r w:rsidR="002E53A4" w:rsidRPr="00AD4E78">
        <w:rPr>
          <w:rFonts w:ascii="Times New Roman" w:hAnsi="Times New Roman"/>
          <w:i/>
          <w:sz w:val="24"/>
          <w:szCs w:val="24"/>
        </w:rPr>
        <w:t xml:space="preserve">осуществляется </w:t>
      </w:r>
      <w:r w:rsidRPr="00AD4E78">
        <w:rPr>
          <w:rFonts w:ascii="Times New Roman" w:hAnsi="Times New Roman"/>
          <w:i/>
          <w:sz w:val="24"/>
          <w:szCs w:val="24"/>
        </w:rPr>
        <w:t>оценка достижения заявленных целей эксперимента по итогам проведения:</w:t>
      </w:r>
      <w:r w:rsidR="00AE27D5" w:rsidRPr="00AD4E78">
        <w:rPr>
          <w:rFonts w:ascii="Times New Roman" w:hAnsi="Times New Roman"/>
          <w:sz w:val="24"/>
          <w:szCs w:val="24"/>
        </w:rPr>
        <w:t xml:space="preserve"> </w:t>
      </w:r>
    </w:p>
    <w:p w:rsidR="00134CA6" w:rsidRPr="00AD4E78" w:rsidRDefault="00AE27D5" w:rsidP="00DD4376">
      <w:pPr>
        <w:keepNext/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AD4E78">
        <w:rPr>
          <w:rFonts w:ascii="Times New Roman" w:hAnsi="Times New Roman"/>
          <w:sz w:val="24"/>
          <w:szCs w:val="24"/>
        </w:rPr>
        <w:t>Нет.</w:t>
      </w:r>
    </w:p>
    <w:p w:rsidR="008457B1" w:rsidRPr="00AD4E78" w:rsidRDefault="008457B1" w:rsidP="00DD4376">
      <w:pPr>
        <w:keepNext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sectPr w:rsidR="008457B1" w:rsidRPr="00AD4E78" w:rsidSect="00E43DA4">
      <w:headerReference w:type="even" r:id="rId9"/>
      <w:headerReference w:type="default" r:id="rId10"/>
      <w:pgSz w:w="11906" w:h="16838"/>
      <w:pgMar w:top="1134" w:right="709" w:bottom="709" w:left="1134" w:header="510" w:footer="397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3161" w:rsidRDefault="00573161">
      <w:pPr>
        <w:spacing w:after="0" w:line="240" w:lineRule="auto"/>
      </w:pPr>
      <w:r>
        <w:separator/>
      </w:r>
    </w:p>
  </w:endnote>
  <w:endnote w:type="continuationSeparator" w:id="0">
    <w:p w:rsidR="00573161" w:rsidRDefault="005731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3161" w:rsidRDefault="00573161">
      <w:pPr>
        <w:spacing w:after="0" w:line="240" w:lineRule="auto"/>
      </w:pPr>
      <w:r>
        <w:separator/>
      </w:r>
    </w:p>
  </w:footnote>
  <w:footnote w:type="continuationSeparator" w:id="0">
    <w:p w:rsidR="00573161" w:rsidRDefault="005731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3C98" w:rsidRDefault="00E631D2" w:rsidP="002F10AA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EA3C98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EA3C98" w:rsidRDefault="00EA3C9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3C98" w:rsidRPr="001A163E" w:rsidRDefault="00E631D2">
    <w:pPr>
      <w:pStyle w:val="a3"/>
      <w:jc w:val="center"/>
      <w:rPr>
        <w:sz w:val="24"/>
        <w:szCs w:val="24"/>
      </w:rPr>
    </w:pPr>
    <w:r w:rsidRPr="001A163E">
      <w:rPr>
        <w:sz w:val="24"/>
        <w:szCs w:val="24"/>
      </w:rPr>
      <w:fldChar w:fldCharType="begin"/>
    </w:r>
    <w:r w:rsidR="00EA3C98" w:rsidRPr="001A163E">
      <w:rPr>
        <w:sz w:val="24"/>
        <w:szCs w:val="24"/>
      </w:rPr>
      <w:instrText xml:space="preserve"> PAGE   \* MERGEFORMAT </w:instrText>
    </w:r>
    <w:r w:rsidRPr="001A163E">
      <w:rPr>
        <w:sz w:val="24"/>
        <w:szCs w:val="24"/>
      </w:rPr>
      <w:fldChar w:fldCharType="separate"/>
    </w:r>
    <w:r w:rsidR="002A4E03">
      <w:rPr>
        <w:noProof/>
        <w:sz w:val="24"/>
        <w:szCs w:val="24"/>
      </w:rPr>
      <w:t>3</w:t>
    </w:r>
    <w:r w:rsidRPr="001A163E">
      <w:rPr>
        <w:noProof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1A66FD2"/>
    <w:lvl w:ilvl="0">
      <w:numFmt w:val="bullet"/>
      <w:lvlText w:val="*"/>
      <w:lvlJc w:val="left"/>
    </w:lvl>
  </w:abstractNum>
  <w:abstractNum w:abstractNumId="1" w15:restartNumberingAfterBreak="0">
    <w:nsid w:val="043C11C7"/>
    <w:multiLevelType w:val="multilevel"/>
    <w:tmpl w:val="783CF33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 w15:restartNumberingAfterBreak="0">
    <w:nsid w:val="06CC782F"/>
    <w:multiLevelType w:val="hybridMultilevel"/>
    <w:tmpl w:val="E834C456"/>
    <w:lvl w:ilvl="0" w:tplc="04190001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E75B3D"/>
    <w:multiLevelType w:val="hybridMultilevel"/>
    <w:tmpl w:val="D00AB3C2"/>
    <w:lvl w:ilvl="0" w:tplc="9010447C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8DA3937"/>
    <w:multiLevelType w:val="singleLevel"/>
    <w:tmpl w:val="76B0C8C0"/>
    <w:lvl w:ilvl="0">
      <w:start w:val="4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09C90B9D"/>
    <w:multiLevelType w:val="hybridMultilevel"/>
    <w:tmpl w:val="2C287E76"/>
    <w:lvl w:ilvl="0" w:tplc="B66E2D0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F001CA2"/>
    <w:multiLevelType w:val="hybridMultilevel"/>
    <w:tmpl w:val="A8BCD66A"/>
    <w:lvl w:ilvl="0" w:tplc="6220F654">
      <w:start w:val="6"/>
      <w:numFmt w:val="bullet"/>
      <w:lvlText w:val=""/>
      <w:lvlJc w:val="left"/>
      <w:pPr>
        <w:ind w:left="39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7" w15:restartNumberingAfterBreak="0">
    <w:nsid w:val="11191ED4"/>
    <w:multiLevelType w:val="hybridMultilevel"/>
    <w:tmpl w:val="BA90BE1C"/>
    <w:lvl w:ilvl="0" w:tplc="6A40A7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C11453"/>
    <w:multiLevelType w:val="hybridMultilevel"/>
    <w:tmpl w:val="009A5B3C"/>
    <w:lvl w:ilvl="0" w:tplc="614042EE">
      <w:start w:val="1"/>
      <w:numFmt w:val="decimal"/>
      <w:lvlText w:val="%1."/>
      <w:lvlJc w:val="left"/>
      <w:pPr>
        <w:tabs>
          <w:tab w:val="num" w:pos="960"/>
        </w:tabs>
        <w:ind w:left="96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9" w15:restartNumberingAfterBreak="0">
    <w:nsid w:val="14071154"/>
    <w:multiLevelType w:val="hybridMultilevel"/>
    <w:tmpl w:val="0F8477E8"/>
    <w:lvl w:ilvl="0" w:tplc="64E87474">
      <w:start w:val="9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 w15:restartNumberingAfterBreak="0">
    <w:nsid w:val="1AF43837"/>
    <w:multiLevelType w:val="hybridMultilevel"/>
    <w:tmpl w:val="A9B659FC"/>
    <w:lvl w:ilvl="0" w:tplc="D94CE8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1C534C7B"/>
    <w:multiLevelType w:val="hybridMultilevel"/>
    <w:tmpl w:val="48F2CD96"/>
    <w:lvl w:ilvl="0" w:tplc="54EEB550">
      <w:start w:val="14"/>
      <w:numFmt w:val="bullet"/>
      <w:lvlText w:val=""/>
      <w:lvlJc w:val="left"/>
      <w:pPr>
        <w:tabs>
          <w:tab w:val="num" w:pos="975"/>
        </w:tabs>
        <w:ind w:left="975" w:hanging="615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AC7195"/>
    <w:multiLevelType w:val="hybridMultilevel"/>
    <w:tmpl w:val="56AA1218"/>
    <w:lvl w:ilvl="0" w:tplc="C8F262A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 w15:restartNumberingAfterBreak="0">
    <w:nsid w:val="25E047EE"/>
    <w:multiLevelType w:val="hybridMultilevel"/>
    <w:tmpl w:val="2C287E76"/>
    <w:lvl w:ilvl="0" w:tplc="B66E2D0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5E85618"/>
    <w:multiLevelType w:val="hybridMultilevel"/>
    <w:tmpl w:val="F27AE940"/>
    <w:lvl w:ilvl="0" w:tplc="231C698E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6675380"/>
    <w:multiLevelType w:val="hybridMultilevel"/>
    <w:tmpl w:val="4678F76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72F425C"/>
    <w:multiLevelType w:val="multilevel"/>
    <w:tmpl w:val="0FC074C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7" w15:restartNumberingAfterBreak="0">
    <w:nsid w:val="38567364"/>
    <w:multiLevelType w:val="hybridMultilevel"/>
    <w:tmpl w:val="F6081C68"/>
    <w:lvl w:ilvl="0" w:tplc="84CC02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A21400D"/>
    <w:multiLevelType w:val="hybridMultilevel"/>
    <w:tmpl w:val="E1E6B4F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B25471"/>
    <w:multiLevelType w:val="multilevel"/>
    <w:tmpl w:val="900210D8"/>
    <w:lvl w:ilvl="0">
      <w:start w:val="2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64" w:hanging="810"/>
      </w:pPr>
      <w:rPr>
        <w:rFonts w:hint="default"/>
      </w:rPr>
    </w:lvl>
    <w:lvl w:ilvl="2">
      <w:start w:val="14"/>
      <w:numFmt w:val="decimal"/>
      <w:lvlText w:val="%1.%2.%3."/>
      <w:lvlJc w:val="left"/>
      <w:pPr>
        <w:ind w:left="1518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0" w15:restartNumberingAfterBreak="0">
    <w:nsid w:val="3F2A6449"/>
    <w:multiLevelType w:val="hybridMultilevel"/>
    <w:tmpl w:val="D5F6BA92"/>
    <w:lvl w:ilvl="0" w:tplc="4134E2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A02866"/>
    <w:multiLevelType w:val="hybridMultilevel"/>
    <w:tmpl w:val="1B68CF40"/>
    <w:lvl w:ilvl="0" w:tplc="C2B2BE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12C09E7"/>
    <w:multiLevelType w:val="hybridMultilevel"/>
    <w:tmpl w:val="8280FAC0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3205B9"/>
    <w:multiLevelType w:val="hybridMultilevel"/>
    <w:tmpl w:val="0F5A6D1C"/>
    <w:lvl w:ilvl="0" w:tplc="DAEACB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D95B69"/>
    <w:multiLevelType w:val="singleLevel"/>
    <w:tmpl w:val="B41C11C4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  <w:b w:val="0"/>
        <w:sz w:val="28"/>
        <w:szCs w:val="28"/>
      </w:rPr>
    </w:lvl>
  </w:abstractNum>
  <w:abstractNum w:abstractNumId="25" w15:restartNumberingAfterBreak="0">
    <w:nsid w:val="4C74386F"/>
    <w:multiLevelType w:val="hybridMultilevel"/>
    <w:tmpl w:val="8330458A"/>
    <w:lvl w:ilvl="0" w:tplc="F6C2223A">
      <w:start w:val="8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6" w15:restartNumberingAfterBreak="0">
    <w:nsid w:val="4CA9377D"/>
    <w:multiLevelType w:val="hybridMultilevel"/>
    <w:tmpl w:val="B27A6FF6"/>
    <w:lvl w:ilvl="0" w:tplc="FFFFFFFF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7" w15:restartNumberingAfterBreak="0">
    <w:nsid w:val="57261AAD"/>
    <w:multiLevelType w:val="hybridMultilevel"/>
    <w:tmpl w:val="EF3423FE"/>
    <w:lvl w:ilvl="0" w:tplc="7102CBFA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BE0752"/>
    <w:multiLevelType w:val="hybridMultilevel"/>
    <w:tmpl w:val="09882272"/>
    <w:lvl w:ilvl="0" w:tplc="77E2B3B8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 w15:restartNumberingAfterBreak="0">
    <w:nsid w:val="5F9B791E"/>
    <w:multiLevelType w:val="hybridMultilevel"/>
    <w:tmpl w:val="67AE06BC"/>
    <w:lvl w:ilvl="0" w:tplc="F39AF764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0" w15:restartNumberingAfterBreak="0">
    <w:nsid w:val="5FF50DBF"/>
    <w:multiLevelType w:val="multilevel"/>
    <w:tmpl w:val="26D8A9D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1" w15:restartNumberingAfterBreak="0">
    <w:nsid w:val="60875D21"/>
    <w:multiLevelType w:val="hybridMultilevel"/>
    <w:tmpl w:val="CC70640E"/>
    <w:lvl w:ilvl="0" w:tplc="808AB4B4">
      <w:start w:val="5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2" w15:restartNumberingAfterBreak="0">
    <w:nsid w:val="60A3153E"/>
    <w:multiLevelType w:val="hybridMultilevel"/>
    <w:tmpl w:val="3DE25C62"/>
    <w:lvl w:ilvl="0" w:tplc="F43E89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F93011"/>
    <w:multiLevelType w:val="hybridMultilevel"/>
    <w:tmpl w:val="0166201C"/>
    <w:lvl w:ilvl="0" w:tplc="50DC7A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665D5D63"/>
    <w:multiLevelType w:val="hybridMultilevel"/>
    <w:tmpl w:val="E5FA25C2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9152EA"/>
    <w:multiLevelType w:val="hybridMultilevel"/>
    <w:tmpl w:val="B080B378"/>
    <w:lvl w:ilvl="0" w:tplc="56A678D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 w15:restartNumberingAfterBreak="0">
    <w:nsid w:val="6FEB66E8"/>
    <w:multiLevelType w:val="multilevel"/>
    <w:tmpl w:val="36002378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7" w15:restartNumberingAfterBreak="0">
    <w:nsid w:val="707D4C5A"/>
    <w:multiLevelType w:val="hybridMultilevel"/>
    <w:tmpl w:val="B1EE9124"/>
    <w:lvl w:ilvl="0" w:tplc="7DB8A1EE"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8" w15:restartNumberingAfterBreak="0">
    <w:nsid w:val="73CF2306"/>
    <w:multiLevelType w:val="hybridMultilevel"/>
    <w:tmpl w:val="091CEE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12787C"/>
    <w:multiLevelType w:val="hybridMultilevel"/>
    <w:tmpl w:val="5C966B56"/>
    <w:lvl w:ilvl="0" w:tplc="04190001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F761B6"/>
    <w:multiLevelType w:val="hybridMultilevel"/>
    <w:tmpl w:val="64F0D41C"/>
    <w:lvl w:ilvl="0" w:tplc="C7989360">
      <w:start w:val="1"/>
      <w:numFmt w:val="decimal"/>
      <w:suff w:val="space"/>
      <w:lvlText w:val="%1."/>
      <w:lvlJc w:val="left"/>
      <w:pPr>
        <w:ind w:left="360" w:firstLine="43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A862CCF"/>
    <w:multiLevelType w:val="hybridMultilevel"/>
    <w:tmpl w:val="83AE2504"/>
    <w:lvl w:ilvl="0" w:tplc="0419000F">
      <w:start w:val="1"/>
      <w:numFmt w:val="decimal"/>
      <w:lvlText w:val="%1."/>
      <w:lvlJc w:val="left"/>
      <w:pPr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2" w15:restartNumberingAfterBreak="0">
    <w:nsid w:val="7B3B67E4"/>
    <w:multiLevelType w:val="hybridMultilevel"/>
    <w:tmpl w:val="2DC8B71A"/>
    <w:lvl w:ilvl="0" w:tplc="C5002C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623ECC"/>
    <w:multiLevelType w:val="hybridMultilevel"/>
    <w:tmpl w:val="3F2CFA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ECD6098"/>
    <w:multiLevelType w:val="hybridMultilevel"/>
    <w:tmpl w:val="7A60488E"/>
    <w:lvl w:ilvl="0" w:tplc="8E6E7AC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5" w15:restartNumberingAfterBreak="0">
    <w:nsid w:val="7EF12F53"/>
    <w:multiLevelType w:val="hybridMultilevel"/>
    <w:tmpl w:val="64F0D41C"/>
    <w:lvl w:ilvl="0" w:tplc="C7989360">
      <w:start w:val="1"/>
      <w:numFmt w:val="decimal"/>
      <w:suff w:val="space"/>
      <w:lvlText w:val="%1."/>
      <w:lvlJc w:val="left"/>
      <w:pPr>
        <w:ind w:left="360" w:firstLine="43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27"/>
  </w:num>
  <w:num w:numId="5">
    <w:abstractNumId w:val="28"/>
  </w:num>
  <w:num w:numId="6">
    <w:abstractNumId w:val="9"/>
  </w:num>
  <w:num w:numId="7">
    <w:abstractNumId w:val="24"/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48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35"/>
  </w:num>
  <w:num w:numId="11">
    <w:abstractNumId w:val="43"/>
  </w:num>
  <w:num w:numId="12">
    <w:abstractNumId w:val="26"/>
  </w:num>
  <w:num w:numId="13">
    <w:abstractNumId w:val="23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13"/>
  </w:num>
  <w:num w:numId="17">
    <w:abstractNumId w:val="21"/>
  </w:num>
  <w:num w:numId="18">
    <w:abstractNumId w:val="16"/>
  </w:num>
  <w:num w:numId="19">
    <w:abstractNumId w:val="1"/>
  </w:num>
  <w:num w:numId="20">
    <w:abstractNumId w:val="19"/>
  </w:num>
  <w:num w:numId="21">
    <w:abstractNumId w:val="14"/>
  </w:num>
  <w:num w:numId="22">
    <w:abstractNumId w:val="2"/>
  </w:num>
  <w:num w:numId="23">
    <w:abstractNumId w:val="41"/>
  </w:num>
  <w:num w:numId="24">
    <w:abstractNumId w:val="15"/>
  </w:num>
  <w:num w:numId="25">
    <w:abstractNumId w:val="29"/>
  </w:num>
  <w:num w:numId="26">
    <w:abstractNumId w:val="31"/>
  </w:num>
  <w:num w:numId="27">
    <w:abstractNumId w:val="25"/>
  </w:num>
  <w:num w:numId="28">
    <w:abstractNumId w:val="36"/>
  </w:num>
  <w:num w:numId="29">
    <w:abstractNumId w:val="37"/>
  </w:num>
  <w:num w:numId="30">
    <w:abstractNumId w:val="30"/>
  </w:num>
  <w:num w:numId="31">
    <w:abstractNumId w:val="11"/>
  </w:num>
  <w:num w:numId="32">
    <w:abstractNumId w:val="34"/>
  </w:num>
  <w:num w:numId="33">
    <w:abstractNumId w:val="39"/>
  </w:num>
  <w:num w:numId="34">
    <w:abstractNumId w:val="6"/>
  </w:num>
  <w:num w:numId="35">
    <w:abstractNumId w:val="20"/>
  </w:num>
  <w:num w:numId="36">
    <w:abstractNumId w:val="12"/>
  </w:num>
  <w:num w:numId="37">
    <w:abstractNumId w:val="44"/>
  </w:num>
  <w:num w:numId="38">
    <w:abstractNumId w:val="7"/>
  </w:num>
  <w:num w:numId="39">
    <w:abstractNumId w:val="17"/>
  </w:num>
  <w:num w:numId="40">
    <w:abstractNumId w:val="38"/>
  </w:num>
  <w:num w:numId="41">
    <w:abstractNumId w:val="33"/>
  </w:num>
  <w:num w:numId="42">
    <w:abstractNumId w:val="45"/>
  </w:num>
  <w:num w:numId="43">
    <w:abstractNumId w:val="40"/>
  </w:num>
  <w:num w:numId="44">
    <w:abstractNumId w:val="42"/>
  </w:num>
  <w:num w:numId="45">
    <w:abstractNumId w:val="10"/>
  </w:num>
  <w:num w:numId="46">
    <w:abstractNumId w:val="18"/>
  </w:num>
  <w:num w:numId="47">
    <w:abstractNumId w:val="22"/>
  </w:num>
  <w:num w:numId="4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737"/>
    <w:rsid w:val="00001C5A"/>
    <w:rsid w:val="00003354"/>
    <w:rsid w:val="000037EC"/>
    <w:rsid w:val="00003EC4"/>
    <w:rsid w:val="0000643E"/>
    <w:rsid w:val="000079BB"/>
    <w:rsid w:val="00012263"/>
    <w:rsid w:val="0002058A"/>
    <w:rsid w:val="00020A58"/>
    <w:rsid w:val="00021548"/>
    <w:rsid w:val="00022561"/>
    <w:rsid w:val="0002318A"/>
    <w:rsid w:val="00027E65"/>
    <w:rsid w:val="00031828"/>
    <w:rsid w:val="00040F26"/>
    <w:rsid w:val="00042873"/>
    <w:rsid w:val="00042AD7"/>
    <w:rsid w:val="00043E78"/>
    <w:rsid w:val="000446A9"/>
    <w:rsid w:val="00046433"/>
    <w:rsid w:val="00053CE4"/>
    <w:rsid w:val="00055C69"/>
    <w:rsid w:val="000667C8"/>
    <w:rsid w:val="00067E0F"/>
    <w:rsid w:val="00071B9E"/>
    <w:rsid w:val="00086557"/>
    <w:rsid w:val="00087CA6"/>
    <w:rsid w:val="000945FF"/>
    <w:rsid w:val="00096363"/>
    <w:rsid w:val="000A16FB"/>
    <w:rsid w:val="000A17FC"/>
    <w:rsid w:val="000A2E49"/>
    <w:rsid w:val="000A5552"/>
    <w:rsid w:val="000A6F02"/>
    <w:rsid w:val="000B19CA"/>
    <w:rsid w:val="000B38CD"/>
    <w:rsid w:val="000B3DEF"/>
    <w:rsid w:val="000B4D5F"/>
    <w:rsid w:val="000C6C67"/>
    <w:rsid w:val="000C7719"/>
    <w:rsid w:val="000D1A44"/>
    <w:rsid w:val="000D217A"/>
    <w:rsid w:val="000E3AF4"/>
    <w:rsid w:val="000E4C0A"/>
    <w:rsid w:val="000E59EF"/>
    <w:rsid w:val="000F1DC9"/>
    <w:rsid w:val="000F3747"/>
    <w:rsid w:val="000F3F2A"/>
    <w:rsid w:val="000F447E"/>
    <w:rsid w:val="000F64DE"/>
    <w:rsid w:val="001037D4"/>
    <w:rsid w:val="00103ABC"/>
    <w:rsid w:val="00106D4E"/>
    <w:rsid w:val="0011719D"/>
    <w:rsid w:val="00123538"/>
    <w:rsid w:val="00124941"/>
    <w:rsid w:val="00130C8D"/>
    <w:rsid w:val="001318E5"/>
    <w:rsid w:val="00132F0C"/>
    <w:rsid w:val="00133D3B"/>
    <w:rsid w:val="00134CA6"/>
    <w:rsid w:val="00137210"/>
    <w:rsid w:val="00141801"/>
    <w:rsid w:val="00142BA5"/>
    <w:rsid w:val="001436DB"/>
    <w:rsid w:val="00143C15"/>
    <w:rsid w:val="00143D45"/>
    <w:rsid w:val="00144766"/>
    <w:rsid w:val="00145263"/>
    <w:rsid w:val="00146012"/>
    <w:rsid w:val="00154C63"/>
    <w:rsid w:val="001645A0"/>
    <w:rsid w:val="00164CCF"/>
    <w:rsid w:val="00167F1C"/>
    <w:rsid w:val="00170B71"/>
    <w:rsid w:val="00172E5B"/>
    <w:rsid w:val="00172EBE"/>
    <w:rsid w:val="00173C7D"/>
    <w:rsid w:val="0017541E"/>
    <w:rsid w:val="00176CE6"/>
    <w:rsid w:val="00181B95"/>
    <w:rsid w:val="00186534"/>
    <w:rsid w:val="001931AA"/>
    <w:rsid w:val="0019362D"/>
    <w:rsid w:val="00197C16"/>
    <w:rsid w:val="001A163E"/>
    <w:rsid w:val="001A34D3"/>
    <w:rsid w:val="001A401F"/>
    <w:rsid w:val="001A487A"/>
    <w:rsid w:val="001A7A7B"/>
    <w:rsid w:val="001B5E66"/>
    <w:rsid w:val="001C1DC5"/>
    <w:rsid w:val="001C6AFC"/>
    <w:rsid w:val="001D1CE3"/>
    <w:rsid w:val="001D3A15"/>
    <w:rsid w:val="001D3B22"/>
    <w:rsid w:val="001D5047"/>
    <w:rsid w:val="001D640E"/>
    <w:rsid w:val="001D73CB"/>
    <w:rsid w:val="001E03DF"/>
    <w:rsid w:val="001E36B1"/>
    <w:rsid w:val="001E713B"/>
    <w:rsid w:val="001F0DD6"/>
    <w:rsid w:val="001F0FA1"/>
    <w:rsid w:val="001F1433"/>
    <w:rsid w:val="001F2781"/>
    <w:rsid w:val="001F2BF4"/>
    <w:rsid w:val="001F41A7"/>
    <w:rsid w:val="001F4E50"/>
    <w:rsid w:val="0020523E"/>
    <w:rsid w:val="0020693F"/>
    <w:rsid w:val="00207C2B"/>
    <w:rsid w:val="0021053E"/>
    <w:rsid w:val="002113C2"/>
    <w:rsid w:val="00211ADF"/>
    <w:rsid w:val="002138A9"/>
    <w:rsid w:val="00216494"/>
    <w:rsid w:val="00217D30"/>
    <w:rsid w:val="002235CF"/>
    <w:rsid w:val="00223EAB"/>
    <w:rsid w:val="00226557"/>
    <w:rsid w:val="00230220"/>
    <w:rsid w:val="00240F16"/>
    <w:rsid w:val="00247DCA"/>
    <w:rsid w:val="00251CDF"/>
    <w:rsid w:val="0025239D"/>
    <w:rsid w:val="00252D91"/>
    <w:rsid w:val="00256E5F"/>
    <w:rsid w:val="002602E4"/>
    <w:rsid w:val="00262AB7"/>
    <w:rsid w:val="0026535D"/>
    <w:rsid w:val="002727C3"/>
    <w:rsid w:val="00273F94"/>
    <w:rsid w:val="00275069"/>
    <w:rsid w:val="00276AFF"/>
    <w:rsid w:val="0028655F"/>
    <w:rsid w:val="00286863"/>
    <w:rsid w:val="00292606"/>
    <w:rsid w:val="002A3410"/>
    <w:rsid w:val="002A4195"/>
    <w:rsid w:val="002A4E03"/>
    <w:rsid w:val="002A55A1"/>
    <w:rsid w:val="002C0060"/>
    <w:rsid w:val="002C143D"/>
    <w:rsid w:val="002C1FFB"/>
    <w:rsid w:val="002C29F0"/>
    <w:rsid w:val="002C5ACC"/>
    <w:rsid w:val="002D46B3"/>
    <w:rsid w:val="002D4958"/>
    <w:rsid w:val="002D7B95"/>
    <w:rsid w:val="002E0F5A"/>
    <w:rsid w:val="002E4616"/>
    <w:rsid w:val="002E53A4"/>
    <w:rsid w:val="002E5524"/>
    <w:rsid w:val="002F0284"/>
    <w:rsid w:val="002F0F0F"/>
    <w:rsid w:val="002F10AA"/>
    <w:rsid w:val="002F47CB"/>
    <w:rsid w:val="00300188"/>
    <w:rsid w:val="003008ED"/>
    <w:rsid w:val="00305F31"/>
    <w:rsid w:val="0030690C"/>
    <w:rsid w:val="00310373"/>
    <w:rsid w:val="00313D9D"/>
    <w:rsid w:val="00313F10"/>
    <w:rsid w:val="00315AA6"/>
    <w:rsid w:val="003160D6"/>
    <w:rsid w:val="00316A12"/>
    <w:rsid w:val="00320FD3"/>
    <w:rsid w:val="003233DD"/>
    <w:rsid w:val="00331AE3"/>
    <w:rsid w:val="003360B5"/>
    <w:rsid w:val="003371B1"/>
    <w:rsid w:val="00337C94"/>
    <w:rsid w:val="003409C6"/>
    <w:rsid w:val="00341131"/>
    <w:rsid w:val="00342AC6"/>
    <w:rsid w:val="003440C8"/>
    <w:rsid w:val="0034472F"/>
    <w:rsid w:val="003550C5"/>
    <w:rsid w:val="00363FC2"/>
    <w:rsid w:val="003664FC"/>
    <w:rsid w:val="00375F17"/>
    <w:rsid w:val="003767B9"/>
    <w:rsid w:val="00382973"/>
    <w:rsid w:val="00382A90"/>
    <w:rsid w:val="00385424"/>
    <w:rsid w:val="00391FEE"/>
    <w:rsid w:val="00392957"/>
    <w:rsid w:val="003A4254"/>
    <w:rsid w:val="003A46E6"/>
    <w:rsid w:val="003A6AC6"/>
    <w:rsid w:val="003B31A7"/>
    <w:rsid w:val="003B411E"/>
    <w:rsid w:val="003B65F3"/>
    <w:rsid w:val="003B6749"/>
    <w:rsid w:val="003C3F8D"/>
    <w:rsid w:val="003D0301"/>
    <w:rsid w:val="003D3B67"/>
    <w:rsid w:val="003D5599"/>
    <w:rsid w:val="003D623E"/>
    <w:rsid w:val="003E2B3C"/>
    <w:rsid w:val="003E476C"/>
    <w:rsid w:val="003E6EC4"/>
    <w:rsid w:val="003F59B6"/>
    <w:rsid w:val="004017CB"/>
    <w:rsid w:val="00402469"/>
    <w:rsid w:val="00404315"/>
    <w:rsid w:val="00407700"/>
    <w:rsid w:val="00407894"/>
    <w:rsid w:val="00421205"/>
    <w:rsid w:val="004234FF"/>
    <w:rsid w:val="004238FE"/>
    <w:rsid w:val="004244E5"/>
    <w:rsid w:val="0043094E"/>
    <w:rsid w:val="0043288A"/>
    <w:rsid w:val="004349A1"/>
    <w:rsid w:val="00435CF2"/>
    <w:rsid w:val="004373EC"/>
    <w:rsid w:val="00442AF0"/>
    <w:rsid w:val="00444435"/>
    <w:rsid w:val="00447937"/>
    <w:rsid w:val="00452195"/>
    <w:rsid w:val="004526A5"/>
    <w:rsid w:val="00453463"/>
    <w:rsid w:val="00453E49"/>
    <w:rsid w:val="00456471"/>
    <w:rsid w:val="00457EAA"/>
    <w:rsid w:val="00467334"/>
    <w:rsid w:val="0047105F"/>
    <w:rsid w:val="00471B4E"/>
    <w:rsid w:val="00473984"/>
    <w:rsid w:val="004742B5"/>
    <w:rsid w:val="00485185"/>
    <w:rsid w:val="00490148"/>
    <w:rsid w:val="0049057E"/>
    <w:rsid w:val="004A190D"/>
    <w:rsid w:val="004A69FC"/>
    <w:rsid w:val="004A70C2"/>
    <w:rsid w:val="004B0B98"/>
    <w:rsid w:val="004B22A0"/>
    <w:rsid w:val="004B5422"/>
    <w:rsid w:val="004B5F77"/>
    <w:rsid w:val="004B6CEB"/>
    <w:rsid w:val="004C16F4"/>
    <w:rsid w:val="004C43EA"/>
    <w:rsid w:val="004D21E2"/>
    <w:rsid w:val="004E0479"/>
    <w:rsid w:val="004E3E18"/>
    <w:rsid w:val="004E4FFF"/>
    <w:rsid w:val="004F1E9F"/>
    <w:rsid w:val="004F2BAF"/>
    <w:rsid w:val="004F5D3D"/>
    <w:rsid w:val="004F5E66"/>
    <w:rsid w:val="004F73FA"/>
    <w:rsid w:val="004F77D7"/>
    <w:rsid w:val="004F7D63"/>
    <w:rsid w:val="00500690"/>
    <w:rsid w:val="005038A5"/>
    <w:rsid w:val="00503AF0"/>
    <w:rsid w:val="005118AF"/>
    <w:rsid w:val="00513788"/>
    <w:rsid w:val="00516227"/>
    <w:rsid w:val="00517594"/>
    <w:rsid w:val="00520260"/>
    <w:rsid w:val="00521A87"/>
    <w:rsid w:val="005238DA"/>
    <w:rsid w:val="005242AD"/>
    <w:rsid w:val="005309AC"/>
    <w:rsid w:val="005327E4"/>
    <w:rsid w:val="00546771"/>
    <w:rsid w:val="00547B19"/>
    <w:rsid w:val="005533F8"/>
    <w:rsid w:val="005574F9"/>
    <w:rsid w:val="00564700"/>
    <w:rsid w:val="005677B9"/>
    <w:rsid w:val="00572D2A"/>
    <w:rsid w:val="00572EC9"/>
    <w:rsid w:val="00572EE6"/>
    <w:rsid w:val="00573161"/>
    <w:rsid w:val="005754FC"/>
    <w:rsid w:val="00583D83"/>
    <w:rsid w:val="00584686"/>
    <w:rsid w:val="00585AEA"/>
    <w:rsid w:val="00585D3A"/>
    <w:rsid w:val="00587583"/>
    <w:rsid w:val="00587FE2"/>
    <w:rsid w:val="00591737"/>
    <w:rsid w:val="00592447"/>
    <w:rsid w:val="00594117"/>
    <w:rsid w:val="00595FEA"/>
    <w:rsid w:val="005A1542"/>
    <w:rsid w:val="005A1AEF"/>
    <w:rsid w:val="005A2C6F"/>
    <w:rsid w:val="005A344A"/>
    <w:rsid w:val="005B0D5D"/>
    <w:rsid w:val="005B527E"/>
    <w:rsid w:val="005B58EF"/>
    <w:rsid w:val="005C5DCE"/>
    <w:rsid w:val="005C6085"/>
    <w:rsid w:val="005D0904"/>
    <w:rsid w:val="005D1836"/>
    <w:rsid w:val="005D7939"/>
    <w:rsid w:val="005E2C7D"/>
    <w:rsid w:val="005F23B6"/>
    <w:rsid w:val="005F4778"/>
    <w:rsid w:val="005F6ABD"/>
    <w:rsid w:val="005F7F1E"/>
    <w:rsid w:val="006061AA"/>
    <w:rsid w:val="00606363"/>
    <w:rsid w:val="00606E55"/>
    <w:rsid w:val="00607891"/>
    <w:rsid w:val="00607E10"/>
    <w:rsid w:val="006105DB"/>
    <w:rsid w:val="0061499F"/>
    <w:rsid w:val="00615464"/>
    <w:rsid w:val="00623BE2"/>
    <w:rsid w:val="00623C42"/>
    <w:rsid w:val="00627768"/>
    <w:rsid w:val="006279CA"/>
    <w:rsid w:val="00630656"/>
    <w:rsid w:val="0064096E"/>
    <w:rsid w:val="006459EE"/>
    <w:rsid w:val="00645EF7"/>
    <w:rsid w:val="00647CDD"/>
    <w:rsid w:val="00647D0E"/>
    <w:rsid w:val="00652B43"/>
    <w:rsid w:val="00652F08"/>
    <w:rsid w:val="00654B68"/>
    <w:rsid w:val="0065574A"/>
    <w:rsid w:val="006606F0"/>
    <w:rsid w:val="00662F32"/>
    <w:rsid w:val="0066652B"/>
    <w:rsid w:val="00671A09"/>
    <w:rsid w:val="00671D72"/>
    <w:rsid w:val="006811BF"/>
    <w:rsid w:val="00683D81"/>
    <w:rsid w:val="0068687E"/>
    <w:rsid w:val="0069412B"/>
    <w:rsid w:val="00696579"/>
    <w:rsid w:val="006A3A23"/>
    <w:rsid w:val="006A4960"/>
    <w:rsid w:val="006A63A8"/>
    <w:rsid w:val="006A696D"/>
    <w:rsid w:val="006A69F5"/>
    <w:rsid w:val="006A6D70"/>
    <w:rsid w:val="006A6F85"/>
    <w:rsid w:val="006B0039"/>
    <w:rsid w:val="006B0CB3"/>
    <w:rsid w:val="006B108F"/>
    <w:rsid w:val="006B2BE6"/>
    <w:rsid w:val="006B3C94"/>
    <w:rsid w:val="006B66FB"/>
    <w:rsid w:val="006C09B4"/>
    <w:rsid w:val="006C0F5A"/>
    <w:rsid w:val="006C2B61"/>
    <w:rsid w:val="006C393C"/>
    <w:rsid w:val="006C6255"/>
    <w:rsid w:val="006C7BB2"/>
    <w:rsid w:val="006D2458"/>
    <w:rsid w:val="006D4D71"/>
    <w:rsid w:val="006D74BA"/>
    <w:rsid w:val="006E0180"/>
    <w:rsid w:val="006E01E1"/>
    <w:rsid w:val="006E4974"/>
    <w:rsid w:val="006E5A96"/>
    <w:rsid w:val="006F102D"/>
    <w:rsid w:val="006F18AD"/>
    <w:rsid w:val="006F3A3C"/>
    <w:rsid w:val="006F64C8"/>
    <w:rsid w:val="00700177"/>
    <w:rsid w:val="00704615"/>
    <w:rsid w:val="00706574"/>
    <w:rsid w:val="007125C9"/>
    <w:rsid w:val="00727AEB"/>
    <w:rsid w:val="00733325"/>
    <w:rsid w:val="00735A4B"/>
    <w:rsid w:val="0073687B"/>
    <w:rsid w:val="00736D7A"/>
    <w:rsid w:val="00742A0A"/>
    <w:rsid w:val="0074499B"/>
    <w:rsid w:val="007462A8"/>
    <w:rsid w:val="00746C03"/>
    <w:rsid w:val="007507B9"/>
    <w:rsid w:val="00756236"/>
    <w:rsid w:val="00760C93"/>
    <w:rsid w:val="007622AF"/>
    <w:rsid w:val="007646B1"/>
    <w:rsid w:val="007658D5"/>
    <w:rsid w:val="00771A4A"/>
    <w:rsid w:val="00772C5B"/>
    <w:rsid w:val="00783082"/>
    <w:rsid w:val="00784307"/>
    <w:rsid w:val="00784A82"/>
    <w:rsid w:val="00790260"/>
    <w:rsid w:val="00792957"/>
    <w:rsid w:val="007942CD"/>
    <w:rsid w:val="00797C92"/>
    <w:rsid w:val="007A0D69"/>
    <w:rsid w:val="007A3FB1"/>
    <w:rsid w:val="007B01F8"/>
    <w:rsid w:val="007B2CDF"/>
    <w:rsid w:val="007C52D8"/>
    <w:rsid w:val="007D40F0"/>
    <w:rsid w:val="007D4AFE"/>
    <w:rsid w:val="007D6191"/>
    <w:rsid w:val="007D6513"/>
    <w:rsid w:val="007E7492"/>
    <w:rsid w:val="007F0C9D"/>
    <w:rsid w:val="007F1EDF"/>
    <w:rsid w:val="007F4201"/>
    <w:rsid w:val="007F6F57"/>
    <w:rsid w:val="008018EB"/>
    <w:rsid w:val="00803F54"/>
    <w:rsid w:val="008052EE"/>
    <w:rsid w:val="00807A66"/>
    <w:rsid w:val="00810D82"/>
    <w:rsid w:val="008110D7"/>
    <w:rsid w:val="008140DC"/>
    <w:rsid w:val="00817775"/>
    <w:rsid w:val="00824101"/>
    <w:rsid w:val="008276B8"/>
    <w:rsid w:val="00831C36"/>
    <w:rsid w:val="008407D3"/>
    <w:rsid w:val="00840AA4"/>
    <w:rsid w:val="008412E1"/>
    <w:rsid w:val="00843E83"/>
    <w:rsid w:val="00844BFF"/>
    <w:rsid w:val="00845766"/>
    <w:rsid w:val="008457B1"/>
    <w:rsid w:val="00853236"/>
    <w:rsid w:val="00856751"/>
    <w:rsid w:val="00856FC2"/>
    <w:rsid w:val="00857FB3"/>
    <w:rsid w:val="008677AB"/>
    <w:rsid w:val="00870255"/>
    <w:rsid w:val="008733F5"/>
    <w:rsid w:val="00876639"/>
    <w:rsid w:val="00877948"/>
    <w:rsid w:val="00882201"/>
    <w:rsid w:val="008877DF"/>
    <w:rsid w:val="00890BE6"/>
    <w:rsid w:val="00893911"/>
    <w:rsid w:val="0089475C"/>
    <w:rsid w:val="00895D73"/>
    <w:rsid w:val="008A0E00"/>
    <w:rsid w:val="008A64DD"/>
    <w:rsid w:val="008A7584"/>
    <w:rsid w:val="008B1FD2"/>
    <w:rsid w:val="008B23DC"/>
    <w:rsid w:val="008B44BB"/>
    <w:rsid w:val="008B664A"/>
    <w:rsid w:val="008C35D4"/>
    <w:rsid w:val="008C65A8"/>
    <w:rsid w:val="008D5942"/>
    <w:rsid w:val="008D64A2"/>
    <w:rsid w:val="008D685B"/>
    <w:rsid w:val="008D6A51"/>
    <w:rsid w:val="008E05D1"/>
    <w:rsid w:val="008E0D88"/>
    <w:rsid w:val="008E0F4A"/>
    <w:rsid w:val="008E1B5E"/>
    <w:rsid w:val="008E1B62"/>
    <w:rsid w:val="008E25BE"/>
    <w:rsid w:val="008E30AA"/>
    <w:rsid w:val="008E3167"/>
    <w:rsid w:val="008E51BC"/>
    <w:rsid w:val="008E59D5"/>
    <w:rsid w:val="008F1077"/>
    <w:rsid w:val="008F23C8"/>
    <w:rsid w:val="008F44BB"/>
    <w:rsid w:val="008F4930"/>
    <w:rsid w:val="008F4941"/>
    <w:rsid w:val="008F6ADD"/>
    <w:rsid w:val="00901160"/>
    <w:rsid w:val="00903476"/>
    <w:rsid w:val="00905938"/>
    <w:rsid w:val="009068E6"/>
    <w:rsid w:val="00911F0B"/>
    <w:rsid w:val="00916522"/>
    <w:rsid w:val="00922914"/>
    <w:rsid w:val="00925242"/>
    <w:rsid w:val="00925278"/>
    <w:rsid w:val="0092699D"/>
    <w:rsid w:val="009304F5"/>
    <w:rsid w:val="0093212C"/>
    <w:rsid w:val="00932C9D"/>
    <w:rsid w:val="00934233"/>
    <w:rsid w:val="009353BC"/>
    <w:rsid w:val="00936140"/>
    <w:rsid w:val="00936E90"/>
    <w:rsid w:val="00945866"/>
    <w:rsid w:val="0095259B"/>
    <w:rsid w:val="0095535A"/>
    <w:rsid w:val="00962803"/>
    <w:rsid w:val="009679EB"/>
    <w:rsid w:val="009801AD"/>
    <w:rsid w:val="00981D1D"/>
    <w:rsid w:val="0099402A"/>
    <w:rsid w:val="009958C4"/>
    <w:rsid w:val="009A4242"/>
    <w:rsid w:val="009A735C"/>
    <w:rsid w:val="009B147D"/>
    <w:rsid w:val="009B338D"/>
    <w:rsid w:val="009B390C"/>
    <w:rsid w:val="009B69DE"/>
    <w:rsid w:val="009B7D23"/>
    <w:rsid w:val="009C1C83"/>
    <w:rsid w:val="009C6A14"/>
    <w:rsid w:val="009D052C"/>
    <w:rsid w:val="009D15B9"/>
    <w:rsid w:val="009D75E4"/>
    <w:rsid w:val="009E0C9B"/>
    <w:rsid w:val="009E1100"/>
    <w:rsid w:val="009E6930"/>
    <w:rsid w:val="009E702C"/>
    <w:rsid w:val="009F1F80"/>
    <w:rsid w:val="009F3D79"/>
    <w:rsid w:val="009F4A7E"/>
    <w:rsid w:val="009F79A7"/>
    <w:rsid w:val="00A0041D"/>
    <w:rsid w:val="00A05D20"/>
    <w:rsid w:val="00A0686E"/>
    <w:rsid w:val="00A10CDA"/>
    <w:rsid w:val="00A113F5"/>
    <w:rsid w:val="00A202F8"/>
    <w:rsid w:val="00A20577"/>
    <w:rsid w:val="00A206E6"/>
    <w:rsid w:val="00A208C1"/>
    <w:rsid w:val="00A21EFA"/>
    <w:rsid w:val="00A23E37"/>
    <w:rsid w:val="00A25788"/>
    <w:rsid w:val="00A31330"/>
    <w:rsid w:val="00A32035"/>
    <w:rsid w:val="00A3370C"/>
    <w:rsid w:val="00A3509F"/>
    <w:rsid w:val="00A377D8"/>
    <w:rsid w:val="00A405B8"/>
    <w:rsid w:val="00A42784"/>
    <w:rsid w:val="00A504A5"/>
    <w:rsid w:val="00A50753"/>
    <w:rsid w:val="00A51E08"/>
    <w:rsid w:val="00A5209B"/>
    <w:rsid w:val="00A52E12"/>
    <w:rsid w:val="00A5549E"/>
    <w:rsid w:val="00A635A3"/>
    <w:rsid w:val="00A65DD6"/>
    <w:rsid w:val="00A71F18"/>
    <w:rsid w:val="00A72A8A"/>
    <w:rsid w:val="00A74EE8"/>
    <w:rsid w:val="00A8134F"/>
    <w:rsid w:val="00A813DE"/>
    <w:rsid w:val="00A82849"/>
    <w:rsid w:val="00A83D98"/>
    <w:rsid w:val="00A85B2F"/>
    <w:rsid w:val="00A86754"/>
    <w:rsid w:val="00A8727E"/>
    <w:rsid w:val="00A87DD6"/>
    <w:rsid w:val="00A92EFE"/>
    <w:rsid w:val="00A9660D"/>
    <w:rsid w:val="00A9747E"/>
    <w:rsid w:val="00AA1D7A"/>
    <w:rsid w:val="00AA3415"/>
    <w:rsid w:val="00AA40C8"/>
    <w:rsid w:val="00AA4250"/>
    <w:rsid w:val="00AB0B37"/>
    <w:rsid w:val="00AB0F21"/>
    <w:rsid w:val="00AB31FF"/>
    <w:rsid w:val="00AB5AA9"/>
    <w:rsid w:val="00AC4C1D"/>
    <w:rsid w:val="00AC6E93"/>
    <w:rsid w:val="00AC7EF5"/>
    <w:rsid w:val="00AD4E78"/>
    <w:rsid w:val="00AE27D5"/>
    <w:rsid w:val="00AE4454"/>
    <w:rsid w:val="00AE4A9A"/>
    <w:rsid w:val="00AE7601"/>
    <w:rsid w:val="00AF20C9"/>
    <w:rsid w:val="00AF2923"/>
    <w:rsid w:val="00AF4124"/>
    <w:rsid w:val="00AF47FF"/>
    <w:rsid w:val="00AF4A06"/>
    <w:rsid w:val="00AF64EE"/>
    <w:rsid w:val="00AF6842"/>
    <w:rsid w:val="00AF6F79"/>
    <w:rsid w:val="00B03E80"/>
    <w:rsid w:val="00B1175E"/>
    <w:rsid w:val="00B1349A"/>
    <w:rsid w:val="00B13509"/>
    <w:rsid w:val="00B17570"/>
    <w:rsid w:val="00B25A6A"/>
    <w:rsid w:val="00B26321"/>
    <w:rsid w:val="00B331B9"/>
    <w:rsid w:val="00B33FF3"/>
    <w:rsid w:val="00B37CD8"/>
    <w:rsid w:val="00B415C2"/>
    <w:rsid w:val="00B421BE"/>
    <w:rsid w:val="00B44B09"/>
    <w:rsid w:val="00B46417"/>
    <w:rsid w:val="00B4743E"/>
    <w:rsid w:val="00B5206B"/>
    <w:rsid w:val="00B52090"/>
    <w:rsid w:val="00B568D0"/>
    <w:rsid w:val="00B60F26"/>
    <w:rsid w:val="00B62468"/>
    <w:rsid w:val="00B638C2"/>
    <w:rsid w:val="00B67118"/>
    <w:rsid w:val="00B71C6C"/>
    <w:rsid w:val="00B72DEB"/>
    <w:rsid w:val="00B73012"/>
    <w:rsid w:val="00B7356F"/>
    <w:rsid w:val="00B75BEF"/>
    <w:rsid w:val="00B7727D"/>
    <w:rsid w:val="00B91461"/>
    <w:rsid w:val="00BA1B7F"/>
    <w:rsid w:val="00BA6668"/>
    <w:rsid w:val="00BB014D"/>
    <w:rsid w:val="00BB57BB"/>
    <w:rsid w:val="00BC6CA5"/>
    <w:rsid w:val="00BC6D7D"/>
    <w:rsid w:val="00BD29A1"/>
    <w:rsid w:val="00BD71EB"/>
    <w:rsid w:val="00BE2698"/>
    <w:rsid w:val="00BE575A"/>
    <w:rsid w:val="00BE6B2C"/>
    <w:rsid w:val="00BF00C0"/>
    <w:rsid w:val="00BF11FA"/>
    <w:rsid w:val="00BF637A"/>
    <w:rsid w:val="00BF70F3"/>
    <w:rsid w:val="00C00960"/>
    <w:rsid w:val="00C03806"/>
    <w:rsid w:val="00C03968"/>
    <w:rsid w:val="00C065F0"/>
    <w:rsid w:val="00C15F9A"/>
    <w:rsid w:val="00C16990"/>
    <w:rsid w:val="00C20168"/>
    <w:rsid w:val="00C20ACA"/>
    <w:rsid w:val="00C22D41"/>
    <w:rsid w:val="00C264CF"/>
    <w:rsid w:val="00C266F2"/>
    <w:rsid w:val="00C27177"/>
    <w:rsid w:val="00C34DB9"/>
    <w:rsid w:val="00C352A4"/>
    <w:rsid w:val="00C405EE"/>
    <w:rsid w:val="00C40916"/>
    <w:rsid w:val="00C40DB8"/>
    <w:rsid w:val="00C436D6"/>
    <w:rsid w:val="00C437FB"/>
    <w:rsid w:val="00C552D7"/>
    <w:rsid w:val="00C56497"/>
    <w:rsid w:val="00C60B81"/>
    <w:rsid w:val="00C60EAA"/>
    <w:rsid w:val="00C6477C"/>
    <w:rsid w:val="00C65266"/>
    <w:rsid w:val="00C6587B"/>
    <w:rsid w:val="00C75F14"/>
    <w:rsid w:val="00C92E02"/>
    <w:rsid w:val="00C96FE7"/>
    <w:rsid w:val="00CA0CCC"/>
    <w:rsid w:val="00CA4E6C"/>
    <w:rsid w:val="00CA4F44"/>
    <w:rsid w:val="00CA5360"/>
    <w:rsid w:val="00CB3F67"/>
    <w:rsid w:val="00CC7141"/>
    <w:rsid w:val="00CC7531"/>
    <w:rsid w:val="00CD0932"/>
    <w:rsid w:val="00CD3F77"/>
    <w:rsid w:val="00CF059E"/>
    <w:rsid w:val="00CF293E"/>
    <w:rsid w:val="00CF2CBE"/>
    <w:rsid w:val="00CF554D"/>
    <w:rsid w:val="00CF64B3"/>
    <w:rsid w:val="00CF7F9F"/>
    <w:rsid w:val="00D05591"/>
    <w:rsid w:val="00D063BF"/>
    <w:rsid w:val="00D0770E"/>
    <w:rsid w:val="00D077E6"/>
    <w:rsid w:val="00D07B8F"/>
    <w:rsid w:val="00D139BC"/>
    <w:rsid w:val="00D15B1D"/>
    <w:rsid w:val="00D16395"/>
    <w:rsid w:val="00D20AE3"/>
    <w:rsid w:val="00D24A6A"/>
    <w:rsid w:val="00D250A7"/>
    <w:rsid w:val="00D2784A"/>
    <w:rsid w:val="00D3231E"/>
    <w:rsid w:val="00D32C0A"/>
    <w:rsid w:val="00D33479"/>
    <w:rsid w:val="00D348BB"/>
    <w:rsid w:val="00D35C26"/>
    <w:rsid w:val="00D36B28"/>
    <w:rsid w:val="00D41FD4"/>
    <w:rsid w:val="00D433B5"/>
    <w:rsid w:val="00D4759C"/>
    <w:rsid w:val="00D5024C"/>
    <w:rsid w:val="00D534ED"/>
    <w:rsid w:val="00D57898"/>
    <w:rsid w:val="00D626C6"/>
    <w:rsid w:val="00D6369D"/>
    <w:rsid w:val="00D7087B"/>
    <w:rsid w:val="00D7503A"/>
    <w:rsid w:val="00D825D9"/>
    <w:rsid w:val="00D82E0D"/>
    <w:rsid w:val="00D84091"/>
    <w:rsid w:val="00D907CD"/>
    <w:rsid w:val="00D911FD"/>
    <w:rsid w:val="00D9536D"/>
    <w:rsid w:val="00D97A70"/>
    <w:rsid w:val="00DA0D86"/>
    <w:rsid w:val="00DA1B22"/>
    <w:rsid w:val="00DA1FBA"/>
    <w:rsid w:val="00DA3A7A"/>
    <w:rsid w:val="00DA3E3C"/>
    <w:rsid w:val="00DB03FE"/>
    <w:rsid w:val="00DB455C"/>
    <w:rsid w:val="00DB7C1C"/>
    <w:rsid w:val="00DC0768"/>
    <w:rsid w:val="00DC21AE"/>
    <w:rsid w:val="00DC6D89"/>
    <w:rsid w:val="00DC736F"/>
    <w:rsid w:val="00DD1059"/>
    <w:rsid w:val="00DD135B"/>
    <w:rsid w:val="00DD4376"/>
    <w:rsid w:val="00DD4979"/>
    <w:rsid w:val="00DD6EC6"/>
    <w:rsid w:val="00DD7434"/>
    <w:rsid w:val="00DE012F"/>
    <w:rsid w:val="00DE36FB"/>
    <w:rsid w:val="00DE3F12"/>
    <w:rsid w:val="00DE648F"/>
    <w:rsid w:val="00DE6D4E"/>
    <w:rsid w:val="00DF266F"/>
    <w:rsid w:val="00DF3EE8"/>
    <w:rsid w:val="00DF53C6"/>
    <w:rsid w:val="00DF7E34"/>
    <w:rsid w:val="00E01A0F"/>
    <w:rsid w:val="00E0388B"/>
    <w:rsid w:val="00E06901"/>
    <w:rsid w:val="00E10BFB"/>
    <w:rsid w:val="00E12CC1"/>
    <w:rsid w:val="00E16256"/>
    <w:rsid w:val="00E25A8F"/>
    <w:rsid w:val="00E3623A"/>
    <w:rsid w:val="00E37C49"/>
    <w:rsid w:val="00E40D5E"/>
    <w:rsid w:val="00E43DA4"/>
    <w:rsid w:val="00E44E2D"/>
    <w:rsid w:val="00E45C18"/>
    <w:rsid w:val="00E46888"/>
    <w:rsid w:val="00E46C2C"/>
    <w:rsid w:val="00E50051"/>
    <w:rsid w:val="00E51250"/>
    <w:rsid w:val="00E53F82"/>
    <w:rsid w:val="00E541CE"/>
    <w:rsid w:val="00E631D2"/>
    <w:rsid w:val="00E63BE6"/>
    <w:rsid w:val="00E66B73"/>
    <w:rsid w:val="00E6740C"/>
    <w:rsid w:val="00E70395"/>
    <w:rsid w:val="00E716F0"/>
    <w:rsid w:val="00E7312D"/>
    <w:rsid w:val="00E740E3"/>
    <w:rsid w:val="00E75F69"/>
    <w:rsid w:val="00E77FA3"/>
    <w:rsid w:val="00E835CD"/>
    <w:rsid w:val="00E8632A"/>
    <w:rsid w:val="00E86ECC"/>
    <w:rsid w:val="00E91A6B"/>
    <w:rsid w:val="00E92DF6"/>
    <w:rsid w:val="00E9379F"/>
    <w:rsid w:val="00E94A7A"/>
    <w:rsid w:val="00EA0811"/>
    <w:rsid w:val="00EA33ED"/>
    <w:rsid w:val="00EA37C4"/>
    <w:rsid w:val="00EA3C98"/>
    <w:rsid w:val="00EA4771"/>
    <w:rsid w:val="00EB4483"/>
    <w:rsid w:val="00EB5CDF"/>
    <w:rsid w:val="00EC14F4"/>
    <w:rsid w:val="00EC5954"/>
    <w:rsid w:val="00EC765E"/>
    <w:rsid w:val="00ED022F"/>
    <w:rsid w:val="00ED22D7"/>
    <w:rsid w:val="00ED495E"/>
    <w:rsid w:val="00ED68B0"/>
    <w:rsid w:val="00ED6D07"/>
    <w:rsid w:val="00EE14F3"/>
    <w:rsid w:val="00EE52EC"/>
    <w:rsid w:val="00EE78FB"/>
    <w:rsid w:val="00EF33CE"/>
    <w:rsid w:val="00EF5052"/>
    <w:rsid w:val="00EF5FD7"/>
    <w:rsid w:val="00F04862"/>
    <w:rsid w:val="00F053B0"/>
    <w:rsid w:val="00F076BF"/>
    <w:rsid w:val="00F12AD1"/>
    <w:rsid w:val="00F15EBB"/>
    <w:rsid w:val="00F22702"/>
    <w:rsid w:val="00F234B3"/>
    <w:rsid w:val="00F25325"/>
    <w:rsid w:val="00F253C5"/>
    <w:rsid w:val="00F35955"/>
    <w:rsid w:val="00F362C8"/>
    <w:rsid w:val="00F36B17"/>
    <w:rsid w:val="00F40F86"/>
    <w:rsid w:val="00F5187A"/>
    <w:rsid w:val="00F51BD4"/>
    <w:rsid w:val="00F52A98"/>
    <w:rsid w:val="00F537C9"/>
    <w:rsid w:val="00F5790F"/>
    <w:rsid w:val="00F57D49"/>
    <w:rsid w:val="00F63C98"/>
    <w:rsid w:val="00F646BF"/>
    <w:rsid w:val="00F72AA5"/>
    <w:rsid w:val="00F72F11"/>
    <w:rsid w:val="00F75326"/>
    <w:rsid w:val="00F76F62"/>
    <w:rsid w:val="00F803C2"/>
    <w:rsid w:val="00F80C66"/>
    <w:rsid w:val="00F8176C"/>
    <w:rsid w:val="00F85C69"/>
    <w:rsid w:val="00F87AFC"/>
    <w:rsid w:val="00F902BA"/>
    <w:rsid w:val="00F94926"/>
    <w:rsid w:val="00F95246"/>
    <w:rsid w:val="00FA1D53"/>
    <w:rsid w:val="00FA6EA3"/>
    <w:rsid w:val="00FB1BBC"/>
    <w:rsid w:val="00FB75F8"/>
    <w:rsid w:val="00FC5768"/>
    <w:rsid w:val="00FC7AC7"/>
    <w:rsid w:val="00FC7E74"/>
    <w:rsid w:val="00FC7FA6"/>
    <w:rsid w:val="00FD058F"/>
    <w:rsid w:val="00FD41FB"/>
    <w:rsid w:val="00FD6191"/>
    <w:rsid w:val="00FD6978"/>
    <w:rsid w:val="00FD7E17"/>
    <w:rsid w:val="00FE07CE"/>
    <w:rsid w:val="00FE4930"/>
    <w:rsid w:val="00FE520B"/>
    <w:rsid w:val="00FF0192"/>
    <w:rsid w:val="00FF1147"/>
    <w:rsid w:val="00FF19FF"/>
    <w:rsid w:val="00FF47F8"/>
    <w:rsid w:val="00FF4F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31498E"/>
  <w15:docId w15:val="{24C135FC-5EA3-4B91-AA68-91A7BD56B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591737"/>
    <w:pPr>
      <w:keepNext/>
      <w:spacing w:after="0" w:line="240" w:lineRule="auto"/>
      <w:outlineLvl w:val="0"/>
    </w:pPr>
    <w:rPr>
      <w:rFonts w:ascii="Times New Roman" w:hAnsi="Times New Roman"/>
      <w:sz w:val="28"/>
      <w:szCs w:val="20"/>
      <w:lang w:val="x-none"/>
    </w:rPr>
  </w:style>
  <w:style w:type="paragraph" w:styleId="2">
    <w:name w:val="heading 2"/>
    <w:basedOn w:val="a"/>
    <w:next w:val="a"/>
    <w:link w:val="20"/>
    <w:qFormat/>
    <w:rsid w:val="00591737"/>
    <w:pPr>
      <w:keepNext/>
      <w:spacing w:before="240" w:after="60" w:line="240" w:lineRule="auto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rsid w:val="00591737"/>
    <w:pPr>
      <w:keepNext/>
      <w:spacing w:after="0" w:line="240" w:lineRule="auto"/>
      <w:jc w:val="both"/>
      <w:outlineLvl w:val="2"/>
    </w:pPr>
    <w:rPr>
      <w:rFonts w:ascii="Times New Roman" w:hAnsi="Times New Roman"/>
      <w:b/>
      <w:spacing w:val="-20"/>
      <w:sz w:val="36"/>
      <w:szCs w:val="20"/>
      <w:lang w:val="x-none"/>
    </w:rPr>
  </w:style>
  <w:style w:type="paragraph" w:styleId="4">
    <w:name w:val="heading 4"/>
    <w:basedOn w:val="a"/>
    <w:next w:val="a"/>
    <w:link w:val="40"/>
    <w:qFormat/>
    <w:rsid w:val="00591737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  <w:lang w:val="x-none"/>
    </w:rPr>
  </w:style>
  <w:style w:type="paragraph" w:styleId="6">
    <w:name w:val="heading 6"/>
    <w:basedOn w:val="a"/>
    <w:next w:val="a"/>
    <w:link w:val="60"/>
    <w:qFormat/>
    <w:rsid w:val="00591737"/>
    <w:pPr>
      <w:spacing w:before="240" w:after="60" w:line="240" w:lineRule="auto"/>
      <w:outlineLvl w:val="5"/>
    </w:pPr>
    <w:rPr>
      <w:rFonts w:ascii="Times New Roman" w:hAnsi="Times New Roman"/>
      <w:b/>
      <w:bCs/>
      <w:sz w:val="20"/>
      <w:szCs w:val="20"/>
      <w:lang w:val="x-none"/>
    </w:rPr>
  </w:style>
  <w:style w:type="paragraph" w:styleId="8">
    <w:name w:val="heading 8"/>
    <w:basedOn w:val="a"/>
    <w:next w:val="a"/>
    <w:link w:val="80"/>
    <w:qFormat/>
    <w:rsid w:val="00591737"/>
    <w:pPr>
      <w:spacing w:before="240" w:after="60" w:line="240" w:lineRule="auto"/>
      <w:outlineLvl w:val="7"/>
    </w:pPr>
    <w:rPr>
      <w:rFonts w:ascii="Times New Roman" w:hAnsi="Times New Roman"/>
      <w:i/>
      <w:iCs/>
      <w:sz w:val="24"/>
      <w:szCs w:val="24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link w:val="2"/>
    <w:rsid w:val="0059173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rsid w:val="00591737"/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character" w:customStyle="1" w:styleId="40">
    <w:name w:val="Заголовок 4 Знак"/>
    <w:link w:val="4"/>
    <w:rsid w:val="0059173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link w:val="6"/>
    <w:rsid w:val="00591737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80">
    <w:name w:val="Заголовок 8 Знак"/>
    <w:link w:val="8"/>
    <w:rsid w:val="0059173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2"/>
    <w:semiHidden/>
    <w:rsid w:val="00591737"/>
  </w:style>
  <w:style w:type="paragraph" w:styleId="a3">
    <w:name w:val="header"/>
    <w:basedOn w:val="a"/>
    <w:link w:val="a4"/>
    <w:uiPriority w:val="99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8"/>
      <w:szCs w:val="28"/>
      <w:lang w:val="x-none"/>
    </w:rPr>
  </w:style>
  <w:style w:type="character" w:customStyle="1" w:styleId="a4">
    <w:name w:val="Верхний колонтитул Знак"/>
    <w:link w:val="a3"/>
    <w:uiPriority w:val="99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8"/>
      <w:szCs w:val="28"/>
      <w:lang w:val="x-none"/>
    </w:rPr>
  </w:style>
  <w:style w:type="character" w:customStyle="1" w:styleId="a6">
    <w:name w:val="Нижний колонтитул Знак"/>
    <w:link w:val="a5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rsid w:val="00591737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8">
    <w:name w:val="Текст выноски Знак"/>
    <w:link w:val="a7"/>
    <w:rsid w:val="0059173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Вертикальный отступ 2"/>
    <w:basedOn w:val="a"/>
    <w:rsid w:val="00591737"/>
    <w:pPr>
      <w:spacing w:after="0" w:line="240" w:lineRule="auto"/>
      <w:jc w:val="center"/>
    </w:pPr>
    <w:rPr>
      <w:rFonts w:ascii="Times New Roman" w:hAnsi="Times New Roman"/>
      <w:b/>
      <w:sz w:val="32"/>
      <w:szCs w:val="20"/>
    </w:rPr>
  </w:style>
  <w:style w:type="paragraph" w:customStyle="1" w:styleId="a9">
    <w:name w:val="Постановление"/>
    <w:basedOn w:val="a"/>
    <w:rsid w:val="00591737"/>
    <w:pPr>
      <w:spacing w:after="0" w:line="360" w:lineRule="atLeast"/>
      <w:jc w:val="center"/>
    </w:pPr>
    <w:rPr>
      <w:rFonts w:ascii="Times New Roman" w:hAnsi="Times New Roman"/>
      <w:spacing w:val="6"/>
      <w:sz w:val="32"/>
      <w:szCs w:val="20"/>
    </w:rPr>
  </w:style>
  <w:style w:type="paragraph" w:customStyle="1" w:styleId="aa">
    <w:name w:val="Номер"/>
    <w:basedOn w:val="a"/>
    <w:rsid w:val="00591737"/>
    <w:pPr>
      <w:spacing w:before="60" w:after="60" w:line="240" w:lineRule="auto"/>
      <w:jc w:val="center"/>
    </w:pPr>
    <w:rPr>
      <w:rFonts w:ascii="Times New Roman" w:hAnsi="Times New Roman"/>
      <w:sz w:val="28"/>
      <w:szCs w:val="20"/>
    </w:rPr>
  </w:style>
  <w:style w:type="paragraph" w:customStyle="1" w:styleId="12">
    <w:name w:val="Вертикальный отступ 1"/>
    <w:basedOn w:val="a"/>
    <w:rsid w:val="00591737"/>
    <w:pPr>
      <w:spacing w:after="0" w:line="240" w:lineRule="auto"/>
      <w:jc w:val="center"/>
    </w:pPr>
    <w:rPr>
      <w:rFonts w:ascii="Times New Roman" w:hAnsi="Times New Roman"/>
      <w:sz w:val="28"/>
      <w:szCs w:val="20"/>
      <w:lang w:val="en-US"/>
    </w:rPr>
  </w:style>
  <w:style w:type="character" w:styleId="ab">
    <w:name w:val="Hyperlink"/>
    <w:rsid w:val="00591737"/>
    <w:rPr>
      <w:color w:val="0000FF"/>
      <w:u w:val="single"/>
    </w:rPr>
  </w:style>
  <w:style w:type="character" w:styleId="ac">
    <w:name w:val="page number"/>
    <w:basedOn w:val="a0"/>
    <w:rsid w:val="00591737"/>
  </w:style>
  <w:style w:type="paragraph" w:customStyle="1" w:styleId="ConsPlusNormal">
    <w:name w:val="ConsPlusNormal"/>
    <w:rsid w:val="0059173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d">
    <w:name w:val="Table Grid"/>
    <w:basedOn w:val="a1"/>
    <w:uiPriority w:val="99"/>
    <w:rsid w:val="00591737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"/>
    <w:basedOn w:val="a"/>
    <w:link w:val="af"/>
    <w:rsid w:val="00591737"/>
    <w:pPr>
      <w:spacing w:after="0" w:line="240" w:lineRule="auto"/>
      <w:jc w:val="both"/>
    </w:pPr>
    <w:rPr>
      <w:rFonts w:ascii="Times New Roman" w:hAnsi="Times New Roman"/>
      <w:sz w:val="28"/>
      <w:szCs w:val="20"/>
      <w:lang w:val="x-none"/>
    </w:rPr>
  </w:style>
  <w:style w:type="character" w:customStyle="1" w:styleId="af">
    <w:name w:val="Основной текст Знак"/>
    <w:link w:val="ae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rsid w:val="0059173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31">
    <w:name w:val="Body Text Indent 3"/>
    <w:basedOn w:val="a"/>
    <w:link w:val="32"/>
    <w:rsid w:val="00591737"/>
    <w:pPr>
      <w:spacing w:after="120" w:line="240" w:lineRule="auto"/>
      <w:ind w:left="283"/>
    </w:pPr>
    <w:rPr>
      <w:rFonts w:ascii="Times New Roman" w:hAnsi="Times New Roman"/>
      <w:sz w:val="16"/>
      <w:szCs w:val="16"/>
      <w:lang w:val="x-none"/>
    </w:rPr>
  </w:style>
  <w:style w:type="character" w:customStyle="1" w:styleId="32">
    <w:name w:val="Основной текст с отступом 3 Знак"/>
    <w:link w:val="31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2">
    <w:name w:val="Body Text 2"/>
    <w:basedOn w:val="a"/>
    <w:link w:val="23"/>
    <w:rsid w:val="00591737"/>
    <w:pPr>
      <w:spacing w:after="120" w:line="480" w:lineRule="auto"/>
    </w:pPr>
    <w:rPr>
      <w:rFonts w:ascii="Times New Roman" w:hAnsi="Times New Roman"/>
      <w:sz w:val="20"/>
      <w:szCs w:val="20"/>
      <w:lang w:val="x-none"/>
    </w:rPr>
  </w:style>
  <w:style w:type="character" w:customStyle="1" w:styleId="23">
    <w:name w:val="Основной текст 2 Знак"/>
    <w:link w:val="22"/>
    <w:rsid w:val="005917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59173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f0">
    <w:name w:val="Body Text Indent"/>
    <w:basedOn w:val="a"/>
    <w:link w:val="af1"/>
    <w:rsid w:val="00591737"/>
    <w:pPr>
      <w:spacing w:after="0" w:line="240" w:lineRule="auto"/>
      <w:ind w:firstLine="720"/>
      <w:jc w:val="both"/>
    </w:pPr>
    <w:rPr>
      <w:rFonts w:ascii="Times New Roman" w:hAnsi="Times New Roman"/>
      <w:sz w:val="28"/>
      <w:szCs w:val="20"/>
      <w:lang w:val="x-none"/>
    </w:rPr>
  </w:style>
  <w:style w:type="character" w:customStyle="1" w:styleId="af1">
    <w:name w:val="Основной текст с отступом Знак"/>
    <w:link w:val="af0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0">
    <w:name w:val="consnormal"/>
    <w:basedOn w:val="a"/>
    <w:rsid w:val="00591737"/>
    <w:pPr>
      <w:spacing w:before="100" w:beforeAutospacing="1" w:after="100" w:afterAutospacing="1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13">
    <w:name w:val="Обычный1"/>
    <w:rsid w:val="00591737"/>
    <w:pPr>
      <w:widowControl w:val="0"/>
      <w:snapToGrid w:val="0"/>
      <w:spacing w:line="259" w:lineRule="auto"/>
      <w:ind w:firstLine="340"/>
      <w:jc w:val="both"/>
    </w:pPr>
    <w:rPr>
      <w:rFonts w:ascii="Times New Roman" w:hAnsi="Times New Roman"/>
      <w:sz w:val="18"/>
    </w:rPr>
  </w:style>
  <w:style w:type="paragraph" w:styleId="af2">
    <w:name w:val="Plain Text"/>
    <w:basedOn w:val="a"/>
    <w:link w:val="af3"/>
    <w:rsid w:val="00591737"/>
    <w:pPr>
      <w:spacing w:after="0" w:line="240" w:lineRule="auto"/>
    </w:pPr>
    <w:rPr>
      <w:rFonts w:ascii="Courier New" w:hAnsi="Courier New"/>
      <w:sz w:val="20"/>
      <w:szCs w:val="20"/>
      <w:lang w:val="x-none"/>
    </w:rPr>
  </w:style>
  <w:style w:type="character" w:customStyle="1" w:styleId="af3">
    <w:name w:val="Текст Знак"/>
    <w:link w:val="af2"/>
    <w:rsid w:val="0059173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4">
    <w:name w:val="Цитата1"/>
    <w:basedOn w:val="13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styleId="af4">
    <w:name w:val="Block Text"/>
    <w:basedOn w:val="a"/>
    <w:rsid w:val="00591737"/>
    <w:pPr>
      <w:widowControl w:val="0"/>
      <w:shd w:val="clear" w:color="auto" w:fill="FFFFFF"/>
      <w:autoSpaceDE w:val="0"/>
      <w:autoSpaceDN w:val="0"/>
      <w:adjustRightInd w:val="0"/>
      <w:spacing w:before="211" w:after="0" w:line="187" w:lineRule="exact"/>
      <w:ind w:left="567" w:right="4378" w:hanging="567"/>
    </w:pPr>
    <w:rPr>
      <w:rFonts w:ascii="Arial" w:hAnsi="Arial" w:cs="Arial"/>
      <w:color w:val="000000"/>
      <w:spacing w:val="-2"/>
      <w:sz w:val="24"/>
      <w:szCs w:val="24"/>
    </w:rPr>
  </w:style>
  <w:style w:type="paragraph" w:styleId="33">
    <w:name w:val="Body Text 3"/>
    <w:basedOn w:val="a"/>
    <w:link w:val="34"/>
    <w:rsid w:val="00591737"/>
    <w:pPr>
      <w:spacing w:after="120" w:line="240" w:lineRule="auto"/>
    </w:pPr>
    <w:rPr>
      <w:rFonts w:ascii="Times New Roman" w:hAnsi="Times New Roman"/>
      <w:sz w:val="16"/>
      <w:szCs w:val="16"/>
      <w:lang w:val="x-none"/>
    </w:rPr>
  </w:style>
  <w:style w:type="character" w:customStyle="1" w:styleId="34">
    <w:name w:val="Основной текст 3 Знак"/>
    <w:link w:val="33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5">
    <w:name w:val="заголовок 3"/>
    <w:basedOn w:val="a"/>
    <w:next w:val="a"/>
    <w:rsid w:val="00591737"/>
    <w:pPr>
      <w:keepNext/>
      <w:spacing w:after="0" w:line="240" w:lineRule="auto"/>
      <w:outlineLvl w:val="2"/>
    </w:pPr>
    <w:rPr>
      <w:rFonts w:ascii="Times New Roman" w:hAnsi="Times New Roman"/>
      <w:sz w:val="24"/>
      <w:szCs w:val="20"/>
    </w:rPr>
  </w:style>
  <w:style w:type="paragraph" w:customStyle="1" w:styleId="ConsNonformat">
    <w:name w:val="ConsNonformat"/>
    <w:rsid w:val="0059173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customStyle="1" w:styleId="af5">
    <w:name w:val="Гипертекстовая ссылка"/>
    <w:rsid w:val="00591737"/>
    <w:rPr>
      <w:color w:val="008000"/>
      <w:sz w:val="20"/>
      <w:szCs w:val="20"/>
      <w:u w:val="single"/>
    </w:rPr>
  </w:style>
  <w:style w:type="paragraph" w:styleId="af6">
    <w:name w:val="List Paragraph"/>
    <w:basedOn w:val="a"/>
    <w:uiPriority w:val="34"/>
    <w:qFormat/>
    <w:rsid w:val="00591737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character" w:customStyle="1" w:styleId="5">
    <w:name w:val="Знак Знак5"/>
    <w:rsid w:val="00591737"/>
    <w:rPr>
      <w:lang w:val="ru-RU" w:eastAsia="ru-RU" w:bidi="ar-SA"/>
    </w:rPr>
  </w:style>
  <w:style w:type="paragraph" w:customStyle="1" w:styleId="15">
    <w:name w:val="Обычный1"/>
    <w:rsid w:val="00591737"/>
    <w:pPr>
      <w:widowControl w:val="0"/>
      <w:snapToGrid w:val="0"/>
      <w:spacing w:line="259" w:lineRule="auto"/>
      <w:ind w:firstLine="340"/>
      <w:jc w:val="both"/>
    </w:pPr>
    <w:rPr>
      <w:rFonts w:ascii="Times New Roman" w:hAnsi="Times New Roman"/>
      <w:sz w:val="18"/>
    </w:rPr>
  </w:style>
  <w:style w:type="paragraph" w:customStyle="1" w:styleId="16">
    <w:name w:val="Цитата1"/>
    <w:basedOn w:val="15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customStyle="1" w:styleId="ConsPlusCell">
    <w:name w:val="ConsPlusCell"/>
    <w:uiPriority w:val="99"/>
    <w:rsid w:val="0059173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59173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7">
    <w:name w:val="Знак Знак1"/>
    <w:rsid w:val="00591737"/>
    <w:rPr>
      <w:lang w:val="ru-RU" w:eastAsia="ru-RU" w:bidi="ar-SA"/>
    </w:rPr>
  </w:style>
  <w:style w:type="character" w:customStyle="1" w:styleId="140">
    <w:name w:val="Знак Знак14"/>
    <w:rsid w:val="00591737"/>
    <w:rPr>
      <w:sz w:val="28"/>
      <w:lang w:val="ru-RU" w:eastAsia="ru-RU" w:bidi="ar-SA"/>
    </w:rPr>
  </w:style>
  <w:style w:type="character" w:styleId="af7">
    <w:name w:val="Strong"/>
    <w:qFormat/>
    <w:rsid w:val="00591737"/>
    <w:rPr>
      <w:b/>
      <w:bCs/>
    </w:rPr>
  </w:style>
  <w:style w:type="paragraph" w:styleId="af8">
    <w:name w:val="Normal (Web)"/>
    <w:basedOn w:val="a"/>
    <w:rsid w:val="0059173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9">
    <w:name w:val="No Spacing"/>
    <w:qFormat/>
    <w:rsid w:val="00591737"/>
    <w:pPr>
      <w:jc w:val="both"/>
    </w:pPr>
    <w:rPr>
      <w:rFonts w:ascii="Times New Roman" w:eastAsia="Calibri" w:hAnsi="Times New Roman"/>
      <w:sz w:val="28"/>
      <w:szCs w:val="22"/>
    </w:rPr>
  </w:style>
  <w:style w:type="paragraph" w:customStyle="1" w:styleId="afa">
    <w:name w:val="Знак"/>
    <w:basedOn w:val="a"/>
    <w:rsid w:val="00572EC9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character" w:styleId="afb">
    <w:name w:val="footnote reference"/>
    <w:uiPriority w:val="99"/>
    <w:rsid w:val="00E6740C"/>
    <w:rPr>
      <w:vertAlign w:val="superscript"/>
    </w:rPr>
  </w:style>
  <w:style w:type="paragraph" w:styleId="afc">
    <w:name w:val="endnote text"/>
    <w:basedOn w:val="a"/>
    <w:link w:val="afd"/>
    <w:uiPriority w:val="99"/>
    <w:rsid w:val="00E6740C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  <w:lang w:val="x-none"/>
    </w:rPr>
  </w:style>
  <w:style w:type="character" w:customStyle="1" w:styleId="afd">
    <w:name w:val="Текст концевой сноски Знак"/>
    <w:link w:val="afc"/>
    <w:uiPriority w:val="99"/>
    <w:rsid w:val="00E6740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e">
    <w:name w:val="endnote reference"/>
    <w:uiPriority w:val="99"/>
    <w:rsid w:val="00E6740C"/>
    <w:rPr>
      <w:vertAlign w:val="superscript"/>
    </w:rPr>
  </w:style>
  <w:style w:type="paragraph" w:customStyle="1" w:styleId="aff">
    <w:name w:val="Знак"/>
    <w:basedOn w:val="a"/>
    <w:rsid w:val="00F63C98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table" w:customStyle="1" w:styleId="18">
    <w:name w:val="Сетка таблицы1"/>
    <w:basedOn w:val="a1"/>
    <w:next w:val="ad"/>
    <w:uiPriority w:val="59"/>
    <w:rsid w:val="00E731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">
    <w:name w:val="headertext"/>
    <w:basedOn w:val="a"/>
    <w:rsid w:val="009165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blk">
    <w:name w:val="blk"/>
    <w:basedOn w:val="a0"/>
    <w:rsid w:val="00916522"/>
  </w:style>
  <w:style w:type="character" w:customStyle="1" w:styleId="s2">
    <w:name w:val="s2"/>
    <w:rsid w:val="00A20577"/>
  </w:style>
  <w:style w:type="character" w:customStyle="1" w:styleId="aff0">
    <w:name w:val="Основной текст_"/>
    <w:link w:val="24"/>
    <w:rsid w:val="00AF47FF"/>
    <w:rPr>
      <w:rFonts w:ascii="Times New Roman" w:hAnsi="Times New Roman"/>
      <w:sz w:val="23"/>
      <w:szCs w:val="23"/>
      <w:shd w:val="clear" w:color="auto" w:fill="FFFFFF"/>
    </w:rPr>
  </w:style>
  <w:style w:type="character" w:customStyle="1" w:styleId="19">
    <w:name w:val="Основной текст1"/>
    <w:rsid w:val="00AF47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aff1">
    <w:name w:val="Основной текст + Полужирный"/>
    <w:rsid w:val="00AF47F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paragraph" w:customStyle="1" w:styleId="24">
    <w:name w:val="Основной текст2"/>
    <w:basedOn w:val="a"/>
    <w:link w:val="aff0"/>
    <w:rsid w:val="00AF47FF"/>
    <w:pPr>
      <w:shd w:val="clear" w:color="auto" w:fill="FFFFFF"/>
      <w:spacing w:before="480" w:after="360" w:line="0" w:lineRule="atLeast"/>
    </w:pPr>
    <w:rPr>
      <w:rFonts w:ascii="Times New Roman" w:hAnsi="Times New Roman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75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0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63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8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5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7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2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4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6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84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6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3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5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2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59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1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3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06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4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7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8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82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9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5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7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5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7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3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0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55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0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6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3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4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4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2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7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0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4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9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9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2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8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35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0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1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1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53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6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24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1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1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5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7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7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0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9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01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2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8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9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8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2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9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64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3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9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4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2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6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5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8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2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4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6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6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1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9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56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3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0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0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7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4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6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5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4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1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2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4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3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7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5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8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5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9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5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7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6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1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5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8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0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4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63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9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8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5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5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5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3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2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4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73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5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53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0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1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6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2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1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15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4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5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9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7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55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1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0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8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3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4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4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0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3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7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8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9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7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8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3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3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83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9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8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0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6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8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4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0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9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36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1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3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2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9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12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8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7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1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0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9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0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6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0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1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25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6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6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8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9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9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3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2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1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75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6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3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5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2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8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32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3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6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5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1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6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7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6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1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4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4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66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9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96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7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8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0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9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5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1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8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2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0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4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8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0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6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8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8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1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6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7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3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8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2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8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6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0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8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5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9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67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9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3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5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3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8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1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7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4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C:\Users\parahin_ao\AppData\Local\Microsoft\Windows\Temporary%20Internet%20Files\Content.Outlook\AppData\Local\Microsoft\AppData\Local\Microsoft\Windows\Temporary%20Internet%20Files\Content.Outlook\AppData\Local\Microsoft\Windows\INetCache\Content.Outlook\OY2N1SXQ\parahin_ao@belregio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E43E05-B038-43F2-B52E-03067B3CA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14</Pages>
  <Words>4552</Words>
  <Characters>25948</Characters>
  <Application>Microsoft Office Word</Application>
  <DocSecurity>0</DocSecurity>
  <Lines>216</Lines>
  <Paragraphs>60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30440</CharactersWithSpaces>
  <SharedDoc>false</SharedDoc>
  <HLinks>
    <vt:vector size="18" baseType="variant">
      <vt:variant>
        <vt:i4>65607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P475</vt:lpwstr>
      </vt:variant>
      <vt:variant>
        <vt:i4>65607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P475</vt:lpwstr>
      </vt:variant>
      <vt:variant>
        <vt:i4>1966097</vt:i4>
      </vt:variant>
      <vt:variant>
        <vt:i4>0</vt:i4>
      </vt:variant>
      <vt:variant>
        <vt:i4>0</vt:i4>
      </vt:variant>
      <vt:variant>
        <vt:i4>5</vt:i4>
      </vt:variant>
      <vt:variant>
        <vt:lpwstr>../AppData/Local/Microsoft/AppData/Local/Microsoft/Windows/Temporary Internet Files/Content.Outlook/AppData/Local/Microsoft/Windows/INetCache/Content.Outlook/OY2N1SXQ/parahin_ao@belregion.ru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parahin_ao</cp:lastModifiedBy>
  <cp:revision>18</cp:revision>
  <cp:lastPrinted>2017-12-01T11:20:00Z</cp:lastPrinted>
  <dcterms:created xsi:type="dcterms:W3CDTF">2020-03-23T14:21:00Z</dcterms:created>
  <dcterms:modified xsi:type="dcterms:W3CDTF">2020-10-12T14:37:00Z</dcterms:modified>
</cp:coreProperties>
</file>