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34" w:rsidRDefault="0087373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73734" w:rsidRDefault="00873734">
      <w:pPr>
        <w:pStyle w:val="ConsPlusNormal"/>
        <w:outlineLvl w:val="0"/>
      </w:pPr>
    </w:p>
    <w:p w:rsidR="00873734" w:rsidRDefault="00873734">
      <w:pPr>
        <w:pStyle w:val="ConsPlusTitle"/>
        <w:jc w:val="center"/>
        <w:outlineLvl w:val="0"/>
      </w:pPr>
      <w:r>
        <w:t>ПОСТАНОВЛЕНИЕ</w:t>
      </w:r>
    </w:p>
    <w:p w:rsidR="00873734" w:rsidRDefault="00873734">
      <w:pPr>
        <w:pStyle w:val="ConsPlusTitle"/>
        <w:jc w:val="center"/>
      </w:pPr>
      <w:r>
        <w:t>ПРАВИТЕЛЬСТВА БЕЛГОРОДСКОЙ ОБЛАСТИ</w:t>
      </w:r>
    </w:p>
    <w:p w:rsidR="00873734" w:rsidRDefault="00873734">
      <w:pPr>
        <w:pStyle w:val="ConsPlusTitle"/>
        <w:jc w:val="center"/>
      </w:pPr>
      <w:r>
        <w:t>от 9 июля 2007 г. N 148-пп</w:t>
      </w:r>
    </w:p>
    <w:p w:rsidR="00873734" w:rsidRDefault="00873734">
      <w:pPr>
        <w:pStyle w:val="ConsPlusTitle"/>
        <w:jc w:val="center"/>
      </w:pPr>
      <w:r>
        <w:t>Белгород</w:t>
      </w:r>
    </w:p>
    <w:p w:rsidR="00873734" w:rsidRDefault="00873734">
      <w:pPr>
        <w:pStyle w:val="ConsPlusTitle"/>
        <w:jc w:val="center"/>
      </w:pPr>
    </w:p>
    <w:p w:rsidR="00873734" w:rsidRDefault="00873734">
      <w:pPr>
        <w:pStyle w:val="ConsPlusTitle"/>
        <w:jc w:val="center"/>
      </w:pPr>
      <w:r>
        <w:t>О МЕРАХ ПО ВЫПОЛНЕНИЮ ПОСТАНОВЛЕНИЯ</w:t>
      </w:r>
    </w:p>
    <w:p w:rsidR="00873734" w:rsidRDefault="00873734">
      <w:pPr>
        <w:pStyle w:val="ConsPlusTitle"/>
        <w:jc w:val="center"/>
      </w:pPr>
      <w:r>
        <w:t>ПРАВИТЕЛЬСТВА РОССИЙСКОЙ ФЕДЕРАЦИИ</w:t>
      </w:r>
    </w:p>
    <w:p w:rsidR="00873734" w:rsidRDefault="00873734">
      <w:pPr>
        <w:pStyle w:val="ConsPlusTitle"/>
        <w:jc w:val="center"/>
      </w:pPr>
      <w:r>
        <w:t>ОТ 17 АПРЕЛЯ 2006 ГОДА N 221</w:t>
      </w:r>
    </w:p>
    <w:p w:rsidR="00873734" w:rsidRDefault="008737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37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734" w:rsidRDefault="008737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734" w:rsidRDefault="008737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3734" w:rsidRDefault="008737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3734" w:rsidRDefault="0087373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873734" w:rsidRDefault="008737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08.10.2007 </w:t>
            </w:r>
            <w:hyperlink r:id="rId6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 xml:space="preserve">, от 30.06.2008 </w:t>
            </w:r>
            <w:hyperlink r:id="rId7">
              <w:r>
                <w:rPr>
                  <w:color w:val="0000FF"/>
                </w:rPr>
                <w:t>N 162-пп</w:t>
              </w:r>
            </w:hyperlink>
            <w:r>
              <w:rPr>
                <w:color w:val="392C69"/>
              </w:rPr>
              <w:t>,</w:t>
            </w:r>
          </w:p>
          <w:p w:rsidR="00873734" w:rsidRDefault="008737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25.05.2009 </w:t>
            </w:r>
            <w:hyperlink r:id="rId8">
              <w:r>
                <w:rPr>
                  <w:color w:val="0000FF"/>
                </w:rPr>
                <w:t>N 169-пп</w:t>
              </w:r>
            </w:hyperlink>
            <w:r>
              <w:rPr>
                <w:color w:val="392C69"/>
              </w:rPr>
              <w:t xml:space="preserve">, от 30.07.2009 </w:t>
            </w:r>
            <w:hyperlink r:id="rId9">
              <w:r>
                <w:rPr>
                  <w:color w:val="0000FF"/>
                </w:rPr>
                <w:t>N 263-пп</w:t>
              </w:r>
            </w:hyperlink>
            <w:r>
              <w:rPr>
                <w:color w:val="392C69"/>
              </w:rPr>
              <w:t>,</w:t>
            </w:r>
          </w:p>
          <w:p w:rsidR="00873734" w:rsidRDefault="008737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05.04.2010 </w:t>
            </w:r>
            <w:hyperlink r:id="rId10">
              <w:r>
                <w:rPr>
                  <w:color w:val="0000FF"/>
                </w:rPr>
                <w:t>N 121-пп</w:t>
              </w:r>
            </w:hyperlink>
            <w:r>
              <w:rPr>
                <w:color w:val="392C69"/>
              </w:rPr>
              <w:t xml:space="preserve">, от 23.10.2010 </w:t>
            </w:r>
            <w:hyperlink r:id="rId11">
              <w:r>
                <w:rPr>
                  <w:color w:val="0000FF"/>
                </w:rPr>
                <w:t>N 341-пп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734" w:rsidRDefault="00873734">
            <w:pPr>
              <w:pStyle w:val="ConsPlusNormal"/>
            </w:pPr>
          </w:p>
        </w:tc>
      </w:tr>
    </w:tbl>
    <w:p w:rsidR="00873734" w:rsidRDefault="00873734">
      <w:pPr>
        <w:pStyle w:val="ConsPlusNormal"/>
      </w:pPr>
    </w:p>
    <w:p w:rsidR="00873734" w:rsidRDefault="00873734">
      <w:pPr>
        <w:pStyle w:val="ConsPlusNormal"/>
        <w:ind w:firstLine="540"/>
        <w:jc w:val="both"/>
      </w:pPr>
      <w:proofErr w:type="gramStart"/>
      <w:r>
        <w:t xml:space="preserve">В целях обеспечения выполнения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17 апреля 2006 года N 221 "Об утверждении Правил предоставления из федерального бюджета бюджетам субъектов Российской Федерации субсидий на возмещение затрат на уплату процентов по кредитам, полученным в российских кредитных организациях на обеспечение земельных участков под жилищное строительство коммунальной инфраструктурой" правительство области постановляет:</w:t>
      </w:r>
      <w:proofErr w:type="gramEnd"/>
    </w:p>
    <w:p w:rsidR="00873734" w:rsidRDefault="00873734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30.06.2008 N 162-пп)</w:t>
      </w:r>
    </w:p>
    <w:p w:rsidR="00873734" w:rsidRDefault="00873734">
      <w:pPr>
        <w:pStyle w:val="ConsPlusNormal"/>
        <w:ind w:firstLine="540"/>
        <w:jc w:val="both"/>
      </w:pPr>
    </w:p>
    <w:p w:rsidR="00873734" w:rsidRDefault="00873734">
      <w:pPr>
        <w:pStyle w:val="ConsPlusNormal"/>
        <w:ind w:firstLine="540"/>
        <w:jc w:val="both"/>
      </w:pPr>
      <w:r>
        <w:t xml:space="preserve">1. Утвердить </w:t>
      </w:r>
      <w:hyperlink w:anchor="P52">
        <w:r>
          <w:rPr>
            <w:color w:val="0000FF"/>
          </w:rPr>
          <w:t>порядок</w:t>
        </w:r>
      </w:hyperlink>
      <w:r>
        <w:t xml:space="preserve"> предоставления субсидий для возмещения затрат на уплату процентов по кредитам, полученным для реализации инвестиционных проектов по обеспечению земельных участков под жилищное строительство коммунальной инфраструктурой (далее - Порядок, прилагается).</w:t>
      </w:r>
    </w:p>
    <w:p w:rsidR="00873734" w:rsidRDefault="0087373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30.06.2008 N 162-пп)</w:t>
      </w:r>
    </w:p>
    <w:p w:rsidR="00873734" w:rsidRDefault="00873734">
      <w:pPr>
        <w:pStyle w:val="ConsPlusNormal"/>
        <w:ind w:firstLine="540"/>
        <w:jc w:val="both"/>
      </w:pPr>
    </w:p>
    <w:p w:rsidR="00873734" w:rsidRDefault="00873734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Департаменту строительства, транспорта и жилищно-коммунального хозяйства области (Калашников Н.В.) как уполномоченному </w:t>
      </w:r>
      <w:hyperlink r:id="rId15">
        <w:r>
          <w:rPr>
            <w:color w:val="0000FF"/>
          </w:rPr>
          <w:t>распоряжением</w:t>
        </w:r>
      </w:hyperlink>
      <w:r>
        <w:t xml:space="preserve"> правительства Белгородской области от 10 февраля 2009 года N 34-рп органу на осуществление взаимодействия с Министерством регионального развития Российской Федерации (далее - Уполномоченный орган) осуществлять функции, связанные с проведением на территории области мероприятий по предоставлению субсидий заемщикам, указанным в </w:t>
      </w:r>
      <w:hyperlink r:id="rId16">
        <w:r>
          <w:rPr>
            <w:color w:val="0000FF"/>
          </w:rPr>
          <w:t>пункте 3</w:t>
        </w:r>
      </w:hyperlink>
      <w:r>
        <w:t xml:space="preserve"> Правил, утвержденных Постановлением Правительства Российской Федерации от</w:t>
      </w:r>
      <w:proofErr w:type="gramEnd"/>
      <w:r>
        <w:t xml:space="preserve"> 17 апреля 2006 года N 221.</w:t>
      </w:r>
    </w:p>
    <w:p w:rsidR="00873734" w:rsidRDefault="00873734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25.05.2009 N 169-пп)</w:t>
      </w:r>
    </w:p>
    <w:p w:rsidR="00873734" w:rsidRDefault="00873734">
      <w:pPr>
        <w:pStyle w:val="ConsPlusNormal"/>
        <w:ind w:firstLine="540"/>
        <w:jc w:val="both"/>
      </w:pPr>
    </w:p>
    <w:p w:rsidR="00873734" w:rsidRDefault="00873734">
      <w:pPr>
        <w:pStyle w:val="ConsPlusNormal"/>
        <w:ind w:firstLine="540"/>
        <w:jc w:val="both"/>
      </w:pPr>
      <w:bookmarkStart w:id="0" w:name="P24"/>
      <w:bookmarkEnd w:id="0"/>
      <w:r>
        <w:t xml:space="preserve">3. Утвердить </w:t>
      </w:r>
      <w:hyperlink w:anchor="P110">
        <w:r>
          <w:rPr>
            <w:color w:val="0000FF"/>
          </w:rPr>
          <w:t>перечень</w:t>
        </w:r>
      </w:hyperlink>
      <w:r>
        <w:t xml:space="preserve"> проектов для предоставления субсидий заемщикам за счет средств федерального и областного бюджетов, предусмотренных на реализацию подпрограммы "Обеспечение земельных участков коммунальной инфраструктурой в целях жилищного строительства" федеральной целевой </w:t>
      </w:r>
      <w:hyperlink r:id="rId18">
        <w:r>
          <w:rPr>
            <w:color w:val="0000FF"/>
          </w:rPr>
          <w:t>программы</w:t>
        </w:r>
      </w:hyperlink>
      <w:r>
        <w:t xml:space="preserve"> "Жилище" на 2002 - 2010 годы, утвержденной Постановлением Правительства Российской Федерации от 31 декабря 2005 года N 865 (далее - Перечень, прилагается).</w:t>
      </w:r>
    </w:p>
    <w:p w:rsidR="00873734" w:rsidRDefault="0087373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30.06.2008 N 162-пп)</w:t>
      </w:r>
    </w:p>
    <w:p w:rsidR="00873734" w:rsidRDefault="00873734">
      <w:pPr>
        <w:pStyle w:val="ConsPlusNormal"/>
        <w:ind w:firstLine="540"/>
        <w:jc w:val="both"/>
      </w:pPr>
    </w:p>
    <w:p w:rsidR="00873734" w:rsidRDefault="00873734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Департаменту финансов и бюджетной политики области (Боровик В.Ф.) предусмотреть за счет средств областного бюджета, начиная с июня 2007 года, на весь срок кредита, полученного заемщиками - участниками подпрограммы "Обеспечение земельных участков коммунальной инфраструктурой в целях жилищного строительства", возмещение до 50 процентов затрат на </w:t>
      </w:r>
      <w:r>
        <w:lastRenderedPageBreak/>
        <w:t xml:space="preserve">уплату процентов по кредитам при многоэтажном жилищном строительстве согласно </w:t>
      </w:r>
      <w:hyperlink w:anchor="P110">
        <w:r>
          <w:rPr>
            <w:color w:val="0000FF"/>
          </w:rPr>
          <w:t>Перечню</w:t>
        </w:r>
      </w:hyperlink>
      <w:r>
        <w:t xml:space="preserve">, утвержденному в </w:t>
      </w:r>
      <w:hyperlink w:anchor="P24">
        <w:r>
          <w:rPr>
            <w:color w:val="0000FF"/>
          </w:rPr>
          <w:t>пункте 3</w:t>
        </w:r>
      </w:hyperlink>
      <w:r>
        <w:t xml:space="preserve"> настоящего постановления, в</w:t>
      </w:r>
      <w:proofErr w:type="gramEnd"/>
      <w:r>
        <w:t xml:space="preserve"> том числе 3,618 млн. рублей в 2007 году, разработать и внести на рассмотрение Белгородской областной Думы в установленном законодательством порядке проект закона области о внесении изменений в </w:t>
      </w:r>
      <w:hyperlink r:id="rId20">
        <w:r>
          <w:rPr>
            <w:color w:val="0000FF"/>
          </w:rPr>
          <w:t>закон</w:t>
        </w:r>
      </w:hyperlink>
      <w:r>
        <w:t xml:space="preserve"> области от 29 декабря 2006 года N 91 "Об областном бюджете на 2007 год".</w:t>
      </w:r>
    </w:p>
    <w:p w:rsidR="00873734" w:rsidRDefault="00873734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30.06.2008 N 162-пп)</w:t>
      </w:r>
    </w:p>
    <w:p w:rsidR="00873734" w:rsidRDefault="00873734">
      <w:pPr>
        <w:pStyle w:val="ConsPlusNormal"/>
        <w:spacing w:before="220"/>
        <w:ind w:firstLine="540"/>
        <w:jc w:val="both"/>
      </w:pPr>
      <w:proofErr w:type="gramStart"/>
      <w:r>
        <w:t xml:space="preserve">Начиная с 2008 года, на весь срок кредита - возмещение до 10 процентов затрат на уплату процентов по кредитам согласно Перечню, утвержденному в </w:t>
      </w:r>
      <w:hyperlink w:anchor="P24">
        <w:r>
          <w:rPr>
            <w:color w:val="0000FF"/>
          </w:rPr>
          <w:t>пункте 3</w:t>
        </w:r>
      </w:hyperlink>
      <w:r>
        <w:t xml:space="preserve"> настоящего постановления, в том числе 2,044 млн. рублей в 2008 году, разработать и внести на рассмотрение Белгородской областной Думы в установленном законодательством порядке проект закона области о внесении изменений в </w:t>
      </w:r>
      <w:hyperlink r:id="rId22">
        <w:r>
          <w:rPr>
            <w:color w:val="0000FF"/>
          </w:rPr>
          <w:t>закон</w:t>
        </w:r>
      </w:hyperlink>
      <w:r>
        <w:t xml:space="preserve"> области от 3 декабря 2007</w:t>
      </w:r>
      <w:proofErr w:type="gramEnd"/>
      <w:r>
        <w:t xml:space="preserve"> года N 169 "Об областном бюджете на 2008 год", предусматривающий возмещение затрат на уплату процентов по кредитам в указанном объеме.</w:t>
      </w:r>
    </w:p>
    <w:p w:rsidR="00873734" w:rsidRDefault="00873734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30.06.2008 N 162-пп)</w:t>
      </w:r>
    </w:p>
    <w:p w:rsidR="00873734" w:rsidRDefault="00873734">
      <w:pPr>
        <w:pStyle w:val="ConsPlusNormal"/>
        <w:spacing w:before="220"/>
        <w:ind w:firstLine="540"/>
        <w:jc w:val="both"/>
      </w:pPr>
      <w:proofErr w:type="gramStart"/>
      <w:r>
        <w:t xml:space="preserve">Разработать и внести в установленном законодательством порядке в Белгородскую областную Думу проект закона области о внесении изменений в </w:t>
      </w:r>
      <w:hyperlink r:id="rId24">
        <w:r>
          <w:rPr>
            <w:color w:val="0000FF"/>
          </w:rPr>
          <w:t>закон</w:t>
        </w:r>
      </w:hyperlink>
      <w:r>
        <w:t xml:space="preserve"> области от 15 декабря 2008 года N 245 "Об областном бюджете на 2009 год", предусматривающий возмещение затрат на уплату процентов по кредитам в 2009 году в рамках </w:t>
      </w:r>
      <w:hyperlink r:id="rId25">
        <w:r>
          <w:rPr>
            <w:color w:val="0000FF"/>
          </w:rPr>
          <w:t>подпрограммы</w:t>
        </w:r>
      </w:hyperlink>
      <w:r>
        <w:t xml:space="preserve"> "Обеспечение земельных участков коммунальной инфраструктурой в целях жилищного строительства" федеральной целевой программы "Жилище</w:t>
      </w:r>
      <w:proofErr w:type="gramEnd"/>
      <w:r>
        <w:t>" на 2002 - 2010 годы в сумме 0,837 млн. рублей за счет средств областного бюджета.</w:t>
      </w:r>
    </w:p>
    <w:p w:rsidR="00873734" w:rsidRDefault="00873734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25.05.2009 N 169-пп)</w:t>
      </w:r>
    </w:p>
    <w:p w:rsidR="00873734" w:rsidRDefault="00873734">
      <w:pPr>
        <w:pStyle w:val="ConsPlusNormal"/>
        <w:spacing w:before="220"/>
        <w:ind w:firstLine="540"/>
        <w:jc w:val="both"/>
      </w:pPr>
      <w:proofErr w:type="gramStart"/>
      <w:r>
        <w:t xml:space="preserve">Разработать и внести в установленном законодательством порядке в Белгородскую областную Думу проект закона области о внесении изменений в </w:t>
      </w:r>
      <w:hyperlink r:id="rId27">
        <w:r>
          <w:rPr>
            <w:color w:val="0000FF"/>
          </w:rPr>
          <w:t>закон</w:t>
        </w:r>
      </w:hyperlink>
      <w:r>
        <w:t xml:space="preserve"> области от 21 декабря 2009 года N 320 "Об областном бюджете на 2010 год", предусматривающий возмещение затрат на уплату процентов по кредитам в 2010 году в рамках </w:t>
      </w:r>
      <w:hyperlink r:id="rId28">
        <w:r>
          <w:rPr>
            <w:color w:val="0000FF"/>
          </w:rPr>
          <w:t>подпрограммы</w:t>
        </w:r>
      </w:hyperlink>
      <w:r>
        <w:t xml:space="preserve"> "Обеспечение земельных участков коммунальной инфраструктурой в целях жилищного строительства" федеральной целевой программы "Жилище</w:t>
      </w:r>
      <w:proofErr w:type="gramEnd"/>
      <w:r>
        <w:t>" на 2002 - 2010 годы в сумме 0,2174 млн. рублей за счет средств областного бюджета.</w:t>
      </w:r>
    </w:p>
    <w:p w:rsidR="00873734" w:rsidRDefault="00873734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23.10.2010 N 341-пп)</w:t>
      </w:r>
    </w:p>
    <w:p w:rsidR="00873734" w:rsidRDefault="00873734">
      <w:pPr>
        <w:pStyle w:val="ConsPlusNormal"/>
        <w:ind w:firstLine="540"/>
        <w:jc w:val="both"/>
      </w:pPr>
    </w:p>
    <w:p w:rsidR="00873734" w:rsidRDefault="00873734">
      <w:pPr>
        <w:pStyle w:val="ConsPlusNormal"/>
        <w:ind w:firstLine="540"/>
        <w:jc w:val="both"/>
      </w:pPr>
      <w:r>
        <w:t xml:space="preserve">5. Исключен. 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30.06.2008 N 162-пп.</w:t>
      </w:r>
    </w:p>
    <w:p w:rsidR="00873734" w:rsidRDefault="00873734">
      <w:pPr>
        <w:pStyle w:val="ConsPlusNormal"/>
        <w:ind w:firstLine="540"/>
        <w:jc w:val="both"/>
      </w:pPr>
    </w:p>
    <w:p w:rsidR="00873734" w:rsidRDefault="00873734">
      <w:pPr>
        <w:pStyle w:val="ConsPlusNormal"/>
        <w:ind w:firstLine="540"/>
        <w:jc w:val="both"/>
      </w:pPr>
      <w:hyperlink r:id="rId31">
        <w:r>
          <w:rPr>
            <w:color w:val="0000FF"/>
          </w:rPr>
          <w:t>5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департаменты строительства, транспорта и жилищно-коммунального хозяйства (Калашников Н.В.), финансов и бюджетной политики (Боровик В.Ф.) области.</w:t>
      </w:r>
    </w:p>
    <w:p w:rsidR="00873734" w:rsidRDefault="00873734">
      <w:pPr>
        <w:pStyle w:val="ConsPlusNormal"/>
        <w:ind w:firstLine="540"/>
        <w:jc w:val="both"/>
      </w:pPr>
    </w:p>
    <w:p w:rsidR="00873734" w:rsidRDefault="00873734">
      <w:pPr>
        <w:pStyle w:val="ConsPlusNormal"/>
        <w:jc w:val="right"/>
      </w:pPr>
      <w:r>
        <w:t>Губернатор Белгородской области</w:t>
      </w:r>
    </w:p>
    <w:p w:rsidR="00873734" w:rsidRDefault="00873734">
      <w:pPr>
        <w:pStyle w:val="ConsPlusNormal"/>
        <w:jc w:val="right"/>
      </w:pPr>
      <w:r>
        <w:t>Е.САВЧЕНКО</w:t>
      </w:r>
    </w:p>
    <w:p w:rsidR="00873734" w:rsidRDefault="00873734">
      <w:pPr>
        <w:pStyle w:val="ConsPlusNormal"/>
        <w:ind w:firstLine="540"/>
        <w:jc w:val="both"/>
      </w:pPr>
    </w:p>
    <w:p w:rsidR="00873734" w:rsidRDefault="00873734">
      <w:pPr>
        <w:pStyle w:val="ConsPlusNormal"/>
        <w:ind w:firstLine="540"/>
        <w:jc w:val="both"/>
      </w:pPr>
    </w:p>
    <w:p w:rsidR="00873734" w:rsidRDefault="00873734">
      <w:pPr>
        <w:pStyle w:val="ConsPlusNormal"/>
        <w:ind w:firstLine="540"/>
        <w:jc w:val="both"/>
      </w:pPr>
    </w:p>
    <w:p w:rsidR="00873734" w:rsidRDefault="00873734">
      <w:pPr>
        <w:pStyle w:val="ConsPlusNormal"/>
        <w:ind w:firstLine="540"/>
        <w:jc w:val="both"/>
      </w:pPr>
    </w:p>
    <w:p w:rsidR="00873734" w:rsidRDefault="00873734">
      <w:pPr>
        <w:pStyle w:val="ConsPlusNormal"/>
        <w:ind w:firstLine="540"/>
        <w:jc w:val="both"/>
      </w:pPr>
    </w:p>
    <w:p w:rsidR="00873734" w:rsidRDefault="00873734">
      <w:pPr>
        <w:pStyle w:val="ConsPlusNormal"/>
        <w:jc w:val="right"/>
        <w:outlineLvl w:val="0"/>
      </w:pPr>
      <w:r>
        <w:t>Утвержден</w:t>
      </w:r>
    </w:p>
    <w:p w:rsidR="00873734" w:rsidRDefault="00873734">
      <w:pPr>
        <w:pStyle w:val="ConsPlusNormal"/>
        <w:jc w:val="right"/>
      </w:pPr>
      <w:r>
        <w:t>постановлением</w:t>
      </w:r>
    </w:p>
    <w:p w:rsidR="00873734" w:rsidRDefault="00873734">
      <w:pPr>
        <w:pStyle w:val="ConsPlusNormal"/>
        <w:jc w:val="right"/>
      </w:pPr>
      <w:r>
        <w:t>правительства Белгородской области</w:t>
      </w:r>
    </w:p>
    <w:p w:rsidR="00873734" w:rsidRDefault="00873734">
      <w:pPr>
        <w:pStyle w:val="ConsPlusNormal"/>
        <w:jc w:val="right"/>
      </w:pPr>
      <w:r>
        <w:t>от 9 июля 2007 г. N 148-пп</w:t>
      </w:r>
    </w:p>
    <w:p w:rsidR="00873734" w:rsidRDefault="00873734">
      <w:pPr>
        <w:pStyle w:val="ConsPlusNormal"/>
        <w:ind w:firstLine="540"/>
        <w:jc w:val="both"/>
      </w:pPr>
    </w:p>
    <w:p w:rsidR="00873734" w:rsidRDefault="00873734">
      <w:pPr>
        <w:pStyle w:val="ConsPlusTitle"/>
        <w:jc w:val="center"/>
      </w:pPr>
      <w:bookmarkStart w:id="1" w:name="P52"/>
      <w:bookmarkEnd w:id="1"/>
      <w:r>
        <w:t>ПОРЯДОК</w:t>
      </w:r>
    </w:p>
    <w:p w:rsidR="00873734" w:rsidRDefault="00873734">
      <w:pPr>
        <w:pStyle w:val="ConsPlusTitle"/>
        <w:jc w:val="center"/>
      </w:pPr>
      <w:r>
        <w:t>ПРЕДОСТАВЛЕНИЯ СУБСИДИЙ ДЛЯ ВОЗМЕЩЕНИЯ</w:t>
      </w:r>
    </w:p>
    <w:p w:rsidR="00873734" w:rsidRDefault="00873734">
      <w:pPr>
        <w:pStyle w:val="ConsPlusTitle"/>
        <w:jc w:val="center"/>
      </w:pPr>
      <w:r>
        <w:t>ЗАТРАТ НА УПЛАТУ ПРОЦЕНТОВ ПО КРЕДИТАМ,</w:t>
      </w:r>
    </w:p>
    <w:p w:rsidR="00873734" w:rsidRDefault="00873734">
      <w:pPr>
        <w:pStyle w:val="ConsPlusTitle"/>
        <w:jc w:val="center"/>
      </w:pPr>
      <w:proofErr w:type="gramStart"/>
      <w:r>
        <w:lastRenderedPageBreak/>
        <w:t>ПОЛУЧЕННЫМ</w:t>
      </w:r>
      <w:proofErr w:type="gramEnd"/>
      <w:r>
        <w:t xml:space="preserve"> ДЛЯ РЕАЛИЗАЦИИ ИНВЕСТИЦИОННЫХ ПРОЕКТОВ</w:t>
      </w:r>
    </w:p>
    <w:p w:rsidR="00873734" w:rsidRDefault="00873734">
      <w:pPr>
        <w:pStyle w:val="ConsPlusTitle"/>
        <w:jc w:val="center"/>
      </w:pPr>
      <w:r>
        <w:t xml:space="preserve">ПО ОБЕСПЕЧЕНИЮ ЗЕМЕЛЬНЫХ УЧАСТКОВ ПОД </w:t>
      </w:r>
      <w:proofErr w:type="gramStart"/>
      <w:r>
        <w:t>ЖИЛИЩНОЕ</w:t>
      </w:r>
      <w:proofErr w:type="gramEnd"/>
    </w:p>
    <w:p w:rsidR="00873734" w:rsidRDefault="00873734">
      <w:pPr>
        <w:pStyle w:val="ConsPlusTitle"/>
        <w:jc w:val="center"/>
      </w:pPr>
      <w:r>
        <w:t>СТРОИТЕЛЬСТВО КОММУНАЛЬНОЙ ИНФРАСТРУКТУРОЙ</w:t>
      </w:r>
    </w:p>
    <w:p w:rsidR="00873734" w:rsidRDefault="008737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37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734" w:rsidRDefault="008737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734" w:rsidRDefault="008737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3734" w:rsidRDefault="008737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3734" w:rsidRDefault="0087373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873734" w:rsidRDefault="008737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08.10.2007 </w:t>
            </w:r>
            <w:hyperlink r:id="rId32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 xml:space="preserve">, от 30.06.2008 </w:t>
            </w:r>
            <w:hyperlink r:id="rId33">
              <w:r>
                <w:rPr>
                  <w:color w:val="0000FF"/>
                </w:rPr>
                <w:t>N 162-пп</w:t>
              </w:r>
            </w:hyperlink>
            <w:r>
              <w:rPr>
                <w:color w:val="392C69"/>
              </w:rPr>
              <w:t>,</w:t>
            </w:r>
          </w:p>
          <w:p w:rsidR="00873734" w:rsidRDefault="008737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25.05.2009 </w:t>
            </w:r>
            <w:hyperlink r:id="rId34">
              <w:r>
                <w:rPr>
                  <w:color w:val="0000FF"/>
                </w:rPr>
                <w:t>N 169-пп</w:t>
              </w:r>
            </w:hyperlink>
            <w:r>
              <w:rPr>
                <w:color w:val="392C69"/>
              </w:rPr>
              <w:t xml:space="preserve">, от 30.07.2009 </w:t>
            </w:r>
            <w:hyperlink r:id="rId35">
              <w:r>
                <w:rPr>
                  <w:color w:val="0000FF"/>
                </w:rPr>
                <w:t>N 263-пп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734" w:rsidRDefault="00873734">
            <w:pPr>
              <w:pStyle w:val="ConsPlusNormal"/>
            </w:pPr>
          </w:p>
        </w:tc>
      </w:tr>
    </w:tbl>
    <w:p w:rsidR="00873734" w:rsidRDefault="00873734">
      <w:pPr>
        <w:pStyle w:val="ConsPlusNormal"/>
        <w:jc w:val="center"/>
      </w:pPr>
    </w:p>
    <w:p w:rsidR="00873734" w:rsidRDefault="00873734">
      <w:pPr>
        <w:pStyle w:val="ConsPlusNormal"/>
        <w:ind w:firstLine="540"/>
        <w:jc w:val="both"/>
      </w:pPr>
      <w:r>
        <w:t xml:space="preserve">1. </w:t>
      </w:r>
      <w:proofErr w:type="gramStart"/>
      <w:r>
        <w:t>Субсидии из федерального и областного бюджетов на возмещение затрат на уплату процентов по кредитам, полученным в российских кредитных организациях на обеспечение земельных участков под жилищное строительство коммунальной инфраструктурой, предоставляются победителям конкурсного отбора инвестиционных проектов (далее - Проекты), проведенного Минрегионом России.</w:t>
      </w:r>
      <w:proofErr w:type="gramEnd"/>
    </w:p>
    <w:p w:rsidR="00873734" w:rsidRDefault="0087373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Белгородской области от 30.06.2008 </w:t>
      </w:r>
      <w:hyperlink r:id="rId36">
        <w:r>
          <w:rPr>
            <w:color w:val="0000FF"/>
          </w:rPr>
          <w:t>N 162-пп</w:t>
        </w:r>
      </w:hyperlink>
      <w:r>
        <w:t xml:space="preserve">, от 25.05.2009 </w:t>
      </w:r>
      <w:hyperlink r:id="rId37">
        <w:r>
          <w:rPr>
            <w:color w:val="0000FF"/>
          </w:rPr>
          <w:t>N 169-пп</w:t>
        </w:r>
      </w:hyperlink>
      <w:r>
        <w:t>)</w:t>
      </w:r>
    </w:p>
    <w:p w:rsidR="00873734" w:rsidRDefault="0087373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Возмещение затрат на уплату процентов по кредитам производится на весь срок кредита, полученного заемщиками, при соблюдении </w:t>
      </w:r>
      <w:hyperlink r:id="rId38">
        <w:r>
          <w:rPr>
            <w:color w:val="0000FF"/>
          </w:rPr>
          <w:t>пунктов 5</w:t>
        </w:r>
      </w:hyperlink>
      <w:r>
        <w:t xml:space="preserve">, </w:t>
      </w:r>
      <w:hyperlink r:id="rId39">
        <w:r>
          <w:rPr>
            <w:color w:val="0000FF"/>
          </w:rPr>
          <w:t>6</w:t>
        </w:r>
      </w:hyperlink>
      <w:r>
        <w:t xml:space="preserve"> Правил предоставления из федерального бюджета бюджетам субъектов Российской Федерации субсидий на возмещение затрат на уплату процентов по кредитам, полученным в российских кредитных организациях на обеспечение земельных участков под жилищное строительство коммунальной инфраструктурой, утвержденных Постановлением Правительства Российской Федерации от 17 апреля 2006</w:t>
      </w:r>
      <w:proofErr w:type="gramEnd"/>
      <w:r>
        <w:t xml:space="preserve"> года N 221 (далее - Правила):</w:t>
      </w:r>
    </w:p>
    <w:p w:rsidR="00873734" w:rsidRDefault="00873734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30.06.2008 N 162-пп)</w:t>
      </w:r>
    </w:p>
    <w:p w:rsidR="00873734" w:rsidRDefault="00873734">
      <w:pPr>
        <w:pStyle w:val="ConsPlusNormal"/>
        <w:spacing w:before="220"/>
        <w:ind w:firstLine="540"/>
        <w:jc w:val="both"/>
      </w:pPr>
      <w:r>
        <w:t xml:space="preserve">абзацы второй - третий исключены. -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30.06.2008 N 162-пп.</w:t>
      </w:r>
    </w:p>
    <w:p w:rsidR="00873734" w:rsidRDefault="00873734">
      <w:pPr>
        <w:pStyle w:val="ConsPlusNormal"/>
        <w:spacing w:before="220"/>
        <w:ind w:firstLine="540"/>
        <w:jc w:val="both"/>
      </w:pPr>
      <w:r>
        <w:t>3. Заемщик представляет в течение 30 календарных дней после заключения кредитного договора с банком в департамент строительства, транспорта и жилищно-коммунального хозяйства области как уполномоченный орган на осуществление взаимодействия с Министерством регионального развития Российской Федерации (далее - Уполномоченный орган) следующие документы:</w:t>
      </w:r>
    </w:p>
    <w:p w:rsidR="00873734" w:rsidRDefault="00873734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25.05.2009 N 169-пп)</w:t>
      </w:r>
    </w:p>
    <w:p w:rsidR="00873734" w:rsidRDefault="00873734">
      <w:pPr>
        <w:pStyle w:val="ConsPlusNormal"/>
        <w:spacing w:before="220"/>
        <w:ind w:firstLine="540"/>
        <w:jc w:val="both"/>
      </w:pPr>
      <w:bookmarkStart w:id="2" w:name="P70"/>
      <w:bookmarkEnd w:id="2"/>
      <w:r>
        <w:t>а) заявление о возмещении затрат на уплату процентов по кредиту;</w:t>
      </w:r>
    </w:p>
    <w:p w:rsidR="00873734" w:rsidRDefault="00873734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30.06.2008 N 162-пп)</w:t>
      </w:r>
    </w:p>
    <w:p w:rsidR="00873734" w:rsidRDefault="00873734">
      <w:pPr>
        <w:pStyle w:val="ConsPlusNormal"/>
        <w:spacing w:before="220"/>
        <w:ind w:firstLine="540"/>
        <w:jc w:val="both"/>
      </w:pPr>
      <w:bookmarkStart w:id="3" w:name="P72"/>
      <w:bookmarkEnd w:id="3"/>
      <w:r>
        <w:t>б) копию кредитного договора, заверенную банком, выдавшим кредит;</w:t>
      </w:r>
    </w:p>
    <w:p w:rsidR="00873734" w:rsidRDefault="00873734">
      <w:pPr>
        <w:pStyle w:val="ConsPlusNormal"/>
        <w:spacing w:before="220"/>
        <w:ind w:firstLine="540"/>
        <w:jc w:val="both"/>
      </w:pPr>
      <w:bookmarkStart w:id="4" w:name="P73"/>
      <w:bookmarkEnd w:id="4"/>
      <w:r>
        <w:t>в) выписку из ссудного счета о получении кредита, график погашения кредита и уплаты процентов по нему;</w:t>
      </w:r>
    </w:p>
    <w:p w:rsidR="00873734" w:rsidRDefault="00873734">
      <w:pPr>
        <w:pStyle w:val="ConsPlusNormal"/>
        <w:spacing w:before="220"/>
        <w:ind w:firstLine="540"/>
        <w:jc w:val="both"/>
      </w:pPr>
      <w:r>
        <w:t>г) расчет размера средств на возмещение затрат на уплату процентов по кредиту по форме, утверждаемой Минрегионом России;</w:t>
      </w:r>
    </w:p>
    <w:p w:rsidR="00873734" w:rsidRDefault="00873734">
      <w:pPr>
        <w:pStyle w:val="ConsPlusNormal"/>
        <w:jc w:val="both"/>
      </w:pPr>
      <w:r>
        <w:t xml:space="preserve">(в ред. постановлений правительства Белгородской области от 30.06.2008 </w:t>
      </w:r>
      <w:hyperlink r:id="rId44">
        <w:r>
          <w:rPr>
            <w:color w:val="0000FF"/>
          </w:rPr>
          <w:t>N 162-пп</w:t>
        </w:r>
      </w:hyperlink>
      <w:r>
        <w:t xml:space="preserve">, от 25.05.2009 </w:t>
      </w:r>
      <w:hyperlink r:id="rId45">
        <w:r>
          <w:rPr>
            <w:color w:val="0000FF"/>
          </w:rPr>
          <w:t>N 169-пп</w:t>
        </w:r>
      </w:hyperlink>
      <w:r>
        <w:t>)</w:t>
      </w:r>
    </w:p>
    <w:p w:rsidR="00873734" w:rsidRDefault="00873734">
      <w:pPr>
        <w:pStyle w:val="ConsPlusNormal"/>
        <w:spacing w:before="220"/>
        <w:ind w:firstLine="540"/>
        <w:jc w:val="both"/>
      </w:pPr>
      <w:r>
        <w:t>а для получения возмещения затрат на уплату процентов по кредитам в течение 30 календарных дней после уплаты процентов по кредиту представляет следующие документы:</w:t>
      </w:r>
    </w:p>
    <w:p w:rsidR="00873734" w:rsidRDefault="00873734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30.06.2008 N 162-пп)</w:t>
      </w:r>
    </w:p>
    <w:p w:rsidR="00873734" w:rsidRDefault="00873734">
      <w:pPr>
        <w:pStyle w:val="ConsPlusNormal"/>
        <w:spacing w:before="220"/>
        <w:ind w:firstLine="540"/>
        <w:jc w:val="both"/>
      </w:pPr>
      <w:r>
        <w:t xml:space="preserve">д) заверенные банком копии документов, подтверждающих своевременное исполнение текущих обязательств по кредиту в сроки и объемах, которые установлены графиком погашения </w:t>
      </w:r>
      <w:r>
        <w:lastRenderedPageBreak/>
        <w:t>кредита;</w:t>
      </w:r>
    </w:p>
    <w:p w:rsidR="00873734" w:rsidRDefault="00873734">
      <w:pPr>
        <w:pStyle w:val="ConsPlusNormal"/>
        <w:spacing w:before="220"/>
        <w:ind w:firstLine="540"/>
        <w:jc w:val="both"/>
      </w:pPr>
      <w:r>
        <w:t>е) выписку из ссудного счета о получении заемщиком кредита;</w:t>
      </w:r>
    </w:p>
    <w:p w:rsidR="00873734" w:rsidRDefault="00873734">
      <w:pPr>
        <w:pStyle w:val="ConsPlusNormal"/>
        <w:spacing w:before="220"/>
        <w:ind w:firstLine="540"/>
        <w:jc w:val="both"/>
      </w:pPr>
      <w:r>
        <w:t>ж) заверенные заемщиком и банком документы, подтверждающие целевое использование полученного кредита;</w:t>
      </w:r>
    </w:p>
    <w:p w:rsidR="00873734" w:rsidRDefault="00873734">
      <w:pPr>
        <w:pStyle w:val="ConsPlusNormal"/>
        <w:spacing w:before="220"/>
        <w:ind w:firstLine="540"/>
        <w:jc w:val="both"/>
      </w:pPr>
      <w:r>
        <w:t>з) расчет размера средств на возмещение затрат на уплату процентов по кредитам по форме, утвержденной Минрегионом России;</w:t>
      </w:r>
    </w:p>
    <w:p w:rsidR="00873734" w:rsidRDefault="00873734">
      <w:pPr>
        <w:pStyle w:val="ConsPlusNormal"/>
        <w:jc w:val="both"/>
      </w:pPr>
      <w:r>
        <w:t xml:space="preserve">(в ред. постановлений правительства Белгородской области от 30.06.2008 </w:t>
      </w:r>
      <w:hyperlink r:id="rId47">
        <w:r>
          <w:rPr>
            <w:color w:val="0000FF"/>
          </w:rPr>
          <w:t>N 162-пп</w:t>
        </w:r>
      </w:hyperlink>
      <w:r>
        <w:t xml:space="preserve">, от 25.05.2009 </w:t>
      </w:r>
      <w:hyperlink r:id="rId48">
        <w:r>
          <w:rPr>
            <w:color w:val="0000FF"/>
          </w:rPr>
          <w:t>N 169-пп</w:t>
        </w:r>
      </w:hyperlink>
      <w:r>
        <w:t>)</w:t>
      </w:r>
    </w:p>
    <w:p w:rsidR="00873734" w:rsidRDefault="00873734">
      <w:pPr>
        <w:pStyle w:val="ConsPlusNormal"/>
        <w:spacing w:before="220"/>
        <w:ind w:firstLine="540"/>
        <w:jc w:val="both"/>
      </w:pPr>
      <w:r>
        <w:t>и) справку налогового органа об отсутств</w:t>
      </w:r>
      <w:proofErr w:type="gramStart"/>
      <w:r>
        <w:t>ии у ю</w:t>
      </w:r>
      <w:proofErr w:type="gramEnd"/>
      <w:r>
        <w:t>ридического лица просроченной задолженности по налогам, сборам, иным обязательным платежам в бюджеты любого уровня и государственные внебюджетные фонды.</w:t>
      </w:r>
    </w:p>
    <w:p w:rsidR="00873734" w:rsidRDefault="00873734">
      <w:pPr>
        <w:pStyle w:val="ConsPlusNormal"/>
        <w:spacing w:before="220"/>
        <w:ind w:firstLine="540"/>
        <w:jc w:val="both"/>
      </w:pPr>
      <w:r>
        <w:t>4. Уполномоченный орган:</w:t>
      </w:r>
    </w:p>
    <w:p w:rsidR="00873734" w:rsidRDefault="00873734">
      <w:pPr>
        <w:pStyle w:val="ConsPlusNormal"/>
        <w:spacing w:before="220"/>
        <w:ind w:firstLine="540"/>
        <w:jc w:val="both"/>
      </w:pPr>
      <w:proofErr w:type="gramStart"/>
      <w:r>
        <w:t xml:space="preserve">- осуществляет проверку полноты и правильности оформления документов, указанных в </w:t>
      </w:r>
      <w:hyperlink w:anchor="P70">
        <w:r>
          <w:rPr>
            <w:color w:val="0000FF"/>
          </w:rPr>
          <w:t>подпунктах "а</w:t>
        </w:r>
      </w:hyperlink>
      <w:r>
        <w:t xml:space="preserve">, </w:t>
      </w:r>
      <w:hyperlink w:anchor="P72">
        <w:r>
          <w:rPr>
            <w:color w:val="0000FF"/>
          </w:rPr>
          <w:t>б</w:t>
        </w:r>
      </w:hyperlink>
      <w:r>
        <w:t xml:space="preserve">, </w:t>
      </w:r>
      <w:hyperlink w:anchor="P73">
        <w:r>
          <w:rPr>
            <w:color w:val="0000FF"/>
          </w:rPr>
          <w:t>в</w:t>
        </w:r>
      </w:hyperlink>
      <w:r>
        <w:t xml:space="preserve">, </w:t>
      </w:r>
      <w:hyperlink w:anchor="P150">
        <w:r>
          <w:rPr>
            <w:color w:val="0000FF"/>
          </w:rPr>
          <w:t>г" пункта 3</w:t>
        </w:r>
      </w:hyperlink>
      <w:r>
        <w:t xml:space="preserve"> настоящего Порядка, регистрирует заявление заемщика и в случае несоответствия представленных документов установленным требованиям направляет заемщику письменное уведомление об отказе в принятии заявления с указанием причины отказа не позднее десяти календарных дней с даты регистрации заявления заемщика;</w:t>
      </w:r>
      <w:proofErr w:type="gramEnd"/>
    </w:p>
    <w:p w:rsidR="00873734" w:rsidRDefault="00873734">
      <w:pPr>
        <w:pStyle w:val="ConsPlusNormal"/>
        <w:spacing w:before="220"/>
        <w:ind w:firstLine="540"/>
        <w:jc w:val="both"/>
      </w:pPr>
      <w:r>
        <w:t xml:space="preserve">- ежеквартально с целью определения потребности в субсидиях на расчетные месяцы на основании документов, указанных в </w:t>
      </w:r>
      <w:hyperlink w:anchor="P70">
        <w:r>
          <w:rPr>
            <w:color w:val="0000FF"/>
          </w:rPr>
          <w:t>подпунктах "а</w:t>
        </w:r>
      </w:hyperlink>
      <w:r>
        <w:t xml:space="preserve">, </w:t>
      </w:r>
      <w:hyperlink w:anchor="P72">
        <w:r>
          <w:rPr>
            <w:color w:val="0000FF"/>
          </w:rPr>
          <w:t>б</w:t>
        </w:r>
      </w:hyperlink>
      <w:r>
        <w:t xml:space="preserve">, </w:t>
      </w:r>
      <w:hyperlink w:anchor="P73">
        <w:r>
          <w:rPr>
            <w:color w:val="0000FF"/>
          </w:rPr>
          <w:t>в</w:t>
        </w:r>
      </w:hyperlink>
      <w:r>
        <w:t xml:space="preserve">, </w:t>
      </w:r>
      <w:hyperlink w:anchor="P150">
        <w:proofErr w:type="gramStart"/>
        <w:r>
          <w:rPr>
            <w:color w:val="0000FF"/>
          </w:rPr>
          <w:t>г</w:t>
        </w:r>
        <w:proofErr w:type="gramEnd"/>
        <w:r>
          <w:rPr>
            <w:color w:val="0000FF"/>
          </w:rPr>
          <w:t>" пункта 3</w:t>
        </w:r>
      </w:hyperlink>
      <w:r>
        <w:t xml:space="preserve"> настоящего Порядка, составляет сводную справку-расчет по форме, утверждаемой Минрегионом России, и направляет ее в Минрегион России в установленный им срок.</w:t>
      </w:r>
    </w:p>
    <w:p w:rsidR="00873734" w:rsidRDefault="00873734">
      <w:pPr>
        <w:pStyle w:val="ConsPlusNormal"/>
        <w:spacing w:before="220"/>
        <w:ind w:firstLine="540"/>
        <w:jc w:val="both"/>
      </w:pPr>
      <w:proofErr w:type="gramStart"/>
      <w:r>
        <w:t>Перечисление субсидий в бюджет области осуществляется Минрегионом России в установленном порядке в течение 10 дней с даты представления сводной справки-расчета на счет управления Федерального казначейства по Белгородской области, открытый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на лицевой счет департамента финансов и бюджетной политики Белгородской области, открытый в управлении</w:t>
      </w:r>
      <w:proofErr w:type="gramEnd"/>
      <w:r>
        <w:t xml:space="preserve"> Федерального казначейства по Белгородской области для кассового обслуживания исполнения бюджета Белгородской области;</w:t>
      </w:r>
    </w:p>
    <w:p w:rsidR="00873734" w:rsidRDefault="00873734">
      <w:pPr>
        <w:pStyle w:val="ConsPlusNormal"/>
        <w:spacing w:before="220"/>
        <w:ind w:firstLine="540"/>
        <w:jc w:val="both"/>
      </w:pPr>
      <w:r>
        <w:t>- представляет в Минрегион России ежеквартально, не позднее 25 числа месяца, следующего за отчетным кварталом, отчет по форме, утвержденной Минрегионом России;</w:t>
      </w:r>
    </w:p>
    <w:p w:rsidR="00873734" w:rsidRDefault="00873734">
      <w:pPr>
        <w:pStyle w:val="ConsPlusNormal"/>
        <w:spacing w:before="220"/>
        <w:ind w:firstLine="540"/>
        <w:jc w:val="both"/>
      </w:pPr>
      <w:r>
        <w:t xml:space="preserve">- заключает соглашения с органами местного самоуправления муниципальных образований области, на территории которых реализуются проекты по обеспечению земельных участков коммунальной инфраструктурой, согласно </w:t>
      </w:r>
      <w:hyperlink w:anchor="P110">
        <w:r>
          <w:rPr>
            <w:color w:val="0000FF"/>
          </w:rPr>
          <w:t>Перечню</w:t>
        </w:r>
      </w:hyperlink>
      <w:r>
        <w:t>, утвержденному в пункте 3 названного постановления;</w:t>
      </w:r>
    </w:p>
    <w:p w:rsidR="00873734" w:rsidRDefault="00873734">
      <w:pPr>
        <w:pStyle w:val="ConsPlusNormal"/>
        <w:spacing w:before="220"/>
        <w:ind w:firstLine="540"/>
        <w:jc w:val="both"/>
      </w:pPr>
      <w:r>
        <w:t xml:space="preserve">- на основании заключенных соглашений направляет департаменту финансов и бюджетной политики области заявку на возмещение затрат на уплату процентов по кредитам, полученным юридическими лицами для реализации проектов в рамках </w:t>
      </w:r>
      <w:hyperlink r:id="rId49">
        <w:r>
          <w:rPr>
            <w:color w:val="0000FF"/>
          </w:rPr>
          <w:t>подпрограммы</w:t>
        </w:r>
      </w:hyperlink>
      <w:r>
        <w:t xml:space="preserve"> "Обеспечение земельных участков коммунальной инфраструктурой в целях жилищного строительства", в разрезе муниципальных районов и городских округов.</w:t>
      </w:r>
    </w:p>
    <w:p w:rsidR="00873734" w:rsidRDefault="00873734">
      <w:pPr>
        <w:pStyle w:val="ConsPlusNormal"/>
        <w:jc w:val="both"/>
      </w:pPr>
      <w:r>
        <w:t xml:space="preserve">(п. 4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30.07.2009 N 263-пп)</w:t>
      </w:r>
    </w:p>
    <w:p w:rsidR="00873734" w:rsidRDefault="00873734">
      <w:pPr>
        <w:pStyle w:val="ConsPlusNormal"/>
        <w:spacing w:before="220"/>
        <w:ind w:firstLine="540"/>
        <w:jc w:val="both"/>
      </w:pPr>
      <w:r>
        <w:t>5. Департамент финансов и бюджетной политики области:</w:t>
      </w:r>
    </w:p>
    <w:p w:rsidR="00873734" w:rsidRDefault="00873734">
      <w:pPr>
        <w:pStyle w:val="ConsPlusNormal"/>
        <w:spacing w:before="220"/>
        <w:ind w:firstLine="540"/>
        <w:jc w:val="both"/>
      </w:pPr>
      <w:r>
        <w:t xml:space="preserve">- отражает в доходной части бюджета Белгородской области поступившие средства </w:t>
      </w:r>
      <w:r>
        <w:lastRenderedPageBreak/>
        <w:t>федерального бюджета;</w:t>
      </w:r>
    </w:p>
    <w:p w:rsidR="00873734" w:rsidRDefault="00873734">
      <w:pPr>
        <w:pStyle w:val="ConsPlusNormal"/>
        <w:spacing w:before="220"/>
        <w:ind w:firstLine="540"/>
        <w:jc w:val="both"/>
      </w:pPr>
      <w:proofErr w:type="gramStart"/>
      <w:r>
        <w:t>- перечисляет субсидии за счет средств федерального и областного бюджетов на основании представленной заявки департамента строительства, транспорта и жилищно-коммунального хозяйства Белгородской области, в пределах предусмотренных ассигнований, с его лицевого счета, открытого на едином счете областного бюджета, на счета местных бюджетов, открытые для кассового обслуживания исполнения бюджетов, в отделениях по районам и городам управления Федерального казначейства по Белгородской области в порядке межбюджетных</w:t>
      </w:r>
      <w:proofErr w:type="gramEnd"/>
      <w:r>
        <w:t xml:space="preserve"> отношений.</w:t>
      </w:r>
    </w:p>
    <w:p w:rsidR="00873734" w:rsidRDefault="00873734">
      <w:pPr>
        <w:pStyle w:val="ConsPlusNormal"/>
        <w:jc w:val="both"/>
      </w:pPr>
      <w:r>
        <w:t xml:space="preserve">(п. 5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30.07.2009 N 263-пп)</w:t>
      </w:r>
    </w:p>
    <w:p w:rsidR="00873734" w:rsidRDefault="00873734">
      <w:pPr>
        <w:pStyle w:val="ConsPlusNormal"/>
        <w:spacing w:before="220"/>
        <w:ind w:firstLine="540"/>
        <w:jc w:val="both"/>
      </w:pPr>
      <w:r>
        <w:t xml:space="preserve">6. Исключен. - </w:t>
      </w:r>
      <w:hyperlink r:id="rId52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30.06.2008 N 162-пп.</w:t>
      </w:r>
    </w:p>
    <w:p w:rsidR="00873734" w:rsidRDefault="00873734">
      <w:pPr>
        <w:pStyle w:val="ConsPlusNormal"/>
        <w:spacing w:before="220"/>
        <w:ind w:firstLine="540"/>
        <w:jc w:val="both"/>
      </w:pPr>
      <w:r>
        <w:t xml:space="preserve">6. Органы местного самоуправления муниципальных районов и городских округов перечисляют средства федерального и областного бюджетов на возмещение затрат на уплату процентов по кредитам на расчетные счета заемщиков - участников </w:t>
      </w:r>
      <w:hyperlink r:id="rId53">
        <w:r>
          <w:rPr>
            <w:color w:val="0000FF"/>
          </w:rPr>
          <w:t>подпрограммы</w:t>
        </w:r>
      </w:hyperlink>
      <w:r>
        <w:t xml:space="preserve"> "Обеспечение земельных участков коммунальной инфраструктурой в целях жилищного строительства".</w:t>
      </w:r>
    </w:p>
    <w:p w:rsidR="00873734" w:rsidRDefault="0087373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25.05.2009 N 169-пп)</w:t>
      </w:r>
    </w:p>
    <w:p w:rsidR="00873734" w:rsidRDefault="00873734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7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целевым использованием субсидий осуществляет Уполномоченный орган.</w:t>
      </w:r>
    </w:p>
    <w:p w:rsidR="00873734" w:rsidRDefault="00873734">
      <w:pPr>
        <w:pStyle w:val="ConsPlusNormal"/>
      </w:pPr>
    </w:p>
    <w:p w:rsidR="00873734" w:rsidRDefault="00873734">
      <w:pPr>
        <w:pStyle w:val="ConsPlusNormal"/>
      </w:pPr>
    </w:p>
    <w:p w:rsidR="00873734" w:rsidRDefault="00873734">
      <w:pPr>
        <w:pStyle w:val="ConsPlusNormal"/>
      </w:pPr>
    </w:p>
    <w:p w:rsidR="00873734" w:rsidRDefault="00873734">
      <w:pPr>
        <w:pStyle w:val="ConsPlusNormal"/>
      </w:pPr>
    </w:p>
    <w:p w:rsidR="00873734" w:rsidRDefault="00873734">
      <w:pPr>
        <w:pStyle w:val="ConsPlusNormal"/>
      </w:pPr>
    </w:p>
    <w:p w:rsidR="00873734" w:rsidRDefault="00873734">
      <w:pPr>
        <w:pStyle w:val="ConsPlusNormal"/>
        <w:jc w:val="right"/>
        <w:outlineLvl w:val="0"/>
      </w:pPr>
      <w:r>
        <w:t>Утвержден</w:t>
      </w:r>
    </w:p>
    <w:p w:rsidR="00873734" w:rsidRDefault="00873734">
      <w:pPr>
        <w:pStyle w:val="ConsPlusNormal"/>
        <w:jc w:val="right"/>
      </w:pPr>
      <w:r>
        <w:t>постановлением</w:t>
      </w:r>
    </w:p>
    <w:p w:rsidR="00873734" w:rsidRDefault="00873734">
      <w:pPr>
        <w:pStyle w:val="ConsPlusNormal"/>
        <w:jc w:val="right"/>
      </w:pPr>
      <w:r>
        <w:t>правительства Белгородской области</w:t>
      </w:r>
    </w:p>
    <w:p w:rsidR="00873734" w:rsidRDefault="00873734">
      <w:pPr>
        <w:pStyle w:val="ConsPlusNormal"/>
        <w:jc w:val="right"/>
      </w:pPr>
      <w:r>
        <w:t>от 9 июля 2007 г. N 148-пп</w:t>
      </w:r>
    </w:p>
    <w:p w:rsidR="00873734" w:rsidRDefault="00873734">
      <w:pPr>
        <w:pStyle w:val="ConsPlusNormal"/>
      </w:pPr>
    </w:p>
    <w:p w:rsidR="00873734" w:rsidRDefault="00873734">
      <w:pPr>
        <w:pStyle w:val="ConsPlusTitle"/>
        <w:jc w:val="center"/>
      </w:pPr>
      <w:bookmarkStart w:id="5" w:name="P110"/>
      <w:bookmarkEnd w:id="5"/>
      <w:r>
        <w:t>ПЕРЕЧЕНЬ</w:t>
      </w:r>
    </w:p>
    <w:p w:rsidR="00873734" w:rsidRDefault="00873734">
      <w:pPr>
        <w:pStyle w:val="ConsPlusTitle"/>
        <w:jc w:val="center"/>
      </w:pPr>
      <w:r>
        <w:t>ПРОЕКТОВ ДЛЯ ПРЕДОСТАВЛЕНИЯ СУБСИДИЙ ЗАЕМЩИКАМ</w:t>
      </w:r>
    </w:p>
    <w:p w:rsidR="00873734" w:rsidRDefault="00873734">
      <w:pPr>
        <w:pStyle w:val="ConsPlusTitle"/>
        <w:jc w:val="center"/>
      </w:pPr>
      <w:r>
        <w:t>ЗА СЧЕТ СРЕДСТВ ФЕДЕРАЛЬНОГО И ОБЛАСТНОГО БЮДЖЕТОВ,</w:t>
      </w:r>
    </w:p>
    <w:p w:rsidR="00873734" w:rsidRDefault="00873734">
      <w:pPr>
        <w:pStyle w:val="ConsPlusTitle"/>
        <w:jc w:val="center"/>
      </w:pPr>
      <w:proofErr w:type="gramStart"/>
      <w:r>
        <w:t>ПРЕДУСМОТРЕННЫХ</w:t>
      </w:r>
      <w:proofErr w:type="gramEnd"/>
      <w:r>
        <w:t xml:space="preserve"> НА РЕАЛИЗАЦИЮ ПОДПРОГРАММЫ "ОБЕСПЕЧЕНИЕ</w:t>
      </w:r>
    </w:p>
    <w:p w:rsidR="00873734" w:rsidRDefault="00873734">
      <w:pPr>
        <w:pStyle w:val="ConsPlusTitle"/>
        <w:jc w:val="center"/>
      </w:pPr>
      <w:r>
        <w:t xml:space="preserve">ЗЕМЕЛЬНЫХ УЧАСТКОВ КОММУНАЛЬНОЙ ИНФРАСТРУКТУРОЙ </w:t>
      </w:r>
      <w:proofErr w:type="gramStart"/>
      <w:r>
        <w:t>В</w:t>
      </w:r>
      <w:proofErr w:type="gramEnd"/>
    </w:p>
    <w:p w:rsidR="00873734" w:rsidRDefault="00873734">
      <w:pPr>
        <w:pStyle w:val="ConsPlusTitle"/>
        <w:jc w:val="center"/>
      </w:pPr>
      <w:r>
        <w:t xml:space="preserve">ЦЕЛЯХ ЖИЛИЩНОГО СТРОИТЕЛЬСТВА" </w:t>
      </w:r>
      <w:proofErr w:type="gramStart"/>
      <w:r>
        <w:t>ФЕДЕРАЛЬНОЙ</w:t>
      </w:r>
      <w:proofErr w:type="gramEnd"/>
      <w:r>
        <w:t xml:space="preserve"> ЦЕЛЕВОЙ</w:t>
      </w:r>
    </w:p>
    <w:p w:rsidR="00873734" w:rsidRDefault="00873734">
      <w:pPr>
        <w:pStyle w:val="ConsPlusTitle"/>
        <w:jc w:val="center"/>
      </w:pPr>
      <w:r>
        <w:t>ПРОГРАММЫ "ЖИЛИЩЕ" НА 2002 - 2010 ГОДЫ, УТВЕРЖДЕННОЙ</w:t>
      </w:r>
    </w:p>
    <w:p w:rsidR="00873734" w:rsidRDefault="00873734">
      <w:pPr>
        <w:pStyle w:val="ConsPlusTitle"/>
        <w:jc w:val="center"/>
      </w:pPr>
      <w:r>
        <w:t>ПОСТАНОВЛЕНИЕМ ПРАВИТЕЛЬСТВА РОССИЙСКОЙ ФЕДЕРАЦИИ</w:t>
      </w:r>
    </w:p>
    <w:p w:rsidR="00873734" w:rsidRDefault="00873734">
      <w:pPr>
        <w:pStyle w:val="ConsPlusTitle"/>
        <w:jc w:val="center"/>
      </w:pPr>
      <w:r>
        <w:t>ОТ 31 ДЕКАБРЯ 2005 ГОДА N 865</w:t>
      </w:r>
    </w:p>
    <w:p w:rsidR="00873734" w:rsidRDefault="008737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37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734" w:rsidRDefault="008737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734" w:rsidRDefault="008737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3734" w:rsidRDefault="008737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3734" w:rsidRDefault="0087373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873734" w:rsidRDefault="008737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30.06.2008 </w:t>
            </w:r>
            <w:hyperlink r:id="rId56">
              <w:r>
                <w:rPr>
                  <w:color w:val="0000FF"/>
                </w:rPr>
                <w:t>N 162-пп</w:t>
              </w:r>
            </w:hyperlink>
            <w:r>
              <w:rPr>
                <w:color w:val="392C69"/>
              </w:rPr>
              <w:t xml:space="preserve">, от 25.05.2009 </w:t>
            </w:r>
            <w:hyperlink r:id="rId57">
              <w:r>
                <w:rPr>
                  <w:color w:val="0000FF"/>
                </w:rPr>
                <w:t>N 169-пп</w:t>
              </w:r>
            </w:hyperlink>
            <w:r>
              <w:rPr>
                <w:color w:val="392C69"/>
              </w:rPr>
              <w:t>,</w:t>
            </w:r>
          </w:p>
          <w:p w:rsidR="00873734" w:rsidRDefault="008737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05.04.2010 </w:t>
            </w:r>
            <w:hyperlink r:id="rId58">
              <w:r>
                <w:rPr>
                  <w:color w:val="0000FF"/>
                </w:rPr>
                <w:t>N 121-пп</w:t>
              </w:r>
            </w:hyperlink>
            <w:r>
              <w:rPr>
                <w:color w:val="392C69"/>
              </w:rPr>
              <w:t xml:space="preserve">, от 23.10.2010 </w:t>
            </w:r>
            <w:hyperlink r:id="rId59">
              <w:r>
                <w:rPr>
                  <w:color w:val="0000FF"/>
                </w:rPr>
                <w:t>N 341-пп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734" w:rsidRDefault="00873734">
            <w:pPr>
              <w:pStyle w:val="ConsPlusNormal"/>
            </w:pPr>
          </w:p>
        </w:tc>
      </w:tr>
    </w:tbl>
    <w:p w:rsidR="00873734" w:rsidRDefault="00873734">
      <w:pPr>
        <w:pStyle w:val="ConsPlusNormal"/>
        <w:jc w:val="center"/>
      </w:pPr>
    </w:p>
    <w:p w:rsidR="00873734" w:rsidRDefault="00873734">
      <w:pPr>
        <w:pStyle w:val="ConsPlusCell"/>
        <w:jc w:val="both"/>
      </w:pPr>
      <w:r>
        <w:t>┌───┬──────────────────────────────┬────────────┬────────────┬────────────┐</w:t>
      </w:r>
    </w:p>
    <w:p w:rsidR="00873734" w:rsidRDefault="00873734">
      <w:pPr>
        <w:pStyle w:val="ConsPlusCell"/>
        <w:jc w:val="both"/>
      </w:pPr>
      <w:r>
        <w:t>│ N │    Наименование проекта,     │   Всего,   │Объем       │</w:t>
      </w:r>
      <w:proofErr w:type="gramStart"/>
      <w:r>
        <w:t>Объем</w:t>
      </w:r>
      <w:proofErr w:type="gramEnd"/>
      <w:r>
        <w:t xml:space="preserve">       │</w:t>
      </w:r>
    </w:p>
    <w:p w:rsidR="00873734" w:rsidRDefault="00873734">
      <w:pPr>
        <w:pStyle w:val="ConsPlusCell"/>
        <w:jc w:val="both"/>
      </w:pPr>
      <w:r>
        <w:t>│</w:t>
      </w:r>
      <w:proofErr w:type="gramStart"/>
      <w:r>
        <w:t>п</w:t>
      </w:r>
      <w:proofErr w:type="gramEnd"/>
      <w:r>
        <w:t>/п│   заемщика, муниципального   │ млн. руб.  │средств на  │средств на  │</w:t>
      </w:r>
    </w:p>
    <w:p w:rsidR="00873734" w:rsidRDefault="00873734">
      <w:pPr>
        <w:pStyle w:val="ConsPlusCell"/>
        <w:jc w:val="both"/>
      </w:pPr>
      <w:r>
        <w:t>│   │  района, городского округа   │            │возмещение  │</w:t>
      </w:r>
      <w:proofErr w:type="gramStart"/>
      <w:r>
        <w:t>возмещение</w:t>
      </w:r>
      <w:proofErr w:type="gramEnd"/>
      <w:r>
        <w:t xml:space="preserve">  │</w:t>
      </w:r>
    </w:p>
    <w:p w:rsidR="00873734" w:rsidRDefault="00873734">
      <w:pPr>
        <w:pStyle w:val="ConsPlusCell"/>
        <w:jc w:val="both"/>
      </w:pPr>
      <w:r>
        <w:t xml:space="preserve">│   │                              │            │затрат </w:t>
      </w:r>
      <w:proofErr w:type="gramStart"/>
      <w:r>
        <w:t>на</w:t>
      </w:r>
      <w:proofErr w:type="gramEnd"/>
      <w:r>
        <w:t xml:space="preserve">   │затрат на   │</w:t>
      </w:r>
    </w:p>
    <w:p w:rsidR="00873734" w:rsidRDefault="00873734">
      <w:pPr>
        <w:pStyle w:val="ConsPlusCell"/>
        <w:jc w:val="both"/>
      </w:pPr>
      <w:r>
        <w:t>│   │                              │            │уплату      │</w:t>
      </w:r>
      <w:proofErr w:type="gramStart"/>
      <w:r>
        <w:t>уплату</w:t>
      </w:r>
      <w:proofErr w:type="gramEnd"/>
      <w:r>
        <w:t xml:space="preserve">      │</w:t>
      </w:r>
    </w:p>
    <w:p w:rsidR="00873734" w:rsidRDefault="00873734">
      <w:pPr>
        <w:pStyle w:val="ConsPlusCell"/>
        <w:jc w:val="both"/>
      </w:pPr>
      <w:r>
        <w:t>│   │                              │            │процентной  │</w:t>
      </w:r>
      <w:proofErr w:type="gramStart"/>
      <w:r>
        <w:t>процентной</w:t>
      </w:r>
      <w:proofErr w:type="gramEnd"/>
      <w:r>
        <w:t xml:space="preserve">  │</w:t>
      </w:r>
    </w:p>
    <w:p w:rsidR="00873734" w:rsidRDefault="00873734">
      <w:pPr>
        <w:pStyle w:val="ConsPlusCell"/>
        <w:jc w:val="both"/>
      </w:pPr>
      <w:r>
        <w:t xml:space="preserve">│   │                              │            │ставки по   │ставки </w:t>
      </w:r>
      <w:proofErr w:type="gramStart"/>
      <w:r>
        <w:t>по</w:t>
      </w:r>
      <w:proofErr w:type="gramEnd"/>
      <w:r>
        <w:t xml:space="preserve">   │</w:t>
      </w:r>
    </w:p>
    <w:p w:rsidR="00873734" w:rsidRDefault="00873734">
      <w:pPr>
        <w:pStyle w:val="ConsPlusCell"/>
        <w:jc w:val="both"/>
      </w:pPr>
      <w:r>
        <w:t xml:space="preserve">│   │                              │            │кредиту </w:t>
      </w:r>
      <w:proofErr w:type="gramStart"/>
      <w:r>
        <w:t>за</w:t>
      </w:r>
      <w:proofErr w:type="gramEnd"/>
      <w:r>
        <w:t xml:space="preserve">  │кредиту за  │</w:t>
      </w:r>
    </w:p>
    <w:p w:rsidR="00873734" w:rsidRDefault="00873734">
      <w:pPr>
        <w:pStyle w:val="ConsPlusCell"/>
        <w:jc w:val="both"/>
      </w:pPr>
      <w:r>
        <w:t>│   │                              │            │счет сре</w:t>
      </w:r>
      <w:proofErr w:type="gramStart"/>
      <w:r>
        <w:t>дств│сч</w:t>
      </w:r>
      <w:proofErr w:type="gramEnd"/>
      <w:r>
        <w:t>ет средств│</w:t>
      </w:r>
    </w:p>
    <w:p w:rsidR="00873734" w:rsidRDefault="00873734">
      <w:pPr>
        <w:pStyle w:val="ConsPlusCell"/>
        <w:jc w:val="both"/>
      </w:pPr>
      <w:r>
        <w:t>│   │                              │            │федерального│областного  │</w:t>
      </w:r>
    </w:p>
    <w:p w:rsidR="00873734" w:rsidRDefault="00873734">
      <w:pPr>
        <w:pStyle w:val="ConsPlusCell"/>
        <w:jc w:val="both"/>
      </w:pPr>
      <w:r>
        <w:t>│   │                              │            │бюджета,    │бюджета,    │</w:t>
      </w:r>
    </w:p>
    <w:p w:rsidR="00873734" w:rsidRDefault="00873734">
      <w:pPr>
        <w:pStyle w:val="ConsPlusCell"/>
        <w:jc w:val="both"/>
      </w:pPr>
      <w:r>
        <w:lastRenderedPageBreak/>
        <w:t>│   │                              │            │млн. руб.   │млн. руб.   │</w:t>
      </w:r>
    </w:p>
    <w:p w:rsidR="00873734" w:rsidRDefault="00873734">
      <w:pPr>
        <w:pStyle w:val="ConsPlusCell"/>
        <w:jc w:val="both"/>
      </w:pPr>
      <w:r>
        <w:t>├───┴──────────────────────────────┴────────────┴────────────┴────────────┤</w:t>
      </w:r>
    </w:p>
    <w:p w:rsidR="00873734" w:rsidRDefault="00873734">
      <w:pPr>
        <w:pStyle w:val="ConsPlusCell"/>
        <w:jc w:val="both"/>
      </w:pPr>
      <w:r>
        <w:t>│                                2007 год                                 │</w:t>
      </w:r>
    </w:p>
    <w:p w:rsidR="00873734" w:rsidRDefault="00873734">
      <w:pPr>
        <w:pStyle w:val="ConsPlusCell"/>
        <w:jc w:val="both"/>
      </w:pPr>
      <w:r>
        <w:t>├───┬──────────────────────────────┬────────────┬────────────┬────────────┤</w:t>
      </w:r>
    </w:p>
    <w:p w:rsidR="00873734" w:rsidRDefault="00873734">
      <w:pPr>
        <w:pStyle w:val="ConsPlusCell"/>
        <w:jc w:val="both"/>
      </w:pPr>
      <w:r>
        <w:t>│ 1 │Микрорайон "Улитка",          │ 5,0314085  │ 2,5157042  │ 2,5157043  │</w:t>
      </w:r>
    </w:p>
    <w:p w:rsidR="00873734" w:rsidRDefault="00873734">
      <w:pPr>
        <w:pStyle w:val="ConsPlusCell"/>
        <w:jc w:val="both"/>
      </w:pPr>
      <w:r>
        <w:t>│   │ООО "УКС                      │            │            │            │</w:t>
      </w:r>
    </w:p>
    <w:p w:rsidR="00873734" w:rsidRDefault="00873734">
      <w:pPr>
        <w:pStyle w:val="ConsPlusCell"/>
        <w:jc w:val="both"/>
      </w:pPr>
      <w:r>
        <w:t>│   │"Белгородстроймонтаж",        │            │            │            │</w:t>
      </w:r>
    </w:p>
    <w:p w:rsidR="00873734" w:rsidRDefault="00873734">
      <w:pPr>
        <w:pStyle w:val="ConsPlusCell"/>
        <w:jc w:val="both"/>
      </w:pPr>
      <w:r>
        <w:t>│   │Белгородский район 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2 │Микрорайон "А, Б", ЗАО        │ 0,8970410  │ 0,4485205  │ 0,4485205  │</w:t>
      </w:r>
    </w:p>
    <w:p w:rsidR="00873734" w:rsidRDefault="00873734">
      <w:pPr>
        <w:pStyle w:val="ConsPlusCell"/>
        <w:jc w:val="both"/>
      </w:pPr>
      <w:r>
        <w:t>│   │"Жилищная проектно-           │            │            │            │</w:t>
      </w:r>
    </w:p>
    <w:p w:rsidR="00873734" w:rsidRDefault="00873734">
      <w:pPr>
        <w:pStyle w:val="ConsPlusCell"/>
        <w:jc w:val="both"/>
      </w:pPr>
      <w:r>
        <w:t>│   │строительная компания ЖБИ-3", │            │            │            │</w:t>
      </w:r>
    </w:p>
    <w:p w:rsidR="00873734" w:rsidRDefault="00873734">
      <w:pPr>
        <w:pStyle w:val="ConsPlusCell"/>
        <w:jc w:val="both"/>
      </w:pPr>
      <w:r>
        <w:t>│   │Яковлевский район  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bookmarkStart w:id="6" w:name="P150"/>
      <w:bookmarkEnd w:id="6"/>
      <w:r>
        <w:t>│ 3 │Микрорайон "Новодубовской",   │ 0,5611027  │ 0,5611027  │ -          │</w:t>
      </w:r>
    </w:p>
    <w:p w:rsidR="00873734" w:rsidRDefault="00873734">
      <w:pPr>
        <w:pStyle w:val="ConsPlusCell"/>
        <w:jc w:val="both"/>
      </w:pPr>
      <w:r>
        <w:t>│   │ООО "Русская Традиция-Строй", │            │            │            │</w:t>
      </w:r>
    </w:p>
    <w:p w:rsidR="00873734" w:rsidRDefault="00873734">
      <w:pPr>
        <w:pStyle w:val="ConsPlusCell"/>
        <w:jc w:val="both"/>
      </w:pPr>
      <w:r>
        <w:t>│   │Белгородский район 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4 │Микрорайон "Комплекс",        │ 4,0241096  │ 4,0241096  │ -          │</w:t>
      </w:r>
    </w:p>
    <w:p w:rsidR="00873734" w:rsidRDefault="00873734">
      <w:pPr>
        <w:pStyle w:val="ConsPlusCell"/>
        <w:jc w:val="both"/>
      </w:pPr>
      <w:r>
        <w:t>│   │ГУП "Белгородский областной   │            │            │            │</w:t>
      </w:r>
    </w:p>
    <w:p w:rsidR="00873734" w:rsidRDefault="00873734">
      <w:pPr>
        <w:pStyle w:val="ConsPlusCell"/>
        <w:jc w:val="both"/>
      </w:pPr>
      <w:r>
        <w:t>│   │фонд поддержки ИЖС",          │            │            │            │</w:t>
      </w:r>
    </w:p>
    <w:p w:rsidR="00873734" w:rsidRDefault="00873734">
      <w:pPr>
        <w:pStyle w:val="ConsPlusCell"/>
        <w:jc w:val="both"/>
      </w:pPr>
      <w:r>
        <w:t>│   │Валуйский район    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5 │Микрорайон "Спутник", ООО     │ 1,0782907  │ 0,5391454  │ 0,5391453  │</w:t>
      </w:r>
    </w:p>
    <w:p w:rsidR="00873734" w:rsidRDefault="00873734">
      <w:pPr>
        <w:pStyle w:val="ConsPlusCell"/>
        <w:jc w:val="both"/>
      </w:pPr>
      <w:r>
        <w:t>│   │"Новостройзаказчик",          │            │            │            │</w:t>
      </w:r>
    </w:p>
    <w:p w:rsidR="00873734" w:rsidRDefault="00873734">
      <w:pPr>
        <w:pStyle w:val="ConsPlusCell"/>
        <w:jc w:val="both"/>
      </w:pPr>
      <w:r>
        <w:t>│   │г. Белгород        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6 │Микрорайон "Новый-2",         │ 0,2283690  │ 0,1141845  │ 0,1141845  │</w:t>
      </w:r>
    </w:p>
    <w:p w:rsidR="00873734" w:rsidRDefault="00873734">
      <w:pPr>
        <w:pStyle w:val="ConsPlusCell"/>
        <w:jc w:val="both"/>
      </w:pPr>
      <w:r>
        <w:t>│   │ООО "Управляющая компания     │            │            │            │</w:t>
      </w:r>
    </w:p>
    <w:p w:rsidR="00873734" w:rsidRDefault="00873734">
      <w:pPr>
        <w:pStyle w:val="ConsPlusCell"/>
        <w:jc w:val="both"/>
      </w:pPr>
      <w:r>
        <w:t>│   │ЖБК-1", г. Белгород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  │Итого:                        │11,8203215  │ 8,2027669  │ 3,6175546  │</w:t>
      </w:r>
    </w:p>
    <w:p w:rsidR="00873734" w:rsidRDefault="00873734">
      <w:pPr>
        <w:pStyle w:val="ConsPlusCell"/>
        <w:jc w:val="both"/>
      </w:pPr>
      <w:r>
        <w:t>├───┴──────────────────────────────┴────────────┴────────────┴────────────┤</w:t>
      </w:r>
    </w:p>
    <w:p w:rsidR="00873734" w:rsidRDefault="00873734">
      <w:pPr>
        <w:pStyle w:val="ConsPlusCell"/>
        <w:jc w:val="both"/>
      </w:pPr>
      <w:r>
        <w:t>│                                2008 год                                 │</w:t>
      </w:r>
    </w:p>
    <w:p w:rsidR="00873734" w:rsidRDefault="00873734">
      <w:pPr>
        <w:pStyle w:val="ConsPlusCell"/>
        <w:jc w:val="both"/>
      </w:pPr>
      <w:r>
        <w:t>├───┬──────────────────────────────┬────────────┬────────────┬────────────┤</w:t>
      </w:r>
    </w:p>
    <w:p w:rsidR="00873734" w:rsidRDefault="00873734">
      <w:pPr>
        <w:pStyle w:val="ConsPlusCell"/>
        <w:jc w:val="both"/>
      </w:pPr>
      <w:r>
        <w:t>│ 1 │Микрорайон "Новодубовской",   │ 1,76949863 │ 1,59254877 │ 0,17694986 │</w:t>
      </w:r>
    </w:p>
    <w:p w:rsidR="00873734" w:rsidRDefault="00873734">
      <w:pPr>
        <w:pStyle w:val="ConsPlusCell"/>
        <w:jc w:val="both"/>
      </w:pPr>
      <w:r>
        <w:t>│   │ООО "Русская Традиция-Строй", │            │            │            │</w:t>
      </w:r>
    </w:p>
    <w:p w:rsidR="00873734" w:rsidRDefault="00873734">
      <w:pPr>
        <w:pStyle w:val="ConsPlusCell"/>
        <w:jc w:val="both"/>
      </w:pPr>
      <w:r>
        <w:t>│   │Белгородский район 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2 │Микрорайон "Комплекс",        │ 7,29508198 │ 6,56557378 │ 0,72950820 │</w:t>
      </w:r>
    </w:p>
    <w:p w:rsidR="00873734" w:rsidRDefault="00873734">
      <w:pPr>
        <w:pStyle w:val="ConsPlusCell"/>
        <w:jc w:val="both"/>
      </w:pPr>
      <w:r>
        <w:t>│   │ГУП "Белгородский областной   │            │            │            │</w:t>
      </w:r>
    </w:p>
    <w:p w:rsidR="00873734" w:rsidRDefault="00873734">
      <w:pPr>
        <w:pStyle w:val="ConsPlusCell"/>
        <w:jc w:val="both"/>
      </w:pPr>
      <w:r>
        <w:t>│   │фонд поддержки ИЖС", Валуйский│            │            │            │</w:t>
      </w:r>
    </w:p>
    <w:p w:rsidR="00873734" w:rsidRDefault="00873734">
      <w:pPr>
        <w:pStyle w:val="ConsPlusCell"/>
        <w:jc w:val="both"/>
      </w:pPr>
      <w:r>
        <w:t>│   │район              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3 │Жилой район "Юго-Западный-2", │ 6,08790983 │ 5,47911885 │ 0,60879098 │</w:t>
      </w:r>
    </w:p>
    <w:p w:rsidR="00873734" w:rsidRDefault="00873734">
      <w:pPr>
        <w:pStyle w:val="ConsPlusCell"/>
        <w:jc w:val="both"/>
      </w:pPr>
      <w:r>
        <w:t>│   │г. Белгород. Внеплощадочные   │            │            │            │</w:t>
      </w:r>
    </w:p>
    <w:p w:rsidR="00873734" w:rsidRDefault="00873734">
      <w:pPr>
        <w:pStyle w:val="ConsPlusCell"/>
        <w:jc w:val="both"/>
      </w:pPr>
      <w:r>
        <w:t>│   │сети водоснабжения и          │            │            │            │</w:t>
      </w:r>
    </w:p>
    <w:p w:rsidR="00873734" w:rsidRDefault="00873734">
      <w:pPr>
        <w:pStyle w:val="ConsPlusCell"/>
        <w:jc w:val="both"/>
      </w:pPr>
      <w:r>
        <w:t>│   │водоотведения (I очередь), ОАО│            │            │            │</w:t>
      </w:r>
    </w:p>
    <w:p w:rsidR="00873734" w:rsidRDefault="00873734">
      <w:pPr>
        <w:pStyle w:val="ConsPlusCell"/>
        <w:jc w:val="both"/>
      </w:pPr>
      <w:r>
        <w:t xml:space="preserve">│   │"Дирекция </w:t>
      </w:r>
      <w:proofErr w:type="gramStart"/>
      <w:r>
        <w:t>Юго-Западного</w:t>
      </w:r>
      <w:proofErr w:type="gramEnd"/>
      <w:r>
        <w:t xml:space="preserve">       │            │            │            │</w:t>
      </w:r>
    </w:p>
    <w:p w:rsidR="00873734" w:rsidRDefault="00873734">
      <w:pPr>
        <w:pStyle w:val="ConsPlusCell"/>
        <w:jc w:val="both"/>
      </w:pPr>
      <w:r>
        <w:t>│   │района", г. Белгород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4 │Внеплощадочные сети           │ 0,33306012 │ 0,29975410 │ 0,03330602 │</w:t>
      </w:r>
    </w:p>
    <w:p w:rsidR="00873734" w:rsidRDefault="00873734">
      <w:pPr>
        <w:pStyle w:val="ConsPlusCell"/>
        <w:jc w:val="both"/>
      </w:pPr>
      <w:r>
        <w:t>│   │микрорайона "Новосадовый",    │            │            │            │</w:t>
      </w:r>
    </w:p>
    <w:p w:rsidR="00873734" w:rsidRDefault="00873734">
      <w:pPr>
        <w:pStyle w:val="ConsPlusCell"/>
        <w:jc w:val="both"/>
      </w:pPr>
      <w:r>
        <w:t>│   │массив 41 (I очередь), ОАО    │            │            │            │</w:t>
      </w:r>
    </w:p>
    <w:p w:rsidR="00873734" w:rsidRDefault="00873734">
      <w:pPr>
        <w:pStyle w:val="ConsPlusCell"/>
        <w:jc w:val="both"/>
      </w:pPr>
      <w:r>
        <w:t>│   │"Домостроительная компания",  │            │            │            │</w:t>
      </w:r>
    </w:p>
    <w:p w:rsidR="00873734" w:rsidRDefault="00873734">
      <w:pPr>
        <w:pStyle w:val="ConsPlusCell"/>
        <w:jc w:val="both"/>
      </w:pPr>
      <w:r>
        <w:t>│   │Белгородский район 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 xml:space="preserve">│ 5 │Обеспечение </w:t>
      </w:r>
      <w:proofErr w:type="gramStart"/>
      <w:r>
        <w:t>коммунальной</w:t>
      </w:r>
      <w:proofErr w:type="gramEnd"/>
      <w:r>
        <w:t xml:space="preserve">      │ 4,06106558 │ 3,65495902 │ 0,40610656 │</w:t>
      </w:r>
    </w:p>
    <w:p w:rsidR="00873734" w:rsidRDefault="00873734">
      <w:pPr>
        <w:pStyle w:val="ConsPlusCell"/>
        <w:jc w:val="both"/>
      </w:pPr>
      <w:r>
        <w:t>│   │инфраструктурой жилого района │            │            │            │</w:t>
      </w:r>
    </w:p>
    <w:p w:rsidR="00873734" w:rsidRDefault="00873734">
      <w:pPr>
        <w:pStyle w:val="ConsPlusCell"/>
        <w:jc w:val="both"/>
      </w:pPr>
      <w:r>
        <w:t>│   │"Северный", ОАО "Дирекция     │            │            │            │</w:t>
      </w:r>
    </w:p>
    <w:p w:rsidR="00873734" w:rsidRDefault="00873734">
      <w:pPr>
        <w:pStyle w:val="ConsPlusCell"/>
        <w:jc w:val="both"/>
      </w:pPr>
      <w:r>
        <w:t>│   │жилого района "Северный",     │            │            │            │</w:t>
      </w:r>
    </w:p>
    <w:p w:rsidR="00873734" w:rsidRDefault="00873734">
      <w:pPr>
        <w:pStyle w:val="ConsPlusCell"/>
        <w:jc w:val="both"/>
      </w:pPr>
      <w:r>
        <w:t>│   │Белгородский район 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6 │Канализационный коллектор для │ 0,19983606 │ 0,17985245 │ 0,01998361 │</w:t>
      </w:r>
    </w:p>
    <w:p w:rsidR="00873734" w:rsidRDefault="00873734">
      <w:pPr>
        <w:pStyle w:val="ConsPlusCell"/>
        <w:jc w:val="both"/>
      </w:pPr>
      <w:r>
        <w:lastRenderedPageBreak/>
        <w:t xml:space="preserve">│   │объектов, расположенных </w:t>
      </w:r>
      <w:proofErr w:type="gramStart"/>
      <w:r>
        <w:t>на</w:t>
      </w:r>
      <w:proofErr w:type="gramEnd"/>
      <w:r>
        <w:t xml:space="preserve">    │            │            │            │</w:t>
      </w:r>
    </w:p>
    <w:p w:rsidR="00873734" w:rsidRDefault="00873734">
      <w:pPr>
        <w:pStyle w:val="ConsPlusCell"/>
        <w:jc w:val="both"/>
      </w:pPr>
      <w:r>
        <w:t xml:space="preserve">│   │земельном участке </w:t>
      </w:r>
      <w:proofErr w:type="gramStart"/>
      <w:r>
        <w:t>по</w:t>
      </w:r>
      <w:proofErr w:type="gramEnd"/>
      <w:r>
        <w:t xml:space="preserve">          │            │            │            │</w:t>
      </w:r>
    </w:p>
    <w:p w:rsidR="00873734" w:rsidRDefault="00873734">
      <w:pPr>
        <w:pStyle w:val="ConsPlusCell"/>
        <w:jc w:val="both"/>
      </w:pPr>
      <w:r>
        <w:t xml:space="preserve">│   │ул. </w:t>
      </w:r>
      <w:proofErr w:type="gramStart"/>
      <w:r>
        <w:t>Почтовая</w:t>
      </w:r>
      <w:proofErr w:type="gramEnd"/>
      <w:r>
        <w:t xml:space="preserve"> - ул. Макаренко в│            │            │            │</w:t>
      </w:r>
    </w:p>
    <w:p w:rsidR="00873734" w:rsidRDefault="00873734">
      <w:pPr>
        <w:pStyle w:val="ConsPlusCell"/>
        <w:jc w:val="both"/>
      </w:pPr>
      <w:r>
        <w:t xml:space="preserve">│   │г. Белгороде для </w:t>
      </w:r>
      <w:proofErr w:type="gramStart"/>
      <w:r>
        <w:t>комплексного</w:t>
      </w:r>
      <w:proofErr w:type="gramEnd"/>
      <w:r>
        <w:t xml:space="preserve"> │            │            │            │</w:t>
      </w:r>
    </w:p>
    <w:p w:rsidR="00873734" w:rsidRDefault="00873734">
      <w:pPr>
        <w:pStyle w:val="ConsPlusCell"/>
        <w:jc w:val="both"/>
      </w:pPr>
      <w:r>
        <w:t>│   │освоения в целях жилищного    │            │            │            │</w:t>
      </w:r>
    </w:p>
    <w:p w:rsidR="00873734" w:rsidRDefault="00873734">
      <w:pPr>
        <w:pStyle w:val="ConsPlusCell"/>
        <w:jc w:val="both"/>
      </w:pPr>
      <w:r>
        <w:t>│   │строительства, ООО            │            │            │            │</w:t>
      </w:r>
    </w:p>
    <w:p w:rsidR="00873734" w:rsidRDefault="00873734">
      <w:pPr>
        <w:pStyle w:val="ConsPlusCell"/>
        <w:jc w:val="both"/>
      </w:pPr>
      <w:r>
        <w:t>│   │"Управляющая компания ЖБК-1", │            │            │            │</w:t>
      </w:r>
    </w:p>
    <w:p w:rsidR="00873734" w:rsidRDefault="00873734">
      <w:pPr>
        <w:pStyle w:val="ConsPlusCell"/>
        <w:jc w:val="both"/>
      </w:pPr>
      <w:r>
        <w:t>│   │г. Белгород        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7 │Микрорайон "Новый-2", ООО     │ 0,69042280 │ 0,62138052 │ 0,06904228 │</w:t>
      </w:r>
    </w:p>
    <w:p w:rsidR="00873734" w:rsidRDefault="00873734">
      <w:pPr>
        <w:pStyle w:val="ConsPlusCell"/>
        <w:jc w:val="both"/>
      </w:pPr>
      <w:r>
        <w:t>│   │"Управляющая компания         │            │            │            │</w:t>
      </w:r>
    </w:p>
    <w:p w:rsidR="00873734" w:rsidRDefault="00873734">
      <w:pPr>
        <w:pStyle w:val="ConsPlusCell"/>
        <w:jc w:val="both"/>
      </w:pPr>
      <w:r>
        <w:t>│   │ЖБК-1", г. Белгород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  │Итого:                        │20,43687500 │18,39318749 │ 2,04368751 │</w:t>
      </w:r>
    </w:p>
    <w:p w:rsidR="00873734" w:rsidRDefault="00873734">
      <w:pPr>
        <w:pStyle w:val="ConsPlusCell"/>
        <w:jc w:val="both"/>
      </w:pPr>
      <w:r>
        <w:t>├───┴──────────────────────────────┴────────────┴────────────┴────────────┤</w:t>
      </w:r>
    </w:p>
    <w:p w:rsidR="00873734" w:rsidRDefault="00873734">
      <w:pPr>
        <w:pStyle w:val="ConsPlusCell"/>
        <w:jc w:val="both"/>
      </w:pPr>
      <w:r>
        <w:t>│                                2009 год                                 │</w:t>
      </w:r>
    </w:p>
    <w:p w:rsidR="00873734" w:rsidRDefault="00873734">
      <w:pPr>
        <w:pStyle w:val="ConsPlusCell"/>
        <w:jc w:val="both"/>
      </w:pPr>
      <w:r>
        <w:t>│                                                                         │</w:t>
      </w:r>
    </w:p>
    <w:p w:rsidR="00873734" w:rsidRDefault="00873734">
      <w:pPr>
        <w:pStyle w:val="ConsPlusCell"/>
        <w:jc w:val="both"/>
      </w:pPr>
      <w:proofErr w:type="gramStart"/>
      <w:r>
        <w:t xml:space="preserve">│        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        │</w:t>
      </w:r>
      <w:proofErr w:type="gramEnd"/>
    </w:p>
    <w:p w:rsidR="00873734" w:rsidRDefault="00873734">
      <w:pPr>
        <w:pStyle w:val="ConsPlusCell"/>
        <w:jc w:val="both"/>
      </w:pPr>
      <w:r>
        <w:t>│                         от 25.05.2009 N 169-пп)                         │</w:t>
      </w:r>
    </w:p>
    <w:p w:rsidR="00873734" w:rsidRDefault="00873734">
      <w:pPr>
        <w:pStyle w:val="ConsPlusCell"/>
        <w:jc w:val="both"/>
      </w:pPr>
      <w:r>
        <w:t>├───┬──────────────────────────────┬────────────┬────────────┬────────────┤</w:t>
      </w:r>
    </w:p>
    <w:p w:rsidR="00873734" w:rsidRDefault="00873734">
      <w:pPr>
        <w:pStyle w:val="ConsPlusCell"/>
        <w:jc w:val="both"/>
      </w:pPr>
      <w:r>
        <w:t>│ 1 │Микрорайон "Комплекс", ГУП    │ 5,19219174 │ 4,67297257 │ 0,51921917 │</w:t>
      </w:r>
    </w:p>
    <w:p w:rsidR="00873734" w:rsidRDefault="00873734">
      <w:pPr>
        <w:pStyle w:val="ConsPlusCell"/>
        <w:jc w:val="both"/>
      </w:pPr>
      <w:r>
        <w:t>│   │"Белгородский областной фонд  │            │            │            │</w:t>
      </w:r>
    </w:p>
    <w:p w:rsidR="00873734" w:rsidRDefault="00873734">
      <w:pPr>
        <w:pStyle w:val="ConsPlusCell"/>
        <w:jc w:val="both"/>
      </w:pPr>
      <w:r>
        <w:t>│   │поддержки ИЖС", Валуйский     │            │            │            │</w:t>
      </w:r>
    </w:p>
    <w:p w:rsidR="00873734" w:rsidRDefault="00873734">
      <w:pPr>
        <w:pStyle w:val="ConsPlusCell"/>
        <w:jc w:val="both"/>
      </w:pPr>
      <w:r>
        <w:t>│   │район              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2 │Внеплощадочные сети           │ 1,53940241 │ 1,38546217 │ 0,15394024 │</w:t>
      </w:r>
    </w:p>
    <w:p w:rsidR="00873734" w:rsidRDefault="00873734">
      <w:pPr>
        <w:pStyle w:val="ConsPlusCell"/>
        <w:jc w:val="both"/>
      </w:pPr>
      <w:r>
        <w:t>│   │микрорайона "Новосадовый",    │            │            │            │</w:t>
      </w:r>
    </w:p>
    <w:p w:rsidR="00873734" w:rsidRDefault="00873734">
      <w:pPr>
        <w:pStyle w:val="ConsPlusCell"/>
        <w:jc w:val="both"/>
      </w:pPr>
      <w:r>
        <w:t>│   │массив 41 (I очередь), ОАО    │            │            │            │</w:t>
      </w:r>
    </w:p>
    <w:p w:rsidR="00873734" w:rsidRDefault="00873734">
      <w:pPr>
        <w:pStyle w:val="ConsPlusCell"/>
        <w:jc w:val="both"/>
      </w:pPr>
      <w:r>
        <w:t>│   │"Домостроительная компания",  │            │            │            │</w:t>
      </w:r>
    </w:p>
    <w:p w:rsidR="00873734" w:rsidRDefault="00873734">
      <w:pPr>
        <w:pStyle w:val="ConsPlusCell"/>
        <w:jc w:val="both"/>
      </w:pPr>
      <w:r>
        <w:t>│   │Белгородский район 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3 │Канализационный коллектор для │ 0,14810958 │ 0,13329862 │ 0,01481096 │</w:t>
      </w:r>
    </w:p>
    <w:p w:rsidR="00873734" w:rsidRDefault="00873734">
      <w:pPr>
        <w:pStyle w:val="ConsPlusCell"/>
        <w:jc w:val="both"/>
      </w:pPr>
      <w:r>
        <w:t xml:space="preserve">│   │объектов, расположенных </w:t>
      </w:r>
      <w:proofErr w:type="gramStart"/>
      <w:r>
        <w:t>на</w:t>
      </w:r>
      <w:proofErr w:type="gramEnd"/>
      <w:r>
        <w:t xml:space="preserve">    │            │            │            │</w:t>
      </w:r>
    </w:p>
    <w:p w:rsidR="00873734" w:rsidRDefault="00873734">
      <w:pPr>
        <w:pStyle w:val="ConsPlusCell"/>
        <w:jc w:val="both"/>
      </w:pPr>
      <w:r>
        <w:t xml:space="preserve">│   │земельном </w:t>
      </w:r>
      <w:proofErr w:type="gramStart"/>
      <w:r>
        <w:t>участке</w:t>
      </w:r>
      <w:proofErr w:type="gramEnd"/>
      <w:r>
        <w:t xml:space="preserve"> по ул.      │            │            │            │</w:t>
      </w:r>
    </w:p>
    <w:p w:rsidR="00873734" w:rsidRDefault="00873734">
      <w:pPr>
        <w:pStyle w:val="ConsPlusCell"/>
        <w:jc w:val="both"/>
      </w:pPr>
      <w:r>
        <w:t>│   │</w:t>
      </w:r>
      <w:proofErr w:type="gramStart"/>
      <w:r>
        <w:t>Почтовая</w:t>
      </w:r>
      <w:proofErr w:type="gramEnd"/>
      <w:r>
        <w:t xml:space="preserve"> - ул. Макаренко в г. │            │            │            │</w:t>
      </w:r>
    </w:p>
    <w:p w:rsidR="00873734" w:rsidRDefault="00873734">
      <w:pPr>
        <w:pStyle w:val="ConsPlusCell"/>
        <w:jc w:val="both"/>
      </w:pPr>
      <w:r>
        <w:t xml:space="preserve">│   │Белгороде, для </w:t>
      </w:r>
      <w:proofErr w:type="gramStart"/>
      <w:r>
        <w:t>комплексного</w:t>
      </w:r>
      <w:proofErr w:type="gramEnd"/>
      <w:r>
        <w:t xml:space="preserve">   │            │            │            │</w:t>
      </w:r>
    </w:p>
    <w:p w:rsidR="00873734" w:rsidRDefault="00873734">
      <w:pPr>
        <w:pStyle w:val="ConsPlusCell"/>
        <w:jc w:val="both"/>
      </w:pPr>
      <w:r>
        <w:t>│   │освоения в целях жилищного    │            │            │            │</w:t>
      </w:r>
    </w:p>
    <w:p w:rsidR="00873734" w:rsidRDefault="00873734">
      <w:pPr>
        <w:pStyle w:val="ConsPlusCell"/>
        <w:jc w:val="both"/>
      </w:pPr>
      <w:r>
        <w:t>│   │строительства, ООО            │            │            │            │</w:t>
      </w:r>
    </w:p>
    <w:p w:rsidR="00873734" w:rsidRDefault="00873734">
      <w:pPr>
        <w:pStyle w:val="ConsPlusCell"/>
        <w:jc w:val="both"/>
      </w:pPr>
      <w:r>
        <w:t>│   │"Управляющая компания ЖБК-1", │            │            │            │</w:t>
      </w:r>
    </w:p>
    <w:p w:rsidR="00873734" w:rsidRDefault="00873734">
      <w:pPr>
        <w:pStyle w:val="ConsPlusCell"/>
        <w:jc w:val="both"/>
      </w:pPr>
      <w:r>
        <w:t>│   │г. Белгород        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4 │Микрорайон "Новый-2", ООО     │ 1,49018495 │ 1,34116647 │ 0,14901848 │</w:t>
      </w:r>
    </w:p>
    <w:p w:rsidR="00873734" w:rsidRDefault="00873734">
      <w:pPr>
        <w:pStyle w:val="ConsPlusCell"/>
        <w:jc w:val="both"/>
      </w:pPr>
      <w:r>
        <w:t>│   │"Управляющая компания ЖБК-1", │            │            │            │</w:t>
      </w:r>
    </w:p>
    <w:p w:rsidR="00873734" w:rsidRDefault="00873734">
      <w:pPr>
        <w:pStyle w:val="ConsPlusCell"/>
        <w:jc w:val="both"/>
      </w:pPr>
      <w:r>
        <w:t>│   │г. Белгород        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  │Итого:                        │ 8,36988868 │ 7,53289983 │ 0,83698885 │</w:t>
      </w:r>
    </w:p>
    <w:p w:rsidR="00873734" w:rsidRDefault="00873734">
      <w:pPr>
        <w:pStyle w:val="ConsPlusCell"/>
        <w:jc w:val="both"/>
      </w:pPr>
      <w:r>
        <w:t>├───┴──────────────────────────────┴────────────┴────────────┴────────────┤</w:t>
      </w:r>
    </w:p>
    <w:p w:rsidR="00873734" w:rsidRDefault="00873734">
      <w:pPr>
        <w:pStyle w:val="ConsPlusCell"/>
        <w:jc w:val="both"/>
      </w:pPr>
      <w:r>
        <w:t>│                                  2010 год                               │</w:t>
      </w:r>
    </w:p>
    <w:p w:rsidR="00873734" w:rsidRDefault="00873734">
      <w:pPr>
        <w:pStyle w:val="ConsPlusCell"/>
        <w:jc w:val="both"/>
      </w:pPr>
      <w:r>
        <w:t>│                                                                         │</w:t>
      </w:r>
    </w:p>
    <w:p w:rsidR="00873734" w:rsidRDefault="00873734">
      <w:pPr>
        <w:pStyle w:val="ConsPlusCell"/>
        <w:jc w:val="both"/>
      </w:pPr>
      <w:proofErr w:type="gramStart"/>
      <w:r>
        <w:t xml:space="preserve">│        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        │</w:t>
      </w:r>
      <w:proofErr w:type="gramEnd"/>
    </w:p>
    <w:p w:rsidR="00873734" w:rsidRDefault="00873734">
      <w:pPr>
        <w:pStyle w:val="ConsPlusCell"/>
        <w:jc w:val="both"/>
      </w:pPr>
      <w:r>
        <w:t>│                         от 23.10.2010 N 341-пп)                         │</w:t>
      </w:r>
    </w:p>
    <w:p w:rsidR="00873734" w:rsidRDefault="00873734">
      <w:pPr>
        <w:pStyle w:val="ConsPlusCell"/>
        <w:jc w:val="both"/>
      </w:pPr>
      <w:r>
        <w:t>├───┬──────────────────────────────┬────────────┬────────────┬────────────┤</w:t>
      </w:r>
    </w:p>
    <w:p w:rsidR="00873734" w:rsidRDefault="00873734">
      <w:pPr>
        <w:pStyle w:val="ConsPlusCell"/>
        <w:jc w:val="both"/>
      </w:pPr>
      <w:r>
        <w:t>│ 1 │Микрорайон "Комплекс", ГУП    │   0,8819   │   0,7937   │   0,0882   │</w:t>
      </w:r>
    </w:p>
    <w:p w:rsidR="00873734" w:rsidRDefault="00873734">
      <w:pPr>
        <w:pStyle w:val="ConsPlusCell"/>
        <w:jc w:val="both"/>
      </w:pPr>
      <w:r>
        <w:t>│   │"Белгородский областной фонд  │            │            │            │</w:t>
      </w:r>
    </w:p>
    <w:p w:rsidR="00873734" w:rsidRDefault="00873734">
      <w:pPr>
        <w:pStyle w:val="ConsPlusCell"/>
        <w:jc w:val="both"/>
      </w:pPr>
      <w:r>
        <w:t>│   │поддержки ИЖС", Валуйский     │            │            │            │</w:t>
      </w:r>
    </w:p>
    <w:p w:rsidR="00873734" w:rsidRDefault="00873734">
      <w:pPr>
        <w:pStyle w:val="ConsPlusCell"/>
        <w:jc w:val="both"/>
      </w:pPr>
      <w:r>
        <w:t>│   │район              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2 │Внеплощадочные сети           │   1,0307   │   0,9276   │   0,1031   │</w:t>
      </w:r>
    </w:p>
    <w:p w:rsidR="00873734" w:rsidRDefault="00873734">
      <w:pPr>
        <w:pStyle w:val="ConsPlusCell"/>
        <w:jc w:val="both"/>
      </w:pPr>
      <w:r>
        <w:t>│   │микрорайона "Новосадовый",    │            │            │            │</w:t>
      </w:r>
    </w:p>
    <w:p w:rsidR="00873734" w:rsidRDefault="00873734">
      <w:pPr>
        <w:pStyle w:val="ConsPlusCell"/>
        <w:jc w:val="both"/>
      </w:pPr>
      <w:r>
        <w:t>│   │массив 41 (I очередь), ОАО    │            │            │            │</w:t>
      </w:r>
    </w:p>
    <w:p w:rsidR="00873734" w:rsidRDefault="00873734">
      <w:pPr>
        <w:pStyle w:val="ConsPlusCell"/>
        <w:jc w:val="both"/>
      </w:pPr>
      <w:r>
        <w:t>│   │"Домостроительная компания",  │            │            │            │</w:t>
      </w:r>
    </w:p>
    <w:p w:rsidR="00873734" w:rsidRDefault="00873734">
      <w:pPr>
        <w:pStyle w:val="ConsPlusCell"/>
        <w:jc w:val="both"/>
      </w:pPr>
      <w:r>
        <w:t>│   │Белгородский район 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3 │Микрорайон "Новый-2", ООО     │   0,2613   │   0,2352   │   0,0261   │</w:t>
      </w:r>
    </w:p>
    <w:p w:rsidR="00873734" w:rsidRDefault="00873734">
      <w:pPr>
        <w:pStyle w:val="ConsPlusCell"/>
        <w:jc w:val="both"/>
      </w:pPr>
      <w:r>
        <w:lastRenderedPageBreak/>
        <w:t>│   │"Управляющая компания ЖБК-1", │            │            │            │</w:t>
      </w:r>
    </w:p>
    <w:p w:rsidR="00873734" w:rsidRDefault="00873734">
      <w:pPr>
        <w:pStyle w:val="ConsPlusCell"/>
        <w:jc w:val="both"/>
      </w:pPr>
      <w:r>
        <w:t>│   │г. Белгород                   │            │            │         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  │Итого:                        │   2,1739   │   1,9565   │   0,2174   │</w:t>
      </w:r>
    </w:p>
    <w:p w:rsidR="00873734" w:rsidRDefault="00873734">
      <w:pPr>
        <w:pStyle w:val="ConsPlusCell"/>
        <w:jc w:val="both"/>
      </w:pPr>
      <w:r>
        <w:t>├───┼──────────────────────────────┼────────────┼────────────┼────────────┤</w:t>
      </w:r>
    </w:p>
    <w:p w:rsidR="00873734" w:rsidRDefault="00873734">
      <w:pPr>
        <w:pStyle w:val="ConsPlusCell"/>
        <w:jc w:val="both"/>
      </w:pPr>
      <w:r>
        <w:t>│   │ВСЕГО (2007 - 2010 годы):     │42,80098518 │36,08535422 │ 6,71563096 │</w:t>
      </w:r>
    </w:p>
    <w:p w:rsidR="00873734" w:rsidRDefault="00873734">
      <w:pPr>
        <w:pStyle w:val="ConsPlusCell"/>
        <w:jc w:val="both"/>
      </w:pPr>
      <w:proofErr w:type="gramStart"/>
      <w:r>
        <w:t xml:space="preserve">│(в 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23.10.2010 N│</w:t>
      </w:r>
      <w:proofErr w:type="gramEnd"/>
    </w:p>
    <w:p w:rsidR="00873734" w:rsidRDefault="00873734">
      <w:pPr>
        <w:pStyle w:val="ConsPlusCell"/>
        <w:jc w:val="both"/>
      </w:pPr>
      <w:proofErr w:type="gramStart"/>
      <w:r>
        <w:t>│341-пп)                           │            │            │            │</w:t>
      </w:r>
      <w:proofErr w:type="gramEnd"/>
    </w:p>
    <w:p w:rsidR="00873734" w:rsidRDefault="00873734">
      <w:pPr>
        <w:pStyle w:val="ConsPlusCell"/>
        <w:jc w:val="both"/>
      </w:pPr>
      <w:r>
        <w:t>└───┴──────────────────────────────┴────────────┴────────────┴────────────┘</w:t>
      </w:r>
    </w:p>
    <w:p w:rsidR="00873734" w:rsidRDefault="00873734">
      <w:pPr>
        <w:pStyle w:val="ConsPlusNormal"/>
        <w:jc w:val="center"/>
      </w:pPr>
    </w:p>
    <w:p w:rsidR="00873734" w:rsidRDefault="00873734">
      <w:pPr>
        <w:pStyle w:val="ConsPlusNormal"/>
      </w:pPr>
    </w:p>
    <w:p w:rsidR="00873734" w:rsidRDefault="008737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63B7" w:rsidRDefault="005163B7">
      <w:bookmarkStart w:id="7" w:name="_GoBack"/>
      <w:bookmarkEnd w:id="7"/>
    </w:p>
    <w:sectPr w:rsidR="005163B7" w:rsidSect="00B0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34"/>
    <w:rsid w:val="005163B7"/>
    <w:rsid w:val="0087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7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37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737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737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7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37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737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737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B8E07628842AF2CBB745195D05A31DC2BFE1E71515FC5A6A037D36E3F1BAA924381E3E1C8D7E46D622DDCB82AE161EEC70B4738002750A895C613T5OCL" TargetMode="External"/><Relationship Id="rId18" Type="http://schemas.openxmlformats.org/officeDocument/2006/relationships/hyperlink" Target="consultantplus://offline/ref=AB8E07628842AF2CBB744F98C6366BD12AFD447F51559AFFF33184316F1DFFD20387B6A28CDAE76569798DF974B830AD8C0641211C2754TBO5L" TargetMode="External"/><Relationship Id="rId26" Type="http://schemas.openxmlformats.org/officeDocument/2006/relationships/hyperlink" Target="consultantplus://offline/ref=AB8E07628842AF2CBB745195D05A31DC2BFE1E71515AC9A7A237D36E3F1BAA924381E3E1C8D7E46D622DDCBB2AE161EEC70B4738002750A895C613T5OCL" TargetMode="External"/><Relationship Id="rId39" Type="http://schemas.openxmlformats.org/officeDocument/2006/relationships/hyperlink" Target="consultantplus://offline/ref=AB8E07628842AF2CBB744F98C6366BD127F1487E55559AFFF33184316F1DFFD20387B6A28CDAE26A69798DF974B830AD8C0641211C2754TBO5L" TargetMode="External"/><Relationship Id="rId21" Type="http://schemas.openxmlformats.org/officeDocument/2006/relationships/hyperlink" Target="consultantplus://offline/ref=AB8E07628842AF2CBB745195D05A31DC2BFE1E71515FC5A6A037D36E3F1BAA924381E3E1C8D7E46D622DDCB52AE161EEC70B4738002750A895C613T5OCL" TargetMode="External"/><Relationship Id="rId34" Type="http://schemas.openxmlformats.org/officeDocument/2006/relationships/hyperlink" Target="consultantplus://offline/ref=AB8E07628842AF2CBB745195D05A31DC2BFE1E71515AC9A7A237D36E3F1BAA924381E3E1C8D7E46D622DDCB52AE161EEC70B4738002750A895C613T5OCL" TargetMode="External"/><Relationship Id="rId42" Type="http://schemas.openxmlformats.org/officeDocument/2006/relationships/hyperlink" Target="consultantplus://offline/ref=AB8E07628842AF2CBB745195D05A31DC2BFE1E71515AC9A7A237D36E3F1BAA924381E3E1C8D7E46D622DDDBD2AE161EEC70B4738002750A895C613T5OCL" TargetMode="External"/><Relationship Id="rId47" Type="http://schemas.openxmlformats.org/officeDocument/2006/relationships/hyperlink" Target="consultantplus://offline/ref=AB8E07628842AF2CBB745195D05A31DC2BFE1E71515FC5A6A037D36E3F1BAA924381E3E1C8D7E46D622DDDB92AE161EEC70B4738002750A895C613T5OCL" TargetMode="External"/><Relationship Id="rId50" Type="http://schemas.openxmlformats.org/officeDocument/2006/relationships/hyperlink" Target="consultantplus://offline/ref=AB8E07628842AF2CBB745195D05A31DC2BFE1E71515BCEA7A137D36E3F1BAA924381E3E1C8D7E46D622DDCBA2AE161EEC70B4738002750A895C613T5OCL" TargetMode="External"/><Relationship Id="rId55" Type="http://schemas.openxmlformats.org/officeDocument/2006/relationships/hyperlink" Target="consultantplus://offline/ref=AB8E07628842AF2CBB745195D05A31DC2BFE1E71515AC9A7A237D36E3F1BAA924381E3E1C8D7E46D622DDDB52AE161EEC70B4738002750A895C613T5OCL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AB8E07628842AF2CBB745195D05A31DC2BFE1E71515FC5A6A037D36E3F1BAA924381E3E1C8D7E46D622DDCB92AE161EEC70B4738002750A895C613T5O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B8E07628842AF2CBB744F98C6366BD127F1487E55559AFFF33184316F1DFFD20387B6A28CDAE26969798DF974B830AD8C0641211C2754TBO5L" TargetMode="External"/><Relationship Id="rId29" Type="http://schemas.openxmlformats.org/officeDocument/2006/relationships/hyperlink" Target="consultantplus://offline/ref=AB8E07628842AF2CBB745195D05A31DC2BFE1E715157C5A5AE37D36E3F1BAA924381E3E1C8D7E46D622DDCB82AE161EEC70B4738002750A895C613T5OCL" TargetMode="External"/><Relationship Id="rId11" Type="http://schemas.openxmlformats.org/officeDocument/2006/relationships/hyperlink" Target="consultantplus://offline/ref=AB8E07628842AF2CBB745195D05A31DC2BFE1E715157C5A5AE37D36E3F1BAA924381E3E1C8D7E46D622DDCB92AE161EEC70B4738002750A895C613T5OCL" TargetMode="External"/><Relationship Id="rId24" Type="http://schemas.openxmlformats.org/officeDocument/2006/relationships/hyperlink" Target="consultantplus://offline/ref=AB8E07628842AF2CBB745195D05A31DC2BFE1E715158C4A1A537D36E3F1BAA924381E3F3C88FE86D6533DCBB3FB730A8T9O1L" TargetMode="External"/><Relationship Id="rId32" Type="http://schemas.openxmlformats.org/officeDocument/2006/relationships/hyperlink" Target="consultantplus://offline/ref=AB8E07628842AF2CBB745195D05A31DC2BFE1E71515EC8A4A037D36E3F1BAA924381E3E1C8D7E46D622DDCB92AE161EEC70B4738002750A895C613T5OCL" TargetMode="External"/><Relationship Id="rId37" Type="http://schemas.openxmlformats.org/officeDocument/2006/relationships/hyperlink" Target="consultantplus://offline/ref=AB8E07628842AF2CBB745195D05A31DC2BFE1E71515AC9A7A237D36E3F1BAA924381E3E1C8D7E46D622DDCB42AE161EEC70B4738002750A895C613T5OCL" TargetMode="External"/><Relationship Id="rId40" Type="http://schemas.openxmlformats.org/officeDocument/2006/relationships/hyperlink" Target="consultantplus://offline/ref=AB8E07628842AF2CBB745195D05A31DC2BFE1E71515FC5A6A037D36E3F1BAA924381E3E1C8D7E46D622DDDB92AE161EEC70B4738002750A895C613T5OCL" TargetMode="External"/><Relationship Id="rId45" Type="http://schemas.openxmlformats.org/officeDocument/2006/relationships/hyperlink" Target="consultantplus://offline/ref=AB8E07628842AF2CBB745195D05A31DC2BFE1E71515AC9A7A237D36E3F1BAA924381E3E1C8D7E46D622DDCB42AE161EEC70B4738002750A895C613T5OCL" TargetMode="External"/><Relationship Id="rId53" Type="http://schemas.openxmlformats.org/officeDocument/2006/relationships/hyperlink" Target="consultantplus://offline/ref=AB8E07628842AF2CBB744F98C6366BD12EF5497C505BC7F5FB6888336812A0C504CEBAA38CDBEC6F672688EC65E03DAA95184739002556B4T9O4L" TargetMode="External"/><Relationship Id="rId58" Type="http://schemas.openxmlformats.org/officeDocument/2006/relationships/hyperlink" Target="consultantplus://offline/ref=AB8E07628842AF2CBB745195D05A31DC2BFE1E715159C4A3A237D36E3F1BAA924381E3E1C8D7E46D622DDCBA2AE161EEC70B4738002750A895C613T5OCL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AB8E07628842AF2CBB745195D05A31DC2BFE1E715157C5A5AE37D36E3F1BAA924381E3E1C8D7E46D622DDDBE2AE161EEC70B4738002750A895C613T5OCL" TargetMode="External"/><Relationship Id="rId19" Type="http://schemas.openxmlformats.org/officeDocument/2006/relationships/hyperlink" Target="consultantplus://offline/ref=AB8E07628842AF2CBB745195D05A31DC2BFE1E71515FC5A6A037D36E3F1BAA924381E3E1C8D7E46D622DDCBB2AE161EEC70B4738002750A895C613T5OCL" TargetMode="External"/><Relationship Id="rId14" Type="http://schemas.openxmlformats.org/officeDocument/2006/relationships/hyperlink" Target="consultantplus://offline/ref=AB8E07628842AF2CBB745195D05A31DC2BFE1E71515FC5A6A037D36E3F1BAA924381E3E1C8D7E46D622DDCB82AE161EEC70B4738002750A895C613T5OCL" TargetMode="External"/><Relationship Id="rId22" Type="http://schemas.openxmlformats.org/officeDocument/2006/relationships/hyperlink" Target="consultantplus://offline/ref=AB8E07628842AF2CBB745195D05A31DC2BFE1E71515ACDA2A337D36E3F1BAA924381E3F3C88FE86D6533DCBB3FB730A8T9O1L" TargetMode="External"/><Relationship Id="rId27" Type="http://schemas.openxmlformats.org/officeDocument/2006/relationships/hyperlink" Target="consultantplus://offline/ref=AB8E07628842AF2CBB745195D05A31DC2BFE1E71525ECEA4A237D36E3F1BAA924381E3F3C88FE86D6533DCBB3FB730A8T9O1L" TargetMode="External"/><Relationship Id="rId30" Type="http://schemas.openxmlformats.org/officeDocument/2006/relationships/hyperlink" Target="consultantplus://offline/ref=AB8E07628842AF2CBB745195D05A31DC2BFE1E71515FC5A6A037D36E3F1BAA924381E3E1C8D7E46D622DDDBC2AE161EEC70B4738002750A895C613T5OCL" TargetMode="External"/><Relationship Id="rId35" Type="http://schemas.openxmlformats.org/officeDocument/2006/relationships/hyperlink" Target="consultantplus://offline/ref=AB8E07628842AF2CBB745195D05A31DC2BFE1E71515BCEA7A137D36E3F1BAA924381E3E1C8D7E46D622DDCB82AE161EEC70B4738002750A895C613T5OCL" TargetMode="External"/><Relationship Id="rId43" Type="http://schemas.openxmlformats.org/officeDocument/2006/relationships/hyperlink" Target="consultantplus://offline/ref=AB8E07628842AF2CBB745195D05A31DC2BFE1E71515FC5A6A037D36E3F1BAA924381E3E1C8D7E46D622DDDB92AE161EEC70B4738002750A895C613T5OCL" TargetMode="External"/><Relationship Id="rId48" Type="http://schemas.openxmlformats.org/officeDocument/2006/relationships/hyperlink" Target="consultantplus://offline/ref=AB8E07628842AF2CBB745195D05A31DC2BFE1E71515AC9A7A237D36E3F1BAA924381E3E1C8D7E46D622DDCB42AE161EEC70B4738002750A895C613T5OCL" TargetMode="External"/><Relationship Id="rId56" Type="http://schemas.openxmlformats.org/officeDocument/2006/relationships/hyperlink" Target="consultantplus://offline/ref=AB8E07628842AF2CBB745195D05A31DC2BFE1E71515FC5A6A037D36E3F1BAA924381E3E1C8D7E46D622DDCBA2AE161EEC70B4738002750A895C613T5OCL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AB8E07628842AF2CBB745195D05A31DC2BFE1E71515AC9A7A237D36E3F1BAA924381E3E1C8D7E46D622DDCB92AE161EEC70B4738002750A895C613T5OCL" TargetMode="External"/><Relationship Id="rId51" Type="http://schemas.openxmlformats.org/officeDocument/2006/relationships/hyperlink" Target="consultantplus://offline/ref=AB8E07628842AF2CBB745195D05A31DC2BFE1E71515BCEA7A137D36E3F1BAA924381E3E1C8D7E46D622DDDB92AE161EEC70B4738002750A895C613T5OC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B8E07628842AF2CBB744F98C6366BD127F1487E55559AFFF33184316F1DFFC003DFBAA28BC4E56B7C2FDCBFT2O2L" TargetMode="External"/><Relationship Id="rId17" Type="http://schemas.openxmlformats.org/officeDocument/2006/relationships/hyperlink" Target="consultantplus://offline/ref=AB8E07628842AF2CBB745195D05A31DC2BFE1E71515AC9A7A237D36E3F1BAA924381E3E1C8D7E46D622DDCB82AE161EEC70B4738002750A895C613T5OCL" TargetMode="External"/><Relationship Id="rId25" Type="http://schemas.openxmlformats.org/officeDocument/2006/relationships/hyperlink" Target="consultantplus://offline/ref=AB8E07628842AF2CBB744F98C6366BD12EF5497C505BC7F5FB6888336812A0C504CEBAA38CDBEC6F672688EC65E03DAA95184739002556B4T9O4L" TargetMode="External"/><Relationship Id="rId33" Type="http://schemas.openxmlformats.org/officeDocument/2006/relationships/hyperlink" Target="consultantplus://offline/ref=AB8E07628842AF2CBB745195D05A31DC2BFE1E71515FC5A6A037D36E3F1BAA924381E3E1C8D7E46D622DDDB92AE161EEC70B4738002750A895C613T5OCL" TargetMode="External"/><Relationship Id="rId38" Type="http://schemas.openxmlformats.org/officeDocument/2006/relationships/hyperlink" Target="consultantplus://offline/ref=AB8E07628842AF2CBB744F98C6366BD127F1487E55559AFFF33184316F1DFFD20387B6A28CDAE26B69798DF974B830AD8C0641211C2754TBO5L" TargetMode="External"/><Relationship Id="rId46" Type="http://schemas.openxmlformats.org/officeDocument/2006/relationships/hyperlink" Target="consultantplus://offline/ref=AB8E07628842AF2CBB745195D05A31DC2BFE1E71515FC5A6A037D36E3F1BAA924381E3E1C8D7E46D622DDDB92AE161EEC70B4738002750A895C613T5OCL" TargetMode="External"/><Relationship Id="rId59" Type="http://schemas.openxmlformats.org/officeDocument/2006/relationships/hyperlink" Target="consultantplus://offline/ref=AB8E07628842AF2CBB745195D05A31DC2BFE1E715157C5A5AE37D36E3F1BAA924381E3E1C8D7E46D622DDCBA2AE161EEC70B4738002750A895C613T5OCL" TargetMode="External"/><Relationship Id="rId20" Type="http://schemas.openxmlformats.org/officeDocument/2006/relationships/hyperlink" Target="consultantplus://offline/ref=AB8E07628842AF2CBB745195D05A31DC2BFE1E71515EC4A4A337D36E3F1BAA924381E3F3C88FE86D6533DCBB3FB730A8T9O1L" TargetMode="External"/><Relationship Id="rId41" Type="http://schemas.openxmlformats.org/officeDocument/2006/relationships/hyperlink" Target="consultantplus://offline/ref=AB8E07628842AF2CBB745195D05A31DC2BFE1E71515FC5A6A037D36E3F1BAA924381E3E1C8D7E46D622DDDBB2AE161EEC70B4738002750A895C613T5OCL" TargetMode="External"/><Relationship Id="rId54" Type="http://schemas.openxmlformats.org/officeDocument/2006/relationships/hyperlink" Target="consultantplus://offline/ref=AB8E07628842AF2CBB745195D05A31DC2BFE1E71515AC9A7A237D36E3F1BAA924381E3E1C8D7E46D622DDDBB2AE161EEC70B4738002750A895C613T5OCL" TargetMode="External"/><Relationship Id="rId62" Type="http://schemas.openxmlformats.org/officeDocument/2006/relationships/hyperlink" Target="consultantplus://offline/ref=AB8E07628842AF2CBB745195D05A31DC2BFE1E715157C5A5AE37D36E3F1BAA924381E3E1C8D7E46D622DDDB52AE161EEC70B4738002750A895C613T5O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8E07628842AF2CBB745195D05A31DC2BFE1E71515EC8A4A037D36E3F1BAA924381E3E1C8D7E46D622DDCB92AE161EEC70B4738002750A895C613T5OCL" TargetMode="External"/><Relationship Id="rId15" Type="http://schemas.openxmlformats.org/officeDocument/2006/relationships/hyperlink" Target="consultantplus://offline/ref=AB8E07628842AF2CBB745195D05A31DC2BFE1E71515DCBA4AF37D36E3F1BAA924381E3F3C88FE86D6533DCBB3FB730A8T9O1L" TargetMode="External"/><Relationship Id="rId23" Type="http://schemas.openxmlformats.org/officeDocument/2006/relationships/hyperlink" Target="consultantplus://offline/ref=AB8E07628842AF2CBB745195D05A31DC2BFE1E71515FC5A6A037D36E3F1BAA924381E3E1C8D7E46D622DDCB42AE161EEC70B4738002750A895C613T5OCL" TargetMode="External"/><Relationship Id="rId28" Type="http://schemas.openxmlformats.org/officeDocument/2006/relationships/hyperlink" Target="consultantplus://offline/ref=AB8E07628842AF2CBB744F98C6366BD12EF5497C505BC7F5FB6888336812A0C504CEBAA38CDBEC6F672688EC65E03DAA95184739002556B4T9O4L" TargetMode="External"/><Relationship Id="rId36" Type="http://schemas.openxmlformats.org/officeDocument/2006/relationships/hyperlink" Target="consultantplus://offline/ref=AB8E07628842AF2CBB745195D05A31DC2BFE1E71515FC5A6A037D36E3F1BAA924381E3E1C8D7E46D622DDDB82AE161EEC70B4738002750A895C613T5OCL" TargetMode="External"/><Relationship Id="rId49" Type="http://schemas.openxmlformats.org/officeDocument/2006/relationships/hyperlink" Target="consultantplus://offline/ref=AB8E07628842AF2CBB744F98C6366BD12EF5497C505BC7F5FB6888336812A0C504CEBAA38CDBEC6F672688EC65E03DAA95184739002556B4T9O4L" TargetMode="External"/><Relationship Id="rId57" Type="http://schemas.openxmlformats.org/officeDocument/2006/relationships/hyperlink" Target="consultantplus://offline/ref=AB8E07628842AF2CBB745195D05A31DC2BFE1E71515AC9A7A237D36E3F1BAA924381E3E1C8D7E46D622DDDB42AE161EEC70B4738002750A895C613T5OCL" TargetMode="External"/><Relationship Id="rId10" Type="http://schemas.openxmlformats.org/officeDocument/2006/relationships/hyperlink" Target="consultantplus://offline/ref=AB8E07628842AF2CBB745195D05A31DC2BFE1E715159C4A3A237D36E3F1BAA924381E3E1C8D7E46D622DDCB92AE161EEC70B4738002750A895C613T5OCL" TargetMode="External"/><Relationship Id="rId31" Type="http://schemas.openxmlformats.org/officeDocument/2006/relationships/hyperlink" Target="consultantplus://offline/ref=AB8E07628842AF2CBB745195D05A31DC2BFE1E71515FC5A6A037D36E3F1BAA924381E3E1C8D7E46D622DDDBF2AE161EEC70B4738002750A895C613T5OCL" TargetMode="External"/><Relationship Id="rId44" Type="http://schemas.openxmlformats.org/officeDocument/2006/relationships/hyperlink" Target="consultantplus://offline/ref=AB8E07628842AF2CBB745195D05A31DC2BFE1E71515FC5A6A037D36E3F1BAA924381E3E1C8D7E46D622DDDB92AE161EEC70B4738002750A895C613T5OCL" TargetMode="External"/><Relationship Id="rId52" Type="http://schemas.openxmlformats.org/officeDocument/2006/relationships/hyperlink" Target="consultantplus://offline/ref=AB8E07628842AF2CBB745195D05A31DC2BFE1E71515FC5A6A037D36E3F1BAA924381E3E1C8D7E46D622DDEB42AE161EEC70B4738002750A895C613T5OCL" TargetMode="External"/><Relationship Id="rId60" Type="http://schemas.openxmlformats.org/officeDocument/2006/relationships/hyperlink" Target="consultantplus://offline/ref=AB8E07628842AF2CBB745195D05A31DC2BFE1E71515AC9A7A237D36E3F1BAA924381E3E1C8D7E46D622DDDB42AE161EEC70B4738002750A895C613T5O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8E07628842AF2CBB745195D05A31DC2BFE1E71515BCEA7A137D36E3F1BAA924381E3E1C8D7E46D622DDCB92AE161EEC70B4738002750A895C613T5O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5211</Words>
  <Characters>29708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Сорочинская И. Л.</cp:lastModifiedBy>
  <cp:revision>1</cp:revision>
  <dcterms:created xsi:type="dcterms:W3CDTF">2023-06-07T11:14:00Z</dcterms:created>
  <dcterms:modified xsi:type="dcterms:W3CDTF">2023-06-07T11:15:00Z</dcterms:modified>
</cp:coreProperties>
</file>