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eastAsia="Times New Roman"/>
          <w:b/>
          <w:bCs/>
          <w:sz w:val="27"/>
          <w:szCs w:val="27"/>
          <w:lang w:eastAsia="ru-RU"/>
        </w:rPr>
        <w:outlineLvl w:val="2"/>
      </w:pPr>
      <w:r>
        <w:rPr>
          <w:rFonts w:ascii="Times New Roman" w:hAnsi="Times New Roman" w:eastAsia="Times New Roman"/>
          <w:b/>
          <w:bCs/>
          <w:sz w:val="27"/>
          <w:szCs w:val="27"/>
          <w:lang w:eastAsia="ru-RU"/>
        </w:rPr>
        <w:t xml:space="preserve">Стандартный расчет издержек</w:t>
      </w:r>
      <w:r/>
    </w:p>
    <w:p>
      <w:pPr>
        <w:spacing w:after="0" w:line="240" w:lineRule="auto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/>
    </w:p>
    <w:p>
      <w:pPr>
        <w:spacing w:after="0" w:line="240" w:lineRule="auto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Название 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требования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:</w:t>
      </w:r>
      <w:r/>
    </w:p>
    <w:p>
      <w:pPr>
        <w:jc w:val="both"/>
        <w:spacing w:after="0" w:line="240" w:lineRule="auto"/>
        <w:rPr>
          <w:rFonts w:ascii="Times New Roman" w:hAnsi="Times New Roman" w:eastAsia="SimSun"/>
          <w:sz w:val="24"/>
          <w:szCs w:val="24"/>
        </w:rPr>
      </w:pPr>
      <w:r>
        <w:rPr>
          <w:rFonts w:ascii="Times New Roman" w:hAnsi="Times New Roman" w:eastAsia="SimSun"/>
          <w:sz w:val="24"/>
          <w:szCs w:val="24"/>
        </w:rPr>
        <w:t xml:space="preserve">Представление</w:t>
      </w:r>
      <w:r>
        <w:rPr>
          <w:rFonts w:ascii="Times New Roman" w:hAnsi="Times New Roman" w:eastAsia="SimSun"/>
          <w:sz w:val="24"/>
          <w:szCs w:val="24"/>
        </w:rPr>
        <w:t xml:space="preserve"> пакета документов </w:t>
      </w:r>
      <w:r>
        <w:rPr>
          <w:rFonts w:ascii="Times New Roman" w:hAnsi="Times New Roman" w:eastAsia="SimSun"/>
          <w:sz w:val="24"/>
          <w:szCs w:val="24"/>
        </w:rPr>
        <w:t xml:space="preserve">на развитие производства органической продукции, представленной овощными культурами и (или) картофелем</w:t>
      </w:r>
      <w:r/>
    </w:p>
    <w:p>
      <w:pPr>
        <w:jc w:val="both"/>
        <w:spacing w:after="0" w:line="240" w:lineRule="auto"/>
        <w:rPr>
          <w:rFonts w:ascii="Times New Roman" w:hAnsi="Times New Roman" w:eastAsia="SimSun"/>
          <w:sz w:val="24"/>
          <w:szCs w:val="24"/>
        </w:rPr>
      </w:pPr>
      <w:r>
        <w:rPr>
          <w:rFonts w:ascii="Times New Roman" w:hAnsi="Times New Roman" w:eastAsia="SimSun"/>
          <w:b/>
          <w:sz w:val="24"/>
          <w:szCs w:val="24"/>
        </w:rPr>
        <w:t xml:space="preserve">Максимальный размер предоставляемой субсидии:</w:t>
      </w:r>
      <w:r/>
    </w:p>
    <w:p>
      <w:pPr>
        <w:jc w:val="both"/>
        <w:spacing w:after="0" w:line="240" w:lineRule="auto"/>
        <w:rPr>
          <w:rFonts w:ascii="Times New Roman" w:hAnsi="Times New Roman" w:eastAsia="SimSun"/>
          <w:sz w:val="24"/>
          <w:szCs w:val="24"/>
        </w:rPr>
      </w:pPr>
      <w:r>
        <w:rPr>
          <w:rFonts w:ascii="Times New Roman" w:hAnsi="Times New Roman" w:eastAsia="SimSun"/>
          <w:sz w:val="24"/>
          <w:szCs w:val="24"/>
        </w:rPr>
        <w:t xml:space="preserve">Возмещению подлежат фактически осуществленные получателем Субсидии расходы </w:t>
      </w:r>
      <w:r>
        <w:rPr>
          <w:rFonts w:ascii="Times New Roman" w:hAnsi="Times New Roman" w:eastAsia="SimSun"/>
          <w:sz w:val="24"/>
          <w:szCs w:val="24"/>
        </w:rPr>
        <w:br/>
      </w:r>
      <w:r>
        <w:rPr>
          <w:rFonts w:ascii="Times New Roman" w:hAnsi="Times New Roman" w:eastAsia="SimSun"/>
          <w:sz w:val="24"/>
          <w:szCs w:val="24"/>
        </w:rPr>
        <w:t xml:space="preserve">в следующем размере:</w:t>
      </w:r>
      <w:r/>
    </w:p>
    <w:p>
      <w:pPr>
        <w:jc w:val="both"/>
        <w:spacing w:after="0" w:line="240" w:lineRule="auto"/>
        <w:rPr>
          <w:rFonts w:ascii="Times New Roman" w:hAnsi="Times New Roman" w:eastAsia="SimSun"/>
          <w:sz w:val="24"/>
          <w:szCs w:val="24"/>
        </w:rPr>
      </w:pPr>
      <w:r>
        <w:rPr>
          <w:rFonts w:ascii="Times New Roman" w:hAnsi="Times New Roman" w:eastAsia="SimSun"/>
          <w:sz w:val="24"/>
          <w:szCs w:val="24"/>
        </w:rPr>
        <w:t xml:space="preserve">- </w:t>
      </w:r>
      <w:r>
        <w:rPr>
          <w:rFonts w:ascii="Times New Roman" w:hAnsi="Times New Roman" w:eastAsia="SimSun"/>
          <w:sz w:val="24"/>
          <w:szCs w:val="24"/>
        </w:rPr>
        <w:t xml:space="preserve">до 50 (пятидесяти) процентов </w:t>
      </w:r>
      <w:r>
        <w:rPr>
          <w:rFonts w:ascii="Times New Roman" w:hAnsi="Times New Roman" w:eastAsia="SimSun"/>
          <w:sz w:val="24"/>
          <w:szCs w:val="24"/>
        </w:rPr>
        <w:t xml:space="preserve">–</w:t>
      </w:r>
      <w:r>
        <w:rPr>
          <w:rFonts w:ascii="Times New Roman" w:hAnsi="Times New Roman" w:eastAsia="SimSun"/>
          <w:sz w:val="24"/>
          <w:szCs w:val="24"/>
        </w:rPr>
        <w:t xml:space="preserve"> </w:t>
      </w:r>
      <w:r>
        <w:rPr>
          <w:rFonts w:ascii="Times New Roman" w:hAnsi="Times New Roman" w:eastAsia="SimSun"/>
          <w:sz w:val="24"/>
          <w:szCs w:val="24"/>
        </w:rPr>
        <w:t xml:space="preserve">на приобретение </w:t>
      </w:r>
      <w:r>
        <w:rPr>
          <w:rFonts w:ascii="Times New Roman" w:hAnsi="Times New Roman" w:eastAsia="SimSun"/>
          <w:sz w:val="24"/>
          <w:szCs w:val="24"/>
        </w:rPr>
        <w:t xml:space="preserve">почвоулучшающих веществ, удоб</w:t>
      </w:r>
      <w:r>
        <w:rPr>
          <w:rFonts w:ascii="Times New Roman" w:hAnsi="Times New Roman" w:eastAsia="SimSun"/>
          <w:sz w:val="24"/>
          <w:szCs w:val="24"/>
        </w:rPr>
        <w:t xml:space="preserve">рений и средств защиты растений</w:t>
      </w:r>
      <w:r>
        <w:rPr>
          <w:rFonts w:ascii="Times New Roman" w:hAnsi="Times New Roman" w:eastAsia="SimSun"/>
          <w:sz w:val="24"/>
          <w:szCs w:val="24"/>
        </w:rPr>
        <w:t xml:space="preserve">, семян и посадочного растительного материала овощных культур и (или) картофеля</w:t>
      </w:r>
      <w:r>
        <w:rPr>
          <w:rFonts w:ascii="Times New Roman" w:hAnsi="Times New Roman" w:eastAsia="SimSun"/>
          <w:sz w:val="24"/>
          <w:szCs w:val="24"/>
        </w:rPr>
        <w:t xml:space="preserve">;</w:t>
      </w:r>
      <w:r/>
    </w:p>
    <w:p>
      <w:pPr>
        <w:jc w:val="both"/>
        <w:spacing w:after="0" w:line="240" w:lineRule="auto"/>
        <w:rPr>
          <w:rFonts w:ascii="Times New Roman" w:hAnsi="Times New Roman" w:eastAsia="SimSun"/>
          <w:sz w:val="24"/>
          <w:szCs w:val="24"/>
        </w:rPr>
      </w:pPr>
      <w:r>
        <w:rPr>
          <w:rFonts w:ascii="Times New Roman" w:hAnsi="Times New Roman" w:eastAsia="SimSun"/>
          <w:sz w:val="24"/>
          <w:szCs w:val="24"/>
        </w:rPr>
        <w:t xml:space="preserve">- </w:t>
      </w:r>
      <w:r>
        <w:rPr>
          <w:rFonts w:ascii="Times New Roman" w:hAnsi="Times New Roman" w:eastAsia="SimSun"/>
          <w:sz w:val="24"/>
          <w:szCs w:val="24"/>
        </w:rPr>
        <w:t xml:space="preserve">до 70 (семидесяти) процентов </w:t>
      </w:r>
      <w:r>
        <w:rPr>
          <w:rFonts w:ascii="Times New Roman" w:hAnsi="Times New Roman" w:eastAsia="SimSun"/>
          <w:sz w:val="24"/>
          <w:szCs w:val="24"/>
        </w:rPr>
        <w:t xml:space="preserve">–</w:t>
      </w:r>
      <w:r>
        <w:rPr>
          <w:rFonts w:ascii="Times New Roman" w:hAnsi="Times New Roman" w:eastAsia="SimSun"/>
          <w:sz w:val="24"/>
          <w:szCs w:val="24"/>
        </w:rPr>
        <w:t xml:space="preserve"> на сертификацию органической продукции, представленной овощными культурами и (или) картофелем.</w:t>
      </w:r>
      <w:r/>
    </w:p>
    <w:p>
      <w:pPr>
        <w:spacing w:after="0" w:line="240" w:lineRule="auto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Тип требования</w:t>
      </w:r>
      <w:r/>
    </w:p>
    <w:p>
      <w:pPr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Подготовка и представление документов</w:t>
      </w:r>
      <w:r/>
    </w:p>
    <w:p>
      <w:pPr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Частота: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1 раз в год</w:t>
      </w:r>
      <w:r/>
    </w:p>
    <w:p>
      <w:pPr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Масштаб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: не менее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16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ед.</w:t>
      </w:r>
      <w:r/>
    </w:p>
    <w:p>
      <w:pPr>
        <w:spacing w:after="0" w:line="240" w:lineRule="auto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Действия: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 </w:t>
      </w:r>
      <w:r/>
    </w:p>
    <w:p>
      <w:pPr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Предоставление пакета документов:</w:t>
      </w:r>
      <w:r/>
    </w:p>
    <w:p>
      <w:pPr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- заявка по форме согласно прилож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ению № 1 к Порядку, которая включает согласие субъекта персональных данных на обработку и передачу оператором персональных данных третьим лицам, в том числе согласие на публикацию (размещение) в сети Интернет информации об участнике отбора – 0,25 чел./час;</w:t>
      </w:r>
      <w:r/>
    </w:p>
    <w:p>
      <w:pPr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- реестр произведенных затрат по форме согласно приложению № 2 к Порядку – </w:t>
      </w:r>
      <w:r>
        <w:rPr>
          <w:rFonts w:ascii="Times New Roman" w:hAnsi="Times New Roman" w:eastAsia="Times New Roman"/>
          <w:sz w:val="24"/>
          <w:szCs w:val="24"/>
          <w:lang w:eastAsia="ru-RU"/>
        </w:rPr>
        <w:br/>
        <w:t xml:space="preserve">2 чел./час;</w:t>
      </w:r>
      <w:r/>
    </w:p>
    <w:p>
      <w:pPr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- расчет размера Субсидий по форме согласно приложению № 3 к Порядку, подписанный участником отбора и заверенный органом управления агропромышленного комплекса муниципального образования – 1 чел./час;</w:t>
      </w:r>
      <w:r/>
    </w:p>
    <w:p>
      <w:pPr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- документы, подтверждающие статус сельскохозяйственного товаропроизводителя, заверенные органом управления сельского хозяйства м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униципального образования – </w:t>
      </w:r>
      <w:r>
        <w:rPr>
          <w:rFonts w:ascii="Times New Roman" w:hAnsi="Times New Roman" w:eastAsia="Times New Roman"/>
          <w:sz w:val="24"/>
          <w:szCs w:val="24"/>
          <w:lang w:eastAsia="ru-RU"/>
        </w:rPr>
        <w:br/>
        <w:t xml:space="preserve">0,5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чел/час;</w:t>
      </w:r>
      <w:r/>
    </w:p>
    <w:p>
      <w:pPr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- реквизиты расчетного счета участника отбора, открытого им в российской кредитной организации – 0,25 чел/час;</w:t>
      </w:r>
      <w:r/>
    </w:p>
    <w:p>
      <w:pPr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- информационное письмо о применяемой системе налогообложения,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подписанную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налоговым органом – 0,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7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5 чел./час;</w:t>
      </w:r>
      <w:r>
        <w:t xml:space="preserve"> </w:t>
      </w:r>
      <w:r/>
    </w:p>
    <w:p>
      <w:pPr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- сведения о землях сельскохозяйственного назначения, находящихся в переходном периоде и (или) в органическом производстве, согласно приложению № 4 к настоящему Порядку с приложе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нием копий правоустанавливающих документов на земельные участки (копии свидетельства на право собственности, или выписки из Единого государственного реестра недвижимости, или копии договоров аренды (субаренды), заверенные участником отбора) – 0,5 чел./час;</w:t>
      </w:r>
      <w:r/>
    </w:p>
    <w:p>
      <w:pPr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- гарантийное письмо о намерении заниматься органическим производством на весь период действия сертификата соответствия органического производства по форме согласно приложению № 5 к настоящему Порядку – 0,25 чел./час;</w:t>
      </w:r>
      <w:r/>
    </w:p>
    <w:p>
      <w:pPr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-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заверенные участником отбора и скрепленные печатью копии документов, подтверждающих участие в осуществлении деятельности в сфере органического производства: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а) в случае вступления в переходный период органического производства: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- решение об установлении переходного периода, по форме, утвержденной приложением М к ГОСТ Р57022-2016 «Формы решения об установлении переходного периода и приложения к решению» –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2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чел./час;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б) в случае наличия положительного решения о выдаче сертификата соответствия органического производства: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- решение о выдаче сертификата соответствия органического производства, содержащее информацию о принятии решения о выдаче сертификата соответствия органического производства, по форме, утвержденной приложением Д к ГОСТ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Р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57022-2016 «Продукция органического производства. Порядок проведения добровольной сертификации органического производства»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–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1 чел./час;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; 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в) в случае фактически пройденной сертификации: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- сертификат соответствия органического производства.</w:t>
      </w:r>
      <w:r/>
    </w:p>
    <w:p>
      <w:pPr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- аттестат аккредитации, подтверждающий аккредитацию органа по сертификации в Федеральной службе по аккредитации (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Росаккредитация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) в области производства органической продукции – 0,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7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5 чел./час;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заверенные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участником отбора и скрепленные печатью копии документов, подтверждающих затраты на проведение сертификации органического производства овощных культур и (или) картофеля, а также дальнейшего ежегодного подтверждения соответствия ГОСТу 33980-2016 в течение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срока действия сертификата соответствия органического производства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: 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- договор с органами по сертификации – 0,5 чел./час;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- счет на оплату – 0,5 чел./час;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- платежные поручения, подтверждающие оплату работ (услуг) по сертификации органического производства, заверенные банком – 0,5 чел./час;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- акт выполненных работ, подписанный органом по сертификации– 1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,25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чел./час;</w:t>
      </w:r>
      <w:r/>
    </w:p>
    <w:p>
      <w:pPr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Среднемесячная заработная плата по Белгородской области</w:t>
      </w:r>
      <w:r>
        <w:rPr>
          <w:rFonts w:ascii="Times New Roman" w:hAnsi="Times New Roman" w:eastAsia="Times New Roman"/>
          <w:bCs/>
          <w:sz w:val="24"/>
          <w:szCs w:val="24"/>
          <w:lang w:eastAsia="ru-RU"/>
        </w:rPr>
        <w:t xml:space="preserve">: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54 164 руб. </w:t>
      </w:r>
      <w:r/>
    </w:p>
    <w:p>
      <w:pPr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Средняя стоимость часа работы</w:t>
      </w:r>
      <w:r>
        <w:rPr>
          <w:rFonts w:ascii="Times New Roman" w:hAnsi="Times New Roman" w:eastAsia="Times New Roman"/>
          <w:bCs/>
          <w:sz w:val="24"/>
          <w:szCs w:val="24"/>
          <w:lang w:eastAsia="ru-RU"/>
        </w:rPr>
        <w:t xml:space="preserve">: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322,40 руб. (54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164руб./21 день/8 час.)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</w:t>
      </w:r>
      <w:r/>
    </w:p>
    <w:p>
      <w:pPr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Общая стоимость трудозатрат: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61900,8 руб. (322,4 руб.*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12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чел./час*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16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ед.)</w:t>
      </w:r>
      <w:r/>
    </w:p>
    <w:p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Финансирование </w:t>
      </w:r>
      <w:r>
        <w:rPr>
          <w:rFonts w:ascii="Times New Roman" w:hAnsi="Times New Roman"/>
          <w:sz w:val="24"/>
          <w:szCs w:val="24"/>
        </w:rPr>
        <w:t xml:space="preserve">на реконструкцию и (или) модернизацию теплиц</w:t>
      </w:r>
      <w:r>
        <w:rPr>
          <w:rFonts w:ascii="Times New Roman" w:hAnsi="Times New Roman"/>
          <w:sz w:val="24"/>
          <w:szCs w:val="24"/>
        </w:rPr>
        <w:t xml:space="preserve">,</w:t>
      </w:r>
      <w:r>
        <w:rPr>
          <w:rFonts w:ascii="Times New Roman" w:hAnsi="Times New Roman"/>
          <w:sz w:val="24"/>
          <w:szCs w:val="24"/>
        </w:rPr>
        <w:t xml:space="preserve"> на приобретение энергоносителей – технологического газа и (или) электрической энергии</w:t>
      </w:r>
      <w:r>
        <w:rPr>
          <w:rFonts w:ascii="Times New Roman" w:hAnsi="Times New Roman"/>
          <w:sz w:val="24"/>
          <w:szCs w:val="24"/>
        </w:rPr>
        <w:t xml:space="preserve">,</w:t>
      </w:r>
      <w:r>
        <w:rPr>
          <w:rFonts w:ascii="Times New Roman" w:hAnsi="Times New Roman"/>
          <w:sz w:val="24"/>
          <w:szCs w:val="24"/>
        </w:rPr>
        <w:t xml:space="preserve"> на развитие мелиорации земель</w:t>
      </w:r>
      <w:r>
        <w:rPr>
          <w:rFonts w:ascii="Times New Roman" w:hAnsi="Times New Roman"/>
          <w:sz w:val="24"/>
          <w:szCs w:val="24"/>
        </w:rPr>
        <w:t xml:space="preserve">,</w:t>
      </w:r>
      <w:r>
        <w:rPr>
          <w:rFonts w:ascii="Times New Roman" w:hAnsi="Times New Roman"/>
          <w:sz w:val="24"/>
          <w:szCs w:val="24"/>
        </w:rPr>
        <w:t xml:space="preserve"> на производство овощей закрытого грунта </w:t>
      </w:r>
      <w:r>
        <w:rPr>
          <w:rFonts w:ascii="Times New Roman" w:hAnsi="Times New Roman"/>
          <w:sz w:val="24"/>
          <w:szCs w:val="24"/>
        </w:rPr>
        <w:t xml:space="preserve">«</w:t>
      </w:r>
      <w:r>
        <w:rPr>
          <w:rFonts w:ascii="Times New Roman" w:hAnsi="Times New Roman"/>
          <w:sz w:val="24"/>
          <w:szCs w:val="24"/>
        </w:rPr>
        <w:t xml:space="preserve">самозанятыми</w:t>
      </w:r>
      <w:r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 xml:space="preserve">гражданам</w:t>
      </w:r>
      <w:r>
        <w:rPr>
          <w:rFonts w:ascii="Times New Roman" w:hAnsi="Times New Roman"/>
          <w:sz w:val="24"/>
          <w:szCs w:val="24"/>
        </w:rPr>
        <w:t xml:space="preserve">и, </w:t>
      </w:r>
      <w:r>
        <w:rPr>
          <w:rFonts w:ascii="Times New Roman" w:hAnsi="Times New Roman"/>
          <w:sz w:val="24"/>
          <w:szCs w:val="24"/>
        </w:rPr>
        <w:t xml:space="preserve">на развитие производства органической продукции, представленной овощ</w:t>
      </w:r>
      <w:r>
        <w:rPr>
          <w:rFonts w:ascii="Times New Roman" w:hAnsi="Times New Roman"/>
          <w:sz w:val="24"/>
          <w:szCs w:val="24"/>
        </w:rPr>
        <w:t xml:space="preserve">ами </w:t>
      </w:r>
      <w:r>
        <w:rPr>
          <w:rFonts w:ascii="Times New Roman" w:hAnsi="Times New Roman"/>
          <w:sz w:val="24"/>
          <w:szCs w:val="24"/>
        </w:rPr>
        <w:t xml:space="preserve">и (или) картофелем </w:t>
      </w:r>
      <w:r>
        <w:rPr>
          <w:rFonts w:ascii="Times New Roman" w:hAnsi="Times New Roman"/>
          <w:sz w:val="24"/>
          <w:szCs w:val="24"/>
        </w:rPr>
        <w:t xml:space="preserve">на 2024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год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полном объеме предусмотрено законом </w:t>
      </w:r>
      <w:r>
        <w:rPr>
          <w:rFonts w:ascii="Times New Roman" w:hAnsi="Times New Roman"/>
          <w:sz w:val="24"/>
          <w:szCs w:val="24"/>
        </w:rPr>
        <w:t xml:space="preserve">Б</w:t>
      </w:r>
      <w:r>
        <w:rPr>
          <w:rFonts w:ascii="Times New Roman" w:hAnsi="Times New Roman"/>
          <w:sz w:val="24"/>
          <w:szCs w:val="24"/>
        </w:rPr>
        <w:t xml:space="preserve">елгородской области «Об областном бюджете на 2024 год и на плановый период 2025 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и 2026</w:t>
      </w:r>
      <w:r>
        <w:rPr>
          <w:rFonts w:ascii="Times New Roman" w:hAnsi="Times New Roman"/>
          <w:sz w:val="24"/>
          <w:szCs w:val="24"/>
        </w:rPr>
        <w:t xml:space="preserve"> годов» в </w:t>
      </w:r>
      <w:r>
        <w:rPr>
          <w:rFonts w:ascii="Times New Roman" w:hAnsi="Times New Roman"/>
          <w:sz w:val="24"/>
          <w:szCs w:val="24"/>
        </w:rPr>
        <w:t xml:space="preserve">объеме</w:t>
      </w:r>
      <w:r>
        <w:rPr>
          <w:rFonts w:ascii="Times New Roman" w:hAnsi="Times New Roman"/>
          <w:sz w:val="24"/>
          <w:szCs w:val="24"/>
        </w:rPr>
        <w:t xml:space="preserve"> 22,289 млн. рублей.</w:t>
      </w:r>
      <w:bookmarkStart w:id="0" w:name="_GoBack"/>
      <w:r/>
      <w:bookmarkEnd w:id="0"/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00506000000020000"/>
  </w:font>
  <w:font w:name="Segoe UI">
    <w:panose1 w:val="020B0502040504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3">
    <w:name w:val="Heading 1 Char"/>
    <w:basedOn w:val="644"/>
    <w:link w:val="635"/>
    <w:uiPriority w:val="9"/>
    <w:rPr>
      <w:rFonts w:ascii="Arial" w:hAnsi="Arial" w:eastAsia="Arial" w:cs="Arial"/>
      <w:sz w:val="40"/>
      <w:szCs w:val="40"/>
    </w:rPr>
  </w:style>
  <w:style w:type="character" w:styleId="15">
    <w:name w:val="Heading 2 Char"/>
    <w:basedOn w:val="644"/>
    <w:link w:val="636"/>
    <w:uiPriority w:val="9"/>
    <w:rPr>
      <w:rFonts w:ascii="Arial" w:hAnsi="Arial" w:eastAsia="Arial" w:cs="Arial"/>
      <w:sz w:val="34"/>
    </w:rPr>
  </w:style>
  <w:style w:type="character" w:styleId="17">
    <w:name w:val="Heading 3 Char"/>
    <w:basedOn w:val="644"/>
    <w:link w:val="637"/>
    <w:uiPriority w:val="9"/>
    <w:rPr>
      <w:rFonts w:ascii="Arial" w:hAnsi="Arial" w:eastAsia="Arial" w:cs="Arial"/>
      <w:sz w:val="30"/>
      <w:szCs w:val="30"/>
    </w:rPr>
  </w:style>
  <w:style w:type="character" w:styleId="19">
    <w:name w:val="Heading 4 Char"/>
    <w:basedOn w:val="644"/>
    <w:link w:val="638"/>
    <w:uiPriority w:val="9"/>
    <w:rPr>
      <w:rFonts w:ascii="Arial" w:hAnsi="Arial" w:eastAsia="Arial" w:cs="Arial"/>
      <w:b/>
      <w:bCs/>
      <w:sz w:val="26"/>
      <w:szCs w:val="26"/>
    </w:rPr>
  </w:style>
  <w:style w:type="character" w:styleId="21">
    <w:name w:val="Heading 5 Char"/>
    <w:basedOn w:val="644"/>
    <w:link w:val="639"/>
    <w:uiPriority w:val="9"/>
    <w:rPr>
      <w:rFonts w:ascii="Arial" w:hAnsi="Arial" w:eastAsia="Arial" w:cs="Arial"/>
      <w:b/>
      <w:bCs/>
      <w:sz w:val="24"/>
      <w:szCs w:val="24"/>
    </w:rPr>
  </w:style>
  <w:style w:type="character" w:styleId="23">
    <w:name w:val="Heading 6 Char"/>
    <w:basedOn w:val="644"/>
    <w:link w:val="640"/>
    <w:uiPriority w:val="9"/>
    <w:rPr>
      <w:rFonts w:ascii="Arial" w:hAnsi="Arial" w:eastAsia="Arial" w:cs="Arial"/>
      <w:b/>
      <w:bCs/>
      <w:sz w:val="22"/>
      <w:szCs w:val="22"/>
    </w:rPr>
  </w:style>
  <w:style w:type="character" w:styleId="25">
    <w:name w:val="Heading 7 Char"/>
    <w:basedOn w:val="644"/>
    <w:link w:val="64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7">
    <w:name w:val="Heading 8 Char"/>
    <w:basedOn w:val="644"/>
    <w:link w:val="642"/>
    <w:uiPriority w:val="9"/>
    <w:rPr>
      <w:rFonts w:ascii="Arial" w:hAnsi="Arial" w:eastAsia="Arial" w:cs="Arial"/>
      <w:i/>
      <w:iCs/>
      <w:sz w:val="22"/>
      <w:szCs w:val="22"/>
    </w:rPr>
  </w:style>
  <w:style w:type="character" w:styleId="29">
    <w:name w:val="Heading 9 Char"/>
    <w:basedOn w:val="644"/>
    <w:link w:val="643"/>
    <w:uiPriority w:val="9"/>
    <w:rPr>
      <w:rFonts w:ascii="Arial" w:hAnsi="Arial" w:eastAsia="Arial" w:cs="Arial"/>
      <w:i/>
      <w:iCs/>
      <w:sz w:val="21"/>
      <w:szCs w:val="21"/>
    </w:rPr>
  </w:style>
  <w:style w:type="character" w:styleId="34">
    <w:name w:val="Title Char"/>
    <w:basedOn w:val="644"/>
    <w:link w:val="658"/>
    <w:uiPriority w:val="10"/>
    <w:rPr>
      <w:sz w:val="48"/>
      <w:szCs w:val="48"/>
    </w:rPr>
  </w:style>
  <w:style w:type="character" w:styleId="36">
    <w:name w:val="Subtitle Char"/>
    <w:basedOn w:val="644"/>
    <w:link w:val="660"/>
    <w:uiPriority w:val="11"/>
    <w:rPr>
      <w:sz w:val="24"/>
      <w:szCs w:val="24"/>
    </w:rPr>
  </w:style>
  <w:style w:type="character" w:styleId="38">
    <w:name w:val="Quote Char"/>
    <w:link w:val="662"/>
    <w:uiPriority w:val="29"/>
    <w:rPr>
      <w:i/>
    </w:rPr>
  </w:style>
  <w:style w:type="character" w:styleId="40">
    <w:name w:val="Intense Quote Char"/>
    <w:link w:val="664"/>
    <w:uiPriority w:val="30"/>
    <w:rPr>
      <w:i/>
    </w:rPr>
  </w:style>
  <w:style w:type="character" w:styleId="42">
    <w:name w:val="Header Char"/>
    <w:basedOn w:val="644"/>
    <w:link w:val="666"/>
    <w:uiPriority w:val="99"/>
  </w:style>
  <w:style w:type="character" w:styleId="46">
    <w:name w:val="Caption Char"/>
    <w:basedOn w:val="670"/>
    <w:link w:val="668"/>
    <w:uiPriority w:val="99"/>
  </w:style>
  <w:style w:type="character" w:styleId="175">
    <w:name w:val="Footnote Text Char"/>
    <w:link w:val="799"/>
    <w:uiPriority w:val="99"/>
    <w:rPr>
      <w:sz w:val="18"/>
    </w:rPr>
  </w:style>
  <w:style w:type="character" w:styleId="178">
    <w:name w:val="Endnote Text Char"/>
    <w:link w:val="802"/>
    <w:uiPriority w:val="99"/>
    <w:rPr>
      <w:sz w:val="20"/>
    </w:rPr>
  </w:style>
  <w:style w:type="paragraph" w:styleId="634" w:default="1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635">
    <w:name w:val="Heading 1"/>
    <w:basedOn w:val="634"/>
    <w:next w:val="634"/>
    <w:link w:val="64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36">
    <w:name w:val="Heading 2"/>
    <w:basedOn w:val="634"/>
    <w:next w:val="634"/>
    <w:link w:val="64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37">
    <w:name w:val="Heading 3"/>
    <w:basedOn w:val="634"/>
    <w:next w:val="634"/>
    <w:link w:val="64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38">
    <w:name w:val="Heading 4"/>
    <w:basedOn w:val="634"/>
    <w:next w:val="634"/>
    <w:link w:val="65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39">
    <w:name w:val="Heading 5"/>
    <w:basedOn w:val="634"/>
    <w:next w:val="634"/>
    <w:link w:val="65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40">
    <w:name w:val="Heading 6"/>
    <w:basedOn w:val="634"/>
    <w:next w:val="634"/>
    <w:link w:val="65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641">
    <w:name w:val="Heading 7"/>
    <w:basedOn w:val="634"/>
    <w:next w:val="634"/>
    <w:link w:val="65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642">
    <w:name w:val="Heading 8"/>
    <w:basedOn w:val="634"/>
    <w:next w:val="634"/>
    <w:link w:val="65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643">
    <w:name w:val="Heading 9"/>
    <w:basedOn w:val="634"/>
    <w:next w:val="634"/>
    <w:link w:val="65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44" w:default="1">
    <w:name w:val="Default Paragraph Font"/>
    <w:uiPriority w:val="1"/>
    <w:semiHidden/>
    <w:unhideWhenUsed/>
  </w:style>
  <w:style w:type="table" w:styleId="64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46" w:default="1">
    <w:name w:val="No List"/>
    <w:uiPriority w:val="99"/>
    <w:semiHidden/>
    <w:unhideWhenUsed/>
  </w:style>
  <w:style w:type="character" w:styleId="647" w:customStyle="1">
    <w:name w:val="Заголовок 1 Знак"/>
    <w:link w:val="635"/>
    <w:uiPriority w:val="9"/>
    <w:rPr>
      <w:rFonts w:ascii="Arial" w:hAnsi="Arial" w:eastAsia="Arial" w:cs="Arial"/>
      <w:sz w:val="40"/>
      <w:szCs w:val="40"/>
    </w:rPr>
  </w:style>
  <w:style w:type="character" w:styleId="648" w:customStyle="1">
    <w:name w:val="Заголовок 2 Знак"/>
    <w:link w:val="636"/>
    <w:uiPriority w:val="9"/>
    <w:rPr>
      <w:rFonts w:ascii="Arial" w:hAnsi="Arial" w:eastAsia="Arial" w:cs="Arial"/>
      <w:sz w:val="34"/>
    </w:rPr>
  </w:style>
  <w:style w:type="character" w:styleId="649" w:customStyle="1">
    <w:name w:val="Заголовок 3 Знак"/>
    <w:link w:val="637"/>
    <w:uiPriority w:val="9"/>
    <w:rPr>
      <w:rFonts w:ascii="Arial" w:hAnsi="Arial" w:eastAsia="Arial" w:cs="Arial"/>
      <w:sz w:val="30"/>
      <w:szCs w:val="30"/>
    </w:rPr>
  </w:style>
  <w:style w:type="character" w:styleId="650" w:customStyle="1">
    <w:name w:val="Заголовок 4 Знак"/>
    <w:link w:val="638"/>
    <w:uiPriority w:val="9"/>
    <w:rPr>
      <w:rFonts w:ascii="Arial" w:hAnsi="Arial" w:eastAsia="Arial" w:cs="Arial"/>
      <w:b/>
      <w:bCs/>
      <w:sz w:val="26"/>
      <w:szCs w:val="26"/>
    </w:rPr>
  </w:style>
  <w:style w:type="character" w:styleId="651" w:customStyle="1">
    <w:name w:val="Заголовок 5 Знак"/>
    <w:link w:val="639"/>
    <w:uiPriority w:val="9"/>
    <w:rPr>
      <w:rFonts w:ascii="Arial" w:hAnsi="Arial" w:eastAsia="Arial" w:cs="Arial"/>
      <w:b/>
      <w:bCs/>
      <w:sz w:val="24"/>
      <w:szCs w:val="24"/>
    </w:rPr>
  </w:style>
  <w:style w:type="character" w:styleId="652" w:customStyle="1">
    <w:name w:val="Заголовок 6 Знак"/>
    <w:link w:val="640"/>
    <w:uiPriority w:val="9"/>
    <w:rPr>
      <w:rFonts w:ascii="Arial" w:hAnsi="Arial" w:eastAsia="Arial" w:cs="Arial"/>
      <w:b/>
      <w:bCs/>
      <w:sz w:val="22"/>
      <w:szCs w:val="22"/>
    </w:rPr>
  </w:style>
  <w:style w:type="character" w:styleId="653" w:customStyle="1">
    <w:name w:val="Заголовок 7 Знак"/>
    <w:link w:val="64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54" w:customStyle="1">
    <w:name w:val="Заголовок 8 Знак"/>
    <w:link w:val="642"/>
    <w:uiPriority w:val="9"/>
    <w:rPr>
      <w:rFonts w:ascii="Arial" w:hAnsi="Arial" w:eastAsia="Arial" w:cs="Arial"/>
      <w:i/>
      <w:iCs/>
      <w:sz w:val="22"/>
      <w:szCs w:val="22"/>
    </w:rPr>
  </w:style>
  <w:style w:type="character" w:styleId="655" w:customStyle="1">
    <w:name w:val="Заголовок 9 Знак"/>
    <w:link w:val="643"/>
    <w:uiPriority w:val="9"/>
    <w:rPr>
      <w:rFonts w:ascii="Arial" w:hAnsi="Arial" w:eastAsia="Arial" w:cs="Arial"/>
      <w:i/>
      <w:iCs/>
      <w:sz w:val="21"/>
      <w:szCs w:val="21"/>
    </w:rPr>
  </w:style>
  <w:style w:type="paragraph" w:styleId="656">
    <w:name w:val="List Paragraph"/>
    <w:basedOn w:val="634"/>
    <w:uiPriority w:val="34"/>
    <w:qFormat/>
    <w:pPr>
      <w:contextualSpacing/>
      <w:ind w:left="720"/>
    </w:pPr>
  </w:style>
  <w:style w:type="paragraph" w:styleId="657">
    <w:name w:val="No Spacing"/>
    <w:uiPriority w:val="1"/>
    <w:qFormat/>
    <w:rPr>
      <w:lang w:eastAsia="zh-CN"/>
    </w:rPr>
  </w:style>
  <w:style w:type="paragraph" w:styleId="658">
    <w:name w:val="Title"/>
    <w:basedOn w:val="634"/>
    <w:next w:val="634"/>
    <w:link w:val="65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9" w:customStyle="1">
    <w:name w:val="Название Знак"/>
    <w:link w:val="658"/>
    <w:uiPriority w:val="10"/>
    <w:rPr>
      <w:sz w:val="48"/>
      <w:szCs w:val="48"/>
    </w:rPr>
  </w:style>
  <w:style w:type="paragraph" w:styleId="660">
    <w:name w:val="Subtitle"/>
    <w:basedOn w:val="634"/>
    <w:next w:val="634"/>
    <w:link w:val="661"/>
    <w:uiPriority w:val="11"/>
    <w:qFormat/>
    <w:pPr>
      <w:spacing w:before="200" w:after="200"/>
    </w:pPr>
    <w:rPr>
      <w:sz w:val="24"/>
      <w:szCs w:val="24"/>
    </w:rPr>
  </w:style>
  <w:style w:type="character" w:styleId="661" w:customStyle="1">
    <w:name w:val="Подзаголовок Знак"/>
    <w:link w:val="660"/>
    <w:uiPriority w:val="11"/>
    <w:rPr>
      <w:sz w:val="24"/>
      <w:szCs w:val="24"/>
    </w:rPr>
  </w:style>
  <w:style w:type="paragraph" w:styleId="662">
    <w:name w:val="Quote"/>
    <w:basedOn w:val="634"/>
    <w:next w:val="634"/>
    <w:link w:val="663"/>
    <w:uiPriority w:val="29"/>
    <w:qFormat/>
    <w:pPr>
      <w:ind w:left="720" w:right="720"/>
    </w:pPr>
    <w:rPr>
      <w:i/>
    </w:rPr>
  </w:style>
  <w:style w:type="character" w:styleId="663" w:customStyle="1">
    <w:name w:val="Цитата 2 Знак"/>
    <w:link w:val="662"/>
    <w:uiPriority w:val="29"/>
    <w:rPr>
      <w:i/>
    </w:rPr>
  </w:style>
  <w:style w:type="paragraph" w:styleId="664">
    <w:name w:val="Intense Quote"/>
    <w:basedOn w:val="634"/>
    <w:next w:val="634"/>
    <w:link w:val="66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5" w:customStyle="1">
    <w:name w:val="Выделенная цитата Знак"/>
    <w:link w:val="664"/>
    <w:uiPriority w:val="30"/>
    <w:rPr>
      <w:i/>
    </w:rPr>
  </w:style>
  <w:style w:type="paragraph" w:styleId="666">
    <w:name w:val="Header"/>
    <w:basedOn w:val="634"/>
    <w:link w:val="66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7" w:customStyle="1">
    <w:name w:val="Верхний колонтитул Знак"/>
    <w:link w:val="666"/>
    <w:uiPriority w:val="99"/>
  </w:style>
  <w:style w:type="paragraph" w:styleId="668">
    <w:name w:val="Footer"/>
    <w:basedOn w:val="634"/>
    <w:link w:val="67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9" w:customStyle="1">
    <w:name w:val="Footer Char"/>
    <w:uiPriority w:val="99"/>
  </w:style>
  <w:style w:type="paragraph" w:styleId="670">
    <w:name w:val="Caption"/>
    <w:basedOn w:val="634"/>
    <w:next w:val="634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styleId="671" w:customStyle="1">
    <w:name w:val="Нижний колонтитул Знак"/>
    <w:link w:val="668"/>
    <w:uiPriority w:val="99"/>
  </w:style>
  <w:style w:type="table" w:styleId="672">
    <w:name w:val="Table Grid"/>
    <w:uiPriority w:val="59"/>
    <w:rPr>
      <w:lang w:eastAsia="zh-CN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3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4" w:customStyle="1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5" w:customStyle="1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6" w:customStyle="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677" w:customStyle="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678" w:customStyle="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679" w:customStyle="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680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681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682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683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684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685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686" w:customStyle="1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687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688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689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690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691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692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693" w:customStyle="1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694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695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696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697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698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699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00" w:customStyle="1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01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02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03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04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05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06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07" w:customStyle="1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708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709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710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711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712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713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714" w:customStyle="1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5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6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7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8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9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0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1" w:customStyle="1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2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3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4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5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6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7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8" w:customStyle="1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29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30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31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32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33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34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35" w:customStyle="1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6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7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8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9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0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1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2" w:customStyle="1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3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4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5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6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7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8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9" w:customStyle="1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0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1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2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3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4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5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6" w:customStyle="1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757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758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759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760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761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762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763" w:customStyle="1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4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5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6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7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8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9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0" w:customStyle="1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1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2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3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4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5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6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7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8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9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0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1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2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3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4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5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6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7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8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9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0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1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2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5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798">
    <w:name w:val="Hyperlink"/>
    <w:uiPriority w:val="99"/>
    <w:unhideWhenUsed/>
    <w:rPr>
      <w:color w:val="0000ff"/>
      <w:u w:val="single"/>
    </w:rPr>
  </w:style>
  <w:style w:type="paragraph" w:styleId="799">
    <w:name w:val="footnote text"/>
    <w:basedOn w:val="634"/>
    <w:link w:val="800"/>
    <w:uiPriority w:val="99"/>
    <w:semiHidden/>
    <w:unhideWhenUsed/>
    <w:pPr>
      <w:spacing w:after="40" w:line="240" w:lineRule="auto"/>
    </w:pPr>
    <w:rPr>
      <w:sz w:val="18"/>
    </w:rPr>
  </w:style>
  <w:style w:type="character" w:styleId="800" w:customStyle="1">
    <w:name w:val="Текст сноски Знак"/>
    <w:link w:val="799"/>
    <w:uiPriority w:val="99"/>
    <w:rPr>
      <w:sz w:val="18"/>
    </w:rPr>
  </w:style>
  <w:style w:type="character" w:styleId="801">
    <w:name w:val="footnote reference"/>
    <w:uiPriority w:val="99"/>
    <w:unhideWhenUsed/>
    <w:rPr>
      <w:vertAlign w:val="superscript"/>
    </w:rPr>
  </w:style>
  <w:style w:type="paragraph" w:styleId="802">
    <w:name w:val="endnote text"/>
    <w:basedOn w:val="634"/>
    <w:link w:val="803"/>
    <w:uiPriority w:val="99"/>
    <w:semiHidden/>
    <w:unhideWhenUsed/>
    <w:pPr>
      <w:spacing w:after="0" w:line="240" w:lineRule="auto"/>
    </w:pPr>
    <w:rPr>
      <w:sz w:val="20"/>
    </w:rPr>
  </w:style>
  <w:style w:type="character" w:styleId="803" w:customStyle="1">
    <w:name w:val="Текст концевой сноски Знак"/>
    <w:link w:val="802"/>
    <w:uiPriority w:val="99"/>
    <w:rPr>
      <w:sz w:val="20"/>
    </w:rPr>
  </w:style>
  <w:style w:type="character" w:styleId="804">
    <w:name w:val="endnote reference"/>
    <w:uiPriority w:val="99"/>
    <w:semiHidden/>
    <w:unhideWhenUsed/>
    <w:rPr>
      <w:vertAlign w:val="superscript"/>
    </w:rPr>
  </w:style>
  <w:style w:type="paragraph" w:styleId="805">
    <w:name w:val="toc 1"/>
    <w:basedOn w:val="634"/>
    <w:next w:val="634"/>
    <w:uiPriority w:val="39"/>
    <w:unhideWhenUsed/>
    <w:pPr>
      <w:spacing w:after="57"/>
    </w:pPr>
  </w:style>
  <w:style w:type="paragraph" w:styleId="806">
    <w:name w:val="toc 2"/>
    <w:basedOn w:val="634"/>
    <w:next w:val="634"/>
    <w:uiPriority w:val="39"/>
    <w:unhideWhenUsed/>
    <w:pPr>
      <w:ind w:left="283"/>
      <w:spacing w:after="57"/>
    </w:pPr>
  </w:style>
  <w:style w:type="paragraph" w:styleId="807">
    <w:name w:val="toc 3"/>
    <w:basedOn w:val="634"/>
    <w:next w:val="634"/>
    <w:uiPriority w:val="39"/>
    <w:unhideWhenUsed/>
    <w:pPr>
      <w:ind w:left="567"/>
      <w:spacing w:after="57"/>
    </w:pPr>
  </w:style>
  <w:style w:type="paragraph" w:styleId="808">
    <w:name w:val="toc 4"/>
    <w:basedOn w:val="634"/>
    <w:next w:val="634"/>
    <w:uiPriority w:val="39"/>
    <w:unhideWhenUsed/>
    <w:pPr>
      <w:ind w:left="850"/>
      <w:spacing w:after="57"/>
    </w:pPr>
  </w:style>
  <w:style w:type="paragraph" w:styleId="809">
    <w:name w:val="toc 5"/>
    <w:basedOn w:val="634"/>
    <w:next w:val="634"/>
    <w:uiPriority w:val="39"/>
    <w:unhideWhenUsed/>
    <w:pPr>
      <w:ind w:left="1134"/>
      <w:spacing w:after="57"/>
    </w:pPr>
  </w:style>
  <w:style w:type="paragraph" w:styleId="810">
    <w:name w:val="toc 6"/>
    <w:basedOn w:val="634"/>
    <w:next w:val="634"/>
    <w:uiPriority w:val="39"/>
    <w:unhideWhenUsed/>
    <w:pPr>
      <w:ind w:left="1417"/>
      <w:spacing w:after="57"/>
    </w:pPr>
  </w:style>
  <w:style w:type="paragraph" w:styleId="811">
    <w:name w:val="toc 7"/>
    <w:basedOn w:val="634"/>
    <w:next w:val="634"/>
    <w:uiPriority w:val="39"/>
    <w:unhideWhenUsed/>
    <w:pPr>
      <w:ind w:left="1701"/>
      <w:spacing w:after="57"/>
    </w:pPr>
  </w:style>
  <w:style w:type="paragraph" w:styleId="812">
    <w:name w:val="toc 8"/>
    <w:basedOn w:val="634"/>
    <w:next w:val="634"/>
    <w:uiPriority w:val="39"/>
    <w:unhideWhenUsed/>
    <w:pPr>
      <w:ind w:left="1984"/>
      <w:spacing w:after="57"/>
    </w:pPr>
  </w:style>
  <w:style w:type="paragraph" w:styleId="813">
    <w:name w:val="toc 9"/>
    <w:basedOn w:val="634"/>
    <w:next w:val="634"/>
    <w:uiPriority w:val="39"/>
    <w:unhideWhenUsed/>
    <w:pPr>
      <w:ind w:left="2268"/>
      <w:spacing w:after="57"/>
    </w:pPr>
  </w:style>
  <w:style w:type="paragraph" w:styleId="814">
    <w:name w:val="TOC Heading"/>
    <w:uiPriority w:val="39"/>
    <w:unhideWhenUsed/>
    <w:rPr>
      <w:lang w:eastAsia="zh-CN"/>
    </w:rPr>
  </w:style>
  <w:style w:type="paragraph" w:styleId="815">
    <w:name w:val="table of figures"/>
    <w:basedOn w:val="634"/>
    <w:next w:val="634"/>
    <w:uiPriority w:val="99"/>
    <w:unhideWhenUsed/>
    <w:pPr>
      <w:spacing w:after="0"/>
    </w:pPr>
  </w:style>
  <w:style w:type="paragraph" w:styleId="816">
    <w:name w:val="Balloon Text"/>
    <w:basedOn w:val="634"/>
    <w:link w:val="817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17" w:customStyle="1">
    <w:name w:val="Текст выноски Знак"/>
    <w:link w:val="816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Брынцева Елена Анатольевна</dc:creator>
  <cp:revision>19</cp:revision>
  <dcterms:created xsi:type="dcterms:W3CDTF">2022-12-28T07:59:00Z</dcterms:created>
  <dcterms:modified xsi:type="dcterms:W3CDTF">2024-07-24T12:59:23Z</dcterms:modified>
  <cp:version>1048576</cp:version>
</cp:coreProperties>
</file>