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6D" w:rsidRPr="004479AF" w:rsidRDefault="00B0786D" w:rsidP="004479AF">
      <w:pPr>
        <w:spacing w:after="0" w:line="238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79AF">
        <w:rPr>
          <w:rFonts w:ascii="Times New Roman" w:hAnsi="Times New Roman" w:cs="Times New Roman"/>
          <w:b/>
          <w:sz w:val="26"/>
          <w:szCs w:val="26"/>
        </w:rPr>
        <w:t>П</w:t>
      </w:r>
      <w:r w:rsidR="009F5716" w:rsidRPr="004479AF">
        <w:rPr>
          <w:rFonts w:ascii="Times New Roman" w:hAnsi="Times New Roman" w:cs="Times New Roman"/>
          <w:b/>
          <w:sz w:val="26"/>
          <w:szCs w:val="26"/>
        </w:rPr>
        <w:t>ояснительная записка</w:t>
      </w:r>
    </w:p>
    <w:p w:rsidR="00FF6C67" w:rsidRPr="004479AF" w:rsidRDefault="00B0786D" w:rsidP="004479AF">
      <w:pPr>
        <w:spacing w:after="0" w:line="238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79AF">
        <w:rPr>
          <w:rFonts w:ascii="Times New Roman" w:hAnsi="Times New Roman" w:cs="Times New Roman"/>
          <w:b/>
          <w:sz w:val="26"/>
          <w:szCs w:val="26"/>
        </w:rPr>
        <w:t>к проекту</w:t>
      </w:r>
      <w:r w:rsidR="00205F78" w:rsidRPr="004479AF">
        <w:rPr>
          <w:rFonts w:ascii="Times New Roman" w:hAnsi="Times New Roman" w:cs="Times New Roman"/>
          <w:b/>
          <w:sz w:val="26"/>
          <w:szCs w:val="26"/>
        </w:rPr>
        <w:t xml:space="preserve"> постановления Прав</w:t>
      </w:r>
      <w:r w:rsidR="00FF6C67" w:rsidRPr="004479AF">
        <w:rPr>
          <w:rFonts w:ascii="Times New Roman" w:hAnsi="Times New Roman" w:cs="Times New Roman"/>
          <w:b/>
          <w:sz w:val="26"/>
          <w:szCs w:val="26"/>
        </w:rPr>
        <w:t>ительства Белгородской области</w:t>
      </w:r>
      <w:r w:rsidRPr="004479A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479AF" w:rsidRDefault="00FF6C67" w:rsidP="004479AF">
      <w:pPr>
        <w:spacing w:after="0" w:line="238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479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0786D" w:rsidRPr="004479AF">
        <w:rPr>
          <w:rFonts w:ascii="Times New Roman" w:hAnsi="Times New Roman" w:cs="Times New Roman"/>
          <w:b/>
          <w:sz w:val="26"/>
          <w:szCs w:val="26"/>
        </w:rPr>
        <w:t>«</w:t>
      </w:r>
      <w:r w:rsidR="00F9395C" w:rsidRPr="004479AF">
        <w:rPr>
          <w:rFonts w:ascii="Times New Roman" w:hAnsi="Times New Roman" w:cs="Times New Roman"/>
          <w:b/>
          <w:bCs/>
          <w:sz w:val="26"/>
          <w:szCs w:val="26"/>
        </w:rPr>
        <w:t xml:space="preserve">О Порядке предоставления субсидии акционерному обществу </w:t>
      </w:r>
    </w:p>
    <w:p w:rsidR="00B0786D" w:rsidRPr="004479AF" w:rsidRDefault="00F9395C" w:rsidP="004479AF">
      <w:pPr>
        <w:spacing w:after="0" w:line="238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79AF">
        <w:rPr>
          <w:rFonts w:ascii="Times New Roman" w:hAnsi="Times New Roman" w:cs="Times New Roman"/>
          <w:b/>
          <w:bCs/>
          <w:sz w:val="26"/>
          <w:szCs w:val="26"/>
        </w:rPr>
        <w:t>«Корпорация «Развитие</w:t>
      </w:r>
      <w:r w:rsidR="00B0786D" w:rsidRPr="004479AF">
        <w:rPr>
          <w:rFonts w:ascii="Times New Roman" w:hAnsi="Times New Roman" w:cs="Times New Roman"/>
          <w:b/>
          <w:sz w:val="26"/>
          <w:szCs w:val="26"/>
        </w:rPr>
        <w:t>»</w:t>
      </w:r>
    </w:p>
    <w:p w:rsidR="00B0786D" w:rsidRPr="004479AF" w:rsidRDefault="00B0786D" w:rsidP="004479AF">
      <w:pPr>
        <w:spacing w:after="0" w:line="238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654133" w:rsidRPr="004479AF" w:rsidRDefault="00F9395C" w:rsidP="00C32A12">
      <w:pPr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479AF">
        <w:rPr>
          <w:rFonts w:ascii="Times New Roman" w:hAnsi="Times New Roman" w:cs="Times New Roman"/>
          <w:sz w:val="26"/>
          <w:szCs w:val="26"/>
        </w:rPr>
        <w:t xml:space="preserve">Настоящий проект постановления подготовлен в соответствии со статьей </w:t>
      </w:r>
      <w:r w:rsidR="00C32A12">
        <w:rPr>
          <w:rFonts w:ascii="Times New Roman" w:hAnsi="Times New Roman" w:cs="Times New Roman"/>
          <w:sz w:val="26"/>
          <w:szCs w:val="26"/>
        </w:rPr>
        <w:br/>
      </w:r>
      <w:r w:rsidRPr="004479AF">
        <w:rPr>
          <w:rFonts w:ascii="Times New Roman" w:hAnsi="Times New Roman" w:cs="Times New Roman"/>
          <w:sz w:val="26"/>
          <w:szCs w:val="26"/>
        </w:rPr>
        <w:t xml:space="preserve">78 Бюджетного кодекса Российской Федерации, постановлением Правительства Российской Федерации от 18 сентября 2020 года № 1492 «Об общих требованиях </w:t>
      </w:r>
      <w:r w:rsidR="00977217">
        <w:rPr>
          <w:rFonts w:ascii="Times New Roman" w:hAnsi="Times New Roman" w:cs="Times New Roman"/>
          <w:sz w:val="26"/>
          <w:szCs w:val="26"/>
        </w:rPr>
        <w:br/>
      </w:r>
      <w:r w:rsidRPr="004479AF">
        <w:rPr>
          <w:rFonts w:ascii="Times New Roman" w:hAnsi="Times New Roman" w:cs="Times New Roman"/>
          <w:sz w:val="26"/>
          <w:szCs w:val="26"/>
        </w:rPr>
        <w:t xml:space="preserve"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C32A12">
        <w:rPr>
          <w:rFonts w:ascii="Times New Roman" w:hAnsi="Times New Roman" w:cs="Times New Roman"/>
          <w:sz w:val="26"/>
          <w:szCs w:val="26"/>
        </w:rPr>
        <w:t>–</w:t>
      </w:r>
      <w:r w:rsidRPr="004479AF">
        <w:rPr>
          <w:rFonts w:ascii="Times New Roman" w:hAnsi="Times New Roman" w:cs="Times New Roman"/>
          <w:sz w:val="26"/>
          <w:szCs w:val="26"/>
        </w:rPr>
        <w:t xml:space="preserve"> производителям товаров, работ, услуг, и о признании утратившими силу</w:t>
      </w:r>
      <w:proofErr w:type="gramEnd"/>
      <w:r w:rsidRPr="004479A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479AF">
        <w:rPr>
          <w:rFonts w:ascii="Times New Roman" w:hAnsi="Times New Roman" w:cs="Times New Roman"/>
          <w:sz w:val="26"/>
          <w:szCs w:val="26"/>
        </w:rPr>
        <w:t>некоторых актов Правительства Российской Федерации и отдельных положений некоторых актов Правительства Российской Федерации» в целях предоставления субсидии акционерному обществу</w:t>
      </w:r>
      <w:r w:rsidR="00654133" w:rsidRPr="004479AF">
        <w:rPr>
          <w:rFonts w:ascii="Times New Roman" w:hAnsi="Times New Roman" w:cs="Times New Roman"/>
          <w:sz w:val="26"/>
          <w:szCs w:val="26"/>
        </w:rPr>
        <w:t xml:space="preserve"> «Корпорация «Развитие»  (далее – Корпорация)</w:t>
      </w:r>
      <w:r w:rsidRPr="004479AF">
        <w:rPr>
          <w:rFonts w:ascii="Times New Roman" w:hAnsi="Times New Roman" w:cs="Times New Roman"/>
          <w:sz w:val="26"/>
          <w:szCs w:val="26"/>
        </w:rPr>
        <w:t xml:space="preserve">, которое </w:t>
      </w:r>
      <w:r w:rsidR="00977217">
        <w:rPr>
          <w:rFonts w:ascii="Times New Roman" w:hAnsi="Times New Roman" w:cs="Times New Roman"/>
          <w:sz w:val="26"/>
          <w:szCs w:val="26"/>
        </w:rPr>
        <w:br/>
      </w:r>
      <w:r w:rsidRPr="004479AF">
        <w:rPr>
          <w:rFonts w:ascii="Times New Roman" w:hAnsi="Times New Roman" w:cs="Times New Roman"/>
          <w:sz w:val="26"/>
          <w:szCs w:val="26"/>
        </w:rPr>
        <w:t>в соответствии</w:t>
      </w:r>
      <w:r w:rsidR="00654133" w:rsidRPr="004479AF">
        <w:rPr>
          <w:rFonts w:ascii="Times New Roman" w:hAnsi="Times New Roman" w:cs="Times New Roman"/>
          <w:sz w:val="26"/>
          <w:szCs w:val="26"/>
        </w:rPr>
        <w:t xml:space="preserve"> с </w:t>
      </w:r>
      <w:r w:rsidRPr="004479AF">
        <w:rPr>
          <w:rFonts w:ascii="Times New Roman" w:hAnsi="Times New Roman" w:cs="Times New Roman"/>
          <w:sz w:val="26"/>
          <w:szCs w:val="26"/>
        </w:rPr>
        <w:t>распоряжением</w:t>
      </w:r>
      <w:r w:rsidR="00654133" w:rsidRPr="004479AF">
        <w:rPr>
          <w:rFonts w:ascii="Times New Roman" w:hAnsi="Times New Roman" w:cs="Times New Roman"/>
          <w:sz w:val="26"/>
          <w:szCs w:val="26"/>
        </w:rPr>
        <w:t xml:space="preserve"> Правительства Белгородской области от «__» ________ 2021 года № __ «</w:t>
      </w:r>
      <w:r w:rsidRPr="004479AF">
        <w:rPr>
          <w:rFonts w:ascii="Times New Roman" w:hAnsi="Times New Roman" w:cs="Times New Roman"/>
          <w:sz w:val="26"/>
          <w:szCs w:val="26"/>
        </w:rPr>
        <w:t>О специализированной организации по привлечению инвестиций и работе с инвесторами на территории Белгородской области</w:t>
      </w:r>
      <w:r w:rsidR="00654133" w:rsidRPr="004479AF">
        <w:rPr>
          <w:rFonts w:ascii="Times New Roman" w:hAnsi="Times New Roman" w:cs="Times New Roman"/>
          <w:sz w:val="26"/>
          <w:szCs w:val="26"/>
        </w:rPr>
        <w:t xml:space="preserve">» </w:t>
      </w:r>
      <w:r w:rsidRPr="004479AF">
        <w:rPr>
          <w:rFonts w:ascii="Times New Roman" w:hAnsi="Times New Roman" w:cs="Times New Roman"/>
          <w:sz w:val="26"/>
          <w:szCs w:val="26"/>
        </w:rPr>
        <w:t>определено специализированной организацией</w:t>
      </w:r>
      <w:r w:rsidR="00654133" w:rsidRPr="004479AF">
        <w:rPr>
          <w:rFonts w:ascii="Times New Roman" w:hAnsi="Times New Roman" w:cs="Times New Roman"/>
          <w:sz w:val="26"/>
          <w:szCs w:val="26"/>
        </w:rPr>
        <w:t xml:space="preserve"> по привлечению инвестиций и работе с инвесторами на территории</w:t>
      </w:r>
      <w:proofErr w:type="gramEnd"/>
      <w:r w:rsidR="00654133" w:rsidRPr="004479AF">
        <w:rPr>
          <w:rFonts w:ascii="Times New Roman" w:hAnsi="Times New Roman" w:cs="Times New Roman"/>
          <w:sz w:val="26"/>
          <w:szCs w:val="26"/>
        </w:rPr>
        <w:t xml:space="preserve"> Белгородской области.</w:t>
      </w:r>
    </w:p>
    <w:p w:rsidR="00F9395C" w:rsidRPr="004479AF" w:rsidRDefault="00F9395C" w:rsidP="004479AF">
      <w:pPr>
        <w:spacing w:after="0"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79AF">
        <w:rPr>
          <w:rFonts w:ascii="Times New Roman" w:eastAsia="Times New Roman" w:hAnsi="Times New Roman" w:cs="Times New Roman"/>
          <w:sz w:val="26"/>
          <w:szCs w:val="26"/>
        </w:rPr>
        <w:t>Результатами предоставления Субсидии является достижение следующих показателей:</w:t>
      </w:r>
    </w:p>
    <w:p w:rsidR="00F9395C" w:rsidRPr="004479AF" w:rsidRDefault="00977217" w:rsidP="004479AF">
      <w:pPr>
        <w:spacing w:after="0"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 </w:t>
      </w:r>
      <w:r w:rsidR="00F9395C" w:rsidRPr="004479AF">
        <w:rPr>
          <w:rFonts w:ascii="Times New Roman" w:eastAsia="Times New Roman" w:hAnsi="Times New Roman" w:cs="Times New Roman"/>
          <w:sz w:val="26"/>
          <w:szCs w:val="26"/>
        </w:rPr>
        <w:t>объем инвестиций в основной капитал, направленный на реализацию проектов;</w:t>
      </w:r>
    </w:p>
    <w:p w:rsidR="00F9395C" w:rsidRPr="004479AF" w:rsidRDefault="00F9395C" w:rsidP="004479AF">
      <w:pPr>
        <w:spacing w:after="0"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79AF">
        <w:rPr>
          <w:rFonts w:ascii="Times New Roman" w:eastAsia="Times New Roman" w:hAnsi="Times New Roman" w:cs="Times New Roman"/>
          <w:sz w:val="26"/>
          <w:szCs w:val="26"/>
        </w:rPr>
        <w:t>- количество заключенных с инвесторами соглашений о реализации проектов;</w:t>
      </w:r>
    </w:p>
    <w:p w:rsidR="00F9395C" w:rsidRPr="004479AF" w:rsidRDefault="00977217" w:rsidP="004479AF">
      <w:pPr>
        <w:spacing w:after="0"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 </w:t>
      </w:r>
      <w:r w:rsidR="00F9395C" w:rsidRPr="004479AF">
        <w:rPr>
          <w:rFonts w:ascii="Times New Roman" w:eastAsia="Times New Roman" w:hAnsi="Times New Roman" w:cs="Times New Roman"/>
          <w:sz w:val="26"/>
          <w:szCs w:val="26"/>
        </w:rPr>
        <w:t>количество «упакованных» предложений для инвесторов (готовых инвестиционных решений);</w:t>
      </w:r>
    </w:p>
    <w:p w:rsidR="00F9395C" w:rsidRPr="004479AF" w:rsidRDefault="00977217" w:rsidP="004479AF">
      <w:pPr>
        <w:spacing w:after="0"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 </w:t>
      </w:r>
      <w:r w:rsidR="00F9395C" w:rsidRPr="004479AF">
        <w:rPr>
          <w:rFonts w:ascii="Times New Roman" w:eastAsia="Times New Roman" w:hAnsi="Times New Roman" w:cs="Times New Roman"/>
          <w:sz w:val="26"/>
          <w:szCs w:val="26"/>
        </w:rPr>
        <w:t>количество подготовленных экспертных заключений на бизнес-планы организаций, планирующих реализацию инвестиционных проектов на территории Белгородской области.</w:t>
      </w:r>
    </w:p>
    <w:p w:rsidR="00F9395C" w:rsidRPr="004479AF" w:rsidRDefault="00F9395C" w:rsidP="004479AF">
      <w:pPr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479AF">
        <w:rPr>
          <w:rFonts w:ascii="Times New Roman" w:hAnsi="Times New Roman" w:cs="Times New Roman"/>
          <w:sz w:val="26"/>
          <w:szCs w:val="26"/>
        </w:rPr>
        <w:t xml:space="preserve">Принятие данного проекта постановления позволит осуществлять предоставление субсидии Корпорации и не требует дополнительных расходов </w:t>
      </w:r>
      <w:r w:rsidR="00977217">
        <w:rPr>
          <w:rFonts w:ascii="Times New Roman" w:hAnsi="Times New Roman" w:cs="Times New Roman"/>
          <w:sz w:val="26"/>
          <w:szCs w:val="26"/>
        </w:rPr>
        <w:br/>
      </w:r>
      <w:r w:rsidRPr="004479AF">
        <w:rPr>
          <w:rFonts w:ascii="Times New Roman" w:hAnsi="Times New Roman" w:cs="Times New Roman"/>
          <w:sz w:val="26"/>
          <w:szCs w:val="26"/>
        </w:rPr>
        <w:t xml:space="preserve">в 2021 году за счет средств областного бюджета, так как финансирование мероприятия «Субсидия АО «Корпорация «Развитие» в связи с исполнением полномочий специализированной организации по привлечению инвестиций и работе с инвесторами» в размере 5 967,0 тыс. рублей предусмотрено законом Белгородской области от 26 декабря 2020 года № 19 «Об областном бюджете на 2021 год </w:t>
      </w:r>
      <w:r w:rsidR="00977217">
        <w:rPr>
          <w:rFonts w:ascii="Times New Roman" w:hAnsi="Times New Roman" w:cs="Times New Roman"/>
          <w:sz w:val="26"/>
          <w:szCs w:val="26"/>
        </w:rPr>
        <w:br/>
      </w:r>
      <w:r w:rsidRPr="004479AF">
        <w:rPr>
          <w:rFonts w:ascii="Times New Roman" w:hAnsi="Times New Roman" w:cs="Times New Roman"/>
          <w:sz w:val="26"/>
          <w:szCs w:val="26"/>
        </w:rPr>
        <w:t>и на плановый период 2022 и 2023 годов».</w:t>
      </w:r>
    </w:p>
    <w:p w:rsidR="00F9395C" w:rsidRPr="004479AF" w:rsidRDefault="00F9395C" w:rsidP="004479AF">
      <w:pPr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479AF">
        <w:rPr>
          <w:rFonts w:ascii="Times New Roman" w:hAnsi="Times New Roman" w:cs="Times New Roman"/>
          <w:sz w:val="26"/>
          <w:szCs w:val="26"/>
        </w:rPr>
        <w:t xml:space="preserve">В дальнейшем для полноценной работы Корпорации требуется с 2022 года увеличение расходов регионального бюджета в размере: </w:t>
      </w:r>
    </w:p>
    <w:p w:rsidR="00F9395C" w:rsidRPr="004479AF" w:rsidRDefault="00F9395C" w:rsidP="004479AF">
      <w:pPr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479AF">
        <w:rPr>
          <w:rFonts w:ascii="Times New Roman" w:hAnsi="Times New Roman" w:cs="Times New Roman"/>
          <w:sz w:val="26"/>
          <w:szCs w:val="26"/>
        </w:rPr>
        <w:t>- 53 388,0 тыс. рублей в 2022 году;</w:t>
      </w:r>
    </w:p>
    <w:p w:rsidR="00F9395C" w:rsidRPr="004479AF" w:rsidRDefault="00F9395C" w:rsidP="004479AF">
      <w:pPr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479AF">
        <w:rPr>
          <w:rFonts w:ascii="Times New Roman" w:hAnsi="Times New Roman" w:cs="Times New Roman"/>
          <w:sz w:val="26"/>
          <w:szCs w:val="26"/>
        </w:rPr>
        <w:t xml:space="preserve">- 51 078,8 тыс. рублей в 2023 году; </w:t>
      </w:r>
    </w:p>
    <w:p w:rsidR="004479AF" w:rsidRDefault="00F9395C" w:rsidP="00B4017A">
      <w:pPr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479AF">
        <w:rPr>
          <w:rFonts w:ascii="Times New Roman" w:hAnsi="Times New Roman" w:cs="Times New Roman"/>
          <w:sz w:val="26"/>
          <w:szCs w:val="26"/>
        </w:rPr>
        <w:t>- 58 544,4 тыс. рублей в 2024 году.</w:t>
      </w:r>
      <w:bookmarkStart w:id="0" w:name="_GoBack"/>
      <w:bookmarkEnd w:id="0"/>
    </w:p>
    <w:p w:rsidR="004479AF" w:rsidRPr="004479AF" w:rsidRDefault="004479AF" w:rsidP="004479AF">
      <w:pPr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238"/>
        <w:gridCol w:w="3543"/>
      </w:tblGrid>
      <w:tr w:rsidR="00B0786D" w:rsidRPr="004479AF" w:rsidTr="00C32A12">
        <w:trPr>
          <w:trHeight w:val="1114"/>
        </w:trPr>
        <w:tc>
          <w:tcPr>
            <w:tcW w:w="6238" w:type="dxa"/>
          </w:tcPr>
          <w:p w:rsidR="00C32A12" w:rsidRDefault="008737C1" w:rsidP="00C32A12">
            <w:pPr>
              <w:spacing w:after="0" w:line="238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zh-CN"/>
              </w:rPr>
            </w:pPr>
            <w:r w:rsidRPr="004479AF">
              <w:rPr>
                <w:rFonts w:ascii="Times New Roman" w:eastAsia="Times New Roman" w:hAnsi="Times New Roman"/>
                <w:b/>
                <w:sz w:val="26"/>
                <w:szCs w:val="26"/>
                <w:lang w:eastAsia="zh-CN"/>
              </w:rPr>
              <w:t xml:space="preserve">Временно </w:t>
            </w:r>
            <w:proofErr w:type="gramStart"/>
            <w:r w:rsidRPr="004479AF">
              <w:rPr>
                <w:rFonts w:ascii="Times New Roman" w:eastAsia="Times New Roman" w:hAnsi="Times New Roman"/>
                <w:b/>
                <w:sz w:val="26"/>
                <w:szCs w:val="26"/>
                <w:lang w:eastAsia="zh-CN"/>
              </w:rPr>
              <w:t>исполняющий</w:t>
            </w:r>
            <w:proofErr w:type="gramEnd"/>
            <w:r w:rsidRPr="004479AF">
              <w:rPr>
                <w:rFonts w:ascii="Times New Roman" w:eastAsia="Times New Roman" w:hAnsi="Times New Roman"/>
                <w:b/>
                <w:sz w:val="26"/>
                <w:szCs w:val="26"/>
                <w:lang w:eastAsia="zh-CN"/>
              </w:rPr>
              <w:t xml:space="preserve"> обязанности </w:t>
            </w:r>
          </w:p>
          <w:p w:rsidR="00B0786D" w:rsidRPr="00C32A12" w:rsidRDefault="008737C1" w:rsidP="00C32A12">
            <w:pPr>
              <w:spacing w:after="0" w:line="238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zh-CN"/>
              </w:rPr>
            </w:pPr>
            <w:r w:rsidRPr="004479AF">
              <w:rPr>
                <w:rFonts w:ascii="Times New Roman" w:eastAsia="Times New Roman" w:hAnsi="Times New Roman"/>
                <w:b/>
                <w:sz w:val="26"/>
                <w:szCs w:val="26"/>
                <w:lang w:eastAsia="zh-CN"/>
              </w:rPr>
              <w:t xml:space="preserve">заместителя Губернатора Белгородской области </w:t>
            </w:r>
            <w:r w:rsidR="00C32A12">
              <w:rPr>
                <w:rFonts w:ascii="Times New Roman" w:eastAsia="Times New Roman" w:hAnsi="Times New Roman"/>
                <w:b/>
                <w:sz w:val="26"/>
                <w:szCs w:val="26"/>
                <w:lang w:eastAsia="zh-CN"/>
              </w:rPr>
              <w:t>–</w:t>
            </w:r>
            <w:r w:rsidRPr="004479AF">
              <w:rPr>
                <w:rFonts w:ascii="Times New Roman" w:eastAsia="Times New Roman" w:hAnsi="Times New Roman"/>
                <w:b/>
                <w:sz w:val="26"/>
                <w:szCs w:val="26"/>
                <w:lang w:eastAsia="zh-CN"/>
              </w:rPr>
              <w:t xml:space="preserve"> начальника департамента экономического развития Белгородской области</w:t>
            </w:r>
          </w:p>
        </w:tc>
        <w:tc>
          <w:tcPr>
            <w:tcW w:w="3543" w:type="dxa"/>
          </w:tcPr>
          <w:p w:rsidR="00B0786D" w:rsidRPr="004479AF" w:rsidRDefault="00B0786D" w:rsidP="004479AF">
            <w:pPr>
              <w:spacing w:after="0" w:line="238" w:lineRule="auto"/>
              <w:ind w:right="-104"/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0786D" w:rsidRPr="004479AF" w:rsidRDefault="00B0786D" w:rsidP="004479AF">
            <w:pPr>
              <w:spacing w:after="0" w:line="238" w:lineRule="auto"/>
              <w:ind w:right="-104"/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0786D" w:rsidRPr="004479AF" w:rsidRDefault="00B0786D" w:rsidP="004479AF">
            <w:pPr>
              <w:keepNext/>
              <w:spacing w:after="0" w:line="238" w:lineRule="auto"/>
              <w:ind w:right="-104"/>
              <w:contextualSpacing/>
              <w:jc w:val="right"/>
              <w:outlineLvl w:val="5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0786D" w:rsidRPr="004479AF" w:rsidRDefault="00B0786D" w:rsidP="004479AF">
            <w:pPr>
              <w:keepNext/>
              <w:spacing w:after="0" w:line="238" w:lineRule="auto"/>
              <w:ind w:right="-104"/>
              <w:contextualSpacing/>
              <w:jc w:val="right"/>
              <w:outlineLvl w:val="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79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Д.Г. </w:t>
            </w:r>
            <w:proofErr w:type="spellStart"/>
            <w:r w:rsidRPr="004479AF">
              <w:rPr>
                <w:rFonts w:ascii="Times New Roman" w:hAnsi="Times New Roman" w:cs="Times New Roman"/>
                <w:b/>
                <w:sz w:val="26"/>
                <w:szCs w:val="26"/>
              </w:rPr>
              <w:t>Гладский</w:t>
            </w:r>
            <w:proofErr w:type="spellEnd"/>
          </w:p>
        </w:tc>
      </w:tr>
    </w:tbl>
    <w:p w:rsidR="00DD45A8" w:rsidRPr="008737C1" w:rsidRDefault="00DD45A8" w:rsidP="00977217">
      <w:pPr>
        <w:spacing w:after="0" w:line="240" w:lineRule="auto"/>
        <w:contextualSpacing/>
        <w:rPr>
          <w:sz w:val="28"/>
          <w:szCs w:val="28"/>
        </w:rPr>
      </w:pPr>
    </w:p>
    <w:sectPr w:rsidR="00DD45A8" w:rsidRPr="008737C1" w:rsidSect="004479AF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BB6" w:rsidRDefault="00522BB6" w:rsidP="009E6D4A">
      <w:pPr>
        <w:spacing w:after="0" w:line="240" w:lineRule="auto"/>
      </w:pPr>
      <w:r>
        <w:separator/>
      </w:r>
    </w:p>
  </w:endnote>
  <w:endnote w:type="continuationSeparator" w:id="0">
    <w:p w:rsidR="00522BB6" w:rsidRDefault="00522BB6" w:rsidP="009E6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BB6" w:rsidRDefault="00522BB6" w:rsidP="009E6D4A">
      <w:pPr>
        <w:spacing w:after="0" w:line="240" w:lineRule="auto"/>
      </w:pPr>
      <w:r>
        <w:separator/>
      </w:r>
    </w:p>
  </w:footnote>
  <w:footnote w:type="continuationSeparator" w:id="0">
    <w:p w:rsidR="00522BB6" w:rsidRDefault="00522BB6" w:rsidP="009E6D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4C"/>
    <w:rsid w:val="000A2BAC"/>
    <w:rsid w:val="00205F78"/>
    <w:rsid w:val="003D602B"/>
    <w:rsid w:val="00407F80"/>
    <w:rsid w:val="004479AF"/>
    <w:rsid w:val="004B75B0"/>
    <w:rsid w:val="00522BB6"/>
    <w:rsid w:val="00654133"/>
    <w:rsid w:val="0067224C"/>
    <w:rsid w:val="00822155"/>
    <w:rsid w:val="00853612"/>
    <w:rsid w:val="008737C1"/>
    <w:rsid w:val="00977217"/>
    <w:rsid w:val="009D4C56"/>
    <w:rsid w:val="009E6D4A"/>
    <w:rsid w:val="009F5716"/>
    <w:rsid w:val="00A2635F"/>
    <w:rsid w:val="00AB6ABB"/>
    <w:rsid w:val="00B02B11"/>
    <w:rsid w:val="00B0786D"/>
    <w:rsid w:val="00B4017A"/>
    <w:rsid w:val="00C32A12"/>
    <w:rsid w:val="00C34172"/>
    <w:rsid w:val="00D051B8"/>
    <w:rsid w:val="00D10D86"/>
    <w:rsid w:val="00DA2341"/>
    <w:rsid w:val="00DD45A8"/>
    <w:rsid w:val="00E63020"/>
    <w:rsid w:val="00E82665"/>
    <w:rsid w:val="00EE7F94"/>
    <w:rsid w:val="00F13144"/>
    <w:rsid w:val="00F71946"/>
    <w:rsid w:val="00F9395C"/>
    <w:rsid w:val="00F9612E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1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E6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6D4A"/>
  </w:style>
  <w:style w:type="paragraph" w:styleId="a7">
    <w:name w:val="footer"/>
    <w:basedOn w:val="a"/>
    <w:link w:val="a8"/>
    <w:uiPriority w:val="99"/>
    <w:unhideWhenUsed/>
    <w:rsid w:val="009E6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6D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1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E6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6D4A"/>
  </w:style>
  <w:style w:type="paragraph" w:styleId="a7">
    <w:name w:val="footer"/>
    <w:basedOn w:val="a"/>
    <w:link w:val="a8"/>
    <w:uiPriority w:val="99"/>
    <w:unhideWhenUsed/>
    <w:rsid w:val="009E6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6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Балябин Владимир Андреевич</dc:creator>
  <cp:lastModifiedBy>Балябин Владимир Андреевич</cp:lastModifiedBy>
  <cp:revision>17</cp:revision>
  <cp:lastPrinted>2021-11-22T13:55:00Z</cp:lastPrinted>
  <dcterms:created xsi:type="dcterms:W3CDTF">2021-10-26T14:57:00Z</dcterms:created>
  <dcterms:modified xsi:type="dcterms:W3CDTF">2021-12-03T12:06:00Z</dcterms:modified>
</cp:coreProperties>
</file>