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D94" w:rsidRDefault="00CF0D94">
      <w:pPr>
        <w:pStyle w:val="ConsPlusTitlePage"/>
      </w:pPr>
      <w:r>
        <w:t xml:space="preserve">Документ предоставлен </w:t>
      </w:r>
      <w:hyperlink r:id="rId5" w:history="1">
        <w:r>
          <w:rPr>
            <w:color w:val="0000FF"/>
          </w:rPr>
          <w:t>КонсультантПлюс</w:t>
        </w:r>
      </w:hyperlink>
      <w:r>
        <w:br/>
      </w:r>
    </w:p>
    <w:p w:rsidR="00CF0D94" w:rsidRDefault="00CF0D94">
      <w:pPr>
        <w:pStyle w:val="ConsPlusNormal"/>
        <w:outlineLvl w:val="0"/>
      </w:pPr>
    </w:p>
    <w:p w:rsidR="00CF0D94" w:rsidRDefault="00CF0D94">
      <w:pPr>
        <w:pStyle w:val="ConsPlusTitle"/>
        <w:jc w:val="center"/>
        <w:outlineLvl w:val="0"/>
      </w:pPr>
      <w:r>
        <w:t>ПРАВИТЕЛЬСТВО БЕЛГОРОДСКОЙ ОБЛАСТИ</w:t>
      </w:r>
    </w:p>
    <w:p w:rsidR="00CF0D94" w:rsidRDefault="00CF0D94">
      <w:pPr>
        <w:pStyle w:val="ConsPlusTitle"/>
        <w:jc w:val="center"/>
      </w:pPr>
    </w:p>
    <w:p w:rsidR="00CF0D94" w:rsidRDefault="00CF0D94">
      <w:pPr>
        <w:pStyle w:val="ConsPlusTitle"/>
        <w:jc w:val="center"/>
      </w:pPr>
      <w:r>
        <w:t>ПОСТАНОВЛЕНИЕ</w:t>
      </w:r>
    </w:p>
    <w:p w:rsidR="00CF0D94" w:rsidRDefault="00CF0D94">
      <w:pPr>
        <w:pStyle w:val="ConsPlusTitle"/>
        <w:jc w:val="center"/>
      </w:pPr>
      <w:r>
        <w:t>от 27 августа 2018 г. N 322-пп</w:t>
      </w:r>
    </w:p>
    <w:p w:rsidR="00CF0D94" w:rsidRDefault="00CF0D94">
      <w:pPr>
        <w:pStyle w:val="ConsPlusTitle"/>
        <w:jc w:val="center"/>
      </w:pPr>
    </w:p>
    <w:p w:rsidR="00CF0D94" w:rsidRDefault="00CF0D94">
      <w:pPr>
        <w:pStyle w:val="ConsPlusTitle"/>
        <w:jc w:val="center"/>
      </w:pPr>
      <w:r>
        <w:t>ОБ УТВЕРЖДЕНИИ ПОРЯДКА ПОДГОТОВКИ ДОКУМЕНТАЦИИ ПО ПЛАНИРОВКЕ</w:t>
      </w:r>
    </w:p>
    <w:p w:rsidR="00CF0D94" w:rsidRDefault="00CF0D94">
      <w:pPr>
        <w:pStyle w:val="ConsPlusTitle"/>
        <w:jc w:val="center"/>
      </w:pPr>
      <w:r>
        <w:t>ТЕРРИТОРИИ, ПОДГОТОВКА КОТОРОЙ ОСУЩЕСТВЛЯЕТСЯ НА ОСНОВАНИИ</w:t>
      </w:r>
    </w:p>
    <w:p w:rsidR="00CF0D94" w:rsidRDefault="00CF0D94">
      <w:pPr>
        <w:pStyle w:val="ConsPlusTitle"/>
        <w:jc w:val="center"/>
      </w:pPr>
      <w:r>
        <w:t>РЕШЕНИЙ ПРАВИТЕЛЬСТВА БЕЛГОРОДСКОЙ ОБЛАСТИ, И ПРИНЯТИЯ</w:t>
      </w:r>
    </w:p>
    <w:p w:rsidR="00CF0D94" w:rsidRDefault="00CF0D94">
      <w:pPr>
        <w:pStyle w:val="ConsPlusTitle"/>
        <w:jc w:val="center"/>
      </w:pPr>
      <w:r>
        <w:t>РЕШЕНИЯ ОБ УТВЕРЖДЕНИИ ДОКУМЕНТАЦИИ ПО ПЛАНИРОВКЕ ТЕРРИТОРИИ</w:t>
      </w:r>
    </w:p>
    <w:p w:rsidR="00CF0D94" w:rsidRDefault="00CF0D94">
      <w:pPr>
        <w:pStyle w:val="ConsPlusTitle"/>
        <w:jc w:val="center"/>
      </w:pPr>
      <w:r>
        <w:t>ДЛЯ РАЗМЕЩЕНИЯ ОБЪЕКТОВ РЕГИОНАЛЬНОГО ЗНАЧЕНИЯ И ИНЫХ</w:t>
      </w:r>
    </w:p>
    <w:p w:rsidR="00CF0D94" w:rsidRDefault="00CF0D94">
      <w:pPr>
        <w:pStyle w:val="ConsPlusTitle"/>
        <w:jc w:val="center"/>
      </w:pPr>
      <w:r>
        <w:t>ОБЪЕКТОВ КАПИТАЛЬНОГО СТРОИТЕЛЬСТВА, РАЗМЕЩЕНИЕ КОТОРЫХ</w:t>
      </w:r>
    </w:p>
    <w:p w:rsidR="00CF0D94" w:rsidRDefault="00CF0D94">
      <w:pPr>
        <w:pStyle w:val="ConsPlusTitle"/>
        <w:jc w:val="center"/>
      </w:pPr>
      <w:r>
        <w:t>ПЛАНИРУЕТСЯ НА ТЕРРИТОРИЯХ ДВУХ И БОЛЕЕ МУНИЦИПАЛЬНЫХ</w:t>
      </w:r>
    </w:p>
    <w:p w:rsidR="00CF0D94" w:rsidRDefault="00CF0D94">
      <w:pPr>
        <w:pStyle w:val="ConsPlusTitle"/>
        <w:jc w:val="center"/>
      </w:pPr>
      <w:r>
        <w:t>ОБРАЗОВАНИЙ (МУНИЦИПАЛЬНЫХ РАЙОНОВ, ГОРОДСКИХ ОКРУГОВ)</w:t>
      </w:r>
    </w:p>
    <w:p w:rsidR="00CF0D94" w:rsidRDefault="00CF0D94">
      <w:pPr>
        <w:pStyle w:val="ConsPlusTitle"/>
        <w:jc w:val="center"/>
      </w:pPr>
      <w:r>
        <w:t>В ГРАНИЦАХ БЕЛГОРОДСКОЙ ОБЛАСТИ</w:t>
      </w:r>
    </w:p>
    <w:p w:rsidR="00CF0D94" w:rsidRDefault="00CF0D9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0D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D94" w:rsidRDefault="00CF0D9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F0D94" w:rsidRDefault="00CF0D9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F0D94" w:rsidRDefault="00CF0D94">
            <w:pPr>
              <w:pStyle w:val="ConsPlusNormal"/>
              <w:jc w:val="center"/>
            </w:pPr>
            <w:r>
              <w:rPr>
                <w:color w:val="392C69"/>
              </w:rPr>
              <w:t>Список изменяющих документов</w:t>
            </w:r>
          </w:p>
          <w:p w:rsidR="00CF0D94" w:rsidRDefault="00CF0D94">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Правительства Белгородской области</w:t>
            </w:r>
            <w:proofErr w:type="gramEnd"/>
          </w:p>
          <w:p w:rsidR="00CF0D94" w:rsidRDefault="00CF0D94">
            <w:pPr>
              <w:pStyle w:val="ConsPlusNormal"/>
              <w:jc w:val="center"/>
            </w:pPr>
            <w:r>
              <w:rPr>
                <w:color w:val="392C69"/>
              </w:rPr>
              <w:t>от 14.03.2022 N 136-пп)</w:t>
            </w:r>
          </w:p>
        </w:tc>
        <w:tc>
          <w:tcPr>
            <w:tcW w:w="113" w:type="dxa"/>
            <w:tcBorders>
              <w:top w:val="nil"/>
              <w:left w:val="nil"/>
              <w:bottom w:val="nil"/>
              <w:right w:val="nil"/>
            </w:tcBorders>
            <w:shd w:val="clear" w:color="auto" w:fill="F4F3F8"/>
            <w:tcMar>
              <w:top w:w="0" w:type="dxa"/>
              <w:left w:w="0" w:type="dxa"/>
              <w:bottom w:w="0" w:type="dxa"/>
              <w:right w:w="0" w:type="dxa"/>
            </w:tcMar>
          </w:tcPr>
          <w:p w:rsidR="00CF0D94" w:rsidRDefault="00CF0D94">
            <w:pPr>
              <w:spacing w:after="1" w:line="0" w:lineRule="atLeast"/>
            </w:pPr>
          </w:p>
        </w:tc>
      </w:tr>
    </w:tbl>
    <w:p w:rsidR="00CF0D94" w:rsidRDefault="00CF0D94">
      <w:pPr>
        <w:pStyle w:val="ConsPlusNormal"/>
        <w:ind w:firstLine="540"/>
        <w:jc w:val="both"/>
      </w:pPr>
    </w:p>
    <w:p w:rsidR="00CF0D94" w:rsidRDefault="00CF0D94">
      <w:pPr>
        <w:pStyle w:val="ConsPlusNormal"/>
        <w:ind w:firstLine="540"/>
        <w:jc w:val="both"/>
      </w:pPr>
      <w:r>
        <w:t xml:space="preserve">В соответствии со </w:t>
      </w:r>
      <w:hyperlink r:id="rId7" w:history="1">
        <w:r>
          <w:rPr>
            <w:color w:val="0000FF"/>
          </w:rPr>
          <w:t>статьей 42</w:t>
        </w:r>
      </w:hyperlink>
      <w:r>
        <w:t xml:space="preserve"> Градостроительного кодекса Российской Федерации, </w:t>
      </w:r>
      <w:hyperlink r:id="rId8" w:history="1">
        <w:r>
          <w:rPr>
            <w:color w:val="0000FF"/>
          </w:rPr>
          <w:t>статьей 19</w:t>
        </w:r>
      </w:hyperlink>
      <w:r>
        <w:t xml:space="preserve"> закона Белгородской области от 10 июля 2007 года N 133 "О регулировании градостроительной деятельности в Белгородской области" Правительство Белгородской области постановляет:</w:t>
      </w:r>
    </w:p>
    <w:p w:rsidR="00CF0D94" w:rsidRDefault="00CF0D94">
      <w:pPr>
        <w:pStyle w:val="ConsPlusNormal"/>
        <w:ind w:firstLine="540"/>
        <w:jc w:val="both"/>
      </w:pPr>
    </w:p>
    <w:p w:rsidR="00CF0D94" w:rsidRDefault="00CF0D94">
      <w:pPr>
        <w:pStyle w:val="ConsPlusNormal"/>
        <w:ind w:firstLine="540"/>
        <w:jc w:val="both"/>
      </w:pPr>
      <w:r>
        <w:t xml:space="preserve">1. </w:t>
      </w:r>
      <w:proofErr w:type="gramStart"/>
      <w:r>
        <w:t xml:space="preserve">Утвердить </w:t>
      </w:r>
      <w:hyperlink w:anchor="P40" w:history="1">
        <w:r>
          <w:rPr>
            <w:color w:val="0000FF"/>
          </w:rPr>
          <w:t>Порядок</w:t>
        </w:r>
      </w:hyperlink>
      <w:r>
        <w:t xml:space="preserve"> подготовки документации по планировке территории, подготовка которой осуществляется на основании решений Правительства Белгородской области, и принятия решения об утверждении документации по планировке территории для размещения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Белгородской области (прилагается).</w:t>
      </w:r>
      <w:proofErr w:type="gramEnd"/>
    </w:p>
    <w:p w:rsidR="00CF0D94" w:rsidRDefault="00CF0D94">
      <w:pPr>
        <w:pStyle w:val="ConsPlusNormal"/>
        <w:ind w:firstLine="540"/>
        <w:jc w:val="both"/>
      </w:pPr>
    </w:p>
    <w:p w:rsidR="00CF0D94" w:rsidRDefault="00CF0D94">
      <w:pPr>
        <w:pStyle w:val="ConsPlusNormal"/>
        <w:ind w:firstLine="540"/>
        <w:jc w:val="both"/>
      </w:pPr>
      <w:r>
        <w:t xml:space="preserve">2. </w:t>
      </w:r>
      <w:proofErr w:type="gramStart"/>
      <w:r>
        <w:t>Контроль за</w:t>
      </w:r>
      <w:proofErr w:type="gramEnd"/>
      <w:r>
        <w:t xml:space="preserve"> исполнением постановления возложить на заместителя Губернатора Белгородской области Базарова В.В.</w:t>
      </w:r>
    </w:p>
    <w:p w:rsidR="00CF0D94" w:rsidRDefault="00CF0D94">
      <w:pPr>
        <w:pStyle w:val="ConsPlusNormal"/>
        <w:jc w:val="both"/>
      </w:pPr>
      <w:r>
        <w:t xml:space="preserve">(в ред. </w:t>
      </w:r>
      <w:hyperlink r:id="rId9" w:history="1">
        <w:r>
          <w:rPr>
            <w:color w:val="0000FF"/>
          </w:rPr>
          <w:t>Постановления</w:t>
        </w:r>
      </w:hyperlink>
      <w:r>
        <w:t xml:space="preserve"> Правительства Белгородской области от 14.03.2022 N 136-пп)</w:t>
      </w:r>
    </w:p>
    <w:p w:rsidR="00CF0D94" w:rsidRDefault="00CF0D94">
      <w:pPr>
        <w:pStyle w:val="ConsPlusNormal"/>
        <w:ind w:firstLine="540"/>
        <w:jc w:val="both"/>
      </w:pPr>
    </w:p>
    <w:p w:rsidR="00CF0D94" w:rsidRDefault="00CF0D94">
      <w:pPr>
        <w:pStyle w:val="ConsPlusNormal"/>
        <w:ind w:firstLine="540"/>
        <w:jc w:val="both"/>
      </w:pPr>
      <w:r>
        <w:t>3. Настоящее постановление вступает в силу со дня его официального опубликования.</w:t>
      </w:r>
    </w:p>
    <w:p w:rsidR="00CF0D94" w:rsidRDefault="00CF0D94">
      <w:pPr>
        <w:pStyle w:val="ConsPlusNormal"/>
        <w:ind w:firstLine="540"/>
        <w:jc w:val="both"/>
      </w:pPr>
    </w:p>
    <w:p w:rsidR="00CF0D94" w:rsidRDefault="00CF0D94">
      <w:pPr>
        <w:pStyle w:val="ConsPlusNormal"/>
        <w:jc w:val="right"/>
      </w:pPr>
      <w:r>
        <w:t>Губернатор Белгородской области</w:t>
      </w:r>
    </w:p>
    <w:p w:rsidR="00CF0D94" w:rsidRDefault="00CF0D94">
      <w:pPr>
        <w:pStyle w:val="ConsPlusNormal"/>
        <w:jc w:val="right"/>
      </w:pPr>
      <w:r>
        <w:t>Е.САВЧЕНКО</w:t>
      </w:r>
    </w:p>
    <w:p w:rsidR="00CF0D94" w:rsidRDefault="00CF0D94">
      <w:pPr>
        <w:pStyle w:val="ConsPlusNormal"/>
        <w:jc w:val="right"/>
      </w:pPr>
    </w:p>
    <w:p w:rsidR="00CF0D94" w:rsidRDefault="00CF0D94">
      <w:pPr>
        <w:pStyle w:val="ConsPlusNormal"/>
        <w:jc w:val="right"/>
      </w:pPr>
    </w:p>
    <w:p w:rsidR="00CF0D94" w:rsidRDefault="00CF0D94">
      <w:pPr>
        <w:pStyle w:val="ConsPlusNormal"/>
        <w:jc w:val="right"/>
      </w:pPr>
    </w:p>
    <w:p w:rsidR="00CF0D94" w:rsidRDefault="00CF0D94">
      <w:pPr>
        <w:pStyle w:val="ConsPlusNormal"/>
        <w:jc w:val="right"/>
      </w:pPr>
    </w:p>
    <w:p w:rsidR="00CF0D94" w:rsidRDefault="00CF0D94">
      <w:pPr>
        <w:pStyle w:val="ConsPlusNormal"/>
        <w:jc w:val="right"/>
      </w:pPr>
    </w:p>
    <w:p w:rsidR="00CF0D94" w:rsidRDefault="00CF0D94">
      <w:pPr>
        <w:pStyle w:val="ConsPlusNormal"/>
        <w:jc w:val="right"/>
        <w:outlineLvl w:val="0"/>
      </w:pPr>
      <w:r>
        <w:t>Утвержден</w:t>
      </w:r>
    </w:p>
    <w:p w:rsidR="00CF0D94" w:rsidRDefault="00CF0D94">
      <w:pPr>
        <w:pStyle w:val="ConsPlusNormal"/>
        <w:jc w:val="right"/>
      </w:pPr>
      <w:r>
        <w:t>постановлением</w:t>
      </w:r>
    </w:p>
    <w:p w:rsidR="00CF0D94" w:rsidRDefault="00CF0D94">
      <w:pPr>
        <w:pStyle w:val="ConsPlusNormal"/>
        <w:jc w:val="right"/>
      </w:pPr>
      <w:r>
        <w:t>Правительства Белгородской области</w:t>
      </w:r>
    </w:p>
    <w:p w:rsidR="00CF0D94" w:rsidRDefault="00CF0D94">
      <w:pPr>
        <w:pStyle w:val="ConsPlusNormal"/>
        <w:jc w:val="right"/>
      </w:pPr>
      <w:r>
        <w:t>от 27 августа 2018 г. N 322-пп</w:t>
      </w:r>
    </w:p>
    <w:p w:rsidR="00CF0D94" w:rsidRDefault="00CF0D94">
      <w:pPr>
        <w:pStyle w:val="ConsPlusNormal"/>
        <w:ind w:firstLine="540"/>
        <w:jc w:val="both"/>
      </w:pPr>
    </w:p>
    <w:p w:rsidR="00CF0D94" w:rsidRDefault="00CF0D94">
      <w:pPr>
        <w:pStyle w:val="ConsPlusTitle"/>
        <w:jc w:val="center"/>
      </w:pPr>
      <w:bookmarkStart w:id="0" w:name="P40"/>
      <w:bookmarkEnd w:id="0"/>
      <w:r>
        <w:t>ПОРЯДОК</w:t>
      </w:r>
    </w:p>
    <w:p w:rsidR="00CF0D94" w:rsidRDefault="00CF0D94">
      <w:pPr>
        <w:pStyle w:val="ConsPlusTitle"/>
        <w:jc w:val="center"/>
      </w:pPr>
      <w:r>
        <w:t>ПОДГОТОВКИ ДОКУМЕНТАЦИИ ПО ПЛАНИРОВКЕ ТЕРРИТОРИИ, ПОДГОТОВКА</w:t>
      </w:r>
    </w:p>
    <w:p w:rsidR="00CF0D94" w:rsidRDefault="00CF0D94">
      <w:pPr>
        <w:pStyle w:val="ConsPlusTitle"/>
        <w:jc w:val="center"/>
      </w:pPr>
      <w:proofErr w:type="gramStart"/>
      <w:r>
        <w:lastRenderedPageBreak/>
        <w:t>КОТОРОЙ</w:t>
      </w:r>
      <w:proofErr w:type="gramEnd"/>
      <w:r>
        <w:t xml:space="preserve"> ОСУЩЕСТВЛЯЕТСЯ НА ОСНОВАНИИ РЕШЕНИЙ ПРАВИТЕЛЬСТВА</w:t>
      </w:r>
    </w:p>
    <w:p w:rsidR="00CF0D94" w:rsidRDefault="00CF0D94">
      <w:pPr>
        <w:pStyle w:val="ConsPlusTitle"/>
        <w:jc w:val="center"/>
      </w:pPr>
      <w:r>
        <w:t>БЕЛГОРОДСКОЙ ОБЛАСТИ, И ПРИНЯТИЯ РЕШЕНИЯ ОБ УТВЕРЖДЕНИИ</w:t>
      </w:r>
    </w:p>
    <w:p w:rsidR="00CF0D94" w:rsidRDefault="00CF0D94">
      <w:pPr>
        <w:pStyle w:val="ConsPlusTitle"/>
        <w:jc w:val="center"/>
      </w:pPr>
      <w:r>
        <w:t>ДОКУМЕНТАЦИИ ПО ПЛАНИРОВКЕ ТЕРРИТОРИИ ДЛЯ РАЗМЕЩЕНИЯ</w:t>
      </w:r>
    </w:p>
    <w:p w:rsidR="00CF0D94" w:rsidRDefault="00CF0D94">
      <w:pPr>
        <w:pStyle w:val="ConsPlusTitle"/>
        <w:jc w:val="center"/>
      </w:pPr>
      <w:r>
        <w:t>ОБЪЕКТОВ РЕГИОНАЛЬНОГО ЗНАЧЕНИЯ И ИНЫХ ОБЪЕКТОВ КАПИТАЛЬНОГО</w:t>
      </w:r>
    </w:p>
    <w:p w:rsidR="00CF0D94" w:rsidRDefault="00CF0D94">
      <w:pPr>
        <w:pStyle w:val="ConsPlusTitle"/>
        <w:jc w:val="center"/>
      </w:pPr>
      <w:r>
        <w:t>СТРОИТЕЛЬСТВА, РАЗМЕЩЕНИЕ КОТОРЫХ ПЛАНИРУЕТСЯ НА ТЕРРИТОРИЯХ</w:t>
      </w:r>
    </w:p>
    <w:p w:rsidR="00CF0D94" w:rsidRDefault="00CF0D94">
      <w:pPr>
        <w:pStyle w:val="ConsPlusTitle"/>
        <w:jc w:val="center"/>
      </w:pPr>
      <w:proofErr w:type="gramStart"/>
      <w:r>
        <w:t>ДВУХ И БОЛЕЕ МУНИЦИПАЛЬНЫХ ОБРАЗОВАНИЙ (МУНИЦИПАЛЬНЫХ</w:t>
      </w:r>
      <w:proofErr w:type="gramEnd"/>
    </w:p>
    <w:p w:rsidR="00CF0D94" w:rsidRDefault="00CF0D94">
      <w:pPr>
        <w:pStyle w:val="ConsPlusTitle"/>
        <w:jc w:val="center"/>
      </w:pPr>
      <w:proofErr w:type="gramStart"/>
      <w:r>
        <w:t>РАЙОНОВ, ГОРОДСКИХ ОКРУГОВ) В ГРАНИЦАХ БЕЛГОРОДСКОЙ ОБЛАСТИ</w:t>
      </w:r>
      <w:proofErr w:type="gramEnd"/>
    </w:p>
    <w:p w:rsidR="00CF0D94" w:rsidRDefault="00CF0D94">
      <w:pPr>
        <w:pStyle w:val="ConsPlusNormal"/>
        <w:ind w:firstLine="540"/>
        <w:jc w:val="both"/>
      </w:pPr>
    </w:p>
    <w:p w:rsidR="00CF0D94" w:rsidRDefault="00CF0D94">
      <w:pPr>
        <w:pStyle w:val="ConsPlusTitle"/>
        <w:jc w:val="center"/>
        <w:outlineLvl w:val="1"/>
      </w:pPr>
      <w:r>
        <w:t>1. Общие положения</w:t>
      </w:r>
    </w:p>
    <w:p w:rsidR="00CF0D94" w:rsidRDefault="00CF0D94">
      <w:pPr>
        <w:pStyle w:val="ConsPlusNormal"/>
        <w:ind w:firstLine="540"/>
        <w:jc w:val="both"/>
      </w:pPr>
    </w:p>
    <w:p w:rsidR="00CF0D94" w:rsidRDefault="00CF0D94">
      <w:pPr>
        <w:pStyle w:val="ConsPlusNormal"/>
        <w:ind w:firstLine="540"/>
        <w:jc w:val="both"/>
      </w:pPr>
      <w:r>
        <w:t xml:space="preserve">1.1. </w:t>
      </w:r>
      <w:proofErr w:type="gramStart"/>
      <w:r>
        <w:t xml:space="preserve">Порядок подготовки документации по планировке территории, подготовка которой осуществляется на основании решений Правительства Белгородской области, и принятия решения об утверждении документации по планировке территории для размещения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Белгородской области (далее - Порядок), разработан в соответствии со </w:t>
      </w:r>
      <w:hyperlink r:id="rId10" w:history="1">
        <w:r>
          <w:rPr>
            <w:color w:val="0000FF"/>
          </w:rPr>
          <w:t>статьей 45</w:t>
        </w:r>
        <w:proofErr w:type="gramEnd"/>
      </w:hyperlink>
      <w:r>
        <w:t xml:space="preserve"> Градостроительного кодекса Российской Федерации, </w:t>
      </w:r>
      <w:hyperlink r:id="rId11" w:history="1">
        <w:r>
          <w:rPr>
            <w:color w:val="0000FF"/>
          </w:rPr>
          <w:t>статьей 19</w:t>
        </w:r>
      </w:hyperlink>
      <w:r>
        <w:t xml:space="preserve"> закона Белгородской области от 10 июля 2007 года N 133 "О регулировании градостроительной деятельности в Белгородской области".</w:t>
      </w:r>
    </w:p>
    <w:p w:rsidR="00CF0D94" w:rsidRDefault="00CF0D94">
      <w:pPr>
        <w:pStyle w:val="ConsPlusNormal"/>
        <w:spacing w:before="220"/>
        <w:ind w:firstLine="540"/>
        <w:jc w:val="both"/>
      </w:pPr>
      <w:r>
        <w:t>1.2. Действие настоящего Порядка не распространяется на подготовку и утверждение проекта планировки территории в отношении территорий исторических поселений регионального значения.</w:t>
      </w:r>
    </w:p>
    <w:p w:rsidR="00CF0D94" w:rsidRDefault="00CF0D94">
      <w:pPr>
        <w:pStyle w:val="ConsPlusNormal"/>
        <w:spacing w:before="220"/>
        <w:ind w:firstLine="540"/>
        <w:jc w:val="both"/>
      </w:pPr>
      <w:bookmarkStart w:id="1" w:name="P54"/>
      <w:bookmarkEnd w:id="1"/>
      <w:r>
        <w:t xml:space="preserve">1.3. Правительство Белгородской области принимает решение о подготовке документации по планировке территории и обеспечивает подготовку такой документации, за исключением случаев, указанных в </w:t>
      </w:r>
      <w:hyperlink r:id="rId12" w:history="1">
        <w:r>
          <w:rPr>
            <w:color w:val="0000FF"/>
          </w:rPr>
          <w:t>части 1.1 статьи 45</w:t>
        </w:r>
      </w:hyperlink>
      <w:r>
        <w:t xml:space="preserve"> Градостроительного кодекса Российской Федерации. Такая документация предусматривает размещение:</w:t>
      </w:r>
    </w:p>
    <w:p w:rsidR="00CF0D94" w:rsidRDefault="00CF0D94">
      <w:pPr>
        <w:pStyle w:val="ConsPlusNormal"/>
        <w:spacing w:before="220"/>
        <w:ind w:firstLine="540"/>
        <w:jc w:val="both"/>
      </w:pPr>
      <w:r>
        <w:t>а) объекта регионального значения;</w:t>
      </w:r>
    </w:p>
    <w:p w:rsidR="00CF0D94" w:rsidRDefault="00CF0D94">
      <w:pPr>
        <w:pStyle w:val="ConsPlusNormal"/>
        <w:spacing w:before="220"/>
        <w:ind w:firstLine="540"/>
        <w:jc w:val="both"/>
      </w:pPr>
      <w:r>
        <w:t xml:space="preserve">б) объекта капитального строительства, размещение которого планируется на территориях двух и более муниципальных образований (муниципальных районов, городских округов), за исключением случая, указанного в </w:t>
      </w:r>
      <w:hyperlink r:id="rId13" w:history="1">
        <w:r>
          <w:rPr>
            <w:color w:val="0000FF"/>
          </w:rPr>
          <w:t>части 4.1 статьи 45</w:t>
        </w:r>
      </w:hyperlink>
      <w:r>
        <w:t xml:space="preserve"> Градостроительного кодекса Российской Федерации.</w:t>
      </w:r>
    </w:p>
    <w:p w:rsidR="00CF0D94" w:rsidRDefault="00CF0D94">
      <w:pPr>
        <w:pStyle w:val="ConsPlusNormal"/>
        <w:spacing w:before="220"/>
        <w:ind w:firstLine="540"/>
        <w:jc w:val="both"/>
      </w:pPr>
      <w:r>
        <w:t>1.4. Правительство Белгородской области принимает решение об утверждении документации по планировке территории, предусматривающей размещение:</w:t>
      </w:r>
    </w:p>
    <w:p w:rsidR="00CF0D94" w:rsidRDefault="00CF0D94">
      <w:pPr>
        <w:pStyle w:val="ConsPlusNormal"/>
        <w:spacing w:before="220"/>
        <w:ind w:firstLine="540"/>
        <w:jc w:val="both"/>
      </w:pPr>
      <w:r>
        <w:t>а) объекта регионального значения;</w:t>
      </w:r>
    </w:p>
    <w:p w:rsidR="00CF0D94" w:rsidRDefault="00CF0D94">
      <w:pPr>
        <w:pStyle w:val="ConsPlusNormal"/>
        <w:spacing w:before="220"/>
        <w:ind w:firstLine="540"/>
        <w:jc w:val="both"/>
      </w:pPr>
      <w:r>
        <w:t xml:space="preserve">б) объекта капитального строительства, размещение которого планируется на территориях двух и более муниципальных образований (муниципальных районов, городских округов), за исключением случая, указанного в </w:t>
      </w:r>
      <w:hyperlink r:id="rId14" w:history="1">
        <w:r>
          <w:rPr>
            <w:color w:val="0000FF"/>
          </w:rPr>
          <w:t>части 4.1 статьи 45</w:t>
        </w:r>
      </w:hyperlink>
      <w:r>
        <w:t xml:space="preserve"> Градостроительного кодекса Российской Федерации;</w:t>
      </w:r>
    </w:p>
    <w:p w:rsidR="00CF0D94" w:rsidRDefault="00CF0D94">
      <w:pPr>
        <w:pStyle w:val="ConsPlusNormal"/>
        <w:spacing w:before="220"/>
        <w:ind w:firstLine="540"/>
        <w:jc w:val="both"/>
      </w:pPr>
      <w:proofErr w:type="gramStart"/>
      <w:r>
        <w:t>в)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Белгородской области, в случае отказа в согласовании документации по планировке территории одного или нескольких органов местного самоуправления муниципальных районов</w:t>
      </w:r>
      <w:proofErr w:type="gramEnd"/>
      <w:r>
        <w:t>, городских округов, на территориях которых планируются строительство, реконструкция объекта местного значения муниципального района, городского округа.</w:t>
      </w:r>
    </w:p>
    <w:p w:rsidR="00CF0D94" w:rsidRDefault="00CF0D94">
      <w:pPr>
        <w:pStyle w:val="ConsPlusNormal"/>
        <w:spacing w:before="220"/>
        <w:ind w:firstLine="540"/>
        <w:jc w:val="both"/>
      </w:pPr>
      <w:r>
        <w:lastRenderedPageBreak/>
        <w:t>Утверждение указанной документации осуществляется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F0D94" w:rsidRDefault="00CF0D94">
      <w:pPr>
        <w:pStyle w:val="ConsPlusNormal"/>
        <w:ind w:firstLine="540"/>
        <w:jc w:val="both"/>
      </w:pPr>
    </w:p>
    <w:p w:rsidR="00CF0D94" w:rsidRDefault="00CF0D94">
      <w:pPr>
        <w:pStyle w:val="ConsPlusTitle"/>
        <w:jc w:val="center"/>
        <w:outlineLvl w:val="1"/>
      </w:pPr>
      <w:r>
        <w:t>2. Порядок подготовки документации по планировке территории</w:t>
      </w:r>
    </w:p>
    <w:p w:rsidR="00CF0D94" w:rsidRDefault="00CF0D94">
      <w:pPr>
        <w:pStyle w:val="ConsPlusNormal"/>
        <w:ind w:firstLine="540"/>
        <w:jc w:val="both"/>
      </w:pPr>
    </w:p>
    <w:p w:rsidR="00CF0D94" w:rsidRDefault="00CF0D94">
      <w:pPr>
        <w:pStyle w:val="ConsPlusNormal"/>
        <w:ind w:firstLine="540"/>
        <w:jc w:val="both"/>
      </w:pPr>
      <w:r>
        <w:t xml:space="preserve">2.1. </w:t>
      </w:r>
      <w:proofErr w:type="gramStart"/>
      <w:r>
        <w:t xml:space="preserve">Решение о подготовке документации по планировке территории принимается Правительством Белгородской области по инициативе органов исполнительной власти Белгородской области, органов местного самоуправления, физических или юридических лиц, заинтересованных в строительстве, реконструкции объекта регионального значения или объекта капитального строительства, размещение которого планируется на территориях двух и более муниципальных образований (муниципальных районов, городских округов) (далее - инициатор), за исключением случая, указанного в </w:t>
      </w:r>
      <w:hyperlink r:id="rId15" w:history="1">
        <w:r>
          <w:rPr>
            <w:color w:val="0000FF"/>
          </w:rPr>
          <w:t>части 4.1 статьи</w:t>
        </w:r>
        <w:proofErr w:type="gramEnd"/>
        <w:r>
          <w:rPr>
            <w:color w:val="0000FF"/>
          </w:rPr>
          <w:t xml:space="preserve"> 45</w:t>
        </w:r>
      </w:hyperlink>
      <w:r>
        <w:t xml:space="preserve"> Градостроительного кодекса Российской Федерации.</w:t>
      </w:r>
    </w:p>
    <w:p w:rsidR="00CF0D94" w:rsidRDefault="00CF0D94">
      <w:pPr>
        <w:pStyle w:val="ConsPlusNormal"/>
        <w:spacing w:before="220"/>
        <w:ind w:firstLine="540"/>
        <w:jc w:val="both"/>
      </w:pPr>
      <w:r>
        <w:t xml:space="preserve">2.2. Лицами, указанными в </w:t>
      </w:r>
      <w:hyperlink r:id="rId16" w:history="1">
        <w:r>
          <w:rPr>
            <w:color w:val="0000FF"/>
          </w:rPr>
          <w:t>части 1.1 статьи 45</w:t>
        </w:r>
      </w:hyperlink>
      <w:r>
        <w:t xml:space="preserve"> Градостроительного кодекса Российской Федерации, решение о подготовке документации по планировке территории принимается самостоятельно.</w:t>
      </w:r>
    </w:p>
    <w:p w:rsidR="00CF0D94" w:rsidRDefault="00CF0D94">
      <w:pPr>
        <w:pStyle w:val="ConsPlusNormal"/>
        <w:spacing w:before="220"/>
        <w:ind w:firstLine="540"/>
        <w:jc w:val="both"/>
      </w:pPr>
      <w:bookmarkStart w:id="2" w:name="P67"/>
      <w:bookmarkEnd w:id="2"/>
      <w:r>
        <w:t xml:space="preserve">2.3. </w:t>
      </w:r>
      <w:proofErr w:type="gramStart"/>
      <w:r>
        <w:t>В целях принятия решения о подготовке документации по планировке территории инициатор направляет в управление архитектуры и градостроительства Белгородской области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w:t>
      </w:r>
      <w:proofErr w:type="gramEnd"/>
      <w:r>
        <w:t xml:space="preserve"> </w:t>
      </w:r>
      <w:proofErr w:type="gramStart"/>
      <w:r>
        <w:t xml:space="preserve">предусмотрена </w:t>
      </w:r>
      <w:hyperlink r:id="rId17" w:history="1">
        <w:r>
          <w:rPr>
            <w:color w:val="0000FF"/>
          </w:rPr>
          <w:t>Постановлением</w:t>
        </w:r>
      </w:hyperlink>
      <w:r>
        <w:t xml:space="preserve"> Правительства Российской Федерации от 31 марта 2017 года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roofErr w:type="gramEnd"/>
    </w:p>
    <w:p w:rsidR="00CF0D94" w:rsidRDefault="00CF0D94">
      <w:pPr>
        <w:pStyle w:val="ConsPlusNormal"/>
        <w:spacing w:before="220"/>
        <w:ind w:firstLine="540"/>
        <w:jc w:val="both"/>
      </w:pPr>
      <w:r>
        <w:t>2.4. 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управление архитектуры и градостроительства Белгородской области пояснительную записку, содержащую обоснование отсутствия такой необходимости.</w:t>
      </w:r>
    </w:p>
    <w:p w:rsidR="00CF0D94" w:rsidRDefault="00CF0D94">
      <w:pPr>
        <w:pStyle w:val="ConsPlusNormal"/>
        <w:spacing w:before="220"/>
        <w:ind w:firstLine="540"/>
        <w:jc w:val="both"/>
      </w:pPr>
      <w:r>
        <w:t xml:space="preserve">2.5. Рекомендуемая форма проекта </w:t>
      </w:r>
      <w:hyperlink w:anchor="P181" w:history="1">
        <w:r>
          <w:rPr>
            <w:color w:val="0000FF"/>
          </w:rPr>
          <w:t>задания</w:t>
        </w:r>
      </w:hyperlink>
      <w:r>
        <w:t xml:space="preserve"> на разработку документации по планировке территории приведена в приложении N 1 к настоящему Порядку, </w:t>
      </w:r>
      <w:hyperlink w:anchor="P228" w:history="1">
        <w:r>
          <w:rPr>
            <w:color w:val="0000FF"/>
          </w:rPr>
          <w:t>правила</w:t>
        </w:r>
      </w:hyperlink>
      <w:r>
        <w:t xml:space="preserve"> заполнения указанной формы приведены в приложении N 2 к настоящему Порядку.</w:t>
      </w:r>
    </w:p>
    <w:p w:rsidR="00CF0D94" w:rsidRDefault="00CF0D94">
      <w:pPr>
        <w:pStyle w:val="ConsPlusNormal"/>
        <w:spacing w:before="220"/>
        <w:ind w:firstLine="540"/>
        <w:jc w:val="both"/>
      </w:pPr>
      <w:bookmarkStart w:id="3" w:name="P70"/>
      <w:bookmarkEnd w:id="3"/>
      <w:r>
        <w:t>2.6. В заявлении указывается следующая информация:</w:t>
      </w:r>
    </w:p>
    <w:p w:rsidR="00CF0D94" w:rsidRDefault="00CF0D94">
      <w:pPr>
        <w:pStyle w:val="ConsPlusNormal"/>
        <w:spacing w:before="220"/>
        <w:ind w:firstLine="540"/>
        <w:jc w:val="both"/>
      </w:pPr>
      <w:r>
        <w:t>а) вид разрабатываемой документации по планировке территории;</w:t>
      </w:r>
    </w:p>
    <w:p w:rsidR="00CF0D94" w:rsidRDefault="00CF0D94">
      <w:pPr>
        <w:pStyle w:val="ConsPlusNormal"/>
        <w:spacing w:before="220"/>
        <w:ind w:firstLine="540"/>
        <w:jc w:val="both"/>
      </w:pPr>
      <w:r>
        <w:t>б) вид и наименование объекта капитального строительства;</w:t>
      </w:r>
    </w:p>
    <w:p w:rsidR="00CF0D94" w:rsidRDefault="00CF0D94">
      <w:pPr>
        <w:pStyle w:val="ConsPlusNormal"/>
        <w:spacing w:before="220"/>
        <w:ind w:firstLine="540"/>
        <w:jc w:val="both"/>
      </w:pPr>
      <w:r>
        <w:t>в) основные характеристики планируемого к размещению объекта капитального строительства;</w:t>
      </w:r>
    </w:p>
    <w:p w:rsidR="00CF0D94" w:rsidRDefault="00CF0D94">
      <w:pPr>
        <w:pStyle w:val="ConsPlusNormal"/>
        <w:spacing w:before="220"/>
        <w:ind w:firstLine="540"/>
        <w:jc w:val="both"/>
      </w:pPr>
      <w:r>
        <w:t>г) источник финансирования работ по подготовке документации по планировке территории;</w:t>
      </w:r>
    </w:p>
    <w:p w:rsidR="00CF0D94" w:rsidRDefault="00CF0D94">
      <w:pPr>
        <w:pStyle w:val="ConsPlusNormal"/>
        <w:spacing w:before="220"/>
        <w:ind w:firstLine="540"/>
        <w:jc w:val="both"/>
      </w:pPr>
      <w: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CF0D94" w:rsidRDefault="00CF0D94">
      <w:pPr>
        <w:pStyle w:val="ConsPlusNormal"/>
        <w:spacing w:before="220"/>
        <w:ind w:firstLine="540"/>
        <w:jc w:val="both"/>
      </w:pPr>
      <w:bookmarkStart w:id="4" w:name="P76"/>
      <w:bookmarkEnd w:id="4"/>
      <w:r>
        <w:lastRenderedPageBreak/>
        <w:t>2.7. Проект задания на разработку документации по планировке территории содержит следующие сведения:</w:t>
      </w:r>
    </w:p>
    <w:p w:rsidR="00CF0D94" w:rsidRDefault="00CF0D94">
      <w:pPr>
        <w:pStyle w:val="ConsPlusNormal"/>
        <w:spacing w:before="220"/>
        <w:ind w:firstLine="540"/>
        <w:jc w:val="both"/>
      </w:pPr>
      <w:r>
        <w:t>а) вид разрабатываемой документации по планировке территории;</w:t>
      </w:r>
    </w:p>
    <w:p w:rsidR="00CF0D94" w:rsidRDefault="00CF0D94">
      <w:pPr>
        <w:pStyle w:val="ConsPlusNormal"/>
        <w:spacing w:before="220"/>
        <w:ind w:firstLine="540"/>
        <w:jc w:val="both"/>
      </w:pPr>
      <w:r>
        <w:t>б) информацию об инициаторе;</w:t>
      </w:r>
    </w:p>
    <w:p w:rsidR="00CF0D94" w:rsidRDefault="00CF0D94">
      <w:pPr>
        <w:pStyle w:val="ConsPlusNormal"/>
        <w:spacing w:before="220"/>
        <w:ind w:firstLine="540"/>
        <w:jc w:val="both"/>
      </w:pPr>
      <w:r>
        <w:t>в) источник финансирования работ по подготовке документации по планировке территории;</w:t>
      </w:r>
    </w:p>
    <w:p w:rsidR="00CF0D94" w:rsidRDefault="00CF0D94">
      <w:pPr>
        <w:pStyle w:val="ConsPlusNormal"/>
        <w:spacing w:before="220"/>
        <w:ind w:firstLine="540"/>
        <w:jc w:val="both"/>
      </w:pPr>
      <w:r>
        <w:t>г) состав документации по планировке территории;</w:t>
      </w:r>
    </w:p>
    <w:p w:rsidR="00CF0D94" w:rsidRDefault="00CF0D94">
      <w:pPr>
        <w:pStyle w:val="ConsPlusNormal"/>
        <w:spacing w:before="220"/>
        <w:ind w:firstLine="540"/>
        <w:jc w:val="both"/>
      </w:pPr>
      <w:r>
        <w:t>д) вид и наименование планируемого к размещению объекта капитального строительства, его основные характеристики;</w:t>
      </w:r>
    </w:p>
    <w:p w:rsidR="00CF0D94" w:rsidRDefault="00CF0D94">
      <w:pPr>
        <w:pStyle w:val="ConsPlusNormal"/>
        <w:spacing w:before="220"/>
        <w:ind w:firstLine="540"/>
        <w:jc w:val="both"/>
      </w:pPr>
      <w:r>
        <w:t>е) населенные пункты, поселения,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p w:rsidR="00CF0D94" w:rsidRDefault="00CF0D94">
      <w:pPr>
        <w:pStyle w:val="ConsPlusNormal"/>
        <w:spacing w:before="220"/>
        <w:ind w:firstLine="540"/>
        <w:jc w:val="both"/>
      </w:pPr>
      <w:bookmarkStart w:id="5" w:name="P83"/>
      <w:bookmarkEnd w:id="5"/>
      <w:r>
        <w:t xml:space="preserve">2.8. </w:t>
      </w:r>
      <w:proofErr w:type="gramStart"/>
      <w: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а также населенные пункты, поселения,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w:t>
      </w:r>
      <w:proofErr w:type="gramEnd"/>
      <w:r>
        <w:t xml:space="preserve"> планирования.</w:t>
      </w:r>
    </w:p>
    <w:p w:rsidR="00CF0D94" w:rsidRDefault="00CF0D94">
      <w:pPr>
        <w:pStyle w:val="ConsPlusNormal"/>
        <w:spacing w:before="220"/>
        <w:ind w:firstLine="540"/>
        <w:jc w:val="both"/>
      </w:pPr>
      <w:r>
        <w:t xml:space="preserve">2.9. </w:t>
      </w:r>
      <w:proofErr w:type="gramStart"/>
      <w:r>
        <w:t xml:space="preserve">Управление архитектуры и градостроительства Белгородской области в течение 15 рабочих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w:t>
      </w:r>
      <w:hyperlink w:anchor="P70" w:history="1">
        <w:r>
          <w:rPr>
            <w:color w:val="0000FF"/>
          </w:rPr>
          <w:t>пунктами</w:t>
        </w:r>
        <w:proofErr w:type="gramEnd"/>
        <w:r>
          <w:rPr>
            <w:color w:val="0000FF"/>
          </w:rPr>
          <w:t xml:space="preserve"> 2.6</w:t>
        </w:r>
      </w:hyperlink>
      <w:r>
        <w:t xml:space="preserve"> - </w:t>
      </w:r>
      <w:hyperlink w:anchor="P83" w:history="1">
        <w:r>
          <w:rPr>
            <w:color w:val="0000FF"/>
          </w:rPr>
          <w:t>2.8 раздела 2</w:t>
        </w:r>
      </w:hyperlink>
      <w:r>
        <w:t xml:space="preserve"> настоящего Порядка, и по ее результатам готовит проект распоряжения Правительства Белгородской области о принятии решения о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p>
    <w:p w:rsidR="00CF0D94" w:rsidRDefault="00CF0D94">
      <w:pPr>
        <w:pStyle w:val="ConsPlusNormal"/>
        <w:spacing w:before="220"/>
        <w:ind w:firstLine="540"/>
        <w:jc w:val="both"/>
      </w:pPr>
      <w:bookmarkStart w:id="6" w:name="P85"/>
      <w:bookmarkEnd w:id="6"/>
      <w:r>
        <w:t>2.10. Решение о подготовке документации по планировке территории представляет собой распоряжение Правительства Белгородской области, утверждающее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утверждается Правительством Белгородской области одновременно с принятием решения о подготовке документации по планировке территории.</w:t>
      </w:r>
    </w:p>
    <w:p w:rsidR="00CF0D94" w:rsidRDefault="00CF0D94">
      <w:pPr>
        <w:pStyle w:val="ConsPlusNormal"/>
        <w:spacing w:before="220"/>
        <w:ind w:firstLine="540"/>
        <w:jc w:val="both"/>
      </w:pPr>
      <w:r>
        <w:t>2.11. Управление архитектуры и градостроительства Белгородской области отказывает в принятии решения о подготовке документации по планировке территории в случае, если:</w:t>
      </w:r>
    </w:p>
    <w:p w:rsidR="00CF0D94" w:rsidRDefault="00CF0D94">
      <w:pPr>
        <w:pStyle w:val="ConsPlusNormal"/>
        <w:spacing w:before="220"/>
        <w:ind w:firstLine="540"/>
        <w:jc w:val="both"/>
      </w:pPr>
      <w:r>
        <w:t xml:space="preserve">а) отсутствуют документы, необходимые для принятия решения о подготовке документации по планировке территории, предусмотренные </w:t>
      </w:r>
      <w:hyperlink w:anchor="P67" w:history="1">
        <w:r>
          <w:rPr>
            <w:color w:val="0000FF"/>
          </w:rPr>
          <w:t>пунктом 2.3 раздела 2</w:t>
        </w:r>
      </w:hyperlink>
      <w:r>
        <w:t xml:space="preserve"> настоящего Порядка;</w:t>
      </w:r>
    </w:p>
    <w:p w:rsidR="00CF0D94" w:rsidRDefault="00CF0D94">
      <w:pPr>
        <w:pStyle w:val="ConsPlusNormal"/>
        <w:spacing w:before="220"/>
        <w:ind w:firstLine="540"/>
        <w:jc w:val="both"/>
      </w:pPr>
      <w:r>
        <w:t xml:space="preserve">б) планируемый к размещению объект капитального строительства не относится к объектам, предусмотренным </w:t>
      </w:r>
      <w:hyperlink w:anchor="P54" w:history="1">
        <w:r>
          <w:rPr>
            <w:color w:val="0000FF"/>
          </w:rPr>
          <w:t>пунктом 1.3 раздела 1</w:t>
        </w:r>
      </w:hyperlink>
      <w:r>
        <w:t xml:space="preserve"> настоящего Порядка;</w:t>
      </w:r>
    </w:p>
    <w:p w:rsidR="00CF0D94" w:rsidRDefault="00CF0D94">
      <w:pPr>
        <w:pStyle w:val="ConsPlusNormal"/>
        <w:spacing w:before="220"/>
        <w:ind w:firstLine="540"/>
        <w:jc w:val="both"/>
      </w:pPr>
      <w:r>
        <w:t xml:space="preserve">в)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w:t>
      </w:r>
      <w:hyperlink w:anchor="P70" w:history="1">
        <w:r>
          <w:rPr>
            <w:color w:val="0000FF"/>
          </w:rPr>
          <w:t>пунктами 2.6</w:t>
        </w:r>
      </w:hyperlink>
      <w:r>
        <w:t xml:space="preserve"> и </w:t>
      </w:r>
      <w:hyperlink w:anchor="P76" w:history="1">
        <w:r>
          <w:rPr>
            <w:color w:val="0000FF"/>
          </w:rPr>
          <w:t>2.7 раздела 2</w:t>
        </w:r>
      </w:hyperlink>
      <w:r>
        <w:t xml:space="preserve"> настоящего Порядка;</w:t>
      </w:r>
    </w:p>
    <w:p w:rsidR="00CF0D94" w:rsidRDefault="00CF0D94">
      <w:pPr>
        <w:pStyle w:val="ConsPlusNormal"/>
        <w:spacing w:before="220"/>
        <w:ind w:firstLine="540"/>
        <w:jc w:val="both"/>
      </w:pPr>
      <w:r>
        <w:lastRenderedPageBreak/>
        <w:t>г) у управления архитектуры и градостроительства Белгородской области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CF0D94" w:rsidRDefault="00CF0D94">
      <w:pPr>
        <w:pStyle w:val="ConsPlusNormal"/>
        <w:spacing w:before="220"/>
        <w:ind w:firstLine="540"/>
        <w:jc w:val="both"/>
      </w:pPr>
      <w:r>
        <w:t>д)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CF0D94" w:rsidRDefault="00CF0D94">
      <w:pPr>
        <w:pStyle w:val="ConsPlusNormal"/>
        <w:spacing w:before="220"/>
        <w:ind w:firstLine="540"/>
        <w:jc w:val="both"/>
      </w:pPr>
      <w:r>
        <w:t xml:space="preserve">2.12. </w:t>
      </w:r>
      <w:proofErr w:type="gramStart"/>
      <w:r>
        <w:t xml:space="preserve">В течение 10 рабочих дней со дня принятия решения о подготовке документации по планировке территории управление архитектуры и градостроительства Белгородской области уведомляет в письменной форме о принятом решении главу поселения, главу городского округа, в отношении территорий которых подготавливается такая документация, с приложением копии распоряжения Правительства Белгородской области, указанного в </w:t>
      </w:r>
      <w:hyperlink w:anchor="P85" w:history="1">
        <w:r>
          <w:rPr>
            <w:color w:val="0000FF"/>
          </w:rPr>
          <w:t>пункте 2.10 раздела 2</w:t>
        </w:r>
      </w:hyperlink>
      <w:r>
        <w:t xml:space="preserve"> настоящего Порядка.</w:t>
      </w:r>
      <w:proofErr w:type="gramEnd"/>
    </w:p>
    <w:p w:rsidR="00CF0D94" w:rsidRDefault="00CF0D94">
      <w:pPr>
        <w:pStyle w:val="ConsPlusNormal"/>
        <w:ind w:firstLine="540"/>
        <w:jc w:val="both"/>
      </w:pPr>
    </w:p>
    <w:p w:rsidR="00CF0D94" w:rsidRDefault="00CF0D94">
      <w:pPr>
        <w:pStyle w:val="ConsPlusTitle"/>
        <w:jc w:val="center"/>
        <w:outlineLvl w:val="1"/>
      </w:pPr>
      <w:r>
        <w:t>3. Порядок согласования документации</w:t>
      </w:r>
    </w:p>
    <w:p w:rsidR="00CF0D94" w:rsidRDefault="00CF0D94">
      <w:pPr>
        <w:pStyle w:val="ConsPlusTitle"/>
        <w:jc w:val="center"/>
      </w:pPr>
      <w:r>
        <w:t>по планировке территории</w:t>
      </w:r>
    </w:p>
    <w:p w:rsidR="00CF0D94" w:rsidRDefault="00CF0D94">
      <w:pPr>
        <w:pStyle w:val="ConsPlusNormal"/>
        <w:ind w:firstLine="540"/>
        <w:jc w:val="both"/>
      </w:pPr>
    </w:p>
    <w:p w:rsidR="00CF0D94" w:rsidRDefault="00CF0D94">
      <w:pPr>
        <w:pStyle w:val="ConsPlusNormal"/>
        <w:ind w:firstLine="540"/>
        <w:jc w:val="both"/>
      </w:pPr>
      <w:bookmarkStart w:id="7" w:name="P97"/>
      <w:bookmarkEnd w:id="7"/>
      <w:r>
        <w:t xml:space="preserve">3.1. </w:t>
      </w:r>
      <w:proofErr w:type="gramStart"/>
      <w: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инициатором или лицом, указанным в </w:t>
      </w:r>
      <w:hyperlink r:id="rId18" w:history="1">
        <w:r>
          <w:rPr>
            <w:color w:val="0000FF"/>
          </w:rPr>
          <w:t>части 1.1 статьи 45</w:t>
        </w:r>
      </w:hyperlink>
      <w:r>
        <w:t xml:space="preserve"> Градостроительного кодекса Российской Федерации, в электронном виде на согласование с учетом соблюдения требований законодательства Российской Федерации о государственной тайне:</w:t>
      </w:r>
      <w:proofErr w:type="gramEnd"/>
    </w:p>
    <w:p w:rsidR="00CF0D94" w:rsidRDefault="00CF0D94">
      <w:pPr>
        <w:pStyle w:val="ConsPlusNormal"/>
        <w:spacing w:before="220"/>
        <w:ind w:firstLine="540"/>
        <w:jc w:val="both"/>
      </w:pPr>
      <w:bookmarkStart w:id="8" w:name="P98"/>
      <w:bookmarkEnd w:id="8"/>
      <w:r>
        <w:t>а) в органы государственной власти, осуществляющие предоставление лесных участков в границах земель лесного фонда, если документация по планировке территории подготовлена в отношении земель лесного фонда;</w:t>
      </w:r>
    </w:p>
    <w:p w:rsidR="00CF0D94" w:rsidRDefault="00CF0D94">
      <w:pPr>
        <w:pStyle w:val="ConsPlusNormal"/>
        <w:spacing w:before="220"/>
        <w:ind w:firstLine="540"/>
        <w:jc w:val="both"/>
      </w:pPr>
      <w:bookmarkStart w:id="9" w:name="P99"/>
      <w:bookmarkEnd w:id="9"/>
      <w:r>
        <w:t>б)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для размещения объекта капитального строительства предусматривается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
    <w:p w:rsidR="00CF0D94" w:rsidRDefault="00CF0D94">
      <w:pPr>
        <w:pStyle w:val="ConsPlusNormal"/>
        <w:spacing w:before="220"/>
        <w:ind w:firstLine="540"/>
        <w:jc w:val="both"/>
      </w:pPr>
      <w:bookmarkStart w:id="10" w:name="P100"/>
      <w:bookmarkEnd w:id="10"/>
      <w:r>
        <w:t>в) главе поселения, городского округа, в отношении территорий которых разработана документация по планировке территории.</w:t>
      </w:r>
    </w:p>
    <w:p w:rsidR="00CF0D94" w:rsidRDefault="00CF0D94">
      <w:pPr>
        <w:pStyle w:val="ConsPlusNormal"/>
        <w:spacing w:before="220"/>
        <w:ind w:firstLine="540"/>
        <w:jc w:val="both"/>
      </w:pPr>
      <w:r>
        <w:t xml:space="preserve">3.2. </w:t>
      </w:r>
      <w:proofErr w:type="gramStart"/>
      <w:r>
        <w:t xml:space="preserve">Предметом согласования документации по планировке территории с органами государственной власти, указанными в </w:t>
      </w:r>
      <w:hyperlink w:anchor="P98" w:history="1">
        <w:r>
          <w:rPr>
            <w:color w:val="0000FF"/>
          </w:rPr>
          <w:t>подпункте "а" пункта 3.1 раздела 3</w:t>
        </w:r>
      </w:hyperlink>
      <w:r>
        <w:t xml:space="preserve"> настоящего Порядка, являются допустимость размещения объекта капитального строительства в соответствии с требованиями лесного законодательства в границах земель лесного фонда, а также соответствие параметров планируемого к размещению объекта капитального строительства (за исключением линейных объектов) предельным параметрам, установленным лесохозяйственным регламентом.</w:t>
      </w:r>
      <w:proofErr w:type="gramEnd"/>
      <w:r>
        <w:t xml:space="preserve"> Указанные органы государственной власти отказывают в согласовании документации по планировке территории по следующим основаниям:</w:t>
      </w:r>
    </w:p>
    <w:p w:rsidR="00CF0D94" w:rsidRDefault="00CF0D94">
      <w:pPr>
        <w:pStyle w:val="ConsPlusNormal"/>
        <w:spacing w:before="220"/>
        <w:ind w:firstLine="540"/>
        <w:jc w:val="both"/>
      </w:pPr>
      <w: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в границах земель лесного фонда, в отношении которых подготовлена документация по планировке территории;</w:t>
      </w:r>
    </w:p>
    <w:p w:rsidR="00CF0D94" w:rsidRDefault="00CF0D94">
      <w:pPr>
        <w:pStyle w:val="ConsPlusNormal"/>
        <w:spacing w:before="220"/>
        <w:ind w:firstLine="540"/>
        <w:jc w:val="both"/>
      </w:pPr>
      <w:r>
        <w:lastRenderedPageBreak/>
        <w:t>б) параметры планируемого к размещению объекта капитального строительства (за исключением линейных объектов) не соответствуют предельным параметрам, установленным лесохозяйственным регламентом.</w:t>
      </w:r>
    </w:p>
    <w:p w:rsidR="00CF0D94" w:rsidRDefault="00CF0D94">
      <w:pPr>
        <w:pStyle w:val="ConsPlusNormal"/>
        <w:spacing w:before="220"/>
        <w:ind w:firstLine="540"/>
        <w:jc w:val="both"/>
      </w:pPr>
      <w:r>
        <w:t xml:space="preserve">3.3. Предметом согласования проекта планировки территории с органом государственной власти или органом местного самоуправления, указанным в </w:t>
      </w:r>
      <w:hyperlink w:anchor="P99" w:history="1">
        <w:r>
          <w:rPr>
            <w:color w:val="0000FF"/>
          </w:rPr>
          <w:t>подпункте "б" пункта 3.1 раздела 3</w:t>
        </w:r>
      </w:hyperlink>
      <w:r>
        <w:t xml:space="preserve"> настоящего Порядка, являются предусмотренные проектом </w:t>
      </w:r>
      <w:proofErr w:type="gramStart"/>
      <w:r>
        <w:t>планировки территории границы зон планируемого размещения объектов регионального значения</w:t>
      </w:r>
      <w:proofErr w:type="gramEnd"/>
      <w:r>
        <w:t>. Указанный орган государственной власти или орган местного самоуправления отказывает в согласовании документации по планировке территории по следующим основаниям:</w:t>
      </w:r>
    </w:p>
    <w:p w:rsidR="00CF0D94" w:rsidRDefault="00CF0D94">
      <w:pPr>
        <w:pStyle w:val="ConsPlusNormal"/>
        <w:spacing w:before="220"/>
        <w:ind w:firstLine="540"/>
        <w:jc w:val="both"/>
      </w:pPr>
      <w: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CF0D94" w:rsidRDefault="00CF0D94">
      <w:pPr>
        <w:pStyle w:val="ConsPlusNormal"/>
        <w:spacing w:before="220"/>
        <w:ind w:firstLine="540"/>
        <w:jc w:val="both"/>
      </w:pPr>
      <w: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rsidR="00CF0D94" w:rsidRDefault="00CF0D94">
      <w:pPr>
        <w:pStyle w:val="ConsPlusNormal"/>
        <w:spacing w:before="220"/>
        <w:ind w:firstLine="540"/>
        <w:jc w:val="both"/>
      </w:pPr>
      <w: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CF0D94" w:rsidRDefault="00CF0D94">
      <w:pPr>
        <w:pStyle w:val="ConsPlusNormal"/>
        <w:spacing w:before="220"/>
        <w:ind w:firstLine="540"/>
        <w:jc w:val="both"/>
      </w:pPr>
      <w:r>
        <w:t xml:space="preserve">3.4. </w:t>
      </w:r>
      <w:proofErr w:type="gramStart"/>
      <w:r>
        <w:t xml:space="preserve">Предметами согласования документации по планировке территории с главой поселения, городского округа, указанными в </w:t>
      </w:r>
      <w:hyperlink w:anchor="P100" w:history="1">
        <w:r>
          <w:rPr>
            <w:color w:val="0000FF"/>
          </w:rPr>
          <w:t>подпункте "в" пункта 3.1 раздела 3</w:t>
        </w:r>
      </w:hyperlink>
      <w:r>
        <w:t xml:space="preserve"> настоящего Порядка,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w:t>
      </w:r>
      <w:proofErr w:type="gramEnd"/>
      <w:r>
        <w:t xml:space="preserve"> территории объектами коммунальной, транспортной, социальной инфраструктуры и фактических показателей территориальной доступности указанных объектов для населения. Глава поселения, городского округа отказывает в согласовании документации по планировке территории по следующим основаниям:</w:t>
      </w:r>
    </w:p>
    <w:p w:rsidR="00CF0D94" w:rsidRDefault="00CF0D94">
      <w:pPr>
        <w:pStyle w:val="ConsPlusNormal"/>
        <w:spacing w:before="220"/>
        <w:ind w:firstLine="540"/>
        <w:jc w:val="both"/>
      </w:pPr>
      <w:proofErr w:type="gramStart"/>
      <w: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roofErr w:type="gramEnd"/>
    </w:p>
    <w:p w:rsidR="00CF0D94" w:rsidRDefault="00CF0D94">
      <w:pPr>
        <w:pStyle w:val="ConsPlusNormal"/>
        <w:spacing w:before="220"/>
        <w:ind w:firstLine="540"/>
        <w:jc w:val="both"/>
      </w:pPr>
      <w: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CF0D94" w:rsidRDefault="00CF0D94">
      <w:pPr>
        <w:pStyle w:val="ConsPlusNormal"/>
        <w:spacing w:before="220"/>
        <w:ind w:firstLine="540"/>
        <w:jc w:val="both"/>
      </w:pPr>
      <w:r>
        <w:t xml:space="preserve">3.5. Органы государственной власти, органы местного самоуправления и глава поселения, городского округа, указанные в </w:t>
      </w:r>
      <w:hyperlink w:anchor="P97" w:history="1">
        <w:r>
          <w:rPr>
            <w:color w:val="0000FF"/>
          </w:rPr>
          <w:t>пункте 3.1 раздела 3</w:t>
        </w:r>
      </w:hyperlink>
      <w:r>
        <w:t xml:space="preserve"> настоящего Порядка (далее - согласующие органы), обеспечивают рассмотрение представленной на согласование документации по планировке территории в течение 30 календарных дней со дня ее получения.</w:t>
      </w:r>
    </w:p>
    <w:p w:rsidR="00CF0D94" w:rsidRDefault="00CF0D94">
      <w:pPr>
        <w:pStyle w:val="ConsPlusNormal"/>
        <w:spacing w:before="220"/>
        <w:ind w:firstLine="540"/>
        <w:jc w:val="both"/>
      </w:pPr>
      <w:r>
        <w:t xml:space="preserve">3.6. </w:t>
      </w:r>
      <w:proofErr w:type="gramStart"/>
      <w:r>
        <w:t xml:space="preserve">Согласующие органы (за исключением главы поселения, городского округа, указанного в </w:t>
      </w:r>
      <w:hyperlink w:anchor="P100" w:history="1">
        <w:r>
          <w:rPr>
            <w:color w:val="0000FF"/>
          </w:rPr>
          <w:t>подпункте "в" пункта 3.1 раздела 3</w:t>
        </w:r>
      </w:hyperlink>
      <w:r>
        <w:t xml:space="preserve"> настоящего Порядка) уведомляют в письменной форме о результатах согласования инициатора или лицо, указанное в </w:t>
      </w:r>
      <w:hyperlink r:id="rId19" w:history="1">
        <w:r>
          <w:rPr>
            <w:color w:val="0000FF"/>
          </w:rPr>
          <w:t>части 1.1 статьи 45</w:t>
        </w:r>
      </w:hyperlink>
      <w:r>
        <w:t xml:space="preserve"> Градостроительного кодекса Российской Федерации.</w:t>
      </w:r>
      <w:proofErr w:type="gramEnd"/>
    </w:p>
    <w:p w:rsidR="00CF0D94" w:rsidRDefault="00CF0D94">
      <w:pPr>
        <w:pStyle w:val="ConsPlusNormal"/>
        <w:spacing w:before="220"/>
        <w:ind w:firstLine="540"/>
        <w:jc w:val="both"/>
      </w:pPr>
      <w:r>
        <w:t xml:space="preserve">3.7. </w:t>
      </w:r>
      <w:proofErr w:type="gramStart"/>
      <w:r>
        <w:t xml:space="preserve">Глава поселения, городского округа, указанный в подпункте "в" пункта 3.1 раздела 3 настоящего Порядка, уведомляет в письменной форме о результатах согласования инициатора </w:t>
      </w:r>
      <w:r>
        <w:lastRenderedPageBreak/>
        <w:t>или лицо, указанное в части 1.1 статьи 45 Градостроительного кодекса Российской Федерации, а также управление архитектуры и градостроительства Белгородской области.</w:t>
      </w:r>
      <w:proofErr w:type="gramEnd"/>
    </w:p>
    <w:p w:rsidR="00CF0D94" w:rsidRDefault="00CF0D94">
      <w:pPr>
        <w:pStyle w:val="ConsPlusNormal"/>
        <w:spacing w:before="220"/>
        <w:ind w:firstLine="540"/>
        <w:jc w:val="both"/>
      </w:pPr>
      <w:r>
        <w:t xml:space="preserve">3.8. </w:t>
      </w:r>
      <w:proofErr w:type="gramStart"/>
      <w:r>
        <w:t xml:space="preserve">В случае отказа одного или нескольких согласующих органов в согласовании документации по планировке территории инициатор или лицо, указанное в </w:t>
      </w:r>
      <w:hyperlink r:id="rId20" w:history="1">
        <w:r>
          <w:rPr>
            <w:color w:val="0000FF"/>
          </w:rPr>
          <w:t>части 1.1 статьи 45</w:t>
        </w:r>
      </w:hyperlink>
      <w:r>
        <w:t xml:space="preserve">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 направляет ее в соответствующие согласующие органы, которые представили такой отказ, а также в иные согласующие органы, в случае если</w:t>
      </w:r>
      <w:proofErr w:type="gramEnd"/>
      <w:r>
        <w:t xml:space="preserve"> при доработке документации по планировке территории затрагивается предмет согласования с такими органами. Согласующие органы рассматривают представленную на повторное согласование документацию по планировке территории в течение 30 календарных дней со дня ее получения.</w:t>
      </w:r>
    </w:p>
    <w:p w:rsidR="00CF0D94" w:rsidRDefault="00CF0D94">
      <w:pPr>
        <w:pStyle w:val="ConsPlusNormal"/>
        <w:spacing w:before="220"/>
        <w:ind w:firstLine="540"/>
        <w:jc w:val="both"/>
      </w:pPr>
      <w:r>
        <w:t>3.9. Отказ в согласовании документации по планировке территории должен содержать мотивированные замечания к указанной документации.</w:t>
      </w:r>
    </w:p>
    <w:p w:rsidR="00CF0D94" w:rsidRDefault="00CF0D94">
      <w:pPr>
        <w:pStyle w:val="ConsPlusNormal"/>
        <w:spacing w:before="220"/>
        <w:ind w:firstLine="540"/>
        <w:jc w:val="both"/>
      </w:pPr>
      <w:r>
        <w:t xml:space="preserve">3.10. </w:t>
      </w:r>
      <w:proofErr w:type="gramStart"/>
      <w:r>
        <w:t xml:space="preserve">В случае повторного отказа в согласовании документации по планировке территории одного или нескольких согласующих органов инициатор или лицо, указанное в </w:t>
      </w:r>
      <w:hyperlink r:id="rId21" w:history="1">
        <w:r>
          <w:rPr>
            <w:color w:val="0000FF"/>
          </w:rPr>
          <w:t>части 1.1 статьи 45</w:t>
        </w:r>
      </w:hyperlink>
      <w:r>
        <w:t xml:space="preserve"> Градостроительного кодекса Российской Федерации, вправе направить в управление архитектуры и градостроительства Белгородской области обращение о проведении согласительного совещания с участием согласующих органов, повторно отказавших в согласовании документации по планировке территории (далее - обращение), в целях урегулирования разногласий</w:t>
      </w:r>
      <w:proofErr w:type="gramEnd"/>
      <w:r>
        <w:t xml:space="preserve">. К обращению прилагаются документация по планировке территории, отказы в ее согласовании согласующих органов, а также пояснительная записка, содержащая аргументированные позиции инициатора или лица, указанного в </w:t>
      </w:r>
      <w:hyperlink r:id="rId22" w:history="1">
        <w:r>
          <w:rPr>
            <w:color w:val="0000FF"/>
          </w:rPr>
          <w:t>части 1.1 статьи 45</w:t>
        </w:r>
      </w:hyperlink>
      <w:r>
        <w:t xml:space="preserve"> Градостроительного кодекса Российской Федерации, по каждому замечанию согласующих органов, послужившему основанием для отказа в согласовании документации по планировке территории.</w:t>
      </w:r>
    </w:p>
    <w:p w:rsidR="00CF0D94" w:rsidRDefault="00CF0D94">
      <w:pPr>
        <w:pStyle w:val="ConsPlusNormal"/>
        <w:spacing w:before="220"/>
        <w:ind w:firstLine="540"/>
        <w:jc w:val="both"/>
      </w:pPr>
      <w:r>
        <w:t>3.11. Управление архитектуры и градостроительства Белгородской области проводит в течение 10 рабочих дней со дня получения обращения согласительное совещание с участием согласующих органов, повторно отказавших в согласовании документации по планировке территории, по итогам которого должно быть принято одно из следующих решений:</w:t>
      </w:r>
    </w:p>
    <w:p w:rsidR="00CF0D94" w:rsidRDefault="00CF0D94">
      <w:pPr>
        <w:pStyle w:val="ConsPlusNormal"/>
        <w:spacing w:before="220"/>
        <w:ind w:firstLine="540"/>
        <w:jc w:val="both"/>
      </w:pPr>
      <w:r>
        <w:t xml:space="preserve">- решение об урегулировании разногласий и необходимости внесения в документацию по планировке территории изменений, учитывающих замечания, послужившие основанием для отказа в согласовании указанной документации. В указанном случае документация по планировке территории дорабатывается с учетом замечаний и направляется в управление архитектуры и градостроительства Белгородской области для ее проверки и утверждения в порядке, установленном </w:t>
      </w:r>
      <w:hyperlink w:anchor="P125" w:history="1">
        <w:r>
          <w:rPr>
            <w:color w:val="0000FF"/>
          </w:rPr>
          <w:t>пунктом 4.1 раздела 4</w:t>
        </w:r>
      </w:hyperlink>
      <w:r>
        <w:t xml:space="preserve"> настоящего Порядка;</w:t>
      </w:r>
    </w:p>
    <w:p w:rsidR="00CF0D94" w:rsidRDefault="00CF0D94">
      <w:pPr>
        <w:pStyle w:val="ConsPlusNormal"/>
        <w:spacing w:before="220"/>
        <w:ind w:firstLine="540"/>
        <w:jc w:val="both"/>
      </w:pPr>
      <w:r>
        <w:t>- решение об урегулировании разногласий без необходимости внесения в документацию по планировке территории изменений, учитывающих замечания, послужившие основанием для отказа в согласовании указанной документации. В указанном случае документация по планировке территории считается согласованной и направляется в управление архитектуры и градостроительства Белгородской области для ее проверки и утверждения в порядке, установленном пунктом 4.1 раздела 4 настоящего Порядка.</w:t>
      </w:r>
    </w:p>
    <w:p w:rsidR="00CF0D94" w:rsidRDefault="00CF0D94">
      <w:pPr>
        <w:pStyle w:val="ConsPlusNormal"/>
        <w:spacing w:before="220"/>
        <w:ind w:firstLine="540"/>
        <w:jc w:val="both"/>
      </w:pPr>
      <w:r>
        <w:t>3.12. После проведения согласительного совещания повторное направление на согласование документации по планировке территории не требуется.</w:t>
      </w:r>
    </w:p>
    <w:p w:rsidR="00CF0D94" w:rsidRDefault="00CF0D94">
      <w:pPr>
        <w:pStyle w:val="ConsPlusNormal"/>
        <w:ind w:firstLine="540"/>
        <w:jc w:val="both"/>
      </w:pPr>
    </w:p>
    <w:p w:rsidR="00CF0D94" w:rsidRDefault="00CF0D94">
      <w:pPr>
        <w:pStyle w:val="ConsPlusTitle"/>
        <w:jc w:val="center"/>
        <w:outlineLvl w:val="1"/>
      </w:pPr>
      <w:r>
        <w:t>4. Порядок осуществления проверки</w:t>
      </w:r>
    </w:p>
    <w:p w:rsidR="00CF0D94" w:rsidRDefault="00CF0D94">
      <w:pPr>
        <w:pStyle w:val="ConsPlusTitle"/>
        <w:jc w:val="center"/>
      </w:pPr>
      <w:r>
        <w:t>документации по планировке территории</w:t>
      </w:r>
    </w:p>
    <w:p w:rsidR="00CF0D94" w:rsidRDefault="00CF0D94">
      <w:pPr>
        <w:pStyle w:val="ConsPlusNormal"/>
        <w:ind w:firstLine="540"/>
        <w:jc w:val="both"/>
      </w:pPr>
    </w:p>
    <w:p w:rsidR="00CF0D94" w:rsidRDefault="00CF0D94">
      <w:pPr>
        <w:pStyle w:val="ConsPlusNormal"/>
        <w:ind w:firstLine="540"/>
        <w:jc w:val="both"/>
      </w:pPr>
      <w:bookmarkStart w:id="11" w:name="P125"/>
      <w:bookmarkEnd w:id="11"/>
      <w:r>
        <w:t xml:space="preserve">4.1. Согласованная документация по планировке территории направляется инициатором или лицом, указанным в </w:t>
      </w:r>
      <w:hyperlink r:id="rId23" w:history="1">
        <w:r>
          <w:rPr>
            <w:color w:val="0000FF"/>
          </w:rPr>
          <w:t>части 1.1 статьи 45</w:t>
        </w:r>
      </w:hyperlink>
      <w:r>
        <w:t xml:space="preserve"> Градостроительного кодекса Российской Федерации, в </w:t>
      </w:r>
      <w:r>
        <w:lastRenderedPageBreak/>
        <w:t>управление архитектуры и градостроительства Белгородской области для ее проверки и утверждения с приложением писем, подтверждающих ее согласование.</w:t>
      </w:r>
    </w:p>
    <w:p w:rsidR="00CF0D94" w:rsidRDefault="00CF0D94">
      <w:pPr>
        <w:pStyle w:val="ConsPlusNormal"/>
        <w:spacing w:before="220"/>
        <w:ind w:firstLine="540"/>
        <w:jc w:val="both"/>
      </w:pPr>
      <w:r>
        <w:t xml:space="preserve">4.2. </w:t>
      </w:r>
      <w:proofErr w:type="gramStart"/>
      <w:r>
        <w:t>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части 1.1 статьи 45 Градостроительного кодекса Российской Федерации, в управление архитектуры и градостроительства Белгородской области для ее проверки и подготовки проекта постановления Правительства Белгородской области о ее утверждении.</w:t>
      </w:r>
      <w:proofErr w:type="gramEnd"/>
    </w:p>
    <w:p w:rsidR="00CF0D94" w:rsidRDefault="00CF0D94">
      <w:pPr>
        <w:pStyle w:val="ConsPlusNormal"/>
        <w:spacing w:before="220"/>
        <w:ind w:firstLine="540"/>
        <w:jc w:val="both"/>
      </w:pPr>
      <w:r>
        <w:t xml:space="preserve">В случае если согласующими органами (за исключением органа государственной власти, указанного в </w:t>
      </w:r>
      <w:hyperlink w:anchor="P98" w:history="1">
        <w:r>
          <w:rPr>
            <w:color w:val="0000FF"/>
          </w:rPr>
          <w:t>подпункте "а" пункта 3.1 раздела 3</w:t>
        </w:r>
      </w:hyperlink>
      <w:r>
        <w:t xml:space="preserve"> настоящего Порядка) по истечении 30 календарных дней не представлена информация о результатах рассмотрения документации по планировке территории, такая документация считается согласованной. </w:t>
      </w:r>
      <w:proofErr w:type="gramStart"/>
      <w:r>
        <w:t xml:space="preserve">В указанном случае инициатор или лицо, указанное в </w:t>
      </w:r>
      <w:hyperlink r:id="rId24" w:history="1">
        <w:r>
          <w:rPr>
            <w:color w:val="0000FF"/>
          </w:rPr>
          <w:t>части 1.1 статьи 45</w:t>
        </w:r>
      </w:hyperlink>
      <w:r>
        <w:t xml:space="preserve"> Градостроительного кодекса Российской Федерации, прилагает к направляемой в управление архитектуры и градостроительства Белгородской области документации по планировке территории документы, подтверждающие получение согласующими органами (за исключением органа государственной власти, указанного в </w:t>
      </w:r>
      <w:hyperlink w:anchor="P98" w:history="1">
        <w:r>
          <w:rPr>
            <w:color w:val="0000FF"/>
          </w:rPr>
          <w:t>подпункте "а" пункта 3.1 раздела 3</w:t>
        </w:r>
      </w:hyperlink>
      <w:r>
        <w:t xml:space="preserve"> настоящих Правил) документации по планировке территории.</w:t>
      </w:r>
      <w:proofErr w:type="gramEnd"/>
    </w:p>
    <w:p w:rsidR="00CF0D94" w:rsidRDefault="00CF0D94">
      <w:pPr>
        <w:pStyle w:val="ConsPlusNormal"/>
        <w:spacing w:before="220"/>
        <w:ind w:firstLine="540"/>
        <w:jc w:val="both"/>
      </w:pPr>
      <w:r>
        <w:t xml:space="preserve">Документация по планировке территории направляется инициатором или лицом, указанным в </w:t>
      </w:r>
      <w:hyperlink r:id="rId25" w:history="1">
        <w:r>
          <w:rPr>
            <w:color w:val="0000FF"/>
          </w:rPr>
          <w:t>части 1.1 статьи 45</w:t>
        </w:r>
      </w:hyperlink>
      <w:r>
        <w:t xml:space="preserve"> Градостроительного кодекса Российской Федерации, в управление архитектуры и градостроительства Белгородской области на электронном носителе в одном экземпляре для хранения в архиве управления архитектуры и градостроительства Белгородской области.</w:t>
      </w:r>
    </w:p>
    <w:p w:rsidR="00CF0D94" w:rsidRDefault="00CF0D94">
      <w:pPr>
        <w:pStyle w:val="ConsPlusNormal"/>
        <w:spacing w:before="220"/>
        <w:ind w:firstLine="540"/>
        <w:jc w:val="both"/>
      </w:pPr>
      <w:r>
        <w:t>Документация по планировке территории направляется в управление архитектуры и градостроительства Белгородской области на электронном носителе в формате, позволяющем осуществить ее размещение в информационной системе обеспечения градостроительной деятельности.</w:t>
      </w:r>
    </w:p>
    <w:p w:rsidR="00CF0D94" w:rsidRDefault="00CF0D94">
      <w:pPr>
        <w:pStyle w:val="ConsPlusNormal"/>
        <w:spacing w:before="220"/>
        <w:ind w:firstLine="540"/>
        <w:jc w:val="both"/>
      </w:pPr>
      <w:r>
        <w:t>4.3. 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CF0D94" w:rsidRDefault="00CF0D94">
      <w:pPr>
        <w:pStyle w:val="ConsPlusNormal"/>
        <w:spacing w:before="220"/>
        <w:ind w:firstLine="540"/>
        <w:jc w:val="both"/>
      </w:pPr>
      <w:r>
        <w:t xml:space="preserve">4.4. Управление архитектуры и градостроительства Белгородской области осуществляет проверку документации по планировке территории на соответствие требованиям, указанным в </w:t>
      </w:r>
      <w:hyperlink r:id="rId26" w:history="1">
        <w:r>
          <w:rPr>
            <w:color w:val="0000FF"/>
          </w:rPr>
          <w:t>части 10 статьи 45</w:t>
        </w:r>
      </w:hyperlink>
      <w:r>
        <w:t xml:space="preserve"> Градостроительного кодекса Российской Федерации, в течение 30 календарных дней со дня поступления такой документации. По результатам проверки уполномоченный орган представляет документацию по планировке территории на утверждение в Правительство Белгородской области либо принимает решение об отклонении документации по планировке территории и направлении ее на доработку в случае ее несоответствия указанным требованиям.</w:t>
      </w:r>
    </w:p>
    <w:p w:rsidR="00CF0D94" w:rsidRDefault="00CF0D94">
      <w:pPr>
        <w:pStyle w:val="ConsPlusNormal"/>
        <w:spacing w:before="220"/>
        <w:ind w:firstLine="540"/>
        <w:jc w:val="both"/>
      </w:pPr>
      <w:r>
        <w:t>4.5. 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только в части внесенных изменений, если при доработке затрагивается предмет согласования. Согласующие органы рассматривают такую документацию по планировке территории в течение 30 календарных дней со дня ее получения.</w:t>
      </w:r>
    </w:p>
    <w:p w:rsidR="00CF0D94" w:rsidRDefault="00CF0D94">
      <w:pPr>
        <w:pStyle w:val="ConsPlusNormal"/>
        <w:ind w:firstLine="540"/>
        <w:jc w:val="both"/>
      </w:pPr>
    </w:p>
    <w:p w:rsidR="00CF0D94" w:rsidRDefault="00CF0D94">
      <w:pPr>
        <w:pStyle w:val="ConsPlusTitle"/>
        <w:jc w:val="center"/>
        <w:outlineLvl w:val="1"/>
      </w:pPr>
      <w:r>
        <w:t>5. Утверждение документации по планировке территории</w:t>
      </w:r>
    </w:p>
    <w:p w:rsidR="00CF0D94" w:rsidRDefault="00CF0D94">
      <w:pPr>
        <w:pStyle w:val="ConsPlusNormal"/>
        <w:ind w:firstLine="540"/>
        <w:jc w:val="both"/>
      </w:pPr>
    </w:p>
    <w:p w:rsidR="00CF0D94" w:rsidRDefault="00CF0D94">
      <w:pPr>
        <w:pStyle w:val="ConsPlusNormal"/>
        <w:ind w:firstLine="540"/>
        <w:jc w:val="both"/>
      </w:pPr>
      <w:bookmarkStart w:id="12" w:name="P136"/>
      <w:bookmarkEnd w:id="12"/>
      <w:r>
        <w:t>5.1. Утверждение документации по планировке территории осуществляется путем принятия постановления Правительства Белгородской области об утверждении указанной документации.</w:t>
      </w:r>
    </w:p>
    <w:p w:rsidR="00CF0D94" w:rsidRDefault="00CF0D94">
      <w:pPr>
        <w:pStyle w:val="ConsPlusNormal"/>
        <w:spacing w:before="220"/>
        <w:ind w:firstLine="540"/>
        <w:jc w:val="both"/>
      </w:pPr>
      <w:r>
        <w:lastRenderedPageBreak/>
        <w:t xml:space="preserve">5.2. </w:t>
      </w:r>
      <w:proofErr w:type="gramStart"/>
      <w:r>
        <w:t xml:space="preserve">Управление архитектуры и градостроительства Белгородской области в течение 7 рабочих дней со дня утверждения документации по планировке территории уведомляет в письменной форме инициатора или лицо, указанное в </w:t>
      </w:r>
      <w:hyperlink r:id="rId27" w:history="1">
        <w:r>
          <w:rPr>
            <w:color w:val="0000FF"/>
          </w:rPr>
          <w:t>части 1.1 статьи 45</w:t>
        </w:r>
      </w:hyperlink>
      <w:r>
        <w:t xml:space="preserve"> Градостроительного кодекса Российской Федерации, и направляет ему один экземпляр документации по планировке территории на электронном носителе и копию постановления Правительства Белгородской области, указанного в </w:t>
      </w:r>
      <w:hyperlink w:anchor="P136" w:history="1">
        <w:r>
          <w:rPr>
            <w:color w:val="0000FF"/>
          </w:rPr>
          <w:t>пункте 5.1 раздела 5</w:t>
        </w:r>
      </w:hyperlink>
      <w:r>
        <w:t xml:space="preserve"> настоящего</w:t>
      </w:r>
      <w:proofErr w:type="gramEnd"/>
      <w:r>
        <w:t xml:space="preserve"> Порядка.</w:t>
      </w:r>
    </w:p>
    <w:p w:rsidR="00CF0D94" w:rsidRDefault="00CF0D94">
      <w:pPr>
        <w:pStyle w:val="ConsPlusNormal"/>
        <w:spacing w:before="220"/>
        <w:ind w:firstLine="540"/>
        <w:jc w:val="both"/>
      </w:pPr>
      <w:r>
        <w:t>5.3. Внесение изменений в документацию по планировке территории допускается путем утверждения ее отдельных частей в соответствии с настоящим Порядком.</w:t>
      </w:r>
    </w:p>
    <w:p w:rsidR="00CF0D94" w:rsidRDefault="00CF0D94">
      <w:pPr>
        <w:pStyle w:val="ConsPlusNormal"/>
        <w:ind w:firstLine="540"/>
        <w:jc w:val="both"/>
      </w:pPr>
    </w:p>
    <w:p w:rsidR="00CF0D94" w:rsidRDefault="00CF0D94">
      <w:pPr>
        <w:pStyle w:val="ConsPlusNormal"/>
        <w:ind w:firstLine="540"/>
        <w:jc w:val="both"/>
      </w:pPr>
    </w:p>
    <w:p w:rsidR="00CF0D94" w:rsidRDefault="00CF0D94">
      <w:pPr>
        <w:pStyle w:val="ConsPlusNormal"/>
        <w:ind w:firstLine="540"/>
        <w:jc w:val="both"/>
      </w:pPr>
    </w:p>
    <w:p w:rsidR="00CF0D94" w:rsidRDefault="00CF0D94">
      <w:pPr>
        <w:pStyle w:val="ConsPlusNormal"/>
        <w:ind w:firstLine="540"/>
        <w:jc w:val="both"/>
      </w:pPr>
    </w:p>
    <w:p w:rsidR="00CF0D94" w:rsidRDefault="00CF0D94">
      <w:pPr>
        <w:pStyle w:val="ConsPlusNormal"/>
        <w:ind w:firstLine="540"/>
        <w:jc w:val="both"/>
      </w:pPr>
    </w:p>
    <w:p w:rsidR="00CF0D94" w:rsidRDefault="00CF0D94">
      <w:pPr>
        <w:pStyle w:val="ConsPlusNormal"/>
        <w:jc w:val="right"/>
        <w:outlineLvl w:val="1"/>
      </w:pPr>
      <w:r>
        <w:t>Приложение N 1</w:t>
      </w:r>
    </w:p>
    <w:p w:rsidR="00CF0D94" w:rsidRDefault="00CF0D94">
      <w:pPr>
        <w:pStyle w:val="ConsPlusNormal"/>
        <w:jc w:val="right"/>
      </w:pPr>
      <w:r>
        <w:t xml:space="preserve">к Порядку подготовки документации </w:t>
      </w:r>
      <w:proofErr w:type="gramStart"/>
      <w:r>
        <w:t>по</w:t>
      </w:r>
      <w:proofErr w:type="gramEnd"/>
    </w:p>
    <w:p w:rsidR="00CF0D94" w:rsidRDefault="00CF0D94">
      <w:pPr>
        <w:pStyle w:val="ConsPlusNormal"/>
        <w:jc w:val="right"/>
      </w:pPr>
      <w:r>
        <w:t>планировке территории, подготовка которой</w:t>
      </w:r>
    </w:p>
    <w:p w:rsidR="00CF0D94" w:rsidRDefault="00CF0D94">
      <w:pPr>
        <w:pStyle w:val="ConsPlusNormal"/>
        <w:jc w:val="right"/>
      </w:pPr>
      <w:r>
        <w:t>осуществляется на основании решений</w:t>
      </w:r>
    </w:p>
    <w:p w:rsidR="00CF0D94" w:rsidRDefault="00CF0D94">
      <w:pPr>
        <w:pStyle w:val="ConsPlusNormal"/>
        <w:jc w:val="right"/>
      </w:pPr>
      <w:r>
        <w:t>Правительства Белгородской области, и</w:t>
      </w:r>
    </w:p>
    <w:p w:rsidR="00CF0D94" w:rsidRDefault="00CF0D94">
      <w:pPr>
        <w:pStyle w:val="ConsPlusNormal"/>
        <w:jc w:val="right"/>
      </w:pPr>
      <w:r>
        <w:t>принятия решения об утверждении документации</w:t>
      </w:r>
    </w:p>
    <w:p w:rsidR="00CF0D94" w:rsidRDefault="00CF0D94">
      <w:pPr>
        <w:pStyle w:val="ConsPlusNormal"/>
        <w:jc w:val="right"/>
      </w:pPr>
      <w:r>
        <w:t>по планировке территории для размещения</w:t>
      </w:r>
    </w:p>
    <w:p w:rsidR="00CF0D94" w:rsidRDefault="00CF0D94">
      <w:pPr>
        <w:pStyle w:val="ConsPlusNormal"/>
        <w:jc w:val="right"/>
      </w:pPr>
      <w:r>
        <w:t>объектов регионального значения и иных объектов</w:t>
      </w:r>
    </w:p>
    <w:p w:rsidR="00CF0D94" w:rsidRDefault="00CF0D94">
      <w:pPr>
        <w:pStyle w:val="ConsPlusNormal"/>
        <w:jc w:val="right"/>
      </w:pPr>
      <w:r>
        <w:t>капитального строительства, размещение которых</w:t>
      </w:r>
    </w:p>
    <w:p w:rsidR="00CF0D94" w:rsidRDefault="00CF0D94">
      <w:pPr>
        <w:pStyle w:val="ConsPlusNormal"/>
        <w:jc w:val="right"/>
      </w:pPr>
      <w:r>
        <w:t>планируется на территориях двух и более</w:t>
      </w:r>
    </w:p>
    <w:p w:rsidR="00CF0D94" w:rsidRDefault="00CF0D94">
      <w:pPr>
        <w:pStyle w:val="ConsPlusNormal"/>
        <w:jc w:val="right"/>
      </w:pPr>
      <w:proofErr w:type="gramStart"/>
      <w:r>
        <w:t>муниципальных образований (муниципальных районов,</w:t>
      </w:r>
      <w:proofErr w:type="gramEnd"/>
    </w:p>
    <w:p w:rsidR="00CF0D94" w:rsidRDefault="00CF0D94">
      <w:pPr>
        <w:pStyle w:val="ConsPlusNormal"/>
        <w:jc w:val="right"/>
      </w:pPr>
      <w:r>
        <w:t>городских округов) в границах Белгородской области</w:t>
      </w:r>
    </w:p>
    <w:p w:rsidR="00CF0D94" w:rsidRDefault="00CF0D94">
      <w:pPr>
        <w:pStyle w:val="ConsPlusNormal"/>
        <w:ind w:firstLine="540"/>
        <w:jc w:val="both"/>
      </w:pPr>
    </w:p>
    <w:p w:rsidR="00CF0D94" w:rsidRDefault="00CF0D94">
      <w:pPr>
        <w:pStyle w:val="ConsPlusNormal"/>
        <w:jc w:val="right"/>
      </w:pPr>
      <w:r>
        <w:t>(форма)</w:t>
      </w:r>
    </w:p>
    <w:p w:rsidR="00CF0D94" w:rsidRDefault="00CF0D94">
      <w:pPr>
        <w:pStyle w:val="ConsPlusNormal"/>
        <w:ind w:firstLine="540"/>
        <w:jc w:val="both"/>
      </w:pPr>
    </w:p>
    <w:p w:rsidR="00CF0D94" w:rsidRDefault="00CF0D94">
      <w:pPr>
        <w:pStyle w:val="ConsPlusNonformat"/>
        <w:jc w:val="both"/>
      </w:pPr>
      <w:r>
        <w:t xml:space="preserve">                                                    УТВЕРЖДЕНО</w:t>
      </w:r>
    </w:p>
    <w:p w:rsidR="00CF0D94" w:rsidRDefault="00CF0D94">
      <w:pPr>
        <w:pStyle w:val="ConsPlusNonformat"/>
        <w:jc w:val="both"/>
      </w:pPr>
      <w:r>
        <w:t xml:space="preserve">                             ______________________________________________</w:t>
      </w:r>
    </w:p>
    <w:p w:rsidR="00CF0D94" w:rsidRDefault="00CF0D94">
      <w:pPr>
        <w:pStyle w:val="ConsPlusNonformat"/>
        <w:jc w:val="both"/>
      </w:pPr>
      <w:r>
        <w:t xml:space="preserve">                                 </w:t>
      </w:r>
      <w:proofErr w:type="gramStart"/>
      <w:r>
        <w:t>(вид документа органа, уполномоченного</w:t>
      </w:r>
      <w:proofErr w:type="gramEnd"/>
    </w:p>
    <w:p w:rsidR="00CF0D94" w:rsidRDefault="00CF0D94">
      <w:pPr>
        <w:pStyle w:val="ConsPlusNonformat"/>
        <w:jc w:val="both"/>
      </w:pPr>
      <w:r>
        <w:t xml:space="preserve">                                     на принятие решения о подготовке</w:t>
      </w:r>
    </w:p>
    <w:p w:rsidR="00CF0D94" w:rsidRDefault="00CF0D94">
      <w:pPr>
        <w:pStyle w:val="ConsPlusNonformat"/>
        <w:jc w:val="both"/>
      </w:pPr>
      <w:r>
        <w:t xml:space="preserve">                                  документации по планировке территории)</w:t>
      </w:r>
    </w:p>
    <w:p w:rsidR="00CF0D94" w:rsidRDefault="00CF0D94">
      <w:pPr>
        <w:pStyle w:val="ConsPlusNonformat"/>
        <w:jc w:val="both"/>
      </w:pPr>
    </w:p>
    <w:p w:rsidR="00CF0D94" w:rsidRDefault="00CF0D94">
      <w:pPr>
        <w:pStyle w:val="ConsPlusNonformat"/>
        <w:jc w:val="both"/>
      </w:pPr>
      <w:r>
        <w:t xml:space="preserve">                             от "___" _________________ 20__ г. N _________</w:t>
      </w:r>
    </w:p>
    <w:p w:rsidR="00CF0D94" w:rsidRDefault="00CF0D94">
      <w:pPr>
        <w:pStyle w:val="ConsPlusNonformat"/>
        <w:jc w:val="both"/>
      </w:pPr>
      <w:r>
        <w:t xml:space="preserve">                                 </w:t>
      </w:r>
      <w:proofErr w:type="gramStart"/>
      <w:r>
        <w:t>(дата и номер документа о принятии решения</w:t>
      </w:r>
      <w:proofErr w:type="gramEnd"/>
    </w:p>
    <w:p w:rsidR="00CF0D94" w:rsidRDefault="00CF0D94">
      <w:pPr>
        <w:pStyle w:val="ConsPlusNonformat"/>
        <w:jc w:val="both"/>
      </w:pPr>
      <w:r>
        <w:t xml:space="preserve">                                   о подготовке документации по планировке</w:t>
      </w:r>
    </w:p>
    <w:p w:rsidR="00CF0D94" w:rsidRDefault="00CF0D94">
      <w:pPr>
        <w:pStyle w:val="ConsPlusNonformat"/>
        <w:jc w:val="both"/>
      </w:pPr>
      <w:r>
        <w:t xml:space="preserve">                                                 территории)</w:t>
      </w:r>
    </w:p>
    <w:p w:rsidR="00CF0D94" w:rsidRDefault="00CF0D94">
      <w:pPr>
        <w:pStyle w:val="ConsPlusNonformat"/>
        <w:jc w:val="both"/>
      </w:pPr>
      <w:r>
        <w:t xml:space="preserve">                             ______________________________________________</w:t>
      </w:r>
    </w:p>
    <w:p w:rsidR="00CF0D94" w:rsidRDefault="00CF0D94">
      <w:pPr>
        <w:pStyle w:val="ConsPlusNonformat"/>
        <w:jc w:val="both"/>
      </w:pPr>
      <w:r>
        <w:t xml:space="preserve">                                  </w:t>
      </w:r>
      <w:proofErr w:type="gramStart"/>
      <w:r>
        <w:t>(должность уполномоченного лица органа,</w:t>
      </w:r>
      <w:proofErr w:type="gramEnd"/>
    </w:p>
    <w:p w:rsidR="00CF0D94" w:rsidRDefault="00CF0D94">
      <w:pPr>
        <w:pStyle w:val="ConsPlusNonformat"/>
        <w:jc w:val="both"/>
      </w:pPr>
      <w:r>
        <w:t xml:space="preserve">                                    уполномоченного на принятие решения</w:t>
      </w:r>
    </w:p>
    <w:p w:rsidR="00CF0D94" w:rsidRDefault="00CF0D94">
      <w:pPr>
        <w:pStyle w:val="ConsPlusNonformat"/>
        <w:jc w:val="both"/>
      </w:pPr>
      <w:r>
        <w:t xml:space="preserve">                                          о подготовке документации</w:t>
      </w:r>
    </w:p>
    <w:p w:rsidR="00CF0D94" w:rsidRDefault="00CF0D94">
      <w:pPr>
        <w:pStyle w:val="ConsPlusNonformat"/>
        <w:jc w:val="both"/>
      </w:pPr>
      <w:r>
        <w:t xml:space="preserve">                                          по планировке территории)</w:t>
      </w:r>
    </w:p>
    <w:p w:rsidR="00CF0D94" w:rsidRDefault="00CF0D94">
      <w:pPr>
        <w:pStyle w:val="ConsPlusNonformat"/>
        <w:jc w:val="both"/>
      </w:pPr>
      <w:r>
        <w:t xml:space="preserve">                             ______________________________________________</w:t>
      </w:r>
    </w:p>
    <w:p w:rsidR="00CF0D94" w:rsidRDefault="00CF0D94">
      <w:pPr>
        <w:pStyle w:val="ConsPlusNonformat"/>
        <w:jc w:val="both"/>
      </w:pPr>
      <w:r>
        <w:t xml:space="preserve">                             </w:t>
      </w:r>
      <w:proofErr w:type="gramStart"/>
      <w:r>
        <w:t>(подпись уполномоченного (расшифровка подписи)</w:t>
      </w:r>
      <w:proofErr w:type="gramEnd"/>
    </w:p>
    <w:p w:rsidR="00CF0D94" w:rsidRDefault="00CF0D94">
      <w:pPr>
        <w:pStyle w:val="ConsPlusNonformat"/>
        <w:jc w:val="both"/>
      </w:pPr>
      <w:r>
        <w:t xml:space="preserve">                                  лица органа, уполномоченного на принятие</w:t>
      </w:r>
    </w:p>
    <w:p w:rsidR="00CF0D94" w:rsidRDefault="00CF0D94">
      <w:pPr>
        <w:pStyle w:val="ConsPlusNonformat"/>
        <w:jc w:val="both"/>
      </w:pPr>
      <w:r>
        <w:t xml:space="preserve">                                     решения о подготовке документации</w:t>
      </w:r>
    </w:p>
    <w:p w:rsidR="00CF0D94" w:rsidRDefault="00CF0D94">
      <w:pPr>
        <w:pStyle w:val="ConsPlusNonformat"/>
        <w:jc w:val="both"/>
      </w:pPr>
      <w:r>
        <w:t xml:space="preserve">                                         по планировке территории)</w:t>
      </w:r>
    </w:p>
    <w:p w:rsidR="00CF0D94" w:rsidRDefault="00CF0D94">
      <w:pPr>
        <w:pStyle w:val="ConsPlusNonformat"/>
        <w:jc w:val="both"/>
      </w:pPr>
      <w:r>
        <w:t xml:space="preserve">                                                       М.П.</w:t>
      </w:r>
    </w:p>
    <w:p w:rsidR="00CF0D94" w:rsidRDefault="00CF0D94">
      <w:pPr>
        <w:pStyle w:val="ConsPlusNonformat"/>
        <w:jc w:val="both"/>
      </w:pPr>
    </w:p>
    <w:p w:rsidR="00CF0D94" w:rsidRDefault="00CF0D94">
      <w:pPr>
        <w:pStyle w:val="ConsPlusNonformat"/>
        <w:jc w:val="both"/>
      </w:pPr>
      <w:bookmarkStart w:id="13" w:name="P181"/>
      <w:bookmarkEnd w:id="13"/>
      <w:r>
        <w:t xml:space="preserve">                                  ЗАДАНИЕ</w:t>
      </w:r>
    </w:p>
    <w:p w:rsidR="00CF0D94" w:rsidRDefault="00CF0D94">
      <w:pPr>
        <w:pStyle w:val="ConsPlusNonformat"/>
        <w:jc w:val="both"/>
      </w:pPr>
      <w:r>
        <w:t xml:space="preserve">            на разработку документации по планировке территории</w:t>
      </w:r>
    </w:p>
    <w:p w:rsidR="00CF0D94" w:rsidRDefault="00CF0D94">
      <w:pPr>
        <w:pStyle w:val="ConsPlusNonformat"/>
        <w:jc w:val="both"/>
      </w:pPr>
      <w:r>
        <w:t>___________________________________________________________________________</w:t>
      </w:r>
    </w:p>
    <w:p w:rsidR="00CF0D94" w:rsidRDefault="00CF0D94">
      <w:pPr>
        <w:pStyle w:val="ConsPlusNonformat"/>
        <w:jc w:val="both"/>
      </w:pPr>
      <w:r>
        <w:t xml:space="preserve">         </w:t>
      </w:r>
      <w:proofErr w:type="gramStart"/>
      <w:r>
        <w:t>(наименование территории, наименование объекта (объектов)</w:t>
      </w:r>
      <w:proofErr w:type="gramEnd"/>
    </w:p>
    <w:p w:rsidR="00CF0D94" w:rsidRDefault="00CF0D94">
      <w:pPr>
        <w:pStyle w:val="ConsPlusNonformat"/>
        <w:jc w:val="both"/>
      </w:pPr>
      <w:r>
        <w:t xml:space="preserve">                капитального строительства, для размещения</w:t>
      </w:r>
    </w:p>
    <w:p w:rsidR="00CF0D94" w:rsidRDefault="00CF0D94">
      <w:pPr>
        <w:pStyle w:val="ConsPlusNonformat"/>
        <w:jc w:val="both"/>
      </w:pPr>
      <w:r>
        <w:t>___________________________________________________________________________</w:t>
      </w:r>
    </w:p>
    <w:p w:rsidR="00CF0D94" w:rsidRDefault="00CF0D94">
      <w:pPr>
        <w:pStyle w:val="ConsPlusNonformat"/>
        <w:jc w:val="both"/>
      </w:pPr>
      <w:proofErr w:type="gramStart"/>
      <w:r>
        <w:t>которого</w:t>
      </w:r>
      <w:proofErr w:type="gramEnd"/>
      <w:r>
        <w:t xml:space="preserve"> (которых) подготавливается документация по планировке территории)</w:t>
      </w:r>
    </w:p>
    <w:p w:rsidR="00CF0D94" w:rsidRDefault="00CF0D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4676"/>
        <w:gridCol w:w="3912"/>
      </w:tblGrid>
      <w:tr w:rsidR="00CF0D94">
        <w:tc>
          <w:tcPr>
            <w:tcW w:w="460" w:type="dxa"/>
          </w:tcPr>
          <w:p w:rsidR="00CF0D94" w:rsidRDefault="00CF0D94">
            <w:pPr>
              <w:pStyle w:val="ConsPlusNormal"/>
              <w:jc w:val="center"/>
            </w:pPr>
            <w:r>
              <w:t xml:space="preserve">N </w:t>
            </w:r>
            <w:proofErr w:type="gramStart"/>
            <w:r>
              <w:t>п</w:t>
            </w:r>
            <w:proofErr w:type="gramEnd"/>
            <w:r>
              <w:t>/п</w:t>
            </w:r>
          </w:p>
        </w:tc>
        <w:tc>
          <w:tcPr>
            <w:tcW w:w="4676" w:type="dxa"/>
          </w:tcPr>
          <w:p w:rsidR="00CF0D94" w:rsidRDefault="00CF0D94">
            <w:pPr>
              <w:pStyle w:val="ConsPlusNormal"/>
              <w:jc w:val="center"/>
            </w:pPr>
            <w:r>
              <w:t>Наименование позиции</w:t>
            </w:r>
          </w:p>
        </w:tc>
        <w:tc>
          <w:tcPr>
            <w:tcW w:w="3912" w:type="dxa"/>
          </w:tcPr>
          <w:p w:rsidR="00CF0D94" w:rsidRDefault="00CF0D94">
            <w:pPr>
              <w:pStyle w:val="ConsPlusNormal"/>
              <w:jc w:val="center"/>
            </w:pPr>
            <w:r>
              <w:t>Содержание</w:t>
            </w:r>
          </w:p>
        </w:tc>
      </w:tr>
      <w:tr w:rsidR="00CF0D94">
        <w:tc>
          <w:tcPr>
            <w:tcW w:w="460" w:type="dxa"/>
          </w:tcPr>
          <w:p w:rsidR="00CF0D94" w:rsidRDefault="00CF0D94">
            <w:pPr>
              <w:pStyle w:val="ConsPlusNormal"/>
              <w:jc w:val="center"/>
            </w:pPr>
            <w:r>
              <w:t>1.</w:t>
            </w:r>
          </w:p>
        </w:tc>
        <w:tc>
          <w:tcPr>
            <w:tcW w:w="4676" w:type="dxa"/>
          </w:tcPr>
          <w:p w:rsidR="00CF0D94" w:rsidRDefault="00CF0D94">
            <w:pPr>
              <w:pStyle w:val="ConsPlusNormal"/>
              <w:jc w:val="both"/>
            </w:pPr>
            <w:r>
              <w:t>Вид разрабатываемой документации по планировке территории</w:t>
            </w:r>
          </w:p>
        </w:tc>
        <w:tc>
          <w:tcPr>
            <w:tcW w:w="3912" w:type="dxa"/>
          </w:tcPr>
          <w:p w:rsidR="00CF0D94" w:rsidRDefault="00CF0D94">
            <w:pPr>
              <w:pStyle w:val="ConsPlusNormal"/>
            </w:pPr>
          </w:p>
        </w:tc>
      </w:tr>
      <w:tr w:rsidR="00CF0D94">
        <w:tc>
          <w:tcPr>
            <w:tcW w:w="460" w:type="dxa"/>
          </w:tcPr>
          <w:p w:rsidR="00CF0D94" w:rsidRDefault="00CF0D94">
            <w:pPr>
              <w:pStyle w:val="ConsPlusNormal"/>
              <w:jc w:val="center"/>
            </w:pPr>
            <w:r>
              <w:t>2.</w:t>
            </w:r>
          </w:p>
        </w:tc>
        <w:tc>
          <w:tcPr>
            <w:tcW w:w="4676" w:type="dxa"/>
          </w:tcPr>
          <w:p w:rsidR="00CF0D94" w:rsidRDefault="00CF0D94">
            <w:pPr>
              <w:pStyle w:val="ConsPlusNormal"/>
              <w:jc w:val="both"/>
            </w:pPr>
            <w:r>
              <w:t>Инициатор подготовки документации по планировке территории</w:t>
            </w:r>
          </w:p>
        </w:tc>
        <w:tc>
          <w:tcPr>
            <w:tcW w:w="3912" w:type="dxa"/>
          </w:tcPr>
          <w:p w:rsidR="00CF0D94" w:rsidRDefault="00CF0D94">
            <w:pPr>
              <w:pStyle w:val="ConsPlusNormal"/>
            </w:pPr>
          </w:p>
        </w:tc>
      </w:tr>
      <w:tr w:rsidR="00CF0D94">
        <w:tc>
          <w:tcPr>
            <w:tcW w:w="460" w:type="dxa"/>
          </w:tcPr>
          <w:p w:rsidR="00CF0D94" w:rsidRDefault="00CF0D94">
            <w:pPr>
              <w:pStyle w:val="ConsPlusNormal"/>
              <w:jc w:val="center"/>
            </w:pPr>
            <w:r>
              <w:t>3.</w:t>
            </w:r>
          </w:p>
        </w:tc>
        <w:tc>
          <w:tcPr>
            <w:tcW w:w="4676" w:type="dxa"/>
          </w:tcPr>
          <w:p w:rsidR="00CF0D94" w:rsidRDefault="00CF0D94">
            <w:pPr>
              <w:pStyle w:val="ConsPlusNormal"/>
              <w:jc w:val="both"/>
            </w:pPr>
            <w:r>
              <w:t>Источник финансирования работ по подготовке документации по планировке территории</w:t>
            </w:r>
          </w:p>
        </w:tc>
        <w:tc>
          <w:tcPr>
            <w:tcW w:w="3912" w:type="dxa"/>
          </w:tcPr>
          <w:p w:rsidR="00CF0D94" w:rsidRDefault="00CF0D94">
            <w:pPr>
              <w:pStyle w:val="ConsPlusNormal"/>
            </w:pPr>
          </w:p>
        </w:tc>
      </w:tr>
      <w:tr w:rsidR="00CF0D94">
        <w:tc>
          <w:tcPr>
            <w:tcW w:w="460" w:type="dxa"/>
          </w:tcPr>
          <w:p w:rsidR="00CF0D94" w:rsidRDefault="00CF0D94">
            <w:pPr>
              <w:pStyle w:val="ConsPlusNormal"/>
              <w:jc w:val="center"/>
            </w:pPr>
            <w:r>
              <w:t>4.</w:t>
            </w:r>
          </w:p>
        </w:tc>
        <w:tc>
          <w:tcPr>
            <w:tcW w:w="4676" w:type="dxa"/>
          </w:tcPr>
          <w:p w:rsidR="00CF0D94" w:rsidRDefault="00CF0D94">
            <w:pPr>
              <w:pStyle w:val="ConsPlusNormal"/>
              <w:jc w:val="both"/>
            </w:pPr>
            <w:r>
              <w:t>Вид и наименование планируемого к размещению объекта капитального строительства, его основные характеристики</w:t>
            </w:r>
          </w:p>
        </w:tc>
        <w:tc>
          <w:tcPr>
            <w:tcW w:w="3912" w:type="dxa"/>
          </w:tcPr>
          <w:p w:rsidR="00CF0D94" w:rsidRDefault="00CF0D94">
            <w:pPr>
              <w:pStyle w:val="ConsPlusNormal"/>
            </w:pPr>
          </w:p>
        </w:tc>
      </w:tr>
      <w:tr w:rsidR="00CF0D94">
        <w:tc>
          <w:tcPr>
            <w:tcW w:w="460" w:type="dxa"/>
          </w:tcPr>
          <w:p w:rsidR="00CF0D94" w:rsidRDefault="00CF0D94">
            <w:pPr>
              <w:pStyle w:val="ConsPlusNormal"/>
              <w:jc w:val="center"/>
            </w:pPr>
            <w:r>
              <w:t>5.</w:t>
            </w:r>
          </w:p>
        </w:tc>
        <w:tc>
          <w:tcPr>
            <w:tcW w:w="4676" w:type="dxa"/>
          </w:tcPr>
          <w:p w:rsidR="00CF0D94" w:rsidRDefault="00CF0D94">
            <w:pPr>
              <w:pStyle w:val="ConsPlusNormal"/>
              <w:jc w:val="both"/>
            </w:pPr>
            <w: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p>
        </w:tc>
        <w:tc>
          <w:tcPr>
            <w:tcW w:w="3912" w:type="dxa"/>
          </w:tcPr>
          <w:p w:rsidR="00CF0D94" w:rsidRDefault="00CF0D94">
            <w:pPr>
              <w:pStyle w:val="ConsPlusNormal"/>
            </w:pPr>
          </w:p>
        </w:tc>
      </w:tr>
      <w:tr w:rsidR="00CF0D94">
        <w:tc>
          <w:tcPr>
            <w:tcW w:w="460" w:type="dxa"/>
          </w:tcPr>
          <w:p w:rsidR="00CF0D94" w:rsidRDefault="00CF0D94">
            <w:pPr>
              <w:pStyle w:val="ConsPlusNormal"/>
              <w:jc w:val="center"/>
            </w:pPr>
            <w:r>
              <w:t>6.</w:t>
            </w:r>
          </w:p>
        </w:tc>
        <w:tc>
          <w:tcPr>
            <w:tcW w:w="4676" w:type="dxa"/>
          </w:tcPr>
          <w:p w:rsidR="00CF0D94" w:rsidRDefault="00CF0D94">
            <w:pPr>
              <w:pStyle w:val="ConsPlusNormal"/>
              <w:jc w:val="both"/>
            </w:pPr>
            <w:r>
              <w:t>Состав документации по планировке территории</w:t>
            </w:r>
          </w:p>
        </w:tc>
        <w:tc>
          <w:tcPr>
            <w:tcW w:w="3912" w:type="dxa"/>
          </w:tcPr>
          <w:p w:rsidR="00CF0D94" w:rsidRDefault="00CF0D94">
            <w:pPr>
              <w:pStyle w:val="ConsPlusNormal"/>
            </w:pPr>
          </w:p>
        </w:tc>
      </w:tr>
    </w:tbl>
    <w:p w:rsidR="00CF0D94" w:rsidRDefault="00CF0D94">
      <w:pPr>
        <w:pStyle w:val="ConsPlusNormal"/>
        <w:ind w:firstLine="540"/>
        <w:jc w:val="both"/>
      </w:pPr>
    </w:p>
    <w:p w:rsidR="00CF0D94" w:rsidRDefault="00CF0D94">
      <w:pPr>
        <w:pStyle w:val="ConsPlusNormal"/>
        <w:ind w:firstLine="540"/>
        <w:jc w:val="both"/>
      </w:pPr>
    </w:p>
    <w:p w:rsidR="00CF0D94" w:rsidRDefault="00CF0D94">
      <w:pPr>
        <w:pStyle w:val="ConsPlusNormal"/>
        <w:ind w:firstLine="540"/>
        <w:jc w:val="both"/>
      </w:pPr>
    </w:p>
    <w:p w:rsidR="00CF0D94" w:rsidRDefault="00CF0D94">
      <w:pPr>
        <w:pStyle w:val="ConsPlusNormal"/>
        <w:ind w:firstLine="540"/>
        <w:jc w:val="both"/>
      </w:pPr>
    </w:p>
    <w:p w:rsidR="00CF0D94" w:rsidRDefault="00CF0D94">
      <w:pPr>
        <w:pStyle w:val="ConsPlusNormal"/>
        <w:ind w:firstLine="540"/>
        <w:jc w:val="both"/>
      </w:pPr>
    </w:p>
    <w:p w:rsidR="00CF0D94" w:rsidRDefault="00CF0D94">
      <w:pPr>
        <w:pStyle w:val="ConsPlusNormal"/>
        <w:jc w:val="right"/>
        <w:outlineLvl w:val="1"/>
      </w:pPr>
      <w:r>
        <w:t>Приложение N 2</w:t>
      </w:r>
    </w:p>
    <w:p w:rsidR="00CF0D94" w:rsidRDefault="00CF0D94">
      <w:pPr>
        <w:pStyle w:val="ConsPlusNormal"/>
        <w:jc w:val="right"/>
      </w:pPr>
      <w:r>
        <w:t xml:space="preserve">к Порядку подготовки документации </w:t>
      </w:r>
      <w:proofErr w:type="gramStart"/>
      <w:r>
        <w:t>по</w:t>
      </w:r>
      <w:proofErr w:type="gramEnd"/>
    </w:p>
    <w:p w:rsidR="00CF0D94" w:rsidRDefault="00CF0D94">
      <w:pPr>
        <w:pStyle w:val="ConsPlusNormal"/>
        <w:jc w:val="right"/>
      </w:pPr>
      <w:r>
        <w:t>планировке территории, подготовка которой</w:t>
      </w:r>
    </w:p>
    <w:p w:rsidR="00CF0D94" w:rsidRDefault="00CF0D94">
      <w:pPr>
        <w:pStyle w:val="ConsPlusNormal"/>
        <w:jc w:val="right"/>
      </w:pPr>
      <w:r>
        <w:t>осуществляется на основании решений</w:t>
      </w:r>
    </w:p>
    <w:p w:rsidR="00CF0D94" w:rsidRDefault="00CF0D94">
      <w:pPr>
        <w:pStyle w:val="ConsPlusNormal"/>
        <w:jc w:val="right"/>
      </w:pPr>
      <w:r>
        <w:t>Правительства Белгородской области, и</w:t>
      </w:r>
    </w:p>
    <w:p w:rsidR="00CF0D94" w:rsidRDefault="00CF0D94">
      <w:pPr>
        <w:pStyle w:val="ConsPlusNormal"/>
        <w:jc w:val="right"/>
      </w:pPr>
      <w:r>
        <w:t>принятия решения об утверждении документации</w:t>
      </w:r>
    </w:p>
    <w:p w:rsidR="00CF0D94" w:rsidRDefault="00CF0D94">
      <w:pPr>
        <w:pStyle w:val="ConsPlusNormal"/>
        <w:jc w:val="right"/>
      </w:pPr>
      <w:r>
        <w:t>по планировке территории для размещения</w:t>
      </w:r>
    </w:p>
    <w:p w:rsidR="00CF0D94" w:rsidRDefault="00CF0D94">
      <w:pPr>
        <w:pStyle w:val="ConsPlusNormal"/>
        <w:jc w:val="right"/>
      </w:pPr>
      <w:r>
        <w:t>объектов регионального значения и иных объектов</w:t>
      </w:r>
    </w:p>
    <w:p w:rsidR="00CF0D94" w:rsidRDefault="00CF0D94">
      <w:pPr>
        <w:pStyle w:val="ConsPlusNormal"/>
        <w:jc w:val="right"/>
      </w:pPr>
      <w:r>
        <w:t>капитального строительства, размещение которых</w:t>
      </w:r>
    </w:p>
    <w:p w:rsidR="00CF0D94" w:rsidRDefault="00CF0D94">
      <w:pPr>
        <w:pStyle w:val="ConsPlusNormal"/>
        <w:jc w:val="right"/>
      </w:pPr>
      <w:r>
        <w:t>планируется на территориях двух и более</w:t>
      </w:r>
    </w:p>
    <w:p w:rsidR="00CF0D94" w:rsidRDefault="00CF0D94">
      <w:pPr>
        <w:pStyle w:val="ConsPlusNormal"/>
        <w:jc w:val="right"/>
      </w:pPr>
      <w:proofErr w:type="gramStart"/>
      <w:r>
        <w:t>муниципальных образований (муниципальных районов,</w:t>
      </w:r>
      <w:proofErr w:type="gramEnd"/>
    </w:p>
    <w:p w:rsidR="00CF0D94" w:rsidRDefault="00CF0D94">
      <w:pPr>
        <w:pStyle w:val="ConsPlusNormal"/>
        <w:jc w:val="right"/>
      </w:pPr>
      <w:r>
        <w:t>городских округов) в границах Белгородской области</w:t>
      </w:r>
    </w:p>
    <w:p w:rsidR="00CF0D94" w:rsidRDefault="00CF0D94">
      <w:pPr>
        <w:pStyle w:val="ConsPlusNormal"/>
        <w:ind w:firstLine="540"/>
        <w:jc w:val="both"/>
      </w:pPr>
    </w:p>
    <w:p w:rsidR="00CF0D94" w:rsidRDefault="00CF0D94">
      <w:pPr>
        <w:pStyle w:val="ConsPlusTitle"/>
        <w:jc w:val="center"/>
      </w:pPr>
      <w:bookmarkStart w:id="14" w:name="P228"/>
      <w:bookmarkEnd w:id="14"/>
      <w:r>
        <w:t>Правила</w:t>
      </w:r>
    </w:p>
    <w:p w:rsidR="00CF0D94" w:rsidRDefault="00CF0D94">
      <w:pPr>
        <w:pStyle w:val="ConsPlusTitle"/>
        <w:jc w:val="center"/>
      </w:pPr>
      <w:r>
        <w:t>заполнения формы задания на разработку документации</w:t>
      </w:r>
    </w:p>
    <w:p w:rsidR="00CF0D94" w:rsidRDefault="00CF0D94">
      <w:pPr>
        <w:pStyle w:val="ConsPlusTitle"/>
        <w:jc w:val="center"/>
      </w:pPr>
      <w:r>
        <w:t>по планировке территории, которая осуществляется</w:t>
      </w:r>
    </w:p>
    <w:p w:rsidR="00CF0D94" w:rsidRDefault="00CF0D94">
      <w:pPr>
        <w:pStyle w:val="ConsPlusTitle"/>
        <w:jc w:val="center"/>
      </w:pPr>
      <w:r>
        <w:t>на основании решений уполномоченных федеральных</w:t>
      </w:r>
    </w:p>
    <w:p w:rsidR="00CF0D94" w:rsidRDefault="00CF0D94">
      <w:pPr>
        <w:pStyle w:val="ConsPlusTitle"/>
        <w:jc w:val="center"/>
      </w:pPr>
      <w:r>
        <w:t>органов исполнительной власти</w:t>
      </w:r>
    </w:p>
    <w:p w:rsidR="00CF0D94" w:rsidRDefault="00CF0D94">
      <w:pPr>
        <w:pStyle w:val="ConsPlusNormal"/>
        <w:ind w:firstLine="540"/>
        <w:jc w:val="both"/>
      </w:pPr>
    </w:p>
    <w:p w:rsidR="00CF0D94" w:rsidRDefault="00CF0D94">
      <w:pPr>
        <w:pStyle w:val="ConsPlusNormal"/>
        <w:ind w:firstLine="540"/>
        <w:jc w:val="both"/>
      </w:pPr>
      <w:r>
        <w:t>1. В графе "Содержание" позиции "Вид разрабатываемой документации по планировке территории" указывается информация о разработке одного из следующих документов:</w:t>
      </w:r>
    </w:p>
    <w:p w:rsidR="00CF0D94" w:rsidRDefault="00CF0D94">
      <w:pPr>
        <w:pStyle w:val="ConsPlusNormal"/>
        <w:spacing w:before="220"/>
        <w:ind w:firstLine="540"/>
        <w:jc w:val="both"/>
      </w:pPr>
      <w:r>
        <w:t>а) проект планировки территории;</w:t>
      </w:r>
    </w:p>
    <w:p w:rsidR="00CF0D94" w:rsidRDefault="00CF0D94">
      <w:pPr>
        <w:pStyle w:val="ConsPlusNormal"/>
        <w:spacing w:before="220"/>
        <w:ind w:firstLine="540"/>
        <w:jc w:val="both"/>
      </w:pPr>
      <w:r>
        <w:lastRenderedPageBreak/>
        <w:t>б) проект планировки территории, содержащий проект межевания территории;</w:t>
      </w:r>
    </w:p>
    <w:p w:rsidR="00CF0D94" w:rsidRDefault="00CF0D94">
      <w:pPr>
        <w:pStyle w:val="ConsPlusNormal"/>
        <w:spacing w:before="220"/>
        <w:ind w:firstLine="540"/>
        <w:jc w:val="both"/>
      </w:pPr>
      <w: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CF0D94" w:rsidRDefault="00CF0D94">
      <w:pPr>
        <w:pStyle w:val="ConsPlusNormal"/>
        <w:spacing w:before="220"/>
        <w:ind w:firstLine="540"/>
        <w:jc w:val="both"/>
      </w:pPr>
      <w:r>
        <w:t>г) проект межевания территории в виде отдельного документа.</w:t>
      </w:r>
    </w:p>
    <w:p w:rsidR="00CF0D94" w:rsidRDefault="00CF0D94">
      <w:pPr>
        <w:pStyle w:val="ConsPlusNormal"/>
        <w:spacing w:before="220"/>
        <w:ind w:firstLine="540"/>
        <w:jc w:val="both"/>
      </w:pPr>
      <w:r>
        <w:t>2. В графе "Содержание" позиции "Инициатор подготовки документации по планировке территории"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CF0D94" w:rsidRDefault="00CF0D94">
      <w:pPr>
        <w:pStyle w:val="ConsPlusNormal"/>
        <w:spacing w:before="220"/>
        <w:ind w:firstLine="540"/>
        <w:jc w:val="both"/>
      </w:pPr>
      <w:r>
        <w:t>а) полное наименование органа исполнительной власти Белгородской области;</w:t>
      </w:r>
    </w:p>
    <w:p w:rsidR="00CF0D94" w:rsidRDefault="00CF0D94">
      <w:pPr>
        <w:pStyle w:val="ConsPlusNormal"/>
        <w:spacing w:before="220"/>
        <w:ind w:firstLine="540"/>
        <w:jc w:val="both"/>
      </w:pPr>
      <w:r>
        <w:t>б) полное наименование органа местного самоуправления;</w:t>
      </w:r>
    </w:p>
    <w:p w:rsidR="00CF0D94" w:rsidRDefault="00CF0D94">
      <w:pPr>
        <w:pStyle w:val="ConsPlusNormal"/>
        <w:spacing w:before="220"/>
        <w:ind w:firstLine="540"/>
        <w:jc w:val="both"/>
      </w:pPr>
      <w:r>
        <w:t>в)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местонахождение и адрес юридического лица;</w:t>
      </w:r>
    </w:p>
    <w:p w:rsidR="00CF0D94" w:rsidRDefault="00CF0D94">
      <w:pPr>
        <w:pStyle w:val="ConsPlusNormal"/>
        <w:spacing w:before="220"/>
        <w:ind w:firstLine="540"/>
        <w:jc w:val="both"/>
      </w:pPr>
      <w:r>
        <w:t>г) фамилия, имя, отчество, адрес места регистрации и паспортные данные физического лица.</w:t>
      </w:r>
    </w:p>
    <w:p w:rsidR="00CF0D94" w:rsidRDefault="00CF0D94">
      <w:pPr>
        <w:pStyle w:val="ConsPlusNormal"/>
        <w:spacing w:before="220"/>
        <w:ind w:firstLine="540"/>
        <w:jc w:val="both"/>
      </w:pPr>
      <w:r>
        <w:t>3. В графе "Содержание" позиции "Источник финансирования работ по подготовке документации по планировке территории" указывается один из следующих источников финансирования работ по подготовке документации по планировке территории:</w:t>
      </w:r>
    </w:p>
    <w:p w:rsidR="00CF0D94" w:rsidRDefault="00CF0D94">
      <w:pPr>
        <w:pStyle w:val="ConsPlusNormal"/>
        <w:spacing w:before="220"/>
        <w:ind w:firstLine="540"/>
        <w:jc w:val="both"/>
      </w:pPr>
      <w:proofErr w:type="gramStart"/>
      <w:r>
        <w:t>а) бюджет бюджетной системы Российской Федерации, если подготовка документации по планировке территории будет осуществляться органами исполнительной власти Белгородской области,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w:t>
      </w:r>
      <w:proofErr w:type="gramEnd"/>
      <w:r>
        <w:t xml:space="preserve"> муниципальных нужд, иными лицами;</w:t>
      </w:r>
    </w:p>
    <w:p w:rsidR="00CF0D94" w:rsidRDefault="00CF0D94">
      <w:pPr>
        <w:pStyle w:val="ConsPlusNormal"/>
        <w:spacing w:before="220"/>
        <w:ind w:firstLine="540"/>
        <w:jc w:val="both"/>
      </w:pPr>
      <w: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CF0D94" w:rsidRDefault="00CF0D94">
      <w:pPr>
        <w:pStyle w:val="ConsPlusNormal"/>
        <w:spacing w:before="220"/>
        <w:ind w:firstLine="540"/>
        <w:jc w:val="both"/>
      </w:pPr>
      <w:r>
        <w:t>4. В графе "Содержание" позиции "Вид и наименование планируемого к размещению объекта капитального строительства, его основные характеристики" указываются полное наименование и вид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основные характеристики.</w:t>
      </w:r>
    </w:p>
    <w:p w:rsidR="00CF0D94" w:rsidRDefault="00CF0D94">
      <w:pPr>
        <w:pStyle w:val="ConsPlusNormal"/>
        <w:spacing w:before="220"/>
        <w:ind w:firstLine="540"/>
        <w:jc w:val="both"/>
      </w:pPr>
      <w: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CF0D94" w:rsidRDefault="00CF0D94">
      <w:pPr>
        <w:pStyle w:val="ConsPlusNormal"/>
        <w:spacing w:before="220"/>
        <w:ind w:firstLine="540"/>
        <w:jc w:val="both"/>
      </w:pPr>
      <w: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CF0D94" w:rsidRDefault="00CF0D94">
      <w:pPr>
        <w:pStyle w:val="ConsPlusNormal"/>
        <w:spacing w:before="220"/>
        <w:ind w:firstLine="540"/>
        <w:jc w:val="both"/>
      </w:pPr>
      <w:r>
        <w:t xml:space="preserve">5. В графе "Содержание" позиции "Населенные пункты, поселения, городские округа, </w:t>
      </w:r>
      <w:r>
        <w:lastRenderedPageBreak/>
        <w:t>муниципальные районы, субъекты Российской Федерации, в отношении территорий которых осуществляется подготовка документации по планировке территории" указывается перечень населенных пунктов, поселений, городских округов, муниципальных районов, субъектов Российской Федерации, в границах территорий которых планируется к размещению объект капитального строительства.</w:t>
      </w:r>
    </w:p>
    <w:p w:rsidR="00CF0D94" w:rsidRDefault="00CF0D94">
      <w:pPr>
        <w:pStyle w:val="ConsPlusNormal"/>
        <w:spacing w:before="220"/>
        <w:ind w:firstLine="540"/>
        <w:jc w:val="both"/>
      </w:pPr>
      <w:proofErr w:type="gramStart"/>
      <w: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CF0D94" w:rsidRDefault="00CF0D94">
      <w:pPr>
        <w:pStyle w:val="ConsPlusNormal"/>
        <w:spacing w:before="220"/>
        <w:ind w:firstLine="540"/>
        <w:jc w:val="both"/>
      </w:pPr>
      <w:r>
        <w:t xml:space="preserve">6. В графе "Содержание" позиции "Состав документации по планировке территории" указывается состав документации по планировке территории, соответствующий требованиям Градостроительного </w:t>
      </w:r>
      <w:hyperlink r:id="rId28" w:history="1">
        <w:r>
          <w:rPr>
            <w:color w:val="0000FF"/>
          </w:rPr>
          <w:t>кодекса</w:t>
        </w:r>
      </w:hyperlink>
      <w:r>
        <w:t xml:space="preserve"> Российской Федерации и положениям нормативных правовых актов Российской Федерации, определяющих требования к составу и содержанию проектов планировки территории.</w:t>
      </w:r>
    </w:p>
    <w:p w:rsidR="00CF0D94" w:rsidRDefault="00CF0D94">
      <w:pPr>
        <w:pStyle w:val="ConsPlusNormal"/>
        <w:jc w:val="both"/>
      </w:pPr>
    </w:p>
    <w:p w:rsidR="00CF0D94" w:rsidRDefault="00CF0D94">
      <w:pPr>
        <w:pStyle w:val="ConsPlusNormal"/>
        <w:jc w:val="both"/>
      </w:pPr>
    </w:p>
    <w:p w:rsidR="00CF0D94" w:rsidRDefault="00CF0D94">
      <w:pPr>
        <w:pStyle w:val="ConsPlusNormal"/>
        <w:pBdr>
          <w:top w:val="single" w:sz="6" w:space="0" w:color="auto"/>
        </w:pBdr>
        <w:spacing w:before="100" w:after="100"/>
        <w:jc w:val="both"/>
        <w:rPr>
          <w:sz w:val="2"/>
          <w:szCs w:val="2"/>
        </w:rPr>
      </w:pPr>
    </w:p>
    <w:p w:rsidR="0047388D" w:rsidRDefault="0047388D">
      <w:bookmarkStart w:id="15" w:name="_GoBack"/>
      <w:bookmarkEnd w:id="15"/>
    </w:p>
    <w:sectPr w:rsidR="0047388D" w:rsidSect="003E7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D94"/>
    <w:rsid w:val="0047388D"/>
    <w:rsid w:val="00CF0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D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0D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0D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0D9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D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0D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0D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0D9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86AAB8EB22E56C3A865F07C67C62CD974783E470182B62326FD76A62705080C1FADE6981874005518B43EDA28A4EF7D56CDEFB0E23E0EA40BAC5f1n5N" TargetMode="External"/><Relationship Id="rId13" Type="http://schemas.openxmlformats.org/officeDocument/2006/relationships/hyperlink" Target="consultantplus://offline/ref=3D86AAB8EB22E56C3A86410AD01038C09045D9ED7516253666308C3735795AD786B5872BC189470E05DE07B9A4DC16AD8065C2F01021fEn6N" TargetMode="External"/><Relationship Id="rId18" Type="http://schemas.openxmlformats.org/officeDocument/2006/relationships/hyperlink" Target="consultantplus://offline/ref=3D86AAB8EB22E56C3A86410AD01038C09045D9ED7516253666308C3735795AD786B5872BC188440E05DE07B9A4DC16AD8065C2F01021fEn6N" TargetMode="External"/><Relationship Id="rId26" Type="http://schemas.openxmlformats.org/officeDocument/2006/relationships/hyperlink" Target="consultantplus://offline/ref=3D86AAB8EB22E56C3A86410AD01038C09045D9ED7516253666308C3735795AD786B58728CD8D420E05DE07B9A4DC16AD8065C2F01021fEn6N" TargetMode="External"/><Relationship Id="rId3" Type="http://schemas.openxmlformats.org/officeDocument/2006/relationships/settings" Target="settings.xml"/><Relationship Id="rId21" Type="http://schemas.openxmlformats.org/officeDocument/2006/relationships/hyperlink" Target="consultantplus://offline/ref=3D86AAB8EB22E56C3A86410AD01038C09045D9ED7516253666308C3735795AD786B5872BC188440E05DE07B9A4DC16AD8065C2F01021fEn6N" TargetMode="External"/><Relationship Id="rId7" Type="http://schemas.openxmlformats.org/officeDocument/2006/relationships/hyperlink" Target="consultantplus://offline/ref=3D86AAB8EB22E56C3A86410AD01038C09045D9ED7516253666308C3735795AD786B5872BC68D410E05DE07B9A4DC16AD8065C2F01021fEn6N" TargetMode="External"/><Relationship Id="rId12" Type="http://schemas.openxmlformats.org/officeDocument/2006/relationships/hyperlink" Target="consultantplus://offline/ref=3D86AAB8EB22E56C3A86410AD01038C09045D9ED7516253666308C3735795AD786B5872BC188440E05DE07B9A4DC16AD8065C2F01021fEn6N" TargetMode="External"/><Relationship Id="rId17" Type="http://schemas.openxmlformats.org/officeDocument/2006/relationships/hyperlink" Target="consultantplus://offline/ref=3D86AAB8EB22E56C3A86410AD01038C0904EDAED7F16253666308C3735795AD794B5DF27C7835F05559141ECABfDnCN" TargetMode="External"/><Relationship Id="rId25" Type="http://schemas.openxmlformats.org/officeDocument/2006/relationships/hyperlink" Target="consultantplus://offline/ref=3D86AAB8EB22E56C3A86410AD01038C09045D9ED7516253666308C3735795AD786B5872BC188440E05DE07B9A4DC16AD8065C2F01021fEn6N" TargetMode="External"/><Relationship Id="rId2" Type="http://schemas.microsoft.com/office/2007/relationships/stylesWithEffects" Target="stylesWithEffects.xml"/><Relationship Id="rId16" Type="http://schemas.openxmlformats.org/officeDocument/2006/relationships/hyperlink" Target="consultantplus://offline/ref=3D86AAB8EB22E56C3A86410AD01038C09045D9ED7516253666308C3735795AD786B5872BC188440E05DE07B9A4DC16AD8065C2F01021fEn6N" TargetMode="External"/><Relationship Id="rId20" Type="http://schemas.openxmlformats.org/officeDocument/2006/relationships/hyperlink" Target="consultantplus://offline/ref=3D86AAB8EB22E56C3A86410AD01038C09045D9ED7516253666308C3735795AD786B5872BC188440E05DE07B9A4DC16AD8065C2F01021fEn6N"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D86AAB8EB22E56C3A865F07C67C62CD974783E47F152E693A6FD76A62705080C1FADE6981874005518F43E4A28A4EF7D56CDEFB0E23E0EA40BAC5f1n5N" TargetMode="External"/><Relationship Id="rId11" Type="http://schemas.openxmlformats.org/officeDocument/2006/relationships/hyperlink" Target="consultantplus://offline/ref=3D86AAB8EB22E56C3A865F07C67C62CD974783E470182B62326FD76A62705080C1FADE6981874005518B43EDA28A4EF7D56CDEFB0E23E0EA40BAC5f1n5N" TargetMode="External"/><Relationship Id="rId24" Type="http://schemas.openxmlformats.org/officeDocument/2006/relationships/hyperlink" Target="consultantplus://offline/ref=3D86AAB8EB22E56C3A86410AD01038C09045D9ED7516253666308C3735795AD786B5872BC188440E05DE07B9A4DC16AD8065C2F01021fEn6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D86AAB8EB22E56C3A86410AD01038C09045D9ED7516253666308C3735795AD786B5872BC189470E05DE07B9A4DC16AD8065C2F01021fEn6N" TargetMode="External"/><Relationship Id="rId23" Type="http://schemas.openxmlformats.org/officeDocument/2006/relationships/hyperlink" Target="consultantplus://offline/ref=3D86AAB8EB22E56C3A86410AD01038C09045D9ED7516253666308C3735795AD786B5872BC188440E05DE07B9A4DC16AD8065C2F01021fEn6N" TargetMode="External"/><Relationship Id="rId28" Type="http://schemas.openxmlformats.org/officeDocument/2006/relationships/hyperlink" Target="consultantplus://offline/ref=3D86AAB8EB22E56C3A86410AD01038C09045D9ED7516253666308C3735795AD794B5DF27C7835F05559141ECABfDnCN" TargetMode="External"/><Relationship Id="rId10" Type="http://schemas.openxmlformats.org/officeDocument/2006/relationships/hyperlink" Target="consultantplus://offline/ref=3D86AAB8EB22E56C3A86410AD01038C09045D9ED7516253666308C3735795AD786B5872BC18E450E05DE07B9A4DC16AD8065C2F01021fEn6N" TargetMode="External"/><Relationship Id="rId19" Type="http://schemas.openxmlformats.org/officeDocument/2006/relationships/hyperlink" Target="consultantplus://offline/ref=3D86AAB8EB22E56C3A86410AD01038C09045D9ED7516253666308C3735795AD786B5872BC188440E05DE07B9A4DC16AD8065C2F01021fEn6N" TargetMode="External"/><Relationship Id="rId4" Type="http://schemas.openxmlformats.org/officeDocument/2006/relationships/webSettings" Target="webSettings.xml"/><Relationship Id="rId9" Type="http://schemas.openxmlformats.org/officeDocument/2006/relationships/hyperlink" Target="consultantplus://offline/ref=3D86AAB8EB22E56C3A865F07C67C62CD974783E47F152E693A6FD76A62705080C1FADE6981874005518F43E5A28A4EF7D56CDEFB0E23E0EA40BAC5f1n5N" TargetMode="External"/><Relationship Id="rId14" Type="http://schemas.openxmlformats.org/officeDocument/2006/relationships/hyperlink" Target="consultantplus://offline/ref=3D86AAB8EB22E56C3A86410AD01038C09045D9ED7516253666308C3735795AD786B5872BC189470E05DE07B9A4DC16AD8065C2F01021fEn6N" TargetMode="External"/><Relationship Id="rId22" Type="http://schemas.openxmlformats.org/officeDocument/2006/relationships/hyperlink" Target="consultantplus://offline/ref=3D86AAB8EB22E56C3A86410AD01038C09045D9ED7516253666308C3735795AD786B5872BC188440E05DE07B9A4DC16AD8065C2F01021fEn6N" TargetMode="External"/><Relationship Id="rId27" Type="http://schemas.openxmlformats.org/officeDocument/2006/relationships/hyperlink" Target="consultantplus://offline/ref=3D86AAB8EB22E56C3A86410AD01038C09045D9ED7516253666308C3735795AD786B5872BC188440E05DE07B9A4DC16AD8065C2F01021fEn6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5770</Words>
  <Characters>32890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 Л.</dc:creator>
  <cp:lastModifiedBy>Сорочинская И. Л.</cp:lastModifiedBy>
  <cp:revision>1</cp:revision>
  <dcterms:created xsi:type="dcterms:W3CDTF">2022-04-29T13:39:00Z</dcterms:created>
  <dcterms:modified xsi:type="dcterms:W3CDTF">2022-04-29T13:40:00Z</dcterms:modified>
</cp:coreProperties>
</file>